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9D" w:rsidRDefault="00E15C9D" w:rsidP="00E15C9D">
      <w:pPr>
        <w:jc w:val="right"/>
      </w:pPr>
      <w:bookmarkStart w:id="0" w:name="_GoBack"/>
      <w:bookmarkEnd w:id="0"/>
      <w:r>
        <w:t>Приложение № 2</w:t>
      </w:r>
    </w:p>
    <w:p w:rsidR="00740DBE" w:rsidRDefault="00A17F43" w:rsidP="00E15C9D">
      <w:pPr>
        <w:jc w:val="right"/>
      </w:pPr>
      <w:r>
        <w:t>к Техническому заданию</w:t>
      </w:r>
      <w:r w:rsidR="00E15C9D">
        <w:t xml:space="preserve"> № ___________</w:t>
      </w:r>
    </w:p>
    <w:p w:rsidR="00E15C9D" w:rsidRPr="007877E9" w:rsidRDefault="00E15C9D" w:rsidP="00E15C9D">
      <w:pPr>
        <w:jc w:val="right"/>
        <w:rPr>
          <w:szCs w:val="24"/>
        </w:rPr>
      </w:pPr>
    </w:p>
    <w:p w:rsidR="005A3E47" w:rsidRPr="007877E9" w:rsidRDefault="00E15C9D" w:rsidP="005A3E47">
      <w:pPr>
        <w:jc w:val="center"/>
        <w:rPr>
          <w:b/>
          <w:szCs w:val="24"/>
        </w:rPr>
      </w:pPr>
      <w:r>
        <w:rPr>
          <w:b/>
          <w:szCs w:val="24"/>
        </w:rPr>
        <w:t xml:space="preserve">Перечень (регламент) работ при </w:t>
      </w:r>
      <w:r w:rsidR="005A3E47" w:rsidRPr="007877E9">
        <w:rPr>
          <w:b/>
          <w:szCs w:val="24"/>
        </w:rPr>
        <w:t xml:space="preserve">проведении </w:t>
      </w:r>
      <w:r>
        <w:rPr>
          <w:b/>
          <w:szCs w:val="24"/>
        </w:rPr>
        <w:t xml:space="preserve">профилактического обслуживания </w:t>
      </w:r>
      <w:r w:rsidR="007C493D">
        <w:rPr>
          <w:b/>
          <w:szCs w:val="24"/>
        </w:rPr>
        <w:t>оргтехники</w:t>
      </w:r>
      <w:r w:rsidR="005A3E47" w:rsidRPr="007877E9">
        <w:rPr>
          <w:b/>
          <w:szCs w:val="24"/>
        </w:rPr>
        <w:t xml:space="preserve">  </w:t>
      </w:r>
    </w:p>
    <w:p w:rsidR="005A3E47" w:rsidRPr="007877E9" w:rsidRDefault="005A3E47" w:rsidP="005A3E47">
      <w:pPr>
        <w:jc w:val="center"/>
        <w:rPr>
          <w:szCs w:val="24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1154"/>
        <w:gridCol w:w="8779"/>
      </w:tblGrid>
      <w:tr w:rsidR="005A3E47" w:rsidRPr="007877E9" w:rsidTr="000F7A83">
        <w:trPr>
          <w:trHeight w:val="570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0F7A83">
            <w:pPr>
              <w:rPr>
                <w:b/>
                <w:bCs/>
                <w:szCs w:val="24"/>
              </w:rPr>
            </w:pPr>
            <w:r w:rsidRPr="007877E9">
              <w:rPr>
                <w:b/>
                <w:bCs/>
                <w:szCs w:val="24"/>
              </w:rPr>
              <w:t>№ п/п</w:t>
            </w:r>
          </w:p>
        </w:tc>
        <w:tc>
          <w:tcPr>
            <w:tcW w:w="87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0F7A83">
            <w:pPr>
              <w:jc w:val="center"/>
              <w:rPr>
                <w:b/>
                <w:bCs/>
                <w:szCs w:val="24"/>
              </w:rPr>
            </w:pPr>
            <w:r w:rsidRPr="007877E9">
              <w:rPr>
                <w:b/>
                <w:bCs/>
                <w:szCs w:val="24"/>
              </w:rPr>
              <w:t>Наименование работ</w:t>
            </w:r>
          </w:p>
        </w:tc>
      </w:tr>
      <w:tr w:rsidR="005A3E47" w:rsidRPr="007877E9" w:rsidTr="0099373A">
        <w:trPr>
          <w:trHeight w:val="480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1</w:t>
            </w:r>
          </w:p>
        </w:tc>
        <w:tc>
          <w:tcPr>
            <w:tcW w:w="87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rPr>
                <w:b/>
                <w:szCs w:val="24"/>
              </w:rPr>
            </w:pPr>
            <w:r w:rsidRPr="007877E9">
              <w:rPr>
                <w:b/>
                <w:szCs w:val="24"/>
              </w:rPr>
              <w:t>Техническое обслуживание  струйных принтеров</w:t>
            </w:r>
          </w:p>
        </w:tc>
      </w:tr>
      <w:tr w:rsidR="005A3E47" w:rsidRPr="007877E9" w:rsidTr="0099373A">
        <w:trPr>
          <w:trHeight w:val="36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1.1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Полное тестирование принтера с выдачей протокола.</w:t>
            </w:r>
          </w:p>
        </w:tc>
      </w:tr>
      <w:tr w:rsidR="005A3E47" w:rsidRPr="007877E9" w:rsidTr="0099373A">
        <w:trPr>
          <w:trHeight w:val="615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1.2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Очистка и промывка линей</w:t>
            </w:r>
            <w:r w:rsidR="007C493D">
              <w:rPr>
                <w:szCs w:val="24"/>
              </w:rPr>
              <w:t>ки  позиционирования   каретки,</w:t>
            </w:r>
            <w:r w:rsidRPr="007877E9">
              <w:rPr>
                <w:szCs w:val="24"/>
              </w:rPr>
              <w:t xml:space="preserve"> смазка механических узлов принтера</w:t>
            </w:r>
          </w:p>
        </w:tc>
      </w:tr>
      <w:tr w:rsidR="005A3E47" w:rsidRPr="007877E9" w:rsidTr="0099373A">
        <w:trPr>
          <w:trHeight w:val="36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1.3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Очистка от пыли и чернил внутренних объемов принтера с разборкой</w:t>
            </w:r>
          </w:p>
        </w:tc>
      </w:tr>
      <w:tr w:rsidR="005A3E47" w:rsidRPr="007877E9" w:rsidTr="0099373A">
        <w:trPr>
          <w:trHeight w:val="60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1.4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Замена неремонтопригодных элементов на новые с аналогичными характеристиками</w:t>
            </w:r>
          </w:p>
        </w:tc>
      </w:tr>
      <w:tr w:rsidR="005A3E47" w:rsidRPr="007877E9" w:rsidTr="0099373A">
        <w:trPr>
          <w:trHeight w:val="36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1.5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Настройка конфигурационных параметров</w:t>
            </w:r>
          </w:p>
        </w:tc>
      </w:tr>
      <w:tr w:rsidR="005A3E47" w:rsidRPr="007877E9" w:rsidTr="0099373A">
        <w:trPr>
          <w:trHeight w:val="66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1.6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Внесение изменений в эксплуатационную документацию, оформление отчетной документации</w:t>
            </w:r>
          </w:p>
        </w:tc>
      </w:tr>
      <w:tr w:rsidR="005A3E47" w:rsidRPr="007877E9" w:rsidTr="0099373A">
        <w:trPr>
          <w:trHeight w:val="645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2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rPr>
                <w:b/>
                <w:szCs w:val="24"/>
              </w:rPr>
            </w:pPr>
            <w:r w:rsidRPr="007877E9">
              <w:rPr>
                <w:b/>
                <w:szCs w:val="24"/>
              </w:rPr>
              <w:t>Техническое обслуживание лазерных принтеров и копировальных аппаратов</w:t>
            </w:r>
          </w:p>
        </w:tc>
      </w:tr>
      <w:tr w:rsidR="005A3E47" w:rsidRPr="007877E9" w:rsidTr="0099373A">
        <w:trPr>
          <w:trHeight w:val="405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2.1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spacing w:after="120"/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Полное тестирование принтера (копировального аппарата) с выдачей протокола.</w:t>
            </w:r>
          </w:p>
        </w:tc>
      </w:tr>
      <w:tr w:rsidR="005A3E47" w:rsidRPr="007877E9" w:rsidTr="0099373A">
        <w:trPr>
          <w:trHeight w:val="57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2.2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Очистка от использованного тонера элементов печати лазерных принтеров  (копировальных аппаратов), очистка и промывка оптики.</w:t>
            </w:r>
          </w:p>
        </w:tc>
      </w:tr>
      <w:tr w:rsidR="005A3E47" w:rsidRPr="007877E9" w:rsidTr="0099373A">
        <w:trPr>
          <w:trHeight w:val="66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2.3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Очистка от пыли внутренних объемов принтера  (копировального аппарата)  с разборкой</w:t>
            </w:r>
          </w:p>
        </w:tc>
      </w:tr>
      <w:tr w:rsidR="005A3E47" w:rsidRPr="007877E9" w:rsidTr="0099373A">
        <w:trPr>
          <w:trHeight w:val="60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2.4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Замена неремонтопригодных элементов на новые с аналогичными характеристиками</w:t>
            </w:r>
          </w:p>
        </w:tc>
      </w:tr>
      <w:tr w:rsidR="005A3E47" w:rsidRPr="007877E9" w:rsidTr="0099373A">
        <w:trPr>
          <w:trHeight w:val="330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2.5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Настройка конфигурационных параметров</w:t>
            </w:r>
          </w:p>
        </w:tc>
      </w:tr>
      <w:tr w:rsidR="005A3E47" w:rsidRPr="007877E9" w:rsidTr="0099373A">
        <w:trPr>
          <w:trHeight w:val="585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2.6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ind w:left="318"/>
              <w:rPr>
                <w:szCs w:val="24"/>
              </w:rPr>
            </w:pPr>
            <w:r w:rsidRPr="007877E9">
              <w:rPr>
                <w:szCs w:val="24"/>
              </w:rPr>
              <w:t>Внесение изменений в эксплуатационную документацию, оформление отчетной документации</w:t>
            </w:r>
          </w:p>
        </w:tc>
      </w:tr>
      <w:tr w:rsidR="005A3E47" w:rsidRPr="007877E9" w:rsidTr="0099373A">
        <w:trPr>
          <w:trHeight w:val="585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3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8A0" w:rsidRDefault="005A3E47" w:rsidP="0099373A">
            <w:pPr>
              <w:rPr>
                <w:b/>
                <w:szCs w:val="24"/>
              </w:rPr>
            </w:pPr>
            <w:r w:rsidRPr="007877E9">
              <w:rPr>
                <w:b/>
                <w:szCs w:val="24"/>
              </w:rPr>
              <w:t>Обязательная замена дет</w:t>
            </w:r>
            <w:r w:rsidR="007C493D">
              <w:rPr>
                <w:b/>
                <w:szCs w:val="24"/>
              </w:rPr>
              <w:t>алей  для   лазерных принтеров,</w:t>
            </w:r>
            <w:r w:rsidRPr="007877E9">
              <w:rPr>
                <w:b/>
                <w:szCs w:val="24"/>
              </w:rPr>
              <w:t xml:space="preserve"> струйных принтеров и копировальных аппа</w:t>
            </w:r>
            <w:r>
              <w:rPr>
                <w:b/>
                <w:szCs w:val="24"/>
              </w:rPr>
              <w:t>ратов при конструктивном наличии</w:t>
            </w:r>
            <w:r w:rsidRPr="007877E9">
              <w:rPr>
                <w:b/>
                <w:szCs w:val="24"/>
              </w:rPr>
              <w:t>,</w:t>
            </w:r>
          </w:p>
          <w:p w:rsidR="005A3E47" w:rsidRPr="007877E9" w:rsidRDefault="005A3E47" w:rsidP="009937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(один) </w:t>
            </w:r>
            <w:r w:rsidRPr="007877E9">
              <w:rPr>
                <w:b/>
                <w:szCs w:val="24"/>
              </w:rPr>
              <w:t>раз в год.</w:t>
            </w:r>
          </w:p>
        </w:tc>
      </w:tr>
      <w:tr w:rsidR="005A3E47" w:rsidRPr="007877E9" w:rsidTr="0099373A">
        <w:trPr>
          <w:trHeight w:val="585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3.1.</w:t>
            </w:r>
          </w:p>
        </w:tc>
        <w:tc>
          <w:tcPr>
            <w:tcW w:w="87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7C493D" w:rsidP="0099373A">
            <w:pPr>
              <w:ind w:left="318"/>
              <w:rPr>
                <w:szCs w:val="24"/>
              </w:rPr>
            </w:pPr>
            <w:r>
              <w:rPr>
                <w:szCs w:val="24"/>
              </w:rPr>
              <w:t>Тормозная площадка  (</w:t>
            </w:r>
            <w:r w:rsidR="005A3E47" w:rsidRPr="007877E9">
              <w:rPr>
                <w:szCs w:val="24"/>
              </w:rPr>
              <w:t xml:space="preserve">для крупногабаритного и малогабаритного </w:t>
            </w:r>
            <w:r>
              <w:rPr>
                <w:szCs w:val="24"/>
              </w:rPr>
              <w:t>оборудования</w:t>
            </w:r>
            <w:r w:rsidR="005A3E47" w:rsidRPr="007877E9">
              <w:rPr>
                <w:szCs w:val="24"/>
              </w:rPr>
              <w:t>)</w:t>
            </w:r>
          </w:p>
        </w:tc>
      </w:tr>
      <w:tr w:rsidR="005A3E47" w:rsidRPr="007877E9" w:rsidTr="0099373A">
        <w:trPr>
          <w:trHeight w:val="585"/>
        </w:trPr>
        <w:tc>
          <w:tcPr>
            <w:tcW w:w="11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5A3E47" w:rsidP="0099373A">
            <w:pPr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3.2.</w:t>
            </w:r>
          </w:p>
        </w:tc>
        <w:tc>
          <w:tcPr>
            <w:tcW w:w="87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E47" w:rsidRPr="007877E9" w:rsidRDefault="007C493D" w:rsidP="0099373A">
            <w:pPr>
              <w:ind w:left="318"/>
              <w:rPr>
                <w:szCs w:val="24"/>
              </w:rPr>
            </w:pPr>
            <w:r>
              <w:rPr>
                <w:szCs w:val="24"/>
              </w:rPr>
              <w:t>Ролики тракта прохода бумаги (</w:t>
            </w:r>
            <w:r w:rsidR="005A3E47" w:rsidRPr="007877E9">
              <w:rPr>
                <w:szCs w:val="24"/>
              </w:rPr>
              <w:t>для крупногабаритного</w:t>
            </w:r>
            <w:r>
              <w:rPr>
                <w:szCs w:val="24"/>
              </w:rPr>
              <w:t xml:space="preserve"> и малогабаритного оборудования</w:t>
            </w:r>
            <w:r w:rsidR="005A3E47" w:rsidRPr="007877E9">
              <w:rPr>
                <w:szCs w:val="24"/>
              </w:rPr>
              <w:t>)</w:t>
            </w:r>
          </w:p>
        </w:tc>
      </w:tr>
      <w:tr w:rsidR="005A3E47" w:rsidRPr="007877E9" w:rsidTr="009937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1154" w:type="dxa"/>
            <w:vAlign w:val="center"/>
          </w:tcPr>
          <w:p w:rsidR="005A3E47" w:rsidRPr="007877E9" w:rsidRDefault="005A3E47" w:rsidP="0099373A">
            <w:pPr>
              <w:ind w:left="10"/>
              <w:jc w:val="center"/>
              <w:rPr>
                <w:szCs w:val="24"/>
              </w:rPr>
            </w:pPr>
            <w:r w:rsidRPr="007877E9">
              <w:rPr>
                <w:szCs w:val="24"/>
              </w:rPr>
              <w:t>3.3.</w:t>
            </w:r>
          </w:p>
        </w:tc>
        <w:tc>
          <w:tcPr>
            <w:tcW w:w="8779" w:type="dxa"/>
            <w:vAlign w:val="center"/>
          </w:tcPr>
          <w:p w:rsidR="005A3E47" w:rsidRPr="007877E9" w:rsidRDefault="007C493D" w:rsidP="0099373A">
            <w:pPr>
              <w:ind w:left="318"/>
              <w:rPr>
                <w:szCs w:val="24"/>
              </w:rPr>
            </w:pPr>
            <w:r>
              <w:rPr>
                <w:szCs w:val="24"/>
              </w:rPr>
              <w:t>Печка (</w:t>
            </w:r>
            <w:r w:rsidR="005A3E47" w:rsidRPr="007877E9">
              <w:rPr>
                <w:szCs w:val="24"/>
              </w:rPr>
              <w:t>для крупногабаритного</w:t>
            </w:r>
            <w:r w:rsidR="005A3E47">
              <w:rPr>
                <w:szCs w:val="24"/>
              </w:rPr>
              <w:t xml:space="preserve"> оборудования</w:t>
            </w:r>
            <w:r w:rsidR="005A3E47" w:rsidRPr="007877E9">
              <w:rPr>
                <w:szCs w:val="24"/>
              </w:rPr>
              <w:t>)</w:t>
            </w:r>
          </w:p>
        </w:tc>
      </w:tr>
    </w:tbl>
    <w:p w:rsidR="002008A0" w:rsidRDefault="002008A0" w:rsidP="002008A0"/>
    <w:p w:rsidR="00975E4A" w:rsidRDefault="00975E4A" w:rsidP="002008A0"/>
    <w:sectPr w:rsidR="00975E4A" w:rsidSect="002008A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47"/>
    <w:rsid w:val="000D651A"/>
    <w:rsid w:val="0012632F"/>
    <w:rsid w:val="002008A0"/>
    <w:rsid w:val="00217625"/>
    <w:rsid w:val="00256F0C"/>
    <w:rsid w:val="00280735"/>
    <w:rsid w:val="00356BB1"/>
    <w:rsid w:val="003E7B35"/>
    <w:rsid w:val="00421B4A"/>
    <w:rsid w:val="00427D9B"/>
    <w:rsid w:val="00497659"/>
    <w:rsid w:val="004A1BFF"/>
    <w:rsid w:val="004B663C"/>
    <w:rsid w:val="00533645"/>
    <w:rsid w:val="005A3E47"/>
    <w:rsid w:val="006172CF"/>
    <w:rsid w:val="00647D54"/>
    <w:rsid w:val="00651013"/>
    <w:rsid w:val="00740DBE"/>
    <w:rsid w:val="00764EB7"/>
    <w:rsid w:val="007A440E"/>
    <w:rsid w:val="007C493D"/>
    <w:rsid w:val="00975E4A"/>
    <w:rsid w:val="0098435E"/>
    <w:rsid w:val="0099373A"/>
    <w:rsid w:val="00A17F43"/>
    <w:rsid w:val="00CE6888"/>
    <w:rsid w:val="00DC3A08"/>
    <w:rsid w:val="00E02281"/>
    <w:rsid w:val="00E15C9D"/>
    <w:rsid w:val="00E551C1"/>
    <w:rsid w:val="00E74831"/>
    <w:rsid w:val="00EB72E2"/>
    <w:rsid w:val="00F37F4A"/>
    <w:rsid w:val="00F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7B8FA-A441-4197-B10A-49E22FB7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A0"/>
    <w:pPr>
      <w:spacing w:after="120" w:line="360" w:lineRule="auto"/>
      <w:ind w:left="851" w:firstLine="567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008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95059CB7</Template>
  <TotalTime>1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Zhuchkov_AV</dc:creator>
  <cp:lastModifiedBy>Васильева Надежда Евгеньевна</cp:lastModifiedBy>
  <cp:revision>2</cp:revision>
  <cp:lastPrinted>2015-06-30T08:20:00Z</cp:lastPrinted>
  <dcterms:created xsi:type="dcterms:W3CDTF">2015-06-30T08:21:00Z</dcterms:created>
  <dcterms:modified xsi:type="dcterms:W3CDTF">2015-06-30T08:21:00Z</dcterms:modified>
</cp:coreProperties>
</file>