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0136E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136E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136E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0136E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0136E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0136E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0136E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0136E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0136E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0136E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0136E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0136E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513</w:t>
      </w:r>
      <w:r w:rsidR="00F615D3" w:rsidRPr="001F2C0F">
        <w:rPr>
          <w:sz w:val="24"/>
          <w:szCs w:val="24"/>
        </w:rPr>
        <w:t xml:space="preserve"> от </w:t>
      </w:r>
      <w:r w:rsidR="00275C23">
        <w:rPr>
          <w:sz w:val="24"/>
          <w:szCs w:val="24"/>
        </w:rPr>
        <w:t>17</w:t>
      </w:r>
      <w:r w:rsidR="00F615D3" w:rsidRPr="001F2C0F">
        <w:rPr>
          <w:sz w:val="24"/>
          <w:szCs w:val="24"/>
        </w:rPr>
        <w:t>.0</w:t>
      </w:r>
      <w:r w:rsidR="0099030E" w:rsidRPr="001F2C0F">
        <w:rPr>
          <w:sz w:val="24"/>
          <w:szCs w:val="24"/>
        </w:rPr>
        <w:t>9</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2235A2" w:rsidRDefault="00EA7394" w:rsidP="00275C23">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75C23">
              <w:rPr>
                <w:bCs/>
                <w:sz w:val="24"/>
                <w:szCs w:val="24"/>
              </w:rPr>
              <w:t>спецобуви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Default="00275C23" w:rsidP="00F3026D">
            <w:pPr>
              <w:autoSpaceDE w:val="0"/>
              <w:autoSpaceDN w:val="0"/>
              <w:adjustRightInd w:val="0"/>
              <w:spacing w:line="276" w:lineRule="auto"/>
              <w:ind w:firstLine="0"/>
              <w:jc w:val="left"/>
              <w:rPr>
                <w:bCs/>
                <w:color w:val="000000"/>
                <w:sz w:val="24"/>
                <w:szCs w:val="24"/>
              </w:rPr>
            </w:pPr>
            <w:r w:rsidRPr="00275C23">
              <w:rPr>
                <w:b/>
                <w:bCs/>
                <w:color w:val="000000"/>
                <w:sz w:val="24"/>
                <w:szCs w:val="24"/>
              </w:rPr>
              <w:t>Филиал «</w:t>
            </w:r>
            <w:proofErr w:type="spellStart"/>
            <w:r w:rsidRPr="00275C23">
              <w:rPr>
                <w:b/>
                <w:bCs/>
                <w:color w:val="000000"/>
                <w:sz w:val="24"/>
                <w:szCs w:val="24"/>
              </w:rPr>
              <w:t>Берёзовская</w:t>
            </w:r>
            <w:proofErr w:type="spellEnd"/>
            <w:r w:rsidRPr="00275C23">
              <w:rPr>
                <w:b/>
                <w:bCs/>
                <w:color w:val="000000"/>
                <w:sz w:val="24"/>
                <w:szCs w:val="24"/>
              </w:rPr>
              <w:t xml:space="preserve"> ГРЭС»</w:t>
            </w:r>
            <w:r w:rsidRPr="00CB313A">
              <w:rPr>
                <w:bCs/>
                <w:color w:val="000000"/>
                <w:sz w:val="24"/>
                <w:szCs w:val="24"/>
              </w:rPr>
              <w:t xml:space="preserve"> ОАО «Э.ОН РОССИЯ», 662313, Красноярский край, г. Шарыпово, </w:t>
            </w:r>
            <w:proofErr w:type="spellStart"/>
            <w:r w:rsidRPr="00CB313A">
              <w:rPr>
                <w:bCs/>
                <w:color w:val="000000"/>
                <w:sz w:val="24"/>
                <w:szCs w:val="24"/>
              </w:rPr>
              <w:t>промбаза</w:t>
            </w:r>
            <w:proofErr w:type="spellEnd"/>
            <w:r w:rsidRPr="00CB313A">
              <w:rPr>
                <w:bCs/>
                <w:color w:val="000000"/>
                <w:sz w:val="24"/>
                <w:szCs w:val="24"/>
              </w:rPr>
              <w:t xml:space="preserve"> «Энергетиков», строение 1/15</w:t>
            </w:r>
          </w:p>
          <w:p w:rsidR="00D82871" w:rsidRPr="004747FE" w:rsidRDefault="00D82871"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D8287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82871">
              <w:rPr>
                <w:sz w:val="24"/>
                <w:szCs w:val="24"/>
                <w:lang w:val="en-US" w:eastAsia="en-US"/>
              </w:rPr>
              <w:t>17</w:t>
            </w:r>
            <w:r w:rsidRPr="004747FE">
              <w:rPr>
                <w:sz w:val="24"/>
                <w:szCs w:val="24"/>
                <w:lang w:eastAsia="en-US"/>
              </w:rPr>
              <w:t>.</w:t>
            </w:r>
            <w:r w:rsidR="00D92B0A" w:rsidRPr="004747FE">
              <w:rPr>
                <w:sz w:val="24"/>
                <w:szCs w:val="24"/>
                <w:lang w:eastAsia="en-US"/>
              </w:rPr>
              <w:t>0</w:t>
            </w:r>
            <w:r w:rsidR="0070246B" w:rsidRPr="004747FE">
              <w:rPr>
                <w:sz w:val="24"/>
                <w:szCs w:val="24"/>
                <w:lang w:eastAsia="en-US"/>
              </w:rPr>
              <w:t>9</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82871" w:rsidRPr="00D82871">
              <w:rPr>
                <w:sz w:val="24"/>
                <w:szCs w:val="24"/>
                <w:lang w:eastAsia="en-US"/>
              </w:rPr>
              <w:t>8</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D82871" w:rsidRPr="00D82871">
              <w:rPr>
                <w:sz w:val="24"/>
                <w:szCs w:val="24"/>
                <w:lang w:eastAsia="en-US"/>
              </w:rPr>
              <w:t>24</w:t>
            </w:r>
            <w:r w:rsidRPr="004747FE">
              <w:rPr>
                <w:sz w:val="24"/>
                <w:szCs w:val="24"/>
                <w:lang w:eastAsia="en-US"/>
              </w:rPr>
              <w:t>.</w:t>
            </w:r>
            <w:r w:rsidR="000D23C6" w:rsidRPr="004747FE">
              <w:rPr>
                <w:sz w:val="24"/>
                <w:szCs w:val="24"/>
                <w:lang w:eastAsia="en-US"/>
              </w:rPr>
              <w:t>0</w:t>
            </w:r>
            <w:r w:rsidR="0070246B" w:rsidRPr="004747FE">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D82871">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p w:rsidR="00D82871" w:rsidRPr="004747FE" w:rsidRDefault="00D82871" w:rsidP="00D82871">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D82871" w:rsidRDefault="00D82871" w:rsidP="0070246B">
            <w:pPr>
              <w:tabs>
                <w:tab w:val="left" w:pos="0"/>
                <w:tab w:val="left" w:pos="5657"/>
              </w:tabs>
              <w:spacing w:line="276" w:lineRule="auto"/>
              <w:ind w:left="540" w:right="153" w:hanging="540"/>
              <w:jc w:val="left"/>
              <w:rPr>
                <w:sz w:val="24"/>
                <w:szCs w:val="24"/>
              </w:rPr>
            </w:pPr>
            <w:proofErr w:type="spellStart"/>
            <w:r>
              <w:rPr>
                <w:sz w:val="24"/>
                <w:szCs w:val="24"/>
                <w:lang w:val="en-US"/>
              </w:rPr>
              <w:t>Октябрь</w:t>
            </w:r>
            <w:proofErr w:type="spellEnd"/>
            <w:r>
              <w:rPr>
                <w:sz w:val="24"/>
                <w:szCs w:val="24"/>
                <w:lang w:val="en-US"/>
              </w:rPr>
              <w:t xml:space="preserve"> 2015 </w:t>
            </w:r>
            <w:proofErr w:type="spellStart"/>
            <w:r>
              <w:rPr>
                <w:sz w:val="24"/>
                <w:szCs w:val="24"/>
                <w:lang w:val="en-US"/>
              </w:rPr>
              <w:t>года</w:t>
            </w:r>
            <w:proofErr w:type="spellEnd"/>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82871" w:rsidRPr="00CB313A" w:rsidRDefault="00D82871" w:rsidP="00D82871">
            <w:pPr>
              <w:tabs>
                <w:tab w:val="left" w:pos="2410"/>
              </w:tabs>
              <w:spacing w:line="240"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Филиал «</w:t>
            </w:r>
            <w:proofErr w:type="spellStart"/>
            <w:r w:rsidRPr="00CB313A">
              <w:rPr>
                <w:bCs/>
                <w:color w:val="000000"/>
                <w:sz w:val="24"/>
                <w:szCs w:val="24"/>
              </w:rPr>
              <w:t>Берёзовская</w:t>
            </w:r>
            <w:proofErr w:type="spellEnd"/>
            <w:r w:rsidRPr="00CB313A">
              <w:rPr>
                <w:bCs/>
                <w:color w:val="000000"/>
                <w:sz w:val="24"/>
                <w:szCs w:val="24"/>
              </w:rPr>
              <w:t xml:space="preserve"> ГРЭС» ОАО «Э.ОН РОССИЯ», 662313, Красноярский край, г. Шарыпово, </w:t>
            </w:r>
            <w:proofErr w:type="spellStart"/>
            <w:r w:rsidRPr="00CB313A">
              <w:rPr>
                <w:bCs/>
                <w:color w:val="000000"/>
                <w:sz w:val="24"/>
                <w:szCs w:val="24"/>
              </w:rPr>
              <w:t>промбаза</w:t>
            </w:r>
            <w:proofErr w:type="spellEnd"/>
            <w:r w:rsidRPr="00CB313A">
              <w:rPr>
                <w:bCs/>
                <w:color w:val="000000"/>
                <w:sz w:val="24"/>
                <w:szCs w:val="24"/>
              </w:rPr>
              <w:t xml:space="preserve"> «Энергетиков», строение 1/15.</w:t>
            </w:r>
          </w:p>
          <w:p w:rsidR="00D82871" w:rsidRPr="00CB313A" w:rsidRDefault="00D82871" w:rsidP="00D82871">
            <w:pPr>
              <w:tabs>
                <w:tab w:val="left" w:pos="2410"/>
              </w:tabs>
              <w:spacing w:line="240" w:lineRule="auto"/>
              <w:ind w:firstLine="0"/>
              <w:rPr>
                <w:bCs/>
                <w:color w:val="000000"/>
                <w:sz w:val="24"/>
                <w:szCs w:val="24"/>
              </w:rPr>
            </w:pPr>
            <w:proofErr w:type="gramStart"/>
            <w:r w:rsidRPr="00CB313A">
              <w:rPr>
                <w:b/>
                <w:bCs/>
                <w:color w:val="000000"/>
                <w:sz w:val="24"/>
                <w:szCs w:val="24"/>
              </w:rPr>
              <w:t>Ж</w:t>
            </w:r>
            <w:proofErr w:type="gramEnd"/>
            <w:r w:rsidRPr="00CB313A">
              <w:rPr>
                <w:b/>
                <w:bCs/>
                <w:color w:val="000000"/>
                <w:sz w:val="24"/>
                <w:szCs w:val="24"/>
              </w:rPr>
              <w:t>/Д реквизиты:</w:t>
            </w:r>
            <w:r w:rsidRPr="00CB313A">
              <w:rPr>
                <w:bCs/>
                <w:color w:val="000000"/>
                <w:sz w:val="24"/>
                <w:szCs w:val="24"/>
              </w:rPr>
              <w:t xml:space="preserve"> для контейнеров 3-5тн и багажа ст. Ужур, код станции 885100, для контейнеров 10-20тн ст. Ачинск, код станции 880002, Красноярской </w:t>
            </w:r>
            <w:r w:rsidRPr="00CB313A">
              <w:rPr>
                <w:bCs/>
                <w:color w:val="000000"/>
                <w:sz w:val="24"/>
                <w:szCs w:val="24"/>
              </w:rPr>
              <w:lastRenderedPageBreak/>
              <w:t>железной дороги код 3571.</w:t>
            </w:r>
          </w:p>
          <w:p w:rsidR="0070246B" w:rsidRDefault="00D82871" w:rsidP="00D82871">
            <w:pPr>
              <w:tabs>
                <w:tab w:val="left" w:pos="0"/>
              </w:tabs>
              <w:autoSpaceDE w:val="0"/>
              <w:autoSpaceDN w:val="0"/>
              <w:adjustRightInd w:val="0"/>
              <w:spacing w:line="276" w:lineRule="auto"/>
              <w:ind w:left="69" w:hanging="69"/>
              <w:rPr>
                <w:bCs/>
                <w:color w:val="000000"/>
                <w:sz w:val="24"/>
                <w:szCs w:val="24"/>
              </w:rPr>
            </w:pPr>
            <w:r w:rsidRPr="00CB313A">
              <w:rPr>
                <w:b/>
                <w:bCs/>
                <w:color w:val="000000"/>
                <w:sz w:val="24"/>
                <w:szCs w:val="24"/>
              </w:rPr>
              <w:t>Автотранспортом:</w:t>
            </w:r>
            <w:r w:rsidRPr="00CB313A">
              <w:rPr>
                <w:bCs/>
                <w:color w:val="000000"/>
                <w:sz w:val="24"/>
                <w:szCs w:val="24"/>
              </w:rPr>
              <w:t xml:space="preserve"> Филиал «</w:t>
            </w:r>
            <w:proofErr w:type="spellStart"/>
            <w:r w:rsidRPr="00CB313A">
              <w:rPr>
                <w:bCs/>
                <w:color w:val="000000"/>
                <w:sz w:val="24"/>
                <w:szCs w:val="24"/>
              </w:rPr>
              <w:t>Берёзовская</w:t>
            </w:r>
            <w:proofErr w:type="spellEnd"/>
            <w:r w:rsidRPr="00CB313A">
              <w:rPr>
                <w:bCs/>
                <w:color w:val="000000"/>
                <w:sz w:val="24"/>
                <w:szCs w:val="24"/>
              </w:rPr>
              <w:t xml:space="preserve"> ГРЭС» ОАО «Э.ОН РОССИЯ», Красноярский край, г. Шарыпово, </w:t>
            </w:r>
            <w:proofErr w:type="spellStart"/>
            <w:r w:rsidRPr="00CB313A">
              <w:rPr>
                <w:bCs/>
                <w:color w:val="000000"/>
                <w:sz w:val="24"/>
                <w:szCs w:val="24"/>
              </w:rPr>
              <w:t>промбаза</w:t>
            </w:r>
            <w:proofErr w:type="spellEnd"/>
            <w:r w:rsidRPr="00CB313A">
              <w:rPr>
                <w:bCs/>
                <w:color w:val="000000"/>
                <w:sz w:val="24"/>
                <w:szCs w:val="24"/>
              </w:rPr>
              <w:t xml:space="preserve"> «Энергетиков», строение 1/15</w:t>
            </w:r>
          </w:p>
          <w:p w:rsidR="00D82871" w:rsidRPr="004747FE" w:rsidRDefault="00D82871" w:rsidP="00D82871">
            <w:pPr>
              <w:tabs>
                <w:tab w:val="left" w:pos="0"/>
              </w:tabs>
              <w:autoSpaceDE w:val="0"/>
              <w:autoSpaceDN w:val="0"/>
              <w:adjustRightInd w:val="0"/>
              <w:spacing w:line="276" w:lineRule="auto"/>
              <w:ind w:left="69" w:hanging="69"/>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D82871" w:rsidRPr="004747FE" w:rsidRDefault="00D82871" w:rsidP="00A56F5E">
            <w:pPr>
              <w:pStyle w:val="afffa"/>
              <w:tabs>
                <w:tab w:val="left" w:pos="0"/>
              </w:tabs>
              <w:spacing w:line="276" w:lineRule="auto"/>
              <w:ind w:left="0" w:right="-11"/>
              <w:contextualSpacing/>
              <w:jc w:val="both"/>
            </w:pP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235A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D82871" w:rsidRPr="004747FE" w:rsidRDefault="00D82871" w:rsidP="00F3026D">
            <w:pPr>
              <w:tabs>
                <w:tab w:val="left" w:pos="0"/>
              </w:tabs>
              <w:spacing w:line="276" w:lineRule="auto"/>
              <w:ind w:left="540" w:right="153" w:hanging="540"/>
              <w:rPr>
                <w:sz w:val="24"/>
                <w:szCs w:val="24"/>
              </w:rPr>
            </w:pP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D8287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w:t>
            </w:r>
            <w:r w:rsidR="00D82871">
              <w:rPr>
                <w:sz w:val="24"/>
                <w:szCs w:val="24"/>
              </w:rPr>
              <w:t>3</w:t>
            </w:r>
            <w:r w:rsidRPr="004747FE">
              <w:rPr>
                <w:sz w:val="24"/>
                <w:szCs w:val="24"/>
              </w:rPr>
              <w:t xml:space="preserve"> лет</w:t>
            </w:r>
          </w:p>
          <w:p w:rsidR="00D82871" w:rsidRPr="004747FE" w:rsidRDefault="00D82871" w:rsidP="00D82871">
            <w:pPr>
              <w:spacing w:line="240" w:lineRule="auto"/>
              <w:ind w:firstLine="0"/>
              <w:rPr>
                <w:sz w:val="24"/>
                <w:szCs w:val="24"/>
              </w:rPr>
            </w:pP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xml:space="preserve">-     Качество продукции должно подтверждаться: </w:t>
            </w:r>
          </w:p>
          <w:p w:rsidR="00AC3132" w:rsidRPr="004747FE" w:rsidRDefault="00D82871" w:rsidP="00487126">
            <w:pPr>
              <w:pStyle w:val="afffa"/>
              <w:numPr>
                <w:ilvl w:val="0"/>
                <w:numId w:val="36"/>
              </w:numPr>
              <w:tabs>
                <w:tab w:val="left" w:pos="0"/>
                <w:tab w:val="left" w:pos="5657"/>
              </w:tabs>
              <w:spacing w:line="276" w:lineRule="auto"/>
              <w:ind w:right="153"/>
            </w:pPr>
            <w:r>
              <w:t xml:space="preserve">Сертификатом </w:t>
            </w:r>
            <w:proofErr w:type="gramStart"/>
            <w:r>
              <w:t>ТР</w:t>
            </w:r>
            <w:proofErr w:type="gramEnd"/>
            <w:r>
              <w:t xml:space="preserve"> ТС</w:t>
            </w:r>
            <w:r w:rsidR="00AC3132" w:rsidRPr="004747FE">
              <w:t>;</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w:t>
            </w:r>
            <w:r w:rsidR="00D82871">
              <w:t>е</w:t>
            </w:r>
            <w:r w:rsidRPr="004747FE">
              <w:t xml:space="preserve">й и другой </w:t>
            </w:r>
            <w:r w:rsidR="00D82871">
              <w:t xml:space="preserve">необходимой </w:t>
            </w:r>
            <w:r w:rsidRPr="004747FE">
              <w:t>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Default="00AC3132" w:rsidP="00AC3132">
            <w:pPr>
              <w:tabs>
                <w:tab w:val="left" w:pos="0"/>
                <w:tab w:val="left" w:pos="5657"/>
              </w:tabs>
              <w:spacing w:line="276" w:lineRule="auto"/>
              <w:ind w:right="153" w:firstLine="0"/>
              <w:rPr>
                <w:sz w:val="24"/>
                <w:szCs w:val="24"/>
                <w:lang w:val="en-US"/>
              </w:rPr>
            </w:pPr>
            <w:r w:rsidRPr="004747FE">
              <w:rPr>
                <w:sz w:val="24"/>
                <w:szCs w:val="24"/>
              </w:rPr>
              <w:t>- Закупаемая продукция должна быть заводского производства</w:t>
            </w:r>
          </w:p>
          <w:p w:rsidR="00D82871" w:rsidRPr="00D82871" w:rsidRDefault="00D82871" w:rsidP="00AC3132">
            <w:pPr>
              <w:tabs>
                <w:tab w:val="left" w:pos="0"/>
                <w:tab w:val="left" w:pos="5657"/>
              </w:tabs>
              <w:spacing w:line="276" w:lineRule="auto"/>
              <w:ind w:right="153" w:firstLine="0"/>
              <w:rPr>
                <w:sz w:val="24"/>
                <w:szCs w:val="24"/>
                <w:lang w:val="en-US"/>
              </w:rPr>
            </w:pP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Default="001448AE" w:rsidP="001448AE">
            <w:pPr>
              <w:autoSpaceDE w:val="0"/>
              <w:autoSpaceDN w:val="0"/>
              <w:adjustRightInd w:val="0"/>
              <w:spacing w:line="276" w:lineRule="auto"/>
              <w:ind w:right="-72" w:firstLine="0"/>
              <w:jc w:val="left"/>
              <w:rPr>
                <w:sz w:val="24"/>
                <w:szCs w:val="24"/>
                <w:lang w:val="en-US"/>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p w:rsidR="00D82871" w:rsidRPr="00D82871" w:rsidRDefault="00D82871" w:rsidP="001448AE">
            <w:pPr>
              <w:autoSpaceDE w:val="0"/>
              <w:autoSpaceDN w:val="0"/>
              <w:adjustRightInd w:val="0"/>
              <w:spacing w:line="276" w:lineRule="auto"/>
              <w:ind w:right="-72" w:firstLine="0"/>
              <w:jc w:val="left"/>
              <w:rPr>
                <w:sz w:val="24"/>
                <w:szCs w:val="24"/>
                <w:lang w:val="en-US"/>
              </w:rPr>
            </w:pP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82871" w:rsidRPr="000B68E5">
                <w:rPr>
                  <w:rStyle w:val="af2"/>
                  <w:szCs w:val="24"/>
                  <w:lang w:val="en-US"/>
                </w:rPr>
                <w:t>novinkova</w:t>
              </w:r>
              <w:r w:rsidR="00D82871" w:rsidRPr="000B68E5">
                <w:rPr>
                  <w:rStyle w:val="af2"/>
                  <w:szCs w:val="24"/>
                </w:rPr>
                <w:t>_0@eon-russia.ru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D8287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D82871" w:rsidRPr="004747FE" w:rsidRDefault="00D82871" w:rsidP="00D82871">
            <w:pPr>
              <w:pStyle w:val="afffa"/>
              <w:ind w:left="353"/>
              <w:contextualSpacing/>
              <w:jc w:val="both"/>
              <w:rPr>
                <w:i/>
              </w:rPr>
            </w:pPr>
          </w:p>
        </w:tc>
      </w:tr>
      <w:tr w:rsidR="00BC5425" w:rsidRPr="004747FE" w:rsidTr="00D82871">
        <w:trPr>
          <w:trHeight w:val="369"/>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D82871"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p w:rsidR="00D82871" w:rsidRPr="00D82871" w:rsidRDefault="00D82871"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w:t>
            </w:r>
            <w:r w:rsidRPr="004747FE">
              <w:rPr>
                <w:sz w:val="24"/>
                <w:szCs w:val="24"/>
              </w:rPr>
              <w:lastRenderedPageBreak/>
              <w:t>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val="en-US"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p w:rsidR="00D82871" w:rsidRPr="00D82871" w:rsidRDefault="00D82871" w:rsidP="00F3026D">
            <w:pPr>
              <w:autoSpaceDE w:val="0"/>
              <w:autoSpaceDN w:val="0"/>
              <w:adjustRightInd w:val="0"/>
              <w:spacing w:line="276" w:lineRule="auto"/>
              <w:ind w:firstLine="0"/>
              <w:rPr>
                <w:color w:val="FF0000"/>
                <w:sz w:val="24"/>
                <w:szCs w:val="24"/>
                <w:lang w:val="en-US"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29" w:name="_Ref86826666"/>
      <w:bookmarkStart w:id="30" w:name="_Toc90385112"/>
      <w:bookmarkStart w:id="31"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2" w:name="_Toc90385113"/>
      <w:bookmarkEnd w:id="29"/>
      <w:bookmarkEnd w:id="30"/>
      <w:bookmarkEnd w:id="31"/>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2"/>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D82871" w:rsidRDefault="00D82871" w:rsidP="00B320F2">
      <w:pPr>
        <w:keepNext/>
        <w:spacing w:line="240" w:lineRule="auto"/>
        <w:rPr>
          <w:b/>
          <w:bCs/>
          <w:color w:val="000000"/>
          <w:sz w:val="24"/>
          <w:szCs w:val="24"/>
        </w:rPr>
      </w:pPr>
    </w:p>
    <w:p w:rsidR="00D82871" w:rsidRPr="001F2C0F" w:rsidRDefault="00D8287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3" w:name="_Toc90385114"/>
      <w:bookmarkStart w:id="34"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3"/>
      <w:bookmarkEnd w:id="34"/>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5" w:name="_Ref89649494"/>
      <w:bookmarkStart w:id="36"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CC6391" w:rsidRDefault="00B620AF" w:rsidP="00FF6AB5">
      <w:pPr>
        <w:pStyle w:val="21"/>
        <w:spacing w:line="276" w:lineRule="auto"/>
        <w:rPr>
          <w:sz w:val="24"/>
          <w:szCs w:val="24"/>
        </w:rPr>
      </w:pPr>
      <w:bookmarkStart w:id="43"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4" w:name="_Toc90385119"/>
      <w:bookmarkEnd w:id="37"/>
      <w:bookmarkEnd w:id="38"/>
      <w:bookmarkEnd w:id="39"/>
      <w:bookmarkEnd w:id="43"/>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4"/>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5" w:name="_Toc90385120"/>
      <w:bookmarkStart w:id="46" w:name="_Toc423378605"/>
      <w:bookmarkStart w:id="47"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5"/>
      <w:bookmarkEnd w:id="46"/>
      <w:bookmarkEnd w:id="47"/>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8"/>
      <w:bookmarkEnd w:id="49"/>
      <w:bookmarkEnd w:id="50"/>
      <w:bookmarkEnd w:id="51"/>
      <w:bookmarkEnd w:id="5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3" w:name="_Toc423378614"/>
      <w:bookmarkStart w:id="54" w:name="_Toc423421117"/>
      <w:r w:rsidRPr="00CC6391">
        <w:rPr>
          <w:sz w:val="24"/>
          <w:szCs w:val="24"/>
        </w:rPr>
        <w:br w:type="page"/>
      </w:r>
      <w:r w:rsidR="0089186F" w:rsidRPr="00CC6391">
        <w:rPr>
          <w:b/>
          <w:sz w:val="24"/>
          <w:szCs w:val="24"/>
        </w:rPr>
        <w:lastRenderedPageBreak/>
        <w:t>Инструкции по заполнению</w:t>
      </w:r>
      <w:bookmarkEnd w:id="53"/>
      <w:bookmarkEnd w:id="5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5"/>
      <w:bookmarkEnd w:id="56"/>
      <w:bookmarkEnd w:id="57"/>
      <w:bookmarkEnd w:id="58"/>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9" w:name="_Ref55336389"/>
      <w:bookmarkStart w:id="60" w:name="_Toc57314677"/>
      <w:bookmarkStart w:id="6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2" w:name="_Toc207796007"/>
      <w:bookmarkStart w:id="63" w:name="_Toc423378617"/>
      <w:bookmarkStart w:id="64"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2"/>
      <w:bookmarkEnd w:id="63"/>
      <w:bookmarkEnd w:id="6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5" w:name="_Ref209512344"/>
      <w:bookmarkStart w:id="66"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9"/>
      <w:bookmarkEnd w:id="60"/>
      <w:bookmarkEnd w:id="61"/>
      <w:bookmarkEnd w:id="65"/>
      <w:bookmarkEnd w:id="66"/>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7" w:name="_Toc423378620"/>
      <w:bookmarkStart w:id="68"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7"/>
      <w:bookmarkEnd w:id="68"/>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9" w:name="_Ref55336398"/>
      <w:bookmarkStart w:id="70" w:name="_Toc57314678"/>
      <w:bookmarkStart w:id="71" w:name="_Toc69728992"/>
      <w:bookmarkStart w:id="72"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9"/>
      <w:bookmarkEnd w:id="70"/>
      <w:bookmarkEnd w:id="71"/>
      <w:bookmarkEnd w:id="72"/>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3" w:name="_Toc423378623"/>
      <w:bookmarkStart w:id="74" w:name="_Toc423421126"/>
      <w:bookmarkStart w:id="75" w:name="_GoBack"/>
      <w:bookmarkEnd w:id="75"/>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3"/>
      <w:bookmarkEnd w:id="7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0"/>
      <w:footerReference w:type="default" r:id="rId21"/>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6EF" w:rsidRDefault="000136EF">
      <w:r>
        <w:separator/>
      </w:r>
    </w:p>
  </w:endnote>
  <w:endnote w:type="continuationSeparator" w:id="0">
    <w:p w:rsidR="000136EF" w:rsidRDefault="0001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D82871">
          <w:rPr>
            <w:noProof/>
          </w:rPr>
          <w:t>29</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6EF" w:rsidRDefault="000136EF">
      <w:r>
        <w:separator/>
      </w:r>
    </w:p>
  </w:footnote>
  <w:footnote w:type="continuationSeparator" w:id="0">
    <w:p w:rsidR="000136EF" w:rsidRDefault="00013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0@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BAF2F-21C5-4EA2-A130-F4B4C038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4959</Words>
  <Characters>28270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2015-09-02T13:01:00Z</cp:lastPrinted>
  <dcterms:created xsi:type="dcterms:W3CDTF">2015-09-16T11:15:00Z</dcterms:created>
  <dcterms:modified xsi:type="dcterms:W3CDTF">2015-09-16T11:32:00Z</dcterms:modified>
</cp:coreProperties>
</file>