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7333C5">
        <w:rPr>
          <w:b/>
          <w:szCs w:val="28"/>
        </w:rPr>
        <w:t>:</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BC7746">
          <w:rPr>
            <w:webHidden/>
          </w:rPr>
          <w:t>2</w:t>
        </w:r>
        <w:r w:rsidR="00C71562">
          <w:rPr>
            <w:webHidden/>
          </w:rPr>
          <w:fldChar w:fldCharType="end"/>
        </w:r>
      </w:hyperlink>
    </w:p>
    <w:p w:rsidR="00C71562" w:rsidRDefault="00C43346">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BC7746">
          <w:rPr>
            <w:webHidden/>
          </w:rPr>
          <w:t>5</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BC7746">
          <w:rPr>
            <w:webHidden/>
          </w:rPr>
          <w:t>5</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BC7746">
          <w:rPr>
            <w:webHidden/>
          </w:rPr>
          <w:t>8</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BC7746">
          <w:rPr>
            <w:webHidden/>
          </w:rPr>
          <w:t>11</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BC7746">
          <w:rPr>
            <w:webHidden/>
          </w:rPr>
          <w:t>13</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BC7746">
          <w:rPr>
            <w:webHidden/>
          </w:rPr>
          <w:t>15</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BC7746">
          <w:rPr>
            <w:webHidden/>
          </w:rPr>
          <w:t>19</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BC7746">
          <w:rPr>
            <w:webHidden/>
          </w:rPr>
          <w:t>21</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BC7746">
          <w:rPr>
            <w:webHidden/>
          </w:rPr>
          <w:t>23</w:t>
        </w:r>
        <w:r w:rsidR="00C71562">
          <w:rPr>
            <w:webHidden/>
          </w:rPr>
          <w:fldChar w:fldCharType="end"/>
        </w:r>
      </w:hyperlink>
    </w:p>
    <w:p w:rsidR="00C71562" w:rsidRDefault="00C43346">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BC7746">
          <w:rPr>
            <w:webHidden/>
          </w:rPr>
          <w:t>25</w:t>
        </w:r>
        <w:r w:rsidR="00C71562">
          <w:rPr>
            <w:webHidden/>
          </w:rPr>
          <w:fldChar w:fldCharType="end"/>
        </w:r>
      </w:hyperlink>
    </w:p>
    <w:p w:rsidR="00C71562" w:rsidRDefault="00C43346">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BC7746">
          <w:rPr>
            <w:webHidden/>
          </w:rPr>
          <w:t>27</w:t>
        </w:r>
        <w:r w:rsidR="00C71562">
          <w:rPr>
            <w:webHidden/>
          </w:rPr>
          <w:fldChar w:fldCharType="end"/>
        </w:r>
      </w:hyperlink>
    </w:p>
    <w:p w:rsidR="00C71562" w:rsidRDefault="00C43346">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BC7746">
          <w:rPr>
            <w:webHidden/>
          </w:rPr>
          <w:t>39</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Default="000910DB"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203552" w:rsidRDefault="00203552"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C43346"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C33408">
        <w:rPr>
          <w:b/>
          <w:color w:val="000000"/>
          <w:sz w:val="24"/>
          <w:szCs w:val="24"/>
          <w:shd w:val="clear" w:color="auto" w:fill="FFFFFF" w:themeFill="background1"/>
        </w:rPr>
        <w:t xml:space="preserve">№ </w:t>
      </w:r>
      <w:r w:rsidR="00E533EB" w:rsidRPr="00C33408">
        <w:rPr>
          <w:b/>
          <w:i/>
          <w:sz w:val="24"/>
          <w:szCs w:val="24"/>
          <w:shd w:val="clear" w:color="auto" w:fill="FFFFFF" w:themeFill="background1"/>
        </w:rPr>
        <w:t>524</w:t>
      </w:r>
      <w:r w:rsidR="005270A1" w:rsidRPr="00C33408">
        <w:rPr>
          <w:b/>
          <w:i/>
          <w:sz w:val="24"/>
          <w:szCs w:val="24"/>
          <w:shd w:val="clear" w:color="auto" w:fill="FFFFFF" w:themeFill="background1"/>
        </w:rPr>
        <w:t xml:space="preserve"> </w:t>
      </w:r>
      <w:r w:rsidR="005270A1" w:rsidRPr="00C43346">
        <w:rPr>
          <w:i/>
          <w:sz w:val="24"/>
          <w:szCs w:val="24"/>
          <w:shd w:val="clear" w:color="auto" w:fill="FFFFFF" w:themeFill="background1"/>
        </w:rPr>
        <w:t xml:space="preserve">от </w:t>
      </w:r>
      <w:r w:rsidR="00F67780">
        <w:rPr>
          <w:b/>
          <w:i/>
          <w:sz w:val="24"/>
          <w:szCs w:val="24"/>
          <w:shd w:val="clear" w:color="auto" w:fill="FFFFFF" w:themeFill="background1"/>
        </w:rPr>
        <w:t>30.09</w:t>
      </w:r>
      <w:r w:rsidR="00F615D3" w:rsidRPr="00C33408">
        <w:rPr>
          <w:b/>
          <w:i/>
          <w:sz w:val="24"/>
          <w:szCs w:val="24"/>
          <w:shd w:val="clear" w:color="auto" w:fill="FFFFFF" w:themeFill="background1"/>
        </w:rPr>
        <w:t>.2015 г.</w:t>
      </w:r>
      <w:r w:rsidRPr="00C33408">
        <w:rPr>
          <w:b/>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bookmarkStart w:id="2" w:name="_GoBack"/>
      <w:r w:rsidR="00C43346" w:rsidRPr="00C43346">
        <w:rPr>
          <w:sz w:val="24"/>
          <w:szCs w:val="24"/>
        </w:rPr>
        <w:fldChar w:fldCharType="begin"/>
      </w:r>
      <w:r w:rsidR="00C43346" w:rsidRPr="00C43346">
        <w:rPr>
          <w:sz w:val="24"/>
          <w:szCs w:val="24"/>
        </w:rPr>
        <w:instrText xml:space="preserve"> HYPERLINK "http://eon-russia.ru/purchase/documents/" </w:instrText>
      </w:r>
      <w:r w:rsidR="00C43346" w:rsidRPr="00C43346">
        <w:rPr>
          <w:sz w:val="24"/>
          <w:szCs w:val="24"/>
        </w:rPr>
        <w:fldChar w:fldCharType="separate"/>
      </w:r>
      <w:r w:rsidR="00C43346" w:rsidRPr="00C43346">
        <w:rPr>
          <w:rStyle w:val="af2"/>
          <w:i/>
          <w:sz w:val="24"/>
          <w:szCs w:val="24"/>
        </w:rPr>
        <w:t>http://eon-russia.ru/purchase/documents/</w:t>
      </w:r>
      <w:r w:rsidR="00C43346" w:rsidRPr="00C43346">
        <w:rPr>
          <w:rStyle w:val="af2"/>
          <w:i/>
          <w:sz w:val="24"/>
          <w:szCs w:val="24"/>
        </w:rPr>
        <w:fldChar w:fldCharType="end"/>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bookmarkEnd w:id="2"/>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proofErr w:type="gramStart"/>
            <w:r w:rsidRPr="00F3026D">
              <w:rPr>
                <w:b/>
                <w:sz w:val="24"/>
                <w:szCs w:val="24"/>
              </w:rPr>
              <w:t>п</w:t>
            </w:r>
            <w:proofErr w:type="spellEnd"/>
            <w:proofErr w:type="gram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5270A1" w:rsidP="00F3026D">
            <w:pPr>
              <w:autoSpaceDE w:val="0"/>
              <w:autoSpaceDN w:val="0"/>
              <w:adjustRightInd w:val="0"/>
              <w:spacing w:line="276" w:lineRule="auto"/>
              <w:ind w:right="-72" w:firstLine="0"/>
              <w:jc w:val="left"/>
              <w:rPr>
                <w:bCs/>
                <w:sz w:val="24"/>
                <w:szCs w:val="24"/>
              </w:rPr>
            </w:pPr>
            <w:r w:rsidRPr="00807B36">
              <w:rPr>
                <w:b/>
                <w:color w:val="000000"/>
                <w:sz w:val="24"/>
                <w:szCs w:val="24"/>
              </w:rPr>
              <w:t>поставка</w:t>
            </w:r>
            <w:r>
              <w:rPr>
                <w:color w:val="000000"/>
                <w:sz w:val="24"/>
                <w:szCs w:val="24"/>
              </w:rPr>
              <w:t xml:space="preserve"> запасных частей к масляным выключателям (камера </w:t>
            </w:r>
            <w:proofErr w:type="spellStart"/>
            <w:r>
              <w:rPr>
                <w:color w:val="000000"/>
                <w:sz w:val="24"/>
                <w:szCs w:val="24"/>
              </w:rPr>
              <w:t>дугогасительная</w:t>
            </w:r>
            <w:proofErr w:type="spellEnd"/>
            <w:r>
              <w:rPr>
                <w:color w:val="000000"/>
                <w:sz w:val="24"/>
                <w:szCs w:val="24"/>
              </w:rPr>
              <w:t xml:space="preserve"> М-3-У-220-40)</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Pr="008261F5">
              <w:rPr>
                <w:i/>
                <w:sz w:val="24"/>
                <w:szCs w:val="24"/>
                <w:lang w:eastAsia="en-US"/>
              </w:rPr>
              <w:t xml:space="preserve">Варфоломеева Светлана Анатольевна </w:t>
            </w:r>
          </w:p>
          <w:p w:rsidR="00807B36" w:rsidRPr="008261F5" w:rsidRDefault="00807B36" w:rsidP="00807B36">
            <w:pPr>
              <w:shd w:val="clear" w:color="auto" w:fill="FFFFFF"/>
              <w:spacing w:line="240" w:lineRule="auto"/>
              <w:ind w:firstLine="0"/>
              <w:rPr>
                <w:rStyle w:val="af2"/>
                <w:i/>
                <w:sz w:val="24"/>
                <w:szCs w:val="24"/>
                <w:lang w:eastAsia="en-US"/>
              </w:rPr>
            </w:pPr>
            <w:r>
              <w:rPr>
                <w:sz w:val="24"/>
                <w:szCs w:val="24"/>
                <w:lang w:eastAsia="en-US"/>
              </w:rPr>
              <w:t>адрес электронной </w:t>
            </w:r>
            <w:r w:rsidR="00BC5425" w:rsidRPr="00F3026D">
              <w:rPr>
                <w:sz w:val="24"/>
                <w:szCs w:val="24"/>
                <w:lang w:eastAsia="en-US"/>
              </w:rPr>
              <w:t>почты:</w:t>
            </w:r>
            <w:r>
              <w:rPr>
                <w:sz w:val="24"/>
                <w:szCs w:val="24"/>
                <w:lang w:eastAsia="en-US"/>
              </w:rPr>
              <w:t> </w:t>
            </w:r>
            <w:r w:rsidRPr="008261F5">
              <w:rPr>
                <w:rStyle w:val="af2"/>
                <w:i/>
                <w:sz w:val="24"/>
                <w:szCs w:val="24"/>
                <w:lang w:eastAsia="en-US"/>
              </w:rPr>
              <w:t>Varfolomeeva_SA@eon-russia.ru</w:t>
            </w:r>
          </w:p>
          <w:p w:rsidR="00BC5425" w:rsidRPr="00D92B0A" w:rsidRDefault="00BC5425" w:rsidP="00807B36">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(49645)7-15-28</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Pr="00F3026D">
              <w:rPr>
                <w:spacing w:val="-6"/>
                <w:sz w:val="24"/>
                <w:szCs w:val="24"/>
              </w:rPr>
              <w:t xml:space="preserve">  (</w:t>
            </w:r>
            <w:hyperlink r:id="rId10"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0F748C">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F67780" w:rsidRPr="00F67780">
              <w:rPr>
                <w:b/>
                <w:i/>
                <w:sz w:val="24"/>
                <w:szCs w:val="24"/>
                <w:lang w:eastAsia="en-US"/>
              </w:rPr>
              <w:t>30</w:t>
            </w:r>
            <w:r w:rsidR="000F748C" w:rsidRPr="00F67780">
              <w:rPr>
                <w:b/>
                <w:i/>
                <w:sz w:val="24"/>
                <w:szCs w:val="24"/>
                <w:lang w:eastAsia="en-US"/>
              </w:rPr>
              <w:t>.09.2015г.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67780" w:rsidRDefault="00BC5425" w:rsidP="00F3026D">
            <w:pPr>
              <w:spacing w:line="276" w:lineRule="auto"/>
              <w:ind w:right="153" w:firstLine="0"/>
              <w:jc w:val="left"/>
              <w:rPr>
                <w:b/>
                <w:i/>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F67780">
              <w:rPr>
                <w:b/>
                <w:i/>
                <w:sz w:val="24"/>
                <w:szCs w:val="24"/>
                <w:lang w:eastAsia="en-US"/>
              </w:rPr>
              <w:t>15</w:t>
            </w:r>
            <w:r w:rsidRPr="00F67780">
              <w:rPr>
                <w:b/>
                <w:i/>
                <w:sz w:val="24"/>
                <w:szCs w:val="24"/>
                <w:lang w:eastAsia="en-US"/>
              </w:rPr>
              <w:t xml:space="preserve">:00 </w:t>
            </w:r>
            <w:r w:rsidRPr="00F67780">
              <w:rPr>
                <w:i/>
                <w:sz w:val="24"/>
                <w:szCs w:val="24"/>
                <w:lang w:eastAsia="en-US"/>
              </w:rPr>
              <w:t>(</w:t>
            </w:r>
            <w:proofErr w:type="gramStart"/>
            <w:r w:rsidR="000D23C6" w:rsidRPr="00F67780">
              <w:rPr>
                <w:i/>
                <w:sz w:val="24"/>
                <w:szCs w:val="24"/>
                <w:lang w:eastAsia="en-US"/>
              </w:rPr>
              <w:t>МСК</w:t>
            </w:r>
            <w:proofErr w:type="gramEnd"/>
            <w:r w:rsidRPr="00F67780">
              <w:rPr>
                <w:i/>
                <w:sz w:val="24"/>
                <w:szCs w:val="24"/>
                <w:lang w:eastAsia="en-US"/>
              </w:rPr>
              <w:t>)</w:t>
            </w:r>
            <w:r w:rsidRPr="00F67780">
              <w:rPr>
                <w:b/>
                <w:i/>
                <w:sz w:val="24"/>
                <w:szCs w:val="24"/>
                <w:lang w:eastAsia="en-US"/>
              </w:rPr>
              <w:t xml:space="preserve"> </w:t>
            </w:r>
            <w:r w:rsidR="00F67780" w:rsidRPr="00F67780">
              <w:rPr>
                <w:b/>
                <w:i/>
                <w:sz w:val="24"/>
                <w:szCs w:val="24"/>
                <w:lang w:eastAsia="en-US"/>
              </w:rPr>
              <w:t>14</w:t>
            </w:r>
            <w:r w:rsidRPr="00F67780">
              <w:rPr>
                <w:b/>
                <w:i/>
                <w:sz w:val="24"/>
                <w:szCs w:val="24"/>
                <w:lang w:eastAsia="en-US"/>
              </w:rPr>
              <w:t>.</w:t>
            </w:r>
            <w:r w:rsidR="00F67780" w:rsidRPr="00F67780">
              <w:rPr>
                <w:b/>
                <w:i/>
                <w:sz w:val="24"/>
                <w:szCs w:val="24"/>
                <w:lang w:eastAsia="en-US"/>
              </w:rPr>
              <w:t>10</w:t>
            </w:r>
            <w:r w:rsidR="000D23C6" w:rsidRPr="00F67780">
              <w:rPr>
                <w:b/>
                <w:i/>
                <w:sz w:val="24"/>
                <w:szCs w:val="24"/>
                <w:lang w:eastAsia="en-US"/>
              </w:rPr>
              <w:t>.</w:t>
            </w:r>
            <w:r w:rsidRPr="00F67780">
              <w:rPr>
                <w:b/>
                <w:i/>
                <w:sz w:val="24"/>
                <w:szCs w:val="24"/>
                <w:lang w:eastAsia="en-US"/>
              </w:rPr>
              <w:t>20</w:t>
            </w:r>
            <w:r w:rsidR="000F748C" w:rsidRPr="00F67780">
              <w:rPr>
                <w:b/>
                <w:i/>
                <w:sz w:val="24"/>
                <w:szCs w:val="24"/>
                <w:lang w:eastAsia="en-US"/>
              </w:rPr>
              <w:t>15</w:t>
            </w:r>
            <w:r w:rsidRPr="00F67780">
              <w:rPr>
                <w:b/>
                <w:i/>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письменная и 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BC5425" w:rsidRDefault="002849AE" w:rsidP="009457BF">
            <w:pPr>
              <w:shd w:val="clear" w:color="auto" w:fill="FFFFFF"/>
              <w:spacing w:line="240" w:lineRule="auto"/>
              <w:ind w:firstLine="0"/>
              <w:jc w:val="left"/>
              <w:rPr>
                <w:rStyle w:val="af2"/>
                <w:i/>
                <w:sz w:val="24"/>
                <w:szCs w:val="24"/>
              </w:rPr>
            </w:pPr>
            <w:r>
              <w:rPr>
                <w:color w:val="000000"/>
                <w:sz w:val="24"/>
                <w:szCs w:val="24"/>
              </w:rPr>
              <w:t>Участники должны обеспечить доставку предложений  в бумажном формате, в запечатанных конвертах п</w:t>
            </w:r>
            <w:r w:rsidRPr="004E2BE1">
              <w:rPr>
                <w:color w:val="000000"/>
                <w:sz w:val="24"/>
                <w:szCs w:val="24"/>
              </w:rPr>
              <w:t>о адресу Заказчика: филиал «Шат</w:t>
            </w:r>
            <w:r>
              <w:rPr>
                <w:color w:val="000000"/>
                <w:sz w:val="24"/>
                <w:szCs w:val="24"/>
              </w:rPr>
              <w:t xml:space="preserve">урская ГРЭС» ОАО «Э.ОН Россия», </w:t>
            </w:r>
            <w:r w:rsidRPr="004E2BE1">
              <w:rPr>
                <w:color w:val="000000"/>
                <w:sz w:val="24"/>
                <w:szCs w:val="24"/>
              </w:rPr>
              <w:t xml:space="preserve">140700, г. Шатура, Московская обл., </w:t>
            </w:r>
            <w:proofErr w:type="spellStart"/>
            <w:r w:rsidR="00B344E9">
              <w:rPr>
                <w:color w:val="000000"/>
                <w:sz w:val="24"/>
                <w:szCs w:val="24"/>
              </w:rPr>
              <w:t>Черноозерский</w:t>
            </w:r>
            <w:proofErr w:type="spellEnd"/>
            <w:r w:rsidR="00B344E9">
              <w:rPr>
                <w:color w:val="000000"/>
                <w:sz w:val="24"/>
                <w:szCs w:val="24"/>
              </w:rPr>
              <w:t xml:space="preserve"> пр., д.5 или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1" w:history="1">
              <w:r w:rsidR="00C50E10" w:rsidRPr="00692380">
                <w:rPr>
                  <w:rStyle w:val="af2"/>
                  <w:i/>
                  <w:sz w:val="24"/>
                  <w:szCs w:val="24"/>
                </w:rPr>
                <w:t>Varfolomeeva_SA@eon-russia.ru</w:t>
              </w:r>
            </w:hyperlink>
            <w:r w:rsidRPr="00457446">
              <w:rPr>
                <w:rStyle w:val="af2"/>
                <w:i/>
                <w:sz w:val="24"/>
                <w:szCs w:val="24"/>
              </w:rPr>
              <w:t>.</w:t>
            </w:r>
          </w:p>
          <w:p w:rsidR="00C50E10" w:rsidRPr="009457BF" w:rsidRDefault="00C50E10" w:rsidP="009457BF">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0D23C6" w:rsidRDefault="00BC5425" w:rsidP="000D23C6">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 xml:space="preserve"> «Техническая часть»</w:t>
            </w:r>
            <w:r w:rsidRPr="00F3026D">
              <w:rPr>
                <w:i/>
                <w:sz w:val="24"/>
                <w:szCs w:val="24"/>
              </w:rPr>
              <w:t>:</w:t>
            </w:r>
          </w:p>
          <w:p w:rsidR="00BC5425" w:rsidRPr="00F3026D" w:rsidRDefault="0015180F" w:rsidP="00F67780">
            <w:pPr>
              <w:tabs>
                <w:tab w:val="left" w:pos="0"/>
              </w:tabs>
              <w:spacing w:line="276" w:lineRule="auto"/>
              <w:ind w:right="153" w:firstLine="0"/>
              <w:jc w:val="left"/>
              <w:rPr>
                <w:i/>
                <w:sz w:val="24"/>
                <w:szCs w:val="24"/>
                <w:lang w:eastAsia="en-US"/>
              </w:rPr>
            </w:pPr>
            <w:r>
              <w:rPr>
                <w:b/>
                <w:color w:val="000000"/>
                <w:sz w:val="24"/>
                <w:szCs w:val="24"/>
              </w:rPr>
              <w:t>до 1 февраля</w:t>
            </w:r>
            <w:r w:rsidR="004A7232" w:rsidRPr="00A34297">
              <w:rPr>
                <w:b/>
                <w:color w:val="000000"/>
                <w:sz w:val="24"/>
                <w:szCs w:val="24"/>
              </w:rPr>
              <w:t xml:space="preserve"> 2016г.</w:t>
            </w: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w:t>
            </w:r>
            <w:proofErr w:type="spellStart"/>
            <w:r w:rsidR="004A7232">
              <w:rPr>
                <w:color w:val="000000"/>
                <w:sz w:val="24"/>
                <w:szCs w:val="24"/>
              </w:rPr>
              <w:t>Черноозерский</w:t>
            </w:r>
            <w:proofErr w:type="spellEnd"/>
            <w:r w:rsidR="004A7232">
              <w:rPr>
                <w:color w:val="000000"/>
                <w:sz w:val="24"/>
                <w:szCs w:val="24"/>
              </w:rPr>
              <w:t xml:space="preserve">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Поставщика до склада Покупателя. </w:t>
            </w:r>
          </w:p>
          <w:p w:rsidR="00BC5425" w:rsidRPr="00F3026D" w:rsidRDefault="00BC5425" w:rsidP="004A7232">
            <w:pPr>
              <w:tabs>
                <w:tab w:val="left" w:pos="2410"/>
              </w:tabs>
              <w:spacing w:line="240" w:lineRule="auto"/>
              <w:ind w:firstLine="0"/>
              <w:rPr>
                <w:sz w:val="24"/>
                <w:szCs w:val="24"/>
                <w:lang w:eastAsia="en-US"/>
              </w:rPr>
            </w:pP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4A7232">
              <w:rPr>
                <w:sz w:val="24"/>
                <w:szCs w:val="24"/>
              </w:rPr>
              <w:t>1 (один)</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Default="00A56F5E" w:rsidP="00F3026D">
            <w:pPr>
              <w:tabs>
                <w:tab w:val="left" w:pos="0"/>
              </w:tabs>
              <w:spacing w:line="276" w:lineRule="auto"/>
              <w:ind w:left="540" w:right="153" w:hanging="540"/>
              <w:rPr>
                <w:sz w:val="24"/>
                <w:szCs w:val="24"/>
              </w:rPr>
            </w:pPr>
            <w:r>
              <w:rPr>
                <w:sz w:val="24"/>
                <w:szCs w:val="24"/>
              </w:rPr>
              <w:t>Рубль</w:t>
            </w:r>
          </w:p>
          <w:p w:rsidR="00BC7746" w:rsidRPr="00F3026D" w:rsidRDefault="00BC7746" w:rsidP="00F3026D">
            <w:pPr>
              <w:tabs>
                <w:tab w:val="left" w:pos="0"/>
              </w:tabs>
              <w:spacing w:line="276" w:lineRule="auto"/>
              <w:ind w:left="540" w:right="153" w:hanging="540"/>
              <w:rPr>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C44A42" w:rsidRDefault="00C44A42" w:rsidP="00A56F5E">
            <w:pPr>
              <w:spacing w:line="240" w:lineRule="auto"/>
              <w:ind w:firstLine="0"/>
              <w:rPr>
                <w:sz w:val="24"/>
                <w:szCs w:val="24"/>
              </w:rPr>
            </w:pPr>
            <w:r>
              <w:rPr>
                <w:sz w:val="24"/>
                <w:szCs w:val="24"/>
              </w:rPr>
              <w:t>Качество продукции должно подтверждаться паспортом на изделие и другой документацией завода-изготовителя.</w:t>
            </w:r>
          </w:p>
          <w:p w:rsidR="00E533EB" w:rsidRPr="00E533EB" w:rsidRDefault="00E533EB" w:rsidP="00A56F5E">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w:t>
            </w:r>
            <w:r w:rsidR="004A7232">
              <w:rPr>
                <w:sz w:val="24"/>
                <w:szCs w:val="24"/>
              </w:rPr>
              <w:t xml:space="preserve"> </w:t>
            </w:r>
            <w:r w:rsidRPr="00F3026D">
              <w:rPr>
                <w:sz w:val="24"/>
                <w:szCs w:val="24"/>
              </w:rPr>
              <w:t xml:space="preserve">Разделом </w:t>
            </w:r>
            <w:r w:rsidR="00664FC7">
              <w:rPr>
                <w:sz w:val="24"/>
                <w:szCs w:val="24"/>
              </w:rPr>
              <w:t xml:space="preserve">6 </w:t>
            </w:r>
            <w:r w:rsidRPr="00F3026D">
              <w:rPr>
                <w:sz w:val="24"/>
                <w:szCs w:val="24"/>
              </w:rPr>
              <w:t xml:space="preserve"> «Техническая часть»</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sidRPr="008261F5">
              <w:rPr>
                <w:sz w:val="24"/>
                <w:szCs w:val="24"/>
              </w:rPr>
              <w:t>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1E7707"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Оригинал Предложения</w:t>
            </w:r>
            <w:r w:rsidRPr="004A7232">
              <w:rPr>
                <w:szCs w:val="24"/>
              </w:rPr>
              <w:t xml:space="preserve"> на бумажном носителе</w:t>
            </w:r>
          </w:p>
          <w:p w:rsidR="003E7391" w:rsidRPr="004A7232" w:rsidRDefault="001E7707" w:rsidP="001E7707">
            <w:pPr>
              <w:pStyle w:val="Times12"/>
              <w:tabs>
                <w:tab w:val="left" w:pos="0"/>
                <w:tab w:val="left" w:pos="1140"/>
              </w:tabs>
              <w:spacing w:line="276" w:lineRule="auto"/>
              <w:ind w:left="353" w:right="153" w:firstLine="0"/>
              <w:rPr>
                <w:szCs w:val="24"/>
              </w:rPr>
            </w:pPr>
            <w:r w:rsidRPr="004A7232">
              <w:rPr>
                <w:b/>
                <w:szCs w:val="24"/>
              </w:rPr>
              <w:t>ИЛИ в электронном виде</w:t>
            </w:r>
            <w:r w:rsidR="004A723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№1</w:t>
            </w:r>
            <w:r w:rsidRPr="004A7232">
              <w:rPr>
                <w:szCs w:val="24"/>
              </w:rPr>
              <w:t xml:space="preserve"> </w:t>
            </w:r>
            <w:r w:rsidR="001448AE" w:rsidRPr="004A7232">
              <w:rPr>
                <w:szCs w:val="24"/>
              </w:rPr>
              <w:t xml:space="preserve">на электронном носителе </w:t>
            </w:r>
            <w:r w:rsidRPr="004A7232">
              <w:rPr>
                <w:szCs w:val="24"/>
              </w:rPr>
              <w:t>-</w:t>
            </w:r>
            <w:r w:rsidRPr="004A7232">
              <w:t xml:space="preserve"> </w:t>
            </w:r>
            <w:r w:rsidR="003B1A02" w:rsidRPr="004A7232">
              <w:t>Скан-копия с Оригинала Предложения в полном объеме;</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Копия № 2</w:t>
            </w:r>
            <w:r w:rsidRPr="004A7232">
              <w:rPr>
                <w:szCs w:val="24"/>
              </w:rPr>
              <w:t xml:space="preserve"> </w:t>
            </w:r>
            <w:r w:rsidR="00B3018D" w:rsidRPr="004A7232">
              <w:rPr>
                <w:szCs w:val="24"/>
              </w:rPr>
              <w:t>на электронном носителе</w:t>
            </w:r>
            <w:r w:rsidR="00AC18D9" w:rsidRPr="004A7232">
              <w:rPr>
                <w:szCs w:val="24"/>
              </w:rPr>
              <w:t xml:space="preserve">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3"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46049B" w:rsidRDefault="0046049B">
      <w:pPr>
        <w:spacing w:line="240" w:lineRule="auto"/>
        <w:ind w:firstLine="0"/>
        <w:jc w:val="left"/>
        <w:rPr>
          <w:sz w:val="24"/>
          <w:szCs w:val="24"/>
        </w:rPr>
      </w:pPr>
    </w:p>
    <w:p w:rsidR="00203552" w:rsidRDefault="00203552">
      <w:pPr>
        <w:spacing w:line="240" w:lineRule="auto"/>
        <w:ind w:firstLine="0"/>
        <w:jc w:val="left"/>
        <w:rPr>
          <w:sz w:val="24"/>
          <w:szCs w:val="24"/>
        </w:rPr>
      </w:pPr>
    </w:p>
    <w:p w:rsidR="00717991" w:rsidRPr="00D5323D" w:rsidRDefault="00717991" w:rsidP="00D5323D">
      <w:pPr>
        <w:tabs>
          <w:tab w:val="left" w:pos="1508"/>
        </w:tabs>
        <w:ind w:firstLine="0"/>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proofErr w:type="gramStart"/>
      <w:r w:rsidR="00D86125" w:rsidRPr="00CC6391">
        <w:rPr>
          <w:sz w:val="24"/>
          <w:szCs w:val="24"/>
        </w:rPr>
        <w:t>являющийся</w:t>
      </w:r>
      <w:proofErr w:type="gramEnd"/>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BC7746" w:rsidRPr="00CC6391">
        <w:rPr>
          <w:color w:val="000000"/>
          <w:sz w:val="24"/>
          <w:szCs w:val="24"/>
        </w:rPr>
        <w:t>График поставки товара  (форма</w:t>
      </w:r>
      <w:r w:rsidR="00BC7746" w:rsidRPr="00CC6391">
        <w:rPr>
          <w:noProof/>
          <w:color w:val="000000"/>
          <w:sz w:val="24"/>
          <w:szCs w:val="24"/>
        </w:rPr>
        <w:t xml:space="preserve"> </w:t>
      </w:r>
      <w:r w:rsidR="00BC7746">
        <w:rPr>
          <w:noProof/>
          <w:color w:val="000000"/>
          <w:sz w:val="24"/>
          <w:szCs w:val="24"/>
        </w:rPr>
        <w:t>3</w:t>
      </w:r>
      <w:r w:rsidR="00BC7746"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BC7746" w:rsidRPr="00BC7746">
        <w:rPr>
          <w:color w:val="000000"/>
          <w:sz w:val="24"/>
          <w:szCs w:val="24"/>
        </w:rPr>
        <w:t>Анкета Участника (форма 5</w:t>
      </w:r>
      <w:r w:rsidR="00BC7746" w:rsidRPr="00BC7746">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BC7746" w:rsidRPr="00BC7746">
        <w:rPr>
          <w:color w:val="000000"/>
          <w:sz w:val="24"/>
          <w:szCs w:val="24"/>
        </w:rPr>
        <w:t>Справка о перечне и годовых объемах выполнения аналогичных договоров (форма 6</w:t>
      </w:r>
      <w:r w:rsidR="00BC7746" w:rsidRPr="00BC7746">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согласно </w:t>
      </w:r>
      <w:proofErr w:type="gramStart"/>
      <w:r w:rsidRPr="00CC6391">
        <w:rPr>
          <w:sz w:val="24"/>
          <w:szCs w:val="24"/>
        </w:rPr>
        <w:t>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BC7746">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w:t>
      </w:r>
      <w:proofErr w:type="gramStart"/>
      <w:r w:rsidRPr="00CC6391">
        <w:rPr>
          <w:sz w:val="24"/>
          <w:szCs w:val="24"/>
        </w:rPr>
        <w:t>г</w:t>
      </w:r>
      <w:proofErr w:type="gramEnd"/>
      <w:r w:rsidRPr="00CC6391">
        <w:rPr>
          <w:sz w:val="24"/>
          <w:szCs w:val="24"/>
        </w:rPr>
        <w:t>.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proofErr w:type="gramStart"/>
            <w:r w:rsidRPr="00CC6391">
              <w:rPr>
                <w:b/>
                <w:color w:val="000000"/>
                <w:sz w:val="24"/>
                <w:szCs w:val="24"/>
              </w:rPr>
              <w:t>п</w:t>
            </w:r>
            <w:proofErr w:type="gramEnd"/>
            <w:r w:rsidRPr="00CC6391">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proofErr w:type="gramStart"/>
            <w:r w:rsidRPr="00CC6391">
              <w:rPr>
                <w:b/>
                <w:sz w:val="24"/>
                <w:szCs w:val="24"/>
              </w:rPr>
              <w:t>п</w:t>
            </w:r>
            <w:proofErr w:type="gramEnd"/>
            <w:r w:rsidRPr="00CC6391">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 подписания</w:t>
            </w:r>
            <w:proofErr w:type="gramEnd"/>
            <w:r w:rsidRPr="00484C5F">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 xml:space="preserve">2. Участник информирован о том, что те позиции, по которым в данном перечне Участником не </w:t>
      </w:r>
      <w:proofErr w:type="gramStart"/>
      <w:r w:rsidRPr="007323A5">
        <w:rPr>
          <w:sz w:val="24"/>
          <w:szCs w:val="24"/>
        </w:rPr>
        <w:t>указаны цены должны</w:t>
      </w:r>
      <w:proofErr w:type="gramEnd"/>
      <w:r w:rsidRPr="007323A5">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BC7746">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w:t>
      </w:r>
      <w:proofErr w:type="gramStart"/>
      <w:r w:rsidRPr="00CC6391">
        <w:rPr>
          <w:color w:val="000000"/>
          <w:sz w:val="24"/>
          <w:szCs w:val="24"/>
        </w:rPr>
        <w:t>г</w:t>
      </w:r>
      <w:proofErr w:type="gramEnd"/>
      <w:r w:rsidRPr="00CC6391">
        <w:rPr>
          <w:color w:val="000000"/>
          <w:sz w:val="24"/>
          <w:szCs w:val="24"/>
        </w:rPr>
        <w:t>.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EF20D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Default="009D0346" w:rsidP="000111C1">
      <w:pPr>
        <w:spacing w:line="240" w:lineRule="auto"/>
        <w:ind w:firstLine="0"/>
        <w:rPr>
          <w:sz w:val="24"/>
          <w:szCs w:val="24"/>
        </w:rPr>
      </w:pPr>
      <w:r w:rsidRPr="00CC6391">
        <w:rPr>
          <w:sz w:val="24"/>
          <w:szCs w:val="24"/>
        </w:rPr>
        <w:t xml:space="preserve">          </w:t>
      </w: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8" w:name="_Toc427744518"/>
      <w:r w:rsidRPr="000E2B07">
        <w:rPr>
          <w:rFonts w:ascii="Times New Roman" w:hAnsi="Times New Roman"/>
          <w:sz w:val="28"/>
          <w:szCs w:val="28"/>
        </w:rPr>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_________________________, действующего на основании ___________________________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Продукция должна быть на полетах, упаковка ТМЦ должна быть прикреплена к палете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w:t>
      </w:r>
      <w:proofErr w:type="gramStart"/>
      <w:r w:rsidRPr="007323A5">
        <w:rPr>
          <w:sz w:val="22"/>
          <w:szCs w:val="22"/>
        </w:rPr>
        <w:t>дств с р</w:t>
      </w:r>
      <w:proofErr w:type="gramEnd"/>
      <w:r w:rsidRPr="007323A5">
        <w:rPr>
          <w:sz w:val="22"/>
          <w:szCs w:val="22"/>
        </w:rPr>
        <w:t>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которые в любом 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1276"/>
        </w:tabs>
        <w:autoSpaceDE w:val="0"/>
        <w:autoSpaceDN w:val="0"/>
        <w:rPr>
          <w:sz w:val="22"/>
          <w:szCs w:val="22"/>
        </w:rPr>
      </w:pP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7323A5">
        <w:rPr>
          <w:sz w:val="22"/>
          <w:szCs w:val="22"/>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r>
      <w:proofErr w:type="gramStart"/>
      <w:r w:rsidRPr="007323A5">
        <w:rPr>
          <w:sz w:val="22"/>
          <w:szCs w:val="22"/>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w:t>
      </w:r>
      <w:proofErr w:type="gramStart"/>
      <w:r w:rsidRPr="007323A5">
        <w:rPr>
          <w:sz w:val="22"/>
          <w:szCs w:val="22"/>
        </w:rPr>
        <w:t>и(</w:t>
      </w:r>
      <w:proofErr w:type="spellStart"/>
      <w:proofErr w:type="gramEnd"/>
      <w:r w:rsidRPr="007323A5">
        <w:rPr>
          <w:sz w:val="22"/>
          <w:szCs w:val="22"/>
        </w:rPr>
        <w:t>ий</w:t>
      </w:r>
      <w:proofErr w:type="spellEnd"/>
      <w:r w:rsidRPr="007323A5">
        <w:rPr>
          <w:sz w:val="22"/>
          <w:szCs w:val="22"/>
        </w:rPr>
        <w:t>) к Договору, права (требования) из которо</w:t>
      </w:r>
      <w:proofErr w:type="gramStart"/>
      <w:r w:rsidRPr="007323A5">
        <w:rPr>
          <w:sz w:val="22"/>
          <w:szCs w:val="22"/>
        </w:rPr>
        <w:t>й(</w:t>
      </w:r>
      <w:proofErr w:type="spellStart"/>
      <w:proofErr w:type="gramEnd"/>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7323A5" w:rsidRPr="007323A5" w:rsidTr="00827630">
        <w:tc>
          <w:tcPr>
            <w:tcW w:w="4784" w:type="dxa"/>
          </w:tcPr>
          <w:p w:rsidR="007323A5" w:rsidRPr="007323A5" w:rsidRDefault="007323A5" w:rsidP="00827630">
            <w:pPr>
              <w:tabs>
                <w:tab w:val="left" w:pos="9720"/>
              </w:tabs>
              <w:rPr>
                <w:b/>
                <w:sz w:val="22"/>
                <w:szCs w:val="22"/>
              </w:rPr>
            </w:pPr>
            <w:r w:rsidRPr="007323A5">
              <w:rPr>
                <w:b/>
                <w:sz w:val="22"/>
                <w:szCs w:val="22"/>
              </w:rPr>
              <w:t>Поставщик</w:t>
            </w: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p>
          <w:p w:rsidR="007323A5" w:rsidRPr="007323A5" w:rsidRDefault="007323A5" w:rsidP="00827630">
            <w:pPr>
              <w:tabs>
                <w:tab w:val="left" w:pos="9720"/>
              </w:tabs>
              <w:ind w:right="-365"/>
              <w:rPr>
                <w:sz w:val="22"/>
                <w:szCs w:val="22"/>
              </w:rPr>
            </w:pPr>
            <w:r w:rsidRPr="007323A5">
              <w:rPr>
                <w:sz w:val="22"/>
                <w:szCs w:val="22"/>
              </w:rPr>
              <w:t>_______________/                       /</w:t>
            </w:r>
          </w:p>
          <w:p w:rsidR="007323A5" w:rsidRPr="007323A5" w:rsidRDefault="007323A5" w:rsidP="00827630">
            <w:pPr>
              <w:tabs>
                <w:tab w:val="left" w:pos="9720"/>
              </w:tabs>
              <w:ind w:right="-365" w:firstLine="1134"/>
              <w:rPr>
                <w:sz w:val="22"/>
                <w:szCs w:val="22"/>
              </w:rPr>
            </w:pPr>
            <w:proofErr w:type="spellStart"/>
            <w:r w:rsidRPr="007323A5">
              <w:rPr>
                <w:sz w:val="22"/>
                <w:szCs w:val="22"/>
              </w:rPr>
              <w:t>м.п</w:t>
            </w:r>
            <w:proofErr w:type="spellEnd"/>
            <w:r w:rsidRPr="007323A5">
              <w:rPr>
                <w:sz w:val="22"/>
                <w:szCs w:val="22"/>
              </w:rPr>
              <w:t>.</w:t>
            </w:r>
          </w:p>
        </w:tc>
        <w:tc>
          <w:tcPr>
            <w:tcW w:w="4538" w:type="dxa"/>
          </w:tcPr>
          <w:p w:rsidR="007323A5" w:rsidRPr="007323A5" w:rsidRDefault="007323A5" w:rsidP="00827630">
            <w:pPr>
              <w:tabs>
                <w:tab w:val="left" w:pos="9720"/>
              </w:tabs>
              <w:ind w:left="36" w:right="-365"/>
              <w:rPr>
                <w:b/>
                <w:sz w:val="22"/>
                <w:szCs w:val="22"/>
              </w:rPr>
            </w:pPr>
            <w:r w:rsidRPr="007323A5">
              <w:rPr>
                <w:b/>
                <w:sz w:val="22"/>
                <w:szCs w:val="22"/>
              </w:rPr>
              <w:t>Покупатель</w:t>
            </w:r>
          </w:p>
          <w:p w:rsidR="007323A5" w:rsidRPr="007323A5" w:rsidRDefault="007323A5" w:rsidP="00827630">
            <w:pPr>
              <w:tabs>
                <w:tab w:val="left" w:pos="9720"/>
              </w:tabs>
              <w:ind w:left="36" w:right="-365"/>
              <w:rPr>
                <w:sz w:val="22"/>
                <w:szCs w:val="22"/>
              </w:rPr>
            </w:pPr>
            <w:r w:rsidRPr="007323A5">
              <w:rPr>
                <w:sz w:val="22"/>
                <w:szCs w:val="22"/>
              </w:rPr>
              <w:t>ОАО «Э.ОН Россия»</w:t>
            </w:r>
          </w:p>
          <w:p w:rsidR="007323A5" w:rsidRPr="007323A5" w:rsidRDefault="007323A5" w:rsidP="00827630">
            <w:pPr>
              <w:tabs>
                <w:tab w:val="left" w:pos="9720"/>
              </w:tabs>
              <w:ind w:left="36"/>
              <w:rPr>
                <w:sz w:val="22"/>
                <w:szCs w:val="22"/>
              </w:rPr>
            </w:pPr>
            <w:r w:rsidRPr="007323A5">
              <w:rPr>
                <w:sz w:val="22"/>
                <w:szCs w:val="22"/>
              </w:rPr>
              <w:t xml:space="preserve">Юридический адрес: 628406, Тюменская область, Ханты-Мансийский автономный округ - Югра, город Сургут, улица </w:t>
            </w:r>
            <w:proofErr w:type="spellStart"/>
            <w:r w:rsidRPr="007323A5">
              <w:rPr>
                <w:sz w:val="22"/>
                <w:szCs w:val="22"/>
              </w:rPr>
              <w:t>Энергостроителей</w:t>
            </w:r>
            <w:proofErr w:type="spellEnd"/>
            <w:r w:rsidRPr="007323A5">
              <w:rPr>
                <w:sz w:val="22"/>
                <w:szCs w:val="22"/>
              </w:rPr>
              <w:t>, дом 23, сооружение 34.</w:t>
            </w:r>
          </w:p>
          <w:p w:rsidR="007323A5" w:rsidRPr="007323A5" w:rsidRDefault="007323A5" w:rsidP="00827630">
            <w:pPr>
              <w:tabs>
                <w:tab w:val="left" w:pos="9720"/>
              </w:tabs>
              <w:ind w:left="36"/>
              <w:rPr>
                <w:sz w:val="22"/>
                <w:szCs w:val="22"/>
              </w:rPr>
            </w:pPr>
            <w:r w:rsidRPr="007323A5">
              <w:rPr>
                <w:sz w:val="22"/>
                <w:szCs w:val="22"/>
              </w:rPr>
              <w:t>ОГРН 1058602056985</w:t>
            </w:r>
          </w:p>
          <w:p w:rsidR="007323A5" w:rsidRPr="007323A5" w:rsidRDefault="007323A5" w:rsidP="00827630">
            <w:pPr>
              <w:tabs>
                <w:tab w:val="left" w:pos="9720"/>
              </w:tabs>
              <w:ind w:left="36"/>
              <w:rPr>
                <w:sz w:val="22"/>
                <w:szCs w:val="22"/>
              </w:rPr>
            </w:pPr>
            <w:r w:rsidRPr="007323A5">
              <w:rPr>
                <w:sz w:val="22"/>
                <w:szCs w:val="22"/>
              </w:rPr>
              <w:t>ИНН 8602067092</w:t>
            </w:r>
          </w:p>
          <w:p w:rsidR="007323A5" w:rsidRPr="007323A5" w:rsidRDefault="007323A5" w:rsidP="00827630">
            <w:pPr>
              <w:tabs>
                <w:tab w:val="left" w:pos="9720"/>
              </w:tabs>
              <w:ind w:right="-365"/>
              <w:rPr>
                <w:sz w:val="22"/>
                <w:szCs w:val="22"/>
              </w:rPr>
            </w:pPr>
            <w:r w:rsidRPr="007323A5">
              <w:rPr>
                <w:sz w:val="22"/>
                <w:szCs w:val="22"/>
              </w:rPr>
              <w:t xml:space="preserve">Адрес для направления почтовой </w:t>
            </w:r>
            <w:proofErr w:type="gramStart"/>
            <w:r w:rsidRPr="007323A5">
              <w:rPr>
                <w:sz w:val="22"/>
                <w:szCs w:val="22"/>
              </w:rPr>
              <w:t>ой</w:t>
            </w:r>
            <w:proofErr w:type="gramEnd"/>
            <w:r w:rsidRPr="007323A5">
              <w:rPr>
                <w:sz w:val="22"/>
                <w:szCs w:val="22"/>
              </w:rPr>
              <w:t xml:space="preserve"> корреспонденции:</w:t>
            </w: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p>
          <w:p w:rsidR="007323A5" w:rsidRPr="007323A5" w:rsidRDefault="007323A5" w:rsidP="00827630">
            <w:pPr>
              <w:tabs>
                <w:tab w:val="left" w:pos="9720"/>
              </w:tabs>
              <w:ind w:left="36" w:right="-365"/>
              <w:rPr>
                <w:sz w:val="22"/>
                <w:szCs w:val="22"/>
              </w:rPr>
            </w:pPr>
            <w:r w:rsidRPr="007323A5">
              <w:rPr>
                <w:sz w:val="22"/>
                <w:szCs w:val="22"/>
              </w:rPr>
              <w:t>_________________ /                     /</w:t>
            </w:r>
          </w:p>
          <w:p w:rsidR="007323A5" w:rsidRPr="007323A5" w:rsidRDefault="007323A5" w:rsidP="00827630">
            <w:pPr>
              <w:tabs>
                <w:tab w:val="left" w:pos="9720"/>
              </w:tabs>
              <w:ind w:left="36" w:right="-365" w:firstLine="1134"/>
              <w:rPr>
                <w:sz w:val="22"/>
                <w:szCs w:val="22"/>
              </w:rPr>
            </w:pPr>
            <w:proofErr w:type="spellStart"/>
            <w:r w:rsidRPr="007323A5">
              <w:rPr>
                <w:sz w:val="22"/>
                <w:szCs w:val="22"/>
              </w:rPr>
              <w:t>м.п</w:t>
            </w:r>
            <w:proofErr w:type="spellEnd"/>
            <w:r w:rsidRPr="007323A5">
              <w:rPr>
                <w:sz w:val="22"/>
                <w:szCs w:val="22"/>
              </w:rPr>
              <w:t>.</w:t>
            </w:r>
          </w:p>
        </w:tc>
      </w:tr>
    </w:tbl>
    <w:p w:rsidR="00D35A17" w:rsidRPr="007323A5" w:rsidRDefault="00D35A17" w:rsidP="00D35A17">
      <w:pPr>
        <w:rPr>
          <w:sz w:val="22"/>
          <w:szCs w:val="22"/>
        </w:rPr>
      </w:pPr>
    </w:p>
    <w:p w:rsidR="007031B8" w:rsidRPr="000E2B07" w:rsidRDefault="00406535" w:rsidP="000E2B07">
      <w:pPr>
        <w:pStyle w:val="1"/>
        <w:rPr>
          <w:rFonts w:ascii="Times New Roman" w:hAnsi="Times New Roman"/>
          <w:sz w:val="28"/>
          <w:szCs w:val="28"/>
        </w:rPr>
      </w:pPr>
      <w:bookmarkStart w:id="80" w:name="_Toc427744519"/>
      <w:r w:rsidRPr="000E2B07">
        <w:rPr>
          <w:rFonts w:ascii="Times New Roman" w:hAnsi="Times New Roman"/>
          <w:sz w:val="28"/>
          <w:szCs w:val="28"/>
        </w:rPr>
        <w:t>Т</w:t>
      </w:r>
      <w:r w:rsidR="00B1053C" w:rsidRPr="000E2B07">
        <w:rPr>
          <w:rFonts w:ascii="Times New Roman" w:hAnsi="Times New Roman"/>
          <w:sz w:val="28"/>
          <w:szCs w:val="28"/>
        </w:rPr>
        <w:t>ЕХНИЧЕСКАЯ ЧАСТЬ</w:t>
      </w:r>
      <w:bookmarkEnd w:id="80"/>
      <w:r w:rsidR="00B1053C" w:rsidRPr="000E2B07">
        <w:rPr>
          <w:rFonts w:ascii="Times New Roman" w:hAnsi="Times New Roman"/>
          <w:sz w:val="28"/>
          <w:szCs w:val="28"/>
        </w:rPr>
        <w:t xml:space="preserve"> </w:t>
      </w:r>
    </w:p>
    <w:p w:rsidR="00683B2F" w:rsidRPr="00820EC4" w:rsidRDefault="00683B2F" w:rsidP="00683B2F">
      <w:pPr>
        <w:tabs>
          <w:tab w:val="left" w:pos="5760"/>
        </w:tabs>
        <w:ind w:right="360"/>
        <w:jc w:val="center"/>
        <w:rPr>
          <w:b/>
          <w:sz w:val="24"/>
          <w:szCs w:val="24"/>
        </w:rPr>
      </w:pPr>
      <w:r w:rsidRPr="00820EC4">
        <w:rPr>
          <w:b/>
          <w:sz w:val="24"/>
          <w:szCs w:val="24"/>
        </w:rPr>
        <w:t>ТЕХНИЧЕСКОЕ ТРЕБОВАНИЕ</w:t>
      </w:r>
    </w:p>
    <w:p w:rsidR="00683B2F" w:rsidRPr="00683B2F" w:rsidRDefault="00683B2F" w:rsidP="00683B2F">
      <w:pPr>
        <w:tabs>
          <w:tab w:val="left" w:pos="5760"/>
        </w:tabs>
        <w:ind w:right="360"/>
        <w:jc w:val="center"/>
        <w:rPr>
          <w:b/>
          <w:sz w:val="22"/>
          <w:szCs w:val="22"/>
        </w:rPr>
      </w:pPr>
      <w:r w:rsidRPr="00683B2F">
        <w:rPr>
          <w:b/>
          <w:sz w:val="22"/>
          <w:szCs w:val="22"/>
        </w:rPr>
        <w:t xml:space="preserve">на поставку </w:t>
      </w:r>
      <w:proofErr w:type="spellStart"/>
      <w:r w:rsidRPr="00683B2F">
        <w:rPr>
          <w:b/>
          <w:sz w:val="22"/>
          <w:szCs w:val="22"/>
        </w:rPr>
        <w:t>дугогасительных</w:t>
      </w:r>
      <w:proofErr w:type="spellEnd"/>
      <w:r w:rsidRPr="00683B2F">
        <w:rPr>
          <w:b/>
          <w:sz w:val="22"/>
          <w:szCs w:val="22"/>
        </w:rPr>
        <w:t xml:space="preserve"> камер</w:t>
      </w:r>
    </w:p>
    <w:p w:rsidR="00683B2F" w:rsidRPr="00683B2F" w:rsidRDefault="00683B2F" w:rsidP="00683B2F">
      <w:pPr>
        <w:tabs>
          <w:tab w:val="left" w:pos="5760"/>
        </w:tabs>
        <w:ind w:right="360"/>
        <w:jc w:val="center"/>
        <w:rPr>
          <w:b/>
          <w:sz w:val="22"/>
          <w:szCs w:val="22"/>
        </w:rPr>
      </w:pPr>
      <w:r w:rsidRPr="00683B2F">
        <w:rPr>
          <w:b/>
          <w:sz w:val="22"/>
          <w:szCs w:val="22"/>
        </w:rPr>
        <w:t xml:space="preserve"> для высоковольтных масляных выключателей 220кВ. </w:t>
      </w:r>
    </w:p>
    <w:p w:rsidR="00683B2F" w:rsidRPr="00683B2F" w:rsidRDefault="00683B2F" w:rsidP="00683B2F">
      <w:pPr>
        <w:tabs>
          <w:tab w:val="left" w:pos="5760"/>
        </w:tabs>
        <w:ind w:right="360"/>
        <w:rPr>
          <w:sz w:val="22"/>
          <w:szCs w:val="22"/>
        </w:rPr>
      </w:pPr>
    </w:p>
    <w:p w:rsidR="00683B2F" w:rsidRPr="00683B2F" w:rsidRDefault="00683B2F" w:rsidP="00683B2F">
      <w:pPr>
        <w:numPr>
          <w:ilvl w:val="0"/>
          <w:numId w:val="43"/>
        </w:numPr>
        <w:tabs>
          <w:tab w:val="left" w:pos="5760"/>
        </w:tabs>
        <w:spacing w:line="240" w:lineRule="auto"/>
        <w:rPr>
          <w:sz w:val="22"/>
          <w:szCs w:val="22"/>
        </w:rPr>
      </w:pPr>
      <w:r w:rsidRPr="00683B2F">
        <w:rPr>
          <w:b/>
          <w:sz w:val="22"/>
          <w:szCs w:val="22"/>
        </w:rPr>
        <w:t xml:space="preserve">Наименование предприятия – </w:t>
      </w:r>
      <w:r w:rsidRPr="00683B2F">
        <w:rPr>
          <w:sz w:val="22"/>
          <w:szCs w:val="22"/>
        </w:rPr>
        <w:t>филиал «Шатурская ГРЭС» ОАО «Э.ОН Россия»</w:t>
      </w:r>
    </w:p>
    <w:p w:rsidR="00683B2F" w:rsidRPr="00683B2F" w:rsidRDefault="00683B2F" w:rsidP="00683B2F">
      <w:pPr>
        <w:tabs>
          <w:tab w:val="left" w:pos="5760"/>
        </w:tabs>
        <w:ind w:left="720"/>
        <w:rPr>
          <w:sz w:val="22"/>
          <w:szCs w:val="22"/>
        </w:rPr>
      </w:pPr>
    </w:p>
    <w:p w:rsidR="00683B2F" w:rsidRPr="00683B2F" w:rsidRDefault="00683B2F" w:rsidP="00683B2F">
      <w:pPr>
        <w:numPr>
          <w:ilvl w:val="0"/>
          <w:numId w:val="43"/>
        </w:numPr>
        <w:tabs>
          <w:tab w:val="left" w:pos="5760"/>
        </w:tabs>
        <w:spacing w:line="240" w:lineRule="auto"/>
        <w:rPr>
          <w:sz w:val="22"/>
          <w:szCs w:val="22"/>
        </w:rPr>
      </w:pPr>
      <w:r w:rsidRPr="00683B2F">
        <w:rPr>
          <w:b/>
          <w:sz w:val="22"/>
          <w:szCs w:val="22"/>
        </w:rPr>
        <w:t xml:space="preserve">Основания для производства работ – </w:t>
      </w:r>
      <w:r w:rsidRPr="00683B2F">
        <w:rPr>
          <w:sz w:val="22"/>
          <w:szCs w:val="22"/>
        </w:rPr>
        <w:t xml:space="preserve">утвержденная программа </w:t>
      </w:r>
      <w:proofErr w:type="spellStart"/>
      <w:r w:rsidRPr="00683B2F">
        <w:rPr>
          <w:sz w:val="22"/>
          <w:szCs w:val="22"/>
        </w:rPr>
        <w:t>ТПиР</w:t>
      </w:r>
      <w:proofErr w:type="spellEnd"/>
      <w:r w:rsidRPr="00683B2F">
        <w:rPr>
          <w:sz w:val="22"/>
          <w:szCs w:val="22"/>
        </w:rPr>
        <w:t xml:space="preserve"> филиала «Шатурская ГРЭС» ОАО «Э.ОН Россия» на 2016г.</w:t>
      </w:r>
      <w:r w:rsidRPr="00683B2F">
        <w:rPr>
          <w:b/>
          <w:sz w:val="22"/>
          <w:szCs w:val="22"/>
        </w:rPr>
        <w:t xml:space="preserve"> </w:t>
      </w:r>
    </w:p>
    <w:p w:rsidR="00683B2F" w:rsidRPr="00683B2F" w:rsidRDefault="00683B2F" w:rsidP="00683B2F">
      <w:pPr>
        <w:pStyle w:val="afffa"/>
        <w:rPr>
          <w:b/>
          <w:sz w:val="22"/>
          <w:szCs w:val="22"/>
        </w:rPr>
      </w:pPr>
    </w:p>
    <w:p w:rsidR="00683B2F" w:rsidRPr="00683B2F" w:rsidRDefault="00683B2F" w:rsidP="00683B2F">
      <w:pPr>
        <w:numPr>
          <w:ilvl w:val="0"/>
          <w:numId w:val="43"/>
        </w:numPr>
        <w:tabs>
          <w:tab w:val="left" w:pos="5760"/>
        </w:tabs>
        <w:spacing w:line="240" w:lineRule="auto"/>
        <w:rPr>
          <w:sz w:val="22"/>
          <w:szCs w:val="22"/>
        </w:rPr>
      </w:pPr>
      <w:r w:rsidRPr="00683B2F">
        <w:rPr>
          <w:b/>
          <w:sz w:val="22"/>
          <w:szCs w:val="22"/>
        </w:rPr>
        <w:t xml:space="preserve">Цель проведения работ – </w:t>
      </w:r>
      <w:r w:rsidRPr="00683B2F">
        <w:rPr>
          <w:sz w:val="22"/>
          <w:szCs w:val="22"/>
        </w:rPr>
        <w:t>реконструкция масляных выключателей 220кВ с заменой комплекта узлов (</w:t>
      </w:r>
      <w:proofErr w:type="spellStart"/>
      <w:r w:rsidRPr="00683B2F">
        <w:rPr>
          <w:sz w:val="22"/>
          <w:szCs w:val="22"/>
        </w:rPr>
        <w:t>дугогасительных</w:t>
      </w:r>
      <w:proofErr w:type="spellEnd"/>
      <w:r w:rsidRPr="00683B2F">
        <w:rPr>
          <w:sz w:val="22"/>
          <w:szCs w:val="22"/>
        </w:rPr>
        <w:t xml:space="preserve"> камер) для увеличения коммутационных способностей до 40кА.</w:t>
      </w:r>
    </w:p>
    <w:p w:rsidR="00683B2F" w:rsidRPr="00683B2F" w:rsidRDefault="00683B2F" w:rsidP="00683B2F">
      <w:pPr>
        <w:pStyle w:val="afffa"/>
        <w:rPr>
          <w:sz w:val="22"/>
          <w:szCs w:val="22"/>
        </w:rPr>
      </w:pPr>
    </w:p>
    <w:p w:rsidR="00683B2F" w:rsidRPr="00683B2F" w:rsidRDefault="00683B2F" w:rsidP="00683B2F">
      <w:pPr>
        <w:numPr>
          <w:ilvl w:val="0"/>
          <w:numId w:val="43"/>
        </w:numPr>
        <w:tabs>
          <w:tab w:val="left" w:pos="5760"/>
        </w:tabs>
        <w:spacing w:line="240" w:lineRule="auto"/>
        <w:rPr>
          <w:sz w:val="22"/>
          <w:szCs w:val="22"/>
        </w:rPr>
      </w:pPr>
      <w:r w:rsidRPr="00683B2F">
        <w:rPr>
          <w:b/>
          <w:sz w:val="22"/>
          <w:szCs w:val="22"/>
        </w:rPr>
        <w:t>Наименование оборудования</w:t>
      </w:r>
      <w:r w:rsidRPr="00683B2F">
        <w:rPr>
          <w:sz w:val="22"/>
          <w:szCs w:val="22"/>
        </w:rPr>
        <w:t xml:space="preserve">  </w:t>
      </w:r>
      <w:r w:rsidRPr="00683B2F">
        <w:rPr>
          <w:b/>
          <w:sz w:val="22"/>
          <w:szCs w:val="22"/>
        </w:rPr>
        <w:t xml:space="preserve">– </w:t>
      </w:r>
      <w:proofErr w:type="spellStart"/>
      <w:r w:rsidRPr="00683B2F">
        <w:rPr>
          <w:sz w:val="22"/>
          <w:szCs w:val="22"/>
        </w:rPr>
        <w:t>Дугогасительные</w:t>
      </w:r>
      <w:proofErr w:type="spellEnd"/>
      <w:r w:rsidRPr="00683B2F">
        <w:rPr>
          <w:sz w:val="22"/>
          <w:szCs w:val="22"/>
        </w:rPr>
        <w:t xml:space="preserve"> камеры для реконструкции высоковольтных масляных выключателей 220кВ типа У-220-25, У-220-10.</w:t>
      </w:r>
    </w:p>
    <w:p w:rsidR="00683B2F" w:rsidRPr="00683B2F" w:rsidRDefault="00683B2F" w:rsidP="00683B2F">
      <w:pPr>
        <w:pStyle w:val="afffa"/>
        <w:rPr>
          <w:sz w:val="22"/>
          <w:szCs w:val="22"/>
        </w:rPr>
      </w:pPr>
    </w:p>
    <w:p w:rsidR="00683B2F" w:rsidRPr="00683B2F" w:rsidRDefault="00683B2F" w:rsidP="00683B2F">
      <w:pPr>
        <w:tabs>
          <w:tab w:val="left" w:pos="5760"/>
        </w:tabs>
        <w:rPr>
          <w:sz w:val="22"/>
          <w:szCs w:val="22"/>
        </w:rPr>
      </w:pPr>
    </w:p>
    <w:p w:rsidR="00683B2F" w:rsidRPr="00683B2F" w:rsidRDefault="00683B2F" w:rsidP="00683B2F">
      <w:pPr>
        <w:numPr>
          <w:ilvl w:val="0"/>
          <w:numId w:val="43"/>
        </w:numPr>
        <w:tabs>
          <w:tab w:val="left" w:pos="5760"/>
        </w:tabs>
        <w:spacing w:line="240" w:lineRule="auto"/>
        <w:rPr>
          <w:sz w:val="22"/>
          <w:szCs w:val="22"/>
        </w:rPr>
      </w:pPr>
      <w:r w:rsidRPr="00683B2F">
        <w:rPr>
          <w:b/>
          <w:sz w:val="22"/>
          <w:szCs w:val="22"/>
        </w:rPr>
        <w:t>Технические характеристики:</w:t>
      </w:r>
    </w:p>
    <w:p w:rsidR="00683B2F" w:rsidRPr="00683B2F" w:rsidRDefault="00683B2F" w:rsidP="00683B2F">
      <w:pPr>
        <w:tabs>
          <w:tab w:val="left" w:pos="5760"/>
        </w:tabs>
        <w:ind w:left="720"/>
        <w:rPr>
          <w:sz w:val="22"/>
          <w:szCs w:val="22"/>
        </w:rPr>
      </w:pPr>
    </w:p>
    <w:tbl>
      <w:tblPr>
        <w:tblW w:w="9327" w:type="dxa"/>
        <w:tblInd w:w="909" w:type="dxa"/>
        <w:tblLayout w:type="fixed"/>
        <w:tblCellMar>
          <w:left w:w="30" w:type="dxa"/>
          <w:right w:w="30" w:type="dxa"/>
        </w:tblCellMar>
        <w:tblLook w:val="0000" w:firstRow="0" w:lastRow="0" w:firstColumn="0" w:lastColumn="0" w:noHBand="0" w:noVBand="0"/>
      </w:tblPr>
      <w:tblGrid>
        <w:gridCol w:w="535"/>
        <w:gridCol w:w="1988"/>
        <w:gridCol w:w="1418"/>
        <w:gridCol w:w="3118"/>
        <w:gridCol w:w="1276"/>
        <w:gridCol w:w="992"/>
      </w:tblGrid>
      <w:tr w:rsidR="00683B2F" w:rsidRPr="00683B2F" w:rsidTr="00BF4C97">
        <w:trPr>
          <w:trHeight w:val="434"/>
        </w:trPr>
        <w:tc>
          <w:tcPr>
            <w:tcW w:w="535" w:type="dxa"/>
            <w:tcBorders>
              <w:top w:val="single" w:sz="6" w:space="0" w:color="auto"/>
              <w:left w:val="single" w:sz="6" w:space="0" w:color="auto"/>
              <w:bottom w:val="single" w:sz="6" w:space="0" w:color="auto"/>
              <w:right w:val="single" w:sz="6" w:space="0" w:color="auto"/>
            </w:tcBorders>
            <w:vAlign w:val="center"/>
          </w:tcPr>
          <w:p w:rsidR="00683B2F" w:rsidRPr="00683B2F" w:rsidRDefault="00683B2F" w:rsidP="00827630">
            <w:pPr>
              <w:autoSpaceDE w:val="0"/>
              <w:autoSpaceDN w:val="0"/>
              <w:adjustRightInd w:val="0"/>
              <w:jc w:val="center"/>
              <w:rPr>
                <w:b/>
                <w:color w:val="000000"/>
                <w:sz w:val="22"/>
                <w:szCs w:val="22"/>
              </w:rPr>
            </w:pPr>
            <w:r w:rsidRPr="00683B2F">
              <w:rPr>
                <w:b/>
                <w:color w:val="000000"/>
                <w:sz w:val="22"/>
                <w:szCs w:val="22"/>
              </w:rPr>
              <w:t xml:space="preserve">№№ </w:t>
            </w:r>
            <w:proofErr w:type="spellStart"/>
            <w:r w:rsidRPr="00683B2F">
              <w:rPr>
                <w:b/>
                <w:color w:val="000000"/>
                <w:sz w:val="22"/>
                <w:szCs w:val="22"/>
              </w:rPr>
              <w:t>п.п</w:t>
            </w:r>
            <w:proofErr w:type="spellEnd"/>
            <w:r w:rsidRPr="00683B2F">
              <w:rPr>
                <w:b/>
                <w:color w:val="000000"/>
                <w:sz w:val="22"/>
                <w:szCs w:val="22"/>
              </w:rPr>
              <w:t>.</w:t>
            </w:r>
          </w:p>
        </w:tc>
        <w:tc>
          <w:tcPr>
            <w:tcW w:w="1988" w:type="dxa"/>
            <w:tcBorders>
              <w:top w:val="single" w:sz="6" w:space="0" w:color="auto"/>
              <w:left w:val="single" w:sz="6" w:space="0" w:color="auto"/>
              <w:bottom w:val="single" w:sz="6" w:space="0" w:color="auto"/>
              <w:right w:val="single" w:sz="6" w:space="0" w:color="auto"/>
            </w:tcBorders>
            <w:vAlign w:val="center"/>
          </w:tcPr>
          <w:p w:rsidR="00683B2F" w:rsidRPr="00683B2F" w:rsidRDefault="00683B2F" w:rsidP="00820EC4">
            <w:pPr>
              <w:autoSpaceDE w:val="0"/>
              <w:autoSpaceDN w:val="0"/>
              <w:adjustRightInd w:val="0"/>
              <w:ind w:firstLine="0"/>
              <w:jc w:val="center"/>
              <w:rPr>
                <w:b/>
                <w:color w:val="000000"/>
                <w:sz w:val="22"/>
                <w:szCs w:val="22"/>
              </w:rPr>
            </w:pPr>
            <w:r w:rsidRPr="00683B2F">
              <w:rPr>
                <w:b/>
                <w:color w:val="000000"/>
                <w:sz w:val="22"/>
                <w:szCs w:val="22"/>
              </w:rPr>
              <w:t>Наименование продукции</w:t>
            </w:r>
          </w:p>
        </w:tc>
        <w:tc>
          <w:tcPr>
            <w:tcW w:w="1418" w:type="dxa"/>
            <w:tcBorders>
              <w:top w:val="single" w:sz="6" w:space="0" w:color="auto"/>
              <w:left w:val="single" w:sz="6" w:space="0" w:color="auto"/>
              <w:bottom w:val="single" w:sz="6" w:space="0" w:color="auto"/>
              <w:right w:val="single" w:sz="4" w:space="0" w:color="auto"/>
            </w:tcBorders>
            <w:vAlign w:val="center"/>
          </w:tcPr>
          <w:p w:rsidR="00683B2F" w:rsidRPr="00683B2F" w:rsidRDefault="00683B2F" w:rsidP="00820EC4">
            <w:pPr>
              <w:autoSpaceDE w:val="0"/>
              <w:autoSpaceDN w:val="0"/>
              <w:adjustRightInd w:val="0"/>
              <w:ind w:firstLine="0"/>
              <w:jc w:val="center"/>
              <w:rPr>
                <w:b/>
                <w:color w:val="000000"/>
                <w:sz w:val="22"/>
                <w:szCs w:val="22"/>
              </w:rPr>
            </w:pPr>
            <w:r w:rsidRPr="00683B2F">
              <w:rPr>
                <w:b/>
                <w:color w:val="000000"/>
                <w:sz w:val="22"/>
                <w:szCs w:val="22"/>
              </w:rPr>
              <w:t>Марка, модель, типоразмер</w:t>
            </w:r>
          </w:p>
        </w:tc>
        <w:tc>
          <w:tcPr>
            <w:tcW w:w="3118" w:type="dxa"/>
            <w:tcBorders>
              <w:top w:val="single" w:sz="6" w:space="0" w:color="auto"/>
              <w:left w:val="single" w:sz="4" w:space="0" w:color="auto"/>
              <w:bottom w:val="single" w:sz="6" w:space="0" w:color="auto"/>
              <w:right w:val="single" w:sz="6" w:space="0" w:color="auto"/>
            </w:tcBorders>
            <w:vAlign w:val="center"/>
          </w:tcPr>
          <w:p w:rsidR="00683B2F" w:rsidRPr="00683B2F" w:rsidRDefault="00683B2F" w:rsidP="00820EC4">
            <w:pPr>
              <w:autoSpaceDE w:val="0"/>
              <w:autoSpaceDN w:val="0"/>
              <w:adjustRightInd w:val="0"/>
              <w:ind w:firstLine="0"/>
              <w:rPr>
                <w:b/>
                <w:color w:val="000000"/>
                <w:sz w:val="22"/>
                <w:szCs w:val="22"/>
              </w:rPr>
            </w:pPr>
            <w:r w:rsidRPr="00683B2F">
              <w:rPr>
                <w:b/>
                <w:color w:val="000000"/>
                <w:sz w:val="22"/>
                <w:szCs w:val="22"/>
              </w:rPr>
              <w:t>Технические характеристики</w:t>
            </w:r>
          </w:p>
        </w:tc>
        <w:tc>
          <w:tcPr>
            <w:tcW w:w="1276" w:type="dxa"/>
            <w:tcBorders>
              <w:top w:val="single" w:sz="6" w:space="0" w:color="auto"/>
              <w:left w:val="single" w:sz="6" w:space="0" w:color="auto"/>
              <w:bottom w:val="single" w:sz="6" w:space="0" w:color="auto"/>
              <w:right w:val="single" w:sz="6" w:space="0" w:color="auto"/>
            </w:tcBorders>
            <w:vAlign w:val="center"/>
          </w:tcPr>
          <w:p w:rsidR="00683B2F" w:rsidRPr="00683B2F" w:rsidRDefault="00BF4C97" w:rsidP="00820EC4">
            <w:pPr>
              <w:autoSpaceDE w:val="0"/>
              <w:autoSpaceDN w:val="0"/>
              <w:adjustRightInd w:val="0"/>
              <w:ind w:firstLine="0"/>
              <w:rPr>
                <w:b/>
                <w:sz w:val="22"/>
                <w:szCs w:val="22"/>
              </w:rPr>
            </w:pPr>
            <w:r>
              <w:rPr>
                <w:b/>
                <w:sz w:val="22"/>
                <w:szCs w:val="22"/>
              </w:rPr>
              <w:t xml:space="preserve">  </w:t>
            </w:r>
            <w:r w:rsidR="00683B2F" w:rsidRPr="00683B2F">
              <w:rPr>
                <w:b/>
                <w:sz w:val="22"/>
                <w:szCs w:val="22"/>
              </w:rPr>
              <w:t>Ед. изм.</w:t>
            </w:r>
          </w:p>
        </w:tc>
        <w:tc>
          <w:tcPr>
            <w:tcW w:w="992" w:type="dxa"/>
            <w:tcBorders>
              <w:top w:val="single" w:sz="6" w:space="0" w:color="auto"/>
              <w:left w:val="single" w:sz="6" w:space="0" w:color="auto"/>
              <w:bottom w:val="single" w:sz="6" w:space="0" w:color="auto"/>
              <w:right w:val="single" w:sz="6" w:space="0" w:color="auto"/>
            </w:tcBorders>
            <w:vAlign w:val="center"/>
          </w:tcPr>
          <w:p w:rsidR="00683B2F" w:rsidRPr="00683B2F" w:rsidRDefault="00BF4C97" w:rsidP="00820EC4">
            <w:pPr>
              <w:autoSpaceDE w:val="0"/>
              <w:autoSpaceDN w:val="0"/>
              <w:adjustRightInd w:val="0"/>
              <w:ind w:firstLine="0"/>
              <w:rPr>
                <w:b/>
                <w:sz w:val="22"/>
                <w:szCs w:val="22"/>
              </w:rPr>
            </w:pPr>
            <w:r>
              <w:rPr>
                <w:b/>
                <w:sz w:val="22"/>
                <w:szCs w:val="22"/>
              </w:rPr>
              <w:t xml:space="preserve"> </w:t>
            </w:r>
            <w:r w:rsidR="00683B2F" w:rsidRPr="00683B2F">
              <w:rPr>
                <w:b/>
                <w:sz w:val="22"/>
                <w:szCs w:val="22"/>
              </w:rPr>
              <w:t>Кол-во</w:t>
            </w:r>
          </w:p>
        </w:tc>
      </w:tr>
      <w:tr w:rsidR="00683B2F" w:rsidRPr="00683B2F" w:rsidTr="00BF4C97">
        <w:trPr>
          <w:trHeight w:val="619"/>
        </w:trPr>
        <w:tc>
          <w:tcPr>
            <w:tcW w:w="535" w:type="dxa"/>
            <w:tcBorders>
              <w:top w:val="single" w:sz="6" w:space="0" w:color="auto"/>
              <w:left w:val="single" w:sz="6" w:space="0" w:color="auto"/>
              <w:bottom w:val="single" w:sz="6" w:space="0" w:color="auto"/>
              <w:right w:val="single" w:sz="6" w:space="0" w:color="auto"/>
            </w:tcBorders>
            <w:vAlign w:val="center"/>
          </w:tcPr>
          <w:p w:rsidR="00683B2F" w:rsidRPr="00683B2F" w:rsidRDefault="00820EC4" w:rsidP="00827630">
            <w:pPr>
              <w:autoSpaceDE w:val="0"/>
              <w:autoSpaceDN w:val="0"/>
              <w:adjustRightInd w:val="0"/>
              <w:jc w:val="center"/>
              <w:rPr>
                <w:color w:val="000000"/>
                <w:sz w:val="22"/>
                <w:szCs w:val="22"/>
              </w:rPr>
            </w:pPr>
            <w:r>
              <w:rPr>
                <w:color w:val="000000"/>
                <w:sz w:val="22"/>
                <w:szCs w:val="22"/>
              </w:rPr>
              <w:t>1</w:t>
            </w:r>
            <w:r w:rsidR="00683B2F" w:rsidRPr="00683B2F">
              <w:rPr>
                <w:color w:val="000000"/>
                <w:sz w:val="22"/>
                <w:szCs w:val="22"/>
              </w:rPr>
              <w:t>1</w:t>
            </w:r>
          </w:p>
        </w:tc>
        <w:tc>
          <w:tcPr>
            <w:tcW w:w="1988" w:type="dxa"/>
            <w:tcBorders>
              <w:top w:val="single" w:sz="6" w:space="0" w:color="auto"/>
              <w:left w:val="single" w:sz="6" w:space="0" w:color="auto"/>
              <w:bottom w:val="single" w:sz="6" w:space="0" w:color="auto"/>
              <w:right w:val="single" w:sz="6" w:space="0" w:color="auto"/>
            </w:tcBorders>
            <w:vAlign w:val="center"/>
          </w:tcPr>
          <w:p w:rsidR="00683B2F" w:rsidRPr="00683B2F" w:rsidRDefault="00683B2F" w:rsidP="00820EC4">
            <w:pPr>
              <w:autoSpaceDE w:val="0"/>
              <w:autoSpaceDN w:val="0"/>
              <w:adjustRightInd w:val="0"/>
              <w:ind w:firstLine="0"/>
              <w:rPr>
                <w:color w:val="000000"/>
                <w:sz w:val="22"/>
                <w:szCs w:val="22"/>
              </w:rPr>
            </w:pPr>
            <w:proofErr w:type="spellStart"/>
            <w:r w:rsidRPr="00683B2F">
              <w:rPr>
                <w:color w:val="000000"/>
                <w:sz w:val="22"/>
                <w:szCs w:val="22"/>
              </w:rPr>
              <w:t>Дугогасительные</w:t>
            </w:r>
            <w:proofErr w:type="spellEnd"/>
            <w:r w:rsidRPr="00683B2F">
              <w:rPr>
                <w:color w:val="000000"/>
                <w:sz w:val="22"/>
                <w:szCs w:val="22"/>
              </w:rPr>
              <w:t xml:space="preserve"> камеры</w:t>
            </w:r>
          </w:p>
        </w:tc>
        <w:tc>
          <w:tcPr>
            <w:tcW w:w="1418" w:type="dxa"/>
            <w:tcBorders>
              <w:top w:val="single" w:sz="6" w:space="0" w:color="auto"/>
              <w:left w:val="single" w:sz="6" w:space="0" w:color="auto"/>
              <w:bottom w:val="single" w:sz="6" w:space="0" w:color="auto"/>
              <w:right w:val="single" w:sz="4" w:space="0" w:color="auto"/>
            </w:tcBorders>
            <w:vAlign w:val="center"/>
          </w:tcPr>
          <w:p w:rsidR="00683B2F" w:rsidRPr="00683B2F" w:rsidRDefault="00683B2F" w:rsidP="00820EC4">
            <w:pPr>
              <w:autoSpaceDE w:val="0"/>
              <w:autoSpaceDN w:val="0"/>
              <w:adjustRightInd w:val="0"/>
              <w:ind w:firstLine="0"/>
              <w:rPr>
                <w:color w:val="000000"/>
                <w:sz w:val="22"/>
                <w:szCs w:val="22"/>
              </w:rPr>
            </w:pPr>
            <w:r w:rsidRPr="00683B2F">
              <w:rPr>
                <w:color w:val="000000"/>
                <w:sz w:val="22"/>
                <w:szCs w:val="22"/>
              </w:rPr>
              <w:t>М-3-У-220-40</w:t>
            </w:r>
          </w:p>
        </w:tc>
        <w:tc>
          <w:tcPr>
            <w:tcW w:w="3118" w:type="dxa"/>
            <w:tcBorders>
              <w:top w:val="single" w:sz="6" w:space="0" w:color="auto"/>
              <w:left w:val="single" w:sz="4" w:space="0" w:color="auto"/>
              <w:bottom w:val="single" w:sz="6" w:space="0" w:color="auto"/>
              <w:right w:val="single" w:sz="6" w:space="0" w:color="auto"/>
            </w:tcBorders>
            <w:vAlign w:val="center"/>
          </w:tcPr>
          <w:p w:rsidR="00683B2F" w:rsidRPr="00683B2F" w:rsidRDefault="00683B2F" w:rsidP="00683B2F">
            <w:pPr>
              <w:numPr>
                <w:ilvl w:val="0"/>
                <w:numId w:val="44"/>
              </w:numPr>
              <w:autoSpaceDE w:val="0"/>
              <w:autoSpaceDN w:val="0"/>
              <w:adjustRightInd w:val="0"/>
              <w:spacing w:line="240" w:lineRule="auto"/>
              <w:ind w:left="0" w:firstLine="0"/>
              <w:jc w:val="left"/>
              <w:rPr>
                <w:sz w:val="22"/>
                <w:szCs w:val="22"/>
              </w:rPr>
            </w:pPr>
            <w:r w:rsidRPr="00683B2F">
              <w:rPr>
                <w:sz w:val="22"/>
                <w:szCs w:val="22"/>
              </w:rPr>
              <w:t>Комплект узлов для модернизации высоковольтных масляных выключателей типа У-220-10, У-220-25</w:t>
            </w:r>
          </w:p>
        </w:tc>
        <w:tc>
          <w:tcPr>
            <w:tcW w:w="1276" w:type="dxa"/>
            <w:tcBorders>
              <w:top w:val="single" w:sz="6" w:space="0" w:color="auto"/>
              <w:left w:val="single" w:sz="6" w:space="0" w:color="auto"/>
              <w:bottom w:val="single" w:sz="6" w:space="0" w:color="auto"/>
              <w:right w:val="single" w:sz="6" w:space="0" w:color="auto"/>
            </w:tcBorders>
            <w:vAlign w:val="center"/>
          </w:tcPr>
          <w:p w:rsidR="00820EC4" w:rsidRDefault="00820EC4" w:rsidP="00827630">
            <w:pPr>
              <w:autoSpaceDE w:val="0"/>
              <w:autoSpaceDN w:val="0"/>
              <w:adjustRightInd w:val="0"/>
              <w:jc w:val="center"/>
              <w:rPr>
                <w:sz w:val="22"/>
                <w:szCs w:val="22"/>
              </w:rPr>
            </w:pPr>
          </w:p>
          <w:p w:rsidR="00683B2F" w:rsidRPr="00683B2F" w:rsidRDefault="00820EC4" w:rsidP="00820EC4">
            <w:pPr>
              <w:autoSpaceDE w:val="0"/>
              <w:autoSpaceDN w:val="0"/>
              <w:adjustRightInd w:val="0"/>
              <w:ind w:firstLine="0"/>
              <w:rPr>
                <w:sz w:val="22"/>
                <w:szCs w:val="22"/>
              </w:rPr>
            </w:pPr>
            <w:r>
              <w:rPr>
                <w:sz w:val="22"/>
                <w:szCs w:val="22"/>
              </w:rPr>
              <w:t xml:space="preserve">       </w:t>
            </w:r>
            <w:r w:rsidR="00683B2F" w:rsidRPr="00683B2F">
              <w:rPr>
                <w:sz w:val="22"/>
                <w:szCs w:val="22"/>
              </w:rPr>
              <w:t>шт.</w:t>
            </w:r>
          </w:p>
        </w:tc>
        <w:tc>
          <w:tcPr>
            <w:tcW w:w="992" w:type="dxa"/>
            <w:tcBorders>
              <w:top w:val="single" w:sz="6" w:space="0" w:color="auto"/>
              <w:left w:val="single" w:sz="6" w:space="0" w:color="auto"/>
              <w:bottom w:val="single" w:sz="6" w:space="0" w:color="auto"/>
              <w:right w:val="single" w:sz="6" w:space="0" w:color="auto"/>
            </w:tcBorders>
            <w:vAlign w:val="center"/>
          </w:tcPr>
          <w:p w:rsidR="00820EC4" w:rsidRDefault="00683B2F" w:rsidP="00827630">
            <w:pPr>
              <w:autoSpaceDE w:val="0"/>
              <w:autoSpaceDN w:val="0"/>
              <w:adjustRightInd w:val="0"/>
              <w:rPr>
                <w:sz w:val="22"/>
                <w:szCs w:val="22"/>
              </w:rPr>
            </w:pPr>
            <w:r w:rsidRPr="00683B2F">
              <w:rPr>
                <w:sz w:val="22"/>
                <w:szCs w:val="22"/>
              </w:rPr>
              <w:t xml:space="preserve">    </w:t>
            </w:r>
          </w:p>
          <w:p w:rsidR="00683B2F" w:rsidRPr="00683B2F" w:rsidRDefault="00683B2F" w:rsidP="00827630">
            <w:pPr>
              <w:autoSpaceDE w:val="0"/>
              <w:autoSpaceDN w:val="0"/>
              <w:adjustRightInd w:val="0"/>
              <w:rPr>
                <w:sz w:val="22"/>
                <w:szCs w:val="22"/>
              </w:rPr>
            </w:pPr>
            <w:r w:rsidRPr="00683B2F">
              <w:rPr>
                <w:sz w:val="22"/>
                <w:szCs w:val="22"/>
              </w:rPr>
              <w:t>18</w:t>
            </w:r>
          </w:p>
        </w:tc>
      </w:tr>
    </w:tbl>
    <w:p w:rsidR="00683B2F" w:rsidRPr="00683B2F" w:rsidRDefault="00683B2F" w:rsidP="00683B2F">
      <w:pPr>
        <w:tabs>
          <w:tab w:val="left" w:pos="5760"/>
        </w:tabs>
        <w:rPr>
          <w:b/>
          <w:bCs/>
          <w:i/>
          <w:sz w:val="22"/>
          <w:szCs w:val="22"/>
          <w:u w:val="single"/>
        </w:rPr>
      </w:pPr>
    </w:p>
    <w:p w:rsidR="00683B2F" w:rsidRPr="00683B2F" w:rsidRDefault="00683B2F" w:rsidP="00683B2F">
      <w:pPr>
        <w:tabs>
          <w:tab w:val="left" w:pos="5760"/>
        </w:tabs>
        <w:rPr>
          <w:sz w:val="22"/>
          <w:szCs w:val="22"/>
        </w:rPr>
      </w:pPr>
    </w:p>
    <w:p w:rsidR="00683B2F" w:rsidRPr="00683B2F" w:rsidRDefault="00683B2F" w:rsidP="00683B2F">
      <w:pPr>
        <w:numPr>
          <w:ilvl w:val="0"/>
          <w:numId w:val="43"/>
        </w:numPr>
        <w:tabs>
          <w:tab w:val="left" w:pos="5760"/>
        </w:tabs>
        <w:spacing w:line="240" w:lineRule="auto"/>
        <w:rPr>
          <w:sz w:val="22"/>
          <w:szCs w:val="22"/>
        </w:rPr>
      </w:pPr>
      <w:r w:rsidRPr="00683B2F">
        <w:rPr>
          <w:b/>
          <w:sz w:val="22"/>
          <w:szCs w:val="22"/>
        </w:rPr>
        <w:t>Основные характеристики оборудования:</w:t>
      </w:r>
    </w:p>
    <w:p w:rsidR="00683B2F" w:rsidRPr="00683B2F" w:rsidRDefault="00683B2F" w:rsidP="00683B2F">
      <w:pPr>
        <w:tabs>
          <w:tab w:val="left" w:pos="5760"/>
        </w:tabs>
        <w:ind w:left="720"/>
        <w:rPr>
          <w:sz w:val="22"/>
          <w:szCs w:val="22"/>
        </w:rPr>
      </w:pPr>
    </w:p>
    <w:tbl>
      <w:tblPr>
        <w:tblW w:w="9213"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5245"/>
        <w:gridCol w:w="3477"/>
      </w:tblGrid>
      <w:tr w:rsidR="00683B2F" w:rsidRPr="00683B2F" w:rsidTr="00BF4C97">
        <w:tc>
          <w:tcPr>
            <w:tcW w:w="491" w:type="dxa"/>
          </w:tcPr>
          <w:p w:rsidR="00683B2F" w:rsidRPr="00683B2F" w:rsidRDefault="00683B2F" w:rsidP="00827630">
            <w:pPr>
              <w:rPr>
                <w:b/>
                <w:sz w:val="22"/>
                <w:szCs w:val="22"/>
              </w:rPr>
            </w:pPr>
            <w:r w:rsidRPr="00683B2F">
              <w:rPr>
                <w:b/>
                <w:sz w:val="22"/>
                <w:szCs w:val="22"/>
              </w:rPr>
              <w:t>№</w:t>
            </w:r>
          </w:p>
        </w:tc>
        <w:tc>
          <w:tcPr>
            <w:tcW w:w="5245" w:type="dxa"/>
          </w:tcPr>
          <w:p w:rsidR="00683B2F" w:rsidRPr="00683B2F" w:rsidRDefault="00683B2F" w:rsidP="00827630">
            <w:pPr>
              <w:rPr>
                <w:b/>
                <w:sz w:val="22"/>
                <w:szCs w:val="22"/>
              </w:rPr>
            </w:pPr>
            <w:r w:rsidRPr="00683B2F">
              <w:rPr>
                <w:b/>
                <w:sz w:val="22"/>
                <w:szCs w:val="22"/>
              </w:rPr>
              <w:t>Наименование</w:t>
            </w:r>
          </w:p>
        </w:tc>
        <w:tc>
          <w:tcPr>
            <w:tcW w:w="3477" w:type="dxa"/>
          </w:tcPr>
          <w:p w:rsidR="00683B2F" w:rsidRPr="00683B2F" w:rsidRDefault="00683B2F" w:rsidP="00827630">
            <w:pPr>
              <w:jc w:val="center"/>
              <w:rPr>
                <w:b/>
                <w:sz w:val="22"/>
                <w:szCs w:val="22"/>
              </w:rPr>
            </w:pPr>
            <w:r w:rsidRPr="00683B2F">
              <w:rPr>
                <w:b/>
                <w:sz w:val="22"/>
                <w:szCs w:val="22"/>
              </w:rPr>
              <w:t>Характеристики</w:t>
            </w:r>
          </w:p>
        </w:tc>
      </w:tr>
      <w:tr w:rsidR="00683B2F" w:rsidRPr="00683B2F" w:rsidTr="00BF4C97">
        <w:tc>
          <w:tcPr>
            <w:tcW w:w="491" w:type="dxa"/>
          </w:tcPr>
          <w:p w:rsidR="00683B2F" w:rsidRPr="00683B2F" w:rsidRDefault="00683B2F" w:rsidP="00827630">
            <w:pPr>
              <w:rPr>
                <w:sz w:val="22"/>
                <w:szCs w:val="22"/>
              </w:rPr>
            </w:pPr>
            <w:r w:rsidRPr="00683B2F">
              <w:rPr>
                <w:sz w:val="22"/>
                <w:szCs w:val="22"/>
              </w:rPr>
              <w:t>1</w:t>
            </w:r>
          </w:p>
        </w:tc>
        <w:tc>
          <w:tcPr>
            <w:tcW w:w="5245" w:type="dxa"/>
          </w:tcPr>
          <w:p w:rsidR="00683B2F" w:rsidRPr="00683B2F" w:rsidRDefault="00683B2F" w:rsidP="00827630">
            <w:pPr>
              <w:rPr>
                <w:sz w:val="22"/>
                <w:szCs w:val="22"/>
              </w:rPr>
            </w:pPr>
            <w:r w:rsidRPr="00683B2F">
              <w:rPr>
                <w:sz w:val="22"/>
                <w:szCs w:val="22"/>
              </w:rPr>
              <w:t xml:space="preserve">Номинальное напряжение, </w:t>
            </w:r>
            <w:proofErr w:type="spellStart"/>
            <w:r w:rsidRPr="00683B2F">
              <w:rPr>
                <w:sz w:val="22"/>
                <w:szCs w:val="22"/>
              </w:rPr>
              <w:t>кВ</w:t>
            </w:r>
            <w:proofErr w:type="spellEnd"/>
          </w:p>
        </w:tc>
        <w:tc>
          <w:tcPr>
            <w:tcW w:w="3477" w:type="dxa"/>
          </w:tcPr>
          <w:p w:rsidR="00683B2F" w:rsidRPr="00683B2F" w:rsidRDefault="00683B2F" w:rsidP="00827630">
            <w:pPr>
              <w:jc w:val="center"/>
              <w:rPr>
                <w:sz w:val="22"/>
                <w:szCs w:val="22"/>
              </w:rPr>
            </w:pPr>
            <w:r w:rsidRPr="00683B2F">
              <w:rPr>
                <w:sz w:val="22"/>
                <w:szCs w:val="22"/>
              </w:rPr>
              <w:t>220</w:t>
            </w:r>
          </w:p>
        </w:tc>
      </w:tr>
      <w:tr w:rsidR="00683B2F" w:rsidRPr="00683B2F" w:rsidTr="00BF4C97">
        <w:tc>
          <w:tcPr>
            <w:tcW w:w="491" w:type="dxa"/>
          </w:tcPr>
          <w:p w:rsidR="00683B2F" w:rsidRPr="00683B2F" w:rsidRDefault="00683B2F" w:rsidP="00827630">
            <w:pPr>
              <w:rPr>
                <w:sz w:val="22"/>
                <w:szCs w:val="22"/>
              </w:rPr>
            </w:pPr>
            <w:r w:rsidRPr="00683B2F">
              <w:rPr>
                <w:sz w:val="22"/>
                <w:szCs w:val="22"/>
              </w:rPr>
              <w:t>2</w:t>
            </w:r>
          </w:p>
        </w:tc>
        <w:tc>
          <w:tcPr>
            <w:tcW w:w="5245" w:type="dxa"/>
          </w:tcPr>
          <w:p w:rsidR="00683B2F" w:rsidRPr="00683B2F" w:rsidRDefault="00683B2F" w:rsidP="00827630">
            <w:pPr>
              <w:rPr>
                <w:sz w:val="22"/>
                <w:szCs w:val="22"/>
              </w:rPr>
            </w:pPr>
            <w:r w:rsidRPr="00683B2F">
              <w:rPr>
                <w:sz w:val="22"/>
                <w:szCs w:val="22"/>
              </w:rPr>
              <w:t>Номинальный  ток, А</w:t>
            </w:r>
          </w:p>
        </w:tc>
        <w:tc>
          <w:tcPr>
            <w:tcW w:w="3477" w:type="dxa"/>
          </w:tcPr>
          <w:p w:rsidR="00683B2F" w:rsidRPr="00683B2F" w:rsidRDefault="00683B2F" w:rsidP="00827630">
            <w:pPr>
              <w:jc w:val="center"/>
              <w:rPr>
                <w:sz w:val="22"/>
                <w:szCs w:val="22"/>
              </w:rPr>
            </w:pPr>
            <w:r w:rsidRPr="00683B2F">
              <w:rPr>
                <w:sz w:val="22"/>
                <w:szCs w:val="22"/>
              </w:rPr>
              <w:t>2000</w:t>
            </w:r>
          </w:p>
        </w:tc>
      </w:tr>
      <w:tr w:rsidR="00683B2F" w:rsidRPr="00683B2F" w:rsidTr="00BF4C97">
        <w:tc>
          <w:tcPr>
            <w:tcW w:w="491" w:type="dxa"/>
          </w:tcPr>
          <w:p w:rsidR="00683B2F" w:rsidRPr="00683B2F" w:rsidRDefault="00683B2F" w:rsidP="00827630">
            <w:pPr>
              <w:rPr>
                <w:sz w:val="22"/>
                <w:szCs w:val="22"/>
              </w:rPr>
            </w:pPr>
            <w:r w:rsidRPr="00683B2F">
              <w:rPr>
                <w:sz w:val="22"/>
                <w:szCs w:val="22"/>
              </w:rPr>
              <w:t>3</w:t>
            </w:r>
          </w:p>
        </w:tc>
        <w:tc>
          <w:tcPr>
            <w:tcW w:w="5245" w:type="dxa"/>
          </w:tcPr>
          <w:p w:rsidR="00683B2F" w:rsidRPr="00683B2F" w:rsidRDefault="00683B2F" w:rsidP="00827630">
            <w:pPr>
              <w:rPr>
                <w:sz w:val="22"/>
                <w:szCs w:val="22"/>
              </w:rPr>
            </w:pPr>
            <w:r w:rsidRPr="00683B2F">
              <w:rPr>
                <w:sz w:val="22"/>
                <w:szCs w:val="22"/>
              </w:rPr>
              <w:t>Номинальный ток отключения</w:t>
            </w:r>
            <w:proofErr w:type="gramStart"/>
            <w:r w:rsidRPr="00683B2F">
              <w:rPr>
                <w:sz w:val="22"/>
                <w:szCs w:val="22"/>
              </w:rPr>
              <w:t>.</w:t>
            </w:r>
            <w:proofErr w:type="gramEnd"/>
            <w:r w:rsidRPr="00683B2F">
              <w:rPr>
                <w:sz w:val="22"/>
                <w:szCs w:val="22"/>
              </w:rPr>
              <w:t xml:space="preserve"> </w:t>
            </w:r>
            <w:proofErr w:type="gramStart"/>
            <w:r w:rsidRPr="00683B2F">
              <w:rPr>
                <w:sz w:val="22"/>
                <w:szCs w:val="22"/>
              </w:rPr>
              <w:t>к</w:t>
            </w:r>
            <w:proofErr w:type="gramEnd"/>
            <w:r w:rsidRPr="00683B2F">
              <w:rPr>
                <w:sz w:val="22"/>
                <w:szCs w:val="22"/>
              </w:rPr>
              <w:t>А</w:t>
            </w:r>
          </w:p>
        </w:tc>
        <w:tc>
          <w:tcPr>
            <w:tcW w:w="3477" w:type="dxa"/>
          </w:tcPr>
          <w:p w:rsidR="00683B2F" w:rsidRPr="00683B2F" w:rsidRDefault="00683B2F" w:rsidP="00827630">
            <w:pPr>
              <w:jc w:val="center"/>
              <w:rPr>
                <w:sz w:val="22"/>
                <w:szCs w:val="22"/>
              </w:rPr>
            </w:pPr>
            <w:r w:rsidRPr="00683B2F">
              <w:rPr>
                <w:sz w:val="22"/>
                <w:szCs w:val="22"/>
              </w:rPr>
              <w:t>40</w:t>
            </w:r>
          </w:p>
        </w:tc>
      </w:tr>
      <w:tr w:rsidR="00683B2F" w:rsidRPr="00683B2F" w:rsidTr="00BF4C97">
        <w:tc>
          <w:tcPr>
            <w:tcW w:w="491" w:type="dxa"/>
          </w:tcPr>
          <w:p w:rsidR="00683B2F" w:rsidRPr="00683B2F" w:rsidRDefault="00683B2F" w:rsidP="00827630">
            <w:pPr>
              <w:rPr>
                <w:sz w:val="22"/>
                <w:szCs w:val="22"/>
              </w:rPr>
            </w:pPr>
            <w:r w:rsidRPr="00683B2F">
              <w:rPr>
                <w:sz w:val="22"/>
                <w:szCs w:val="22"/>
              </w:rPr>
              <w:t>4</w:t>
            </w:r>
          </w:p>
        </w:tc>
        <w:tc>
          <w:tcPr>
            <w:tcW w:w="8722" w:type="dxa"/>
            <w:gridSpan w:val="2"/>
          </w:tcPr>
          <w:p w:rsidR="00683B2F" w:rsidRPr="00683B2F" w:rsidRDefault="00683B2F" w:rsidP="00827630">
            <w:pPr>
              <w:rPr>
                <w:sz w:val="22"/>
                <w:szCs w:val="22"/>
              </w:rPr>
            </w:pPr>
            <w:r w:rsidRPr="00683B2F">
              <w:rPr>
                <w:sz w:val="22"/>
                <w:szCs w:val="22"/>
              </w:rPr>
              <w:t>Параметры сквозного тока короткого замыкания, кА</w:t>
            </w:r>
          </w:p>
        </w:tc>
      </w:tr>
      <w:tr w:rsidR="00683B2F" w:rsidRPr="00683B2F" w:rsidTr="00BF4C97">
        <w:tc>
          <w:tcPr>
            <w:tcW w:w="491" w:type="dxa"/>
          </w:tcPr>
          <w:p w:rsidR="00683B2F" w:rsidRPr="00683B2F" w:rsidRDefault="00683B2F" w:rsidP="00827630">
            <w:pPr>
              <w:rPr>
                <w:sz w:val="22"/>
                <w:szCs w:val="22"/>
              </w:rPr>
            </w:pPr>
            <w:r w:rsidRPr="00683B2F">
              <w:rPr>
                <w:sz w:val="22"/>
                <w:szCs w:val="22"/>
              </w:rPr>
              <w:t>4.1</w:t>
            </w:r>
          </w:p>
        </w:tc>
        <w:tc>
          <w:tcPr>
            <w:tcW w:w="5245" w:type="dxa"/>
          </w:tcPr>
          <w:p w:rsidR="00683B2F" w:rsidRPr="00683B2F" w:rsidRDefault="00683B2F" w:rsidP="00827630">
            <w:pPr>
              <w:rPr>
                <w:sz w:val="22"/>
                <w:szCs w:val="22"/>
              </w:rPr>
            </w:pPr>
            <w:r w:rsidRPr="00683B2F">
              <w:rPr>
                <w:sz w:val="22"/>
                <w:szCs w:val="22"/>
              </w:rPr>
              <w:t>Ток термической стойкости</w:t>
            </w:r>
          </w:p>
        </w:tc>
        <w:tc>
          <w:tcPr>
            <w:tcW w:w="3477" w:type="dxa"/>
          </w:tcPr>
          <w:p w:rsidR="00683B2F" w:rsidRPr="00683B2F" w:rsidRDefault="00683B2F" w:rsidP="00827630">
            <w:pPr>
              <w:jc w:val="center"/>
              <w:rPr>
                <w:sz w:val="22"/>
                <w:szCs w:val="22"/>
              </w:rPr>
            </w:pPr>
            <w:r w:rsidRPr="00683B2F">
              <w:rPr>
                <w:sz w:val="22"/>
                <w:szCs w:val="22"/>
              </w:rPr>
              <w:t>40</w:t>
            </w:r>
          </w:p>
        </w:tc>
      </w:tr>
    </w:tbl>
    <w:p w:rsidR="00683B2F" w:rsidRPr="00683B2F" w:rsidRDefault="00683B2F" w:rsidP="00683B2F">
      <w:pPr>
        <w:tabs>
          <w:tab w:val="left" w:pos="5760"/>
        </w:tabs>
        <w:ind w:left="720"/>
        <w:rPr>
          <w:b/>
          <w:sz w:val="22"/>
          <w:szCs w:val="22"/>
        </w:rPr>
      </w:pPr>
    </w:p>
    <w:p w:rsidR="00683B2F" w:rsidRPr="00683B2F" w:rsidRDefault="00683B2F" w:rsidP="00683B2F">
      <w:pPr>
        <w:numPr>
          <w:ilvl w:val="0"/>
          <w:numId w:val="43"/>
        </w:numPr>
        <w:tabs>
          <w:tab w:val="left" w:pos="5760"/>
        </w:tabs>
        <w:spacing w:line="240" w:lineRule="auto"/>
        <w:rPr>
          <w:b/>
          <w:sz w:val="22"/>
          <w:szCs w:val="22"/>
        </w:rPr>
      </w:pPr>
      <w:r w:rsidRPr="00683B2F">
        <w:rPr>
          <w:b/>
          <w:sz w:val="22"/>
          <w:szCs w:val="22"/>
        </w:rPr>
        <w:t>Комплект поставки (на ед. оборудования):</w:t>
      </w:r>
    </w:p>
    <w:p w:rsidR="00683B2F" w:rsidRPr="00683B2F" w:rsidRDefault="00683B2F" w:rsidP="00683B2F">
      <w:pPr>
        <w:tabs>
          <w:tab w:val="left" w:pos="5760"/>
        </w:tabs>
        <w:ind w:left="720"/>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5245"/>
        <w:gridCol w:w="1688"/>
        <w:gridCol w:w="1701"/>
      </w:tblGrid>
      <w:tr w:rsidR="00683B2F" w:rsidRPr="00683B2F" w:rsidTr="00BF4C97">
        <w:trPr>
          <w:trHeight w:val="177"/>
        </w:trPr>
        <w:tc>
          <w:tcPr>
            <w:tcW w:w="438" w:type="dxa"/>
          </w:tcPr>
          <w:p w:rsidR="00683B2F" w:rsidRPr="00683B2F" w:rsidRDefault="00683B2F" w:rsidP="00827630">
            <w:pPr>
              <w:tabs>
                <w:tab w:val="left" w:pos="5760"/>
              </w:tabs>
              <w:rPr>
                <w:b/>
                <w:sz w:val="22"/>
                <w:szCs w:val="22"/>
              </w:rPr>
            </w:pPr>
            <w:r w:rsidRPr="00683B2F">
              <w:rPr>
                <w:b/>
                <w:sz w:val="22"/>
                <w:szCs w:val="22"/>
              </w:rPr>
              <w:t>№</w:t>
            </w:r>
          </w:p>
        </w:tc>
        <w:tc>
          <w:tcPr>
            <w:tcW w:w="5245" w:type="dxa"/>
          </w:tcPr>
          <w:p w:rsidR="00BF4C97" w:rsidRDefault="00BF4C97" w:rsidP="00827630">
            <w:pPr>
              <w:tabs>
                <w:tab w:val="left" w:pos="5760"/>
              </w:tabs>
              <w:rPr>
                <w:b/>
                <w:sz w:val="22"/>
                <w:szCs w:val="22"/>
              </w:rPr>
            </w:pPr>
          </w:p>
          <w:p w:rsidR="00683B2F" w:rsidRPr="00683B2F" w:rsidRDefault="00683B2F" w:rsidP="00827630">
            <w:pPr>
              <w:tabs>
                <w:tab w:val="left" w:pos="5760"/>
              </w:tabs>
              <w:rPr>
                <w:b/>
                <w:sz w:val="22"/>
                <w:szCs w:val="22"/>
              </w:rPr>
            </w:pPr>
            <w:r w:rsidRPr="00683B2F">
              <w:rPr>
                <w:b/>
                <w:sz w:val="22"/>
                <w:szCs w:val="22"/>
              </w:rPr>
              <w:t>Наименование</w:t>
            </w:r>
          </w:p>
        </w:tc>
        <w:tc>
          <w:tcPr>
            <w:tcW w:w="1688" w:type="dxa"/>
          </w:tcPr>
          <w:p w:rsidR="00BF4C97" w:rsidRDefault="00BF4C97" w:rsidP="00BF4C97">
            <w:pPr>
              <w:tabs>
                <w:tab w:val="left" w:pos="5760"/>
              </w:tabs>
              <w:ind w:firstLine="0"/>
              <w:jc w:val="center"/>
              <w:rPr>
                <w:b/>
                <w:sz w:val="22"/>
                <w:szCs w:val="22"/>
              </w:rPr>
            </w:pPr>
          </w:p>
          <w:p w:rsidR="00683B2F" w:rsidRPr="00683B2F" w:rsidRDefault="00683B2F" w:rsidP="00BF4C97">
            <w:pPr>
              <w:tabs>
                <w:tab w:val="left" w:pos="5760"/>
              </w:tabs>
              <w:ind w:firstLine="0"/>
              <w:jc w:val="center"/>
              <w:rPr>
                <w:b/>
                <w:sz w:val="22"/>
                <w:szCs w:val="22"/>
              </w:rPr>
            </w:pPr>
            <w:r w:rsidRPr="00683B2F">
              <w:rPr>
                <w:b/>
                <w:sz w:val="22"/>
                <w:szCs w:val="22"/>
              </w:rPr>
              <w:t>Ед. измерен.</w:t>
            </w:r>
          </w:p>
        </w:tc>
        <w:tc>
          <w:tcPr>
            <w:tcW w:w="1701" w:type="dxa"/>
          </w:tcPr>
          <w:p w:rsidR="00BF4C97" w:rsidRDefault="00BF4C97" w:rsidP="00BF4C97">
            <w:pPr>
              <w:tabs>
                <w:tab w:val="left" w:pos="5760"/>
              </w:tabs>
              <w:ind w:firstLine="0"/>
              <w:rPr>
                <w:b/>
                <w:sz w:val="22"/>
                <w:szCs w:val="22"/>
              </w:rPr>
            </w:pPr>
          </w:p>
          <w:p w:rsidR="00683B2F" w:rsidRPr="00683B2F" w:rsidRDefault="00683B2F" w:rsidP="00BF4C97">
            <w:pPr>
              <w:tabs>
                <w:tab w:val="left" w:pos="5760"/>
              </w:tabs>
              <w:ind w:firstLine="0"/>
              <w:rPr>
                <w:b/>
                <w:sz w:val="22"/>
                <w:szCs w:val="22"/>
              </w:rPr>
            </w:pPr>
            <w:r w:rsidRPr="00683B2F">
              <w:rPr>
                <w:b/>
                <w:sz w:val="22"/>
                <w:szCs w:val="22"/>
              </w:rPr>
              <w:t>Количество</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1</w:t>
            </w:r>
          </w:p>
        </w:tc>
        <w:tc>
          <w:tcPr>
            <w:tcW w:w="5245" w:type="dxa"/>
          </w:tcPr>
          <w:p w:rsidR="00683B2F" w:rsidRPr="00683B2F" w:rsidRDefault="00683B2F" w:rsidP="00827630">
            <w:pPr>
              <w:tabs>
                <w:tab w:val="left" w:pos="5760"/>
              </w:tabs>
              <w:rPr>
                <w:sz w:val="22"/>
                <w:szCs w:val="22"/>
              </w:rPr>
            </w:pPr>
            <w:r w:rsidRPr="00683B2F">
              <w:rPr>
                <w:sz w:val="22"/>
                <w:szCs w:val="22"/>
              </w:rPr>
              <w:t>Паспорт</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1</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2</w:t>
            </w:r>
          </w:p>
        </w:tc>
        <w:tc>
          <w:tcPr>
            <w:tcW w:w="5245" w:type="dxa"/>
          </w:tcPr>
          <w:p w:rsidR="00683B2F" w:rsidRPr="00683B2F" w:rsidRDefault="00683B2F" w:rsidP="00827630">
            <w:pPr>
              <w:tabs>
                <w:tab w:val="left" w:pos="5760"/>
              </w:tabs>
              <w:rPr>
                <w:sz w:val="22"/>
                <w:szCs w:val="22"/>
              </w:rPr>
            </w:pPr>
            <w:r w:rsidRPr="00683B2F">
              <w:rPr>
                <w:sz w:val="22"/>
                <w:szCs w:val="22"/>
              </w:rPr>
              <w:t>Габаритный чертеж</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1</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3</w:t>
            </w:r>
          </w:p>
        </w:tc>
        <w:tc>
          <w:tcPr>
            <w:tcW w:w="5245" w:type="dxa"/>
          </w:tcPr>
          <w:p w:rsidR="00683B2F" w:rsidRPr="00683B2F" w:rsidRDefault="00683B2F" w:rsidP="00827630">
            <w:pPr>
              <w:tabs>
                <w:tab w:val="left" w:pos="5760"/>
              </w:tabs>
              <w:rPr>
                <w:sz w:val="22"/>
                <w:szCs w:val="22"/>
              </w:rPr>
            </w:pPr>
            <w:r w:rsidRPr="00683B2F">
              <w:rPr>
                <w:sz w:val="22"/>
                <w:szCs w:val="22"/>
              </w:rPr>
              <w:t>Резистор шунтирующий</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1</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4</w:t>
            </w:r>
          </w:p>
        </w:tc>
        <w:tc>
          <w:tcPr>
            <w:tcW w:w="5245" w:type="dxa"/>
          </w:tcPr>
          <w:p w:rsidR="00683B2F" w:rsidRPr="00683B2F" w:rsidRDefault="00683B2F" w:rsidP="00827630">
            <w:pPr>
              <w:tabs>
                <w:tab w:val="left" w:pos="5760"/>
              </w:tabs>
              <w:rPr>
                <w:sz w:val="22"/>
                <w:szCs w:val="22"/>
              </w:rPr>
            </w:pPr>
            <w:proofErr w:type="spellStart"/>
            <w:r w:rsidRPr="00683B2F">
              <w:rPr>
                <w:sz w:val="22"/>
                <w:szCs w:val="22"/>
              </w:rPr>
              <w:t>Дугогасительные</w:t>
            </w:r>
            <w:proofErr w:type="spellEnd"/>
            <w:r w:rsidRPr="00683B2F">
              <w:rPr>
                <w:sz w:val="22"/>
                <w:szCs w:val="22"/>
              </w:rPr>
              <w:t xml:space="preserve"> решетки</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3</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5</w:t>
            </w:r>
          </w:p>
        </w:tc>
        <w:tc>
          <w:tcPr>
            <w:tcW w:w="5245" w:type="dxa"/>
          </w:tcPr>
          <w:p w:rsidR="00683B2F" w:rsidRPr="00683B2F" w:rsidRDefault="00683B2F" w:rsidP="00827630">
            <w:pPr>
              <w:tabs>
                <w:tab w:val="left" w:pos="5760"/>
              </w:tabs>
              <w:rPr>
                <w:sz w:val="22"/>
                <w:szCs w:val="22"/>
              </w:rPr>
            </w:pPr>
            <w:r w:rsidRPr="00683B2F">
              <w:rPr>
                <w:sz w:val="22"/>
                <w:szCs w:val="22"/>
              </w:rPr>
              <w:t>Электростатический экран</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1</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6</w:t>
            </w:r>
          </w:p>
        </w:tc>
        <w:tc>
          <w:tcPr>
            <w:tcW w:w="5245" w:type="dxa"/>
          </w:tcPr>
          <w:p w:rsidR="00683B2F" w:rsidRPr="00683B2F" w:rsidRDefault="00683B2F" w:rsidP="00827630">
            <w:pPr>
              <w:tabs>
                <w:tab w:val="left" w:pos="5760"/>
              </w:tabs>
              <w:rPr>
                <w:sz w:val="22"/>
                <w:szCs w:val="22"/>
              </w:rPr>
            </w:pPr>
            <w:r w:rsidRPr="00683B2F">
              <w:rPr>
                <w:sz w:val="22"/>
                <w:szCs w:val="22"/>
              </w:rPr>
              <w:t>Комплектовочная ведомость</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1</w:t>
            </w:r>
          </w:p>
        </w:tc>
      </w:tr>
      <w:tr w:rsidR="00683B2F" w:rsidRPr="00683B2F" w:rsidTr="00BF4C97">
        <w:tc>
          <w:tcPr>
            <w:tcW w:w="438" w:type="dxa"/>
          </w:tcPr>
          <w:p w:rsidR="00683B2F" w:rsidRPr="00683B2F" w:rsidRDefault="00683B2F" w:rsidP="00827630">
            <w:pPr>
              <w:tabs>
                <w:tab w:val="left" w:pos="5760"/>
              </w:tabs>
              <w:rPr>
                <w:sz w:val="22"/>
                <w:szCs w:val="22"/>
              </w:rPr>
            </w:pPr>
            <w:r w:rsidRPr="00683B2F">
              <w:rPr>
                <w:sz w:val="22"/>
                <w:szCs w:val="22"/>
              </w:rPr>
              <w:t>7</w:t>
            </w:r>
          </w:p>
        </w:tc>
        <w:tc>
          <w:tcPr>
            <w:tcW w:w="5245" w:type="dxa"/>
          </w:tcPr>
          <w:p w:rsidR="00683B2F" w:rsidRPr="00683B2F" w:rsidRDefault="00683B2F" w:rsidP="00827630">
            <w:pPr>
              <w:tabs>
                <w:tab w:val="left" w:pos="5760"/>
              </w:tabs>
              <w:rPr>
                <w:sz w:val="22"/>
                <w:szCs w:val="22"/>
              </w:rPr>
            </w:pPr>
            <w:r w:rsidRPr="00683B2F">
              <w:rPr>
                <w:sz w:val="22"/>
                <w:szCs w:val="22"/>
              </w:rPr>
              <w:t>Упаковочный ящик</w:t>
            </w:r>
          </w:p>
        </w:tc>
        <w:tc>
          <w:tcPr>
            <w:tcW w:w="1688" w:type="dxa"/>
          </w:tcPr>
          <w:p w:rsidR="00683B2F" w:rsidRPr="00683B2F" w:rsidRDefault="00683B2F" w:rsidP="00827630">
            <w:pPr>
              <w:tabs>
                <w:tab w:val="left" w:pos="5760"/>
              </w:tabs>
              <w:jc w:val="center"/>
              <w:rPr>
                <w:sz w:val="22"/>
                <w:szCs w:val="22"/>
              </w:rPr>
            </w:pPr>
            <w:r w:rsidRPr="00683B2F">
              <w:rPr>
                <w:sz w:val="22"/>
                <w:szCs w:val="22"/>
              </w:rPr>
              <w:t>шт.</w:t>
            </w:r>
          </w:p>
        </w:tc>
        <w:tc>
          <w:tcPr>
            <w:tcW w:w="1701" w:type="dxa"/>
          </w:tcPr>
          <w:p w:rsidR="00683B2F" w:rsidRPr="00683B2F" w:rsidRDefault="00683B2F" w:rsidP="00827630">
            <w:pPr>
              <w:tabs>
                <w:tab w:val="left" w:pos="5760"/>
              </w:tabs>
              <w:jc w:val="center"/>
              <w:rPr>
                <w:sz w:val="22"/>
                <w:szCs w:val="22"/>
              </w:rPr>
            </w:pPr>
            <w:r w:rsidRPr="00683B2F">
              <w:rPr>
                <w:sz w:val="22"/>
                <w:szCs w:val="22"/>
              </w:rPr>
              <w:t>1</w:t>
            </w:r>
          </w:p>
        </w:tc>
      </w:tr>
    </w:tbl>
    <w:p w:rsidR="00683B2F" w:rsidRPr="00683B2F" w:rsidRDefault="00683B2F" w:rsidP="00683B2F">
      <w:pPr>
        <w:tabs>
          <w:tab w:val="left" w:pos="5760"/>
        </w:tabs>
        <w:ind w:left="720"/>
        <w:rPr>
          <w:b/>
          <w:sz w:val="22"/>
          <w:szCs w:val="22"/>
        </w:rPr>
      </w:pPr>
      <w:r w:rsidRPr="00683B2F">
        <w:rPr>
          <w:b/>
          <w:sz w:val="22"/>
          <w:szCs w:val="22"/>
        </w:rPr>
        <w:t xml:space="preserve"> </w:t>
      </w:r>
    </w:p>
    <w:p w:rsidR="00683B2F" w:rsidRPr="00683B2F" w:rsidRDefault="00683B2F" w:rsidP="00683B2F">
      <w:pPr>
        <w:tabs>
          <w:tab w:val="left" w:pos="5760"/>
        </w:tabs>
        <w:rPr>
          <w:sz w:val="22"/>
          <w:szCs w:val="22"/>
        </w:rPr>
      </w:pPr>
    </w:p>
    <w:p w:rsidR="00683B2F" w:rsidRPr="00683B2F" w:rsidRDefault="00683B2F" w:rsidP="00683B2F">
      <w:pPr>
        <w:numPr>
          <w:ilvl w:val="0"/>
          <w:numId w:val="43"/>
        </w:numPr>
        <w:tabs>
          <w:tab w:val="left" w:pos="5760"/>
        </w:tabs>
        <w:spacing w:line="240" w:lineRule="auto"/>
        <w:rPr>
          <w:b/>
          <w:sz w:val="22"/>
          <w:szCs w:val="22"/>
        </w:rPr>
      </w:pPr>
      <w:r w:rsidRPr="00683B2F">
        <w:rPr>
          <w:b/>
          <w:sz w:val="22"/>
          <w:szCs w:val="22"/>
        </w:rPr>
        <w:t xml:space="preserve">Требования к поставщику: </w:t>
      </w:r>
    </w:p>
    <w:p w:rsidR="00683B2F" w:rsidRPr="00683B2F" w:rsidRDefault="00683B2F" w:rsidP="00683B2F">
      <w:pPr>
        <w:tabs>
          <w:tab w:val="left" w:pos="5760"/>
        </w:tabs>
        <w:ind w:left="720"/>
        <w:rPr>
          <w:b/>
          <w:sz w:val="22"/>
          <w:szCs w:val="22"/>
        </w:rPr>
      </w:pPr>
      <w:r w:rsidRPr="00683B2F">
        <w:rPr>
          <w:sz w:val="22"/>
          <w:szCs w:val="22"/>
        </w:rPr>
        <w:t xml:space="preserve">Иметь положительные отзывы о поставляемом  оборудовании на </w:t>
      </w:r>
      <w:proofErr w:type="spellStart"/>
      <w:r w:rsidRPr="00683B2F">
        <w:rPr>
          <w:sz w:val="22"/>
          <w:szCs w:val="22"/>
        </w:rPr>
        <w:t>энергопредприятия</w:t>
      </w:r>
      <w:proofErr w:type="spellEnd"/>
      <w:r w:rsidRPr="00683B2F">
        <w:rPr>
          <w:sz w:val="22"/>
          <w:szCs w:val="22"/>
        </w:rPr>
        <w:t xml:space="preserve"> Российской Федерации.</w:t>
      </w:r>
    </w:p>
    <w:p w:rsidR="00683B2F" w:rsidRPr="00683B2F" w:rsidRDefault="00683B2F" w:rsidP="00683B2F">
      <w:pPr>
        <w:tabs>
          <w:tab w:val="left" w:pos="5760"/>
        </w:tabs>
        <w:ind w:left="720"/>
        <w:rPr>
          <w:b/>
          <w:sz w:val="22"/>
          <w:szCs w:val="22"/>
        </w:rPr>
      </w:pPr>
    </w:p>
    <w:p w:rsidR="00683B2F" w:rsidRPr="00683B2F" w:rsidRDefault="00683B2F" w:rsidP="00683B2F">
      <w:pPr>
        <w:numPr>
          <w:ilvl w:val="0"/>
          <w:numId w:val="43"/>
        </w:numPr>
        <w:tabs>
          <w:tab w:val="left" w:pos="5760"/>
        </w:tabs>
        <w:spacing w:line="240" w:lineRule="auto"/>
        <w:rPr>
          <w:b/>
          <w:sz w:val="22"/>
          <w:szCs w:val="22"/>
        </w:rPr>
      </w:pPr>
      <w:r w:rsidRPr="00683B2F">
        <w:rPr>
          <w:b/>
          <w:sz w:val="22"/>
          <w:szCs w:val="22"/>
        </w:rPr>
        <w:t>Требования к приёмке:</w:t>
      </w:r>
    </w:p>
    <w:p w:rsidR="00683B2F" w:rsidRPr="00683B2F" w:rsidRDefault="00683B2F" w:rsidP="00683B2F">
      <w:pPr>
        <w:tabs>
          <w:tab w:val="left" w:pos="5760"/>
        </w:tabs>
        <w:ind w:left="720"/>
        <w:rPr>
          <w:sz w:val="22"/>
          <w:szCs w:val="22"/>
        </w:rPr>
      </w:pPr>
      <w:r w:rsidRPr="00683B2F">
        <w:rPr>
          <w:sz w:val="22"/>
          <w:szCs w:val="22"/>
        </w:rPr>
        <w:t xml:space="preserve">6.1. Приемка оборудования должна производиться в соответствии </w:t>
      </w:r>
      <w:proofErr w:type="gramStart"/>
      <w:r w:rsidRPr="00683B2F">
        <w:rPr>
          <w:sz w:val="22"/>
          <w:szCs w:val="22"/>
        </w:rPr>
        <w:t>с</w:t>
      </w:r>
      <w:proofErr w:type="gramEnd"/>
      <w:r w:rsidRPr="00683B2F">
        <w:rPr>
          <w:sz w:val="22"/>
          <w:szCs w:val="22"/>
        </w:rPr>
        <w:t>:</w:t>
      </w:r>
    </w:p>
    <w:p w:rsidR="00683B2F" w:rsidRPr="00683B2F" w:rsidRDefault="00683B2F" w:rsidP="00683B2F">
      <w:pPr>
        <w:tabs>
          <w:tab w:val="left" w:pos="5760"/>
        </w:tabs>
        <w:ind w:left="720"/>
        <w:rPr>
          <w:sz w:val="22"/>
          <w:szCs w:val="22"/>
        </w:rPr>
      </w:pPr>
      <w:r w:rsidRPr="00683B2F">
        <w:rPr>
          <w:sz w:val="22"/>
          <w:szCs w:val="22"/>
        </w:rPr>
        <w:t xml:space="preserve">- Приказом ОАО «Э.ОН Россия» №68 от 25.04.2013г. «Об утверждении «Регламента приемки работ и оборудования по качеству и количеству при выполнении ремонта оборудования и работ </w:t>
      </w:r>
      <w:proofErr w:type="spellStart"/>
      <w:r w:rsidRPr="00683B2F">
        <w:rPr>
          <w:sz w:val="22"/>
          <w:szCs w:val="22"/>
        </w:rPr>
        <w:t>ТПиР</w:t>
      </w:r>
      <w:proofErr w:type="spellEnd"/>
      <w:r w:rsidRPr="00683B2F">
        <w:rPr>
          <w:sz w:val="22"/>
          <w:szCs w:val="22"/>
        </w:rPr>
        <w:t>»</w:t>
      </w:r>
    </w:p>
    <w:p w:rsidR="00683B2F" w:rsidRPr="00683B2F" w:rsidRDefault="00683B2F" w:rsidP="00683B2F">
      <w:pPr>
        <w:tabs>
          <w:tab w:val="left" w:pos="5760"/>
        </w:tabs>
        <w:ind w:left="720"/>
        <w:rPr>
          <w:sz w:val="22"/>
          <w:szCs w:val="22"/>
        </w:rPr>
      </w:pPr>
      <w:r w:rsidRPr="00683B2F">
        <w:rPr>
          <w:sz w:val="22"/>
          <w:szCs w:val="22"/>
        </w:rPr>
        <w:t>- Положением «О порядке приема товарно-материальных ценностей по количеству, качеству и комплектности (входной контроль) ОАО «ОГК-4» утвержденного приказом №295 от 16.12.2010г.</w:t>
      </w:r>
    </w:p>
    <w:p w:rsidR="00683B2F" w:rsidRPr="00683B2F" w:rsidRDefault="00683B2F" w:rsidP="00683B2F">
      <w:pPr>
        <w:tabs>
          <w:tab w:val="left" w:pos="5760"/>
        </w:tabs>
        <w:ind w:left="720"/>
        <w:rPr>
          <w:sz w:val="22"/>
          <w:szCs w:val="22"/>
        </w:rPr>
      </w:pPr>
      <w:r w:rsidRPr="00683B2F">
        <w:rPr>
          <w:sz w:val="22"/>
          <w:szCs w:val="22"/>
        </w:rPr>
        <w:t>- Приказом филиала «Шатурская ГРЭС» ОАО «Э.ОН Россия» №166 от 19.06.13г. «О входном контроле ТМЦ»</w:t>
      </w:r>
    </w:p>
    <w:p w:rsidR="00683B2F" w:rsidRPr="00683B2F" w:rsidRDefault="00683B2F" w:rsidP="00683B2F">
      <w:pPr>
        <w:tabs>
          <w:tab w:val="left" w:pos="5760"/>
        </w:tabs>
        <w:ind w:left="720"/>
        <w:rPr>
          <w:sz w:val="22"/>
          <w:szCs w:val="22"/>
        </w:rPr>
      </w:pPr>
      <w:r w:rsidRPr="00683B2F">
        <w:rPr>
          <w:sz w:val="22"/>
          <w:szCs w:val="22"/>
        </w:rPr>
        <w:t>6.2. Приемка оборудования должна производиться  в соответствии с НТД завода-изготовителя</w:t>
      </w:r>
    </w:p>
    <w:p w:rsidR="00683B2F" w:rsidRPr="00683B2F" w:rsidRDefault="00683B2F" w:rsidP="00683B2F">
      <w:pPr>
        <w:tabs>
          <w:tab w:val="left" w:pos="5760"/>
        </w:tabs>
        <w:ind w:left="720"/>
        <w:rPr>
          <w:sz w:val="22"/>
          <w:szCs w:val="22"/>
        </w:rPr>
      </w:pPr>
      <w:r w:rsidRPr="00683B2F">
        <w:rPr>
          <w:sz w:val="22"/>
          <w:szCs w:val="22"/>
        </w:rPr>
        <w:t>6.3. Наличие свидетельства о приемке и упаковке.</w:t>
      </w:r>
    </w:p>
    <w:p w:rsidR="00683B2F" w:rsidRPr="00683B2F" w:rsidRDefault="00683B2F" w:rsidP="00683B2F">
      <w:pPr>
        <w:tabs>
          <w:tab w:val="left" w:pos="5760"/>
        </w:tabs>
        <w:ind w:left="720"/>
        <w:rPr>
          <w:sz w:val="22"/>
          <w:szCs w:val="22"/>
        </w:rPr>
      </w:pPr>
    </w:p>
    <w:p w:rsidR="00683B2F" w:rsidRPr="00683B2F" w:rsidRDefault="00683B2F" w:rsidP="00683B2F">
      <w:pPr>
        <w:numPr>
          <w:ilvl w:val="0"/>
          <w:numId w:val="43"/>
        </w:numPr>
        <w:tabs>
          <w:tab w:val="left" w:pos="5760"/>
        </w:tabs>
        <w:spacing w:line="240" w:lineRule="auto"/>
        <w:rPr>
          <w:b/>
          <w:sz w:val="22"/>
          <w:szCs w:val="22"/>
        </w:rPr>
      </w:pPr>
      <w:r w:rsidRPr="00683B2F">
        <w:rPr>
          <w:b/>
          <w:sz w:val="22"/>
          <w:szCs w:val="22"/>
        </w:rPr>
        <w:t xml:space="preserve">Срок поставки: </w:t>
      </w:r>
      <w:r w:rsidR="00D5323D">
        <w:rPr>
          <w:sz w:val="22"/>
          <w:szCs w:val="22"/>
        </w:rPr>
        <w:t xml:space="preserve"> 1 февраля 2016</w:t>
      </w:r>
      <w:r w:rsidR="00BF4C97">
        <w:rPr>
          <w:sz w:val="22"/>
          <w:szCs w:val="22"/>
        </w:rPr>
        <w:t>г.</w:t>
      </w:r>
    </w:p>
    <w:p w:rsidR="00683B2F" w:rsidRPr="00683B2F" w:rsidRDefault="00683B2F" w:rsidP="00683B2F">
      <w:pPr>
        <w:tabs>
          <w:tab w:val="left" w:pos="851"/>
        </w:tabs>
        <w:ind w:left="426"/>
        <w:rPr>
          <w:sz w:val="22"/>
          <w:szCs w:val="22"/>
        </w:rPr>
      </w:pPr>
    </w:p>
    <w:p w:rsidR="00683B2F" w:rsidRPr="00683B2F" w:rsidRDefault="00683B2F" w:rsidP="00683B2F">
      <w:pPr>
        <w:numPr>
          <w:ilvl w:val="0"/>
          <w:numId w:val="43"/>
        </w:numPr>
        <w:tabs>
          <w:tab w:val="left" w:pos="851"/>
        </w:tabs>
        <w:spacing w:line="240" w:lineRule="auto"/>
        <w:rPr>
          <w:sz w:val="22"/>
          <w:szCs w:val="22"/>
        </w:rPr>
      </w:pPr>
      <w:r w:rsidRPr="00683B2F">
        <w:rPr>
          <w:b/>
          <w:sz w:val="22"/>
          <w:szCs w:val="22"/>
        </w:rPr>
        <w:t>Гарантии изготовителя:</w:t>
      </w:r>
    </w:p>
    <w:p w:rsidR="00683B2F" w:rsidRPr="00683B2F" w:rsidRDefault="00683B2F" w:rsidP="00683B2F">
      <w:pPr>
        <w:tabs>
          <w:tab w:val="left" w:pos="5760"/>
        </w:tabs>
        <w:ind w:left="720"/>
        <w:rPr>
          <w:sz w:val="22"/>
          <w:szCs w:val="22"/>
        </w:rPr>
      </w:pPr>
      <w:r w:rsidRPr="00683B2F">
        <w:rPr>
          <w:sz w:val="22"/>
          <w:szCs w:val="22"/>
        </w:rPr>
        <w:t>Гарантийный срок -  36 месяцев со дня ввода в эксплуатацию.</w:t>
      </w:r>
    </w:p>
    <w:p w:rsidR="00EB69C9" w:rsidRDefault="00EB69C9" w:rsidP="00EB69C9">
      <w:pPr>
        <w:ind w:firstLine="0"/>
        <w:jc w:val="center"/>
        <w:rPr>
          <w:b/>
          <w:sz w:val="24"/>
          <w:szCs w:val="24"/>
        </w:rPr>
      </w:pPr>
    </w:p>
    <w:sectPr w:rsidR="00EB69C9"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E8C" w:rsidRDefault="00C37E8C">
      <w:r>
        <w:separator/>
      </w:r>
    </w:p>
  </w:endnote>
  <w:endnote w:type="continuationSeparator" w:id="0">
    <w:p w:rsidR="00C37E8C" w:rsidRDefault="00C37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C37E8C" w:rsidRDefault="00C37E8C">
        <w:pPr>
          <w:pStyle w:val="af0"/>
          <w:jc w:val="right"/>
        </w:pPr>
        <w:r>
          <w:fldChar w:fldCharType="begin"/>
        </w:r>
        <w:r>
          <w:instrText xml:space="preserve"> PAGE   \* MERGEFORMAT </w:instrText>
        </w:r>
        <w:r>
          <w:fldChar w:fldCharType="separate"/>
        </w:r>
        <w:r w:rsidR="00C43346">
          <w:rPr>
            <w:noProof/>
          </w:rPr>
          <w:t>2</w:t>
        </w:r>
        <w:r>
          <w:rPr>
            <w:noProof/>
          </w:rPr>
          <w:fldChar w:fldCharType="end"/>
        </w:r>
      </w:p>
    </w:sdtContent>
  </w:sdt>
  <w:p w:rsidR="00C37E8C" w:rsidRDefault="00C37E8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E8C" w:rsidRDefault="00C37E8C">
      <w:r>
        <w:separator/>
      </w:r>
    </w:p>
  </w:footnote>
  <w:footnote w:type="continuationSeparator" w:id="0">
    <w:p w:rsidR="00C37E8C" w:rsidRDefault="00C37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E8C" w:rsidRPr="005856AF" w:rsidRDefault="00C37E8C"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57B0712"/>
    <w:multiLevelType w:val="singleLevel"/>
    <w:tmpl w:val="FEFCAB5A"/>
    <w:lvl w:ilvl="0">
      <w:numFmt w:val="bullet"/>
      <w:pStyle w:val="-"/>
      <w:lvlText w:val="-"/>
      <w:lvlJc w:val="left"/>
      <w:pPr>
        <w:tabs>
          <w:tab w:val="num" w:pos="360"/>
        </w:tabs>
        <w:ind w:left="360" w:hanging="360"/>
      </w:pPr>
    </w:lvl>
  </w:abstractNum>
  <w:abstractNum w:abstractNumId="2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2">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3">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3">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4">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5">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6">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1">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1"/>
  </w:num>
  <w:num w:numId="2">
    <w:abstractNumId w:val="40"/>
  </w:num>
  <w:num w:numId="3">
    <w:abstractNumId w:val="27"/>
  </w:num>
  <w:num w:numId="4">
    <w:abstractNumId w:val="44"/>
  </w:num>
  <w:num w:numId="5">
    <w:abstractNumId w:val="25"/>
  </w:num>
  <w:num w:numId="6">
    <w:abstractNumId w:val="13"/>
  </w:num>
  <w:num w:numId="7">
    <w:abstractNumId w:val="26"/>
  </w:num>
  <w:num w:numId="8">
    <w:abstractNumId w:val="32"/>
  </w:num>
  <w:num w:numId="9">
    <w:abstractNumId w:val="23"/>
  </w:num>
  <w:num w:numId="10">
    <w:abstractNumId w:val="15"/>
  </w:num>
  <w:num w:numId="11">
    <w:abstractNumId w:val="16"/>
  </w:num>
  <w:num w:numId="12">
    <w:abstractNumId w:val="29"/>
  </w:num>
  <w:num w:numId="13">
    <w:abstractNumId w:val="3"/>
  </w:num>
  <w:num w:numId="14">
    <w:abstractNumId w:val="8"/>
  </w:num>
  <w:num w:numId="15">
    <w:abstractNumId w:val="28"/>
  </w:num>
  <w:num w:numId="16">
    <w:abstractNumId w:val="37"/>
  </w:num>
  <w:num w:numId="17">
    <w:abstractNumId w:val="50"/>
  </w:num>
  <w:num w:numId="18">
    <w:abstractNumId w:val="42"/>
  </w:num>
  <w:num w:numId="19">
    <w:abstractNumId w:val="19"/>
  </w:num>
  <w:num w:numId="20">
    <w:abstractNumId w:val="1"/>
  </w:num>
  <w:num w:numId="21">
    <w:abstractNumId w:val="0"/>
  </w:num>
  <w:num w:numId="22">
    <w:abstractNumId w:val="33"/>
  </w:num>
  <w:num w:numId="23">
    <w:abstractNumId w:val="2"/>
  </w:num>
  <w:num w:numId="24">
    <w:abstractNumId w:val="12"/>
  </w:num>
  <w:num w:numId="25">
    <w:abstractNumId w:val="48"/>
  </w:num>
  <w:num w:numId="26">
    <w:abstractNumId w:val="11"/>
  </w:num>
  <w:num w:numId="27">
    <w:abstractNumId w:val="39"/>
  </w:num>
  <w:num w:numId="28">
    <w:abstractNumId w:val="45"/>
  </w:num>
  <w:num w:numId="29">
    <w:abstractNumId w:val="20"/>
  </w:num>
  <w:num w:numId="30">
    <w:abstractNumId w:val="21"/>
  </w:num>
  <w:num w:numId="31">
    <w:abstractNumId w:val="24"/>
  </w:num>
  <w:num w:numId="32">
    <w:abstractNumId w:val="35"/>
  </w:num>
  <w:num w:numId="33">
    <w:abstractNumId w:val="14"/>
  </w:num>
  <w:num w:numId="34">
    <w:abstractNumId w:val="43"/>
  </w:num>
  <w:num w:numId="35">
    <w:abstractNumId w:val="38"/>
  </w:num>
  <w:num w:numId="36">
    <w:abstractNumId w:val="18"/>
  </w:num>
  <w:num w:numId="37">
    <w:abstractNumId w:val="17"/>
  </w:num>
  <w:num w:numId="38">
    <w:abstractNumId w:val="41"/>
  </w:num>
  <w:num w:numId="39">
    <w:abstractNumId w:val="10"/>
  </w:num>
  <w:num w:numId="40">
    <w:abstractNumId w:val="46"/>
  </w:num>
  <w:num w:numId="41">
    <w:abstractNumId w:val="34"/>
  </w:num>
  <w:num w:numId="42">
    <w:abstractNumId w:val="30"/>
  </w:num>
  <w:num w:numId="43">
    <w:abstractNumId w:val="52"/>
  </w:num>
  <w:num w:numId="44">
    <w:abstractNumId w:val="9"/>
  </w:num>
  <w:num w:numId="45">
    <w:abstractNumId w:val="49"/>
  </w:num>
  <w:num w:numId="46">
    <w:abstractNumId w:val="22"/>
  </w:num>
  <w:num w:numId="47">
    <w:abstractNumId w:val="44"/>
    <w:lvlOverride w:ilvl="0">
      <w:startOverride w:val="1"/>
    </w:lvlOverride>
  </w:num>
  <w:num w:numId="48">
    <w:abstractNumId w:val="51"/>
  </w:num>
  <w:num w:numId="49">
    <w:abstractNumId w:val="47"/>
  </w:num>
  <w:num w:numId="50">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180F"/>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CCF"/>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340"/>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47F34"/>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42B"/>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746"/>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408"/>
    <w:rsid w:val="00C33793"/>
    <w:rsid w:val="00C35485"/>
    <w:rsid w:val="00C362B3"/>
    <w:rsid w:val="00C36DBC"/>
    <w:rsid w:val="00C37B5E"/>
    <w:rsid w:val="00C37E8C"/>
    <w:rsid w:val="00C4135E"/>
    <w:rsid w:val="00C414CF"/>
    <w:rsid w:val="00C417D6"/>
    <w:rsid w:val="00C4192E"/>
    <w:rsid w:val="00C419AB"/>
    <w:rsid w:val="00C41DEE"/>
    <w:rsid w:val="00C42318"/>
    <w:rsid w:val="00C42C86"/>
    <w:rsid w:val="00C43346"/>
    <w:rsid w:val="00C4354F"/>
    <w:rsid w:val="00C43CEC"/>
    <w:rsid w:val="00C44A42"/>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23D"/>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20A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780"/>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DC4"/>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26" Type="http://schemas.microsoft.com/office/2011/relationships/commentsExtended" Target="commentsExtended.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Varfolomeeva_SA@eon-russia.ru" TargetMode="External"/><Relationship Id="rId5" Type="http://schemas.microsoft.com/office/2007/relationships/stylesWithEffects" Target="stylesWithEffects.xml"/><Relationship Id="rId15" Type="http://schemas.openxmlformats.org/officeDocument/2006/relationships/hyperlink" Target="http://www.dnb.ru/rbr.asp?rbr=25" TargetMode="External"/><Relationship Id="rId10" Type="http://schemas.openxmlformats.org/officeDocument/2006/relationships/hyperlink" Target="http://www.eon-russia.ru/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247A8D-031F-4648-84CD-7BEC4A26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40</Pages>
  <Words>7707</Words>
  <Characters>57024</Characters>
  <Application>Microsoft Office Word</Application>
  <DocSecurity>0</DocSecurity>
  <Lines>475</Lines>
  <Paragraphs>129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64602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16</cp:revision>
  <cp:lastPrinted>2015-09-30T11:47:00Z</cp:lastPrinted>
  <dcterms:created xsi:type="dcterms:W3CDTF">2015-09-18T12:39:00Z</dcterms:created>
  <dcterms:modified xsi:type="dcterms:W3CDTF">2015-09-30T12:06:00Z</dcterms:modified>
</cp:coreProperties>
</file>