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91EC2">
          <w:rPr>
            <w:webHidden/>
          </w:rPr>
          <w:t>3</w:t>
        </w:r>
        <w:r w:rsidR="001F2C0F">
          <w:rPr>
            <w:webHidden/>
          </w:rPr>
          <w:fldChar w:fldCharType="end"/>
        </w:r>
      </w:hyperlink>
    </w:p>
    <w:p w:rsidR="001F2C0F" w:rsidRDefault="00C850F9">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C850F9">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C850F9">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91EC2">
          <w:rPr>
            <w:webHidden/>
          </w:rPr>
          <w:t>10</w:t>
        </w:r>
        <w:r w:rsidR="001F2C0F">
          <w:rPr>
            <w:webHidden/>
          </w:rPr>
          <w:fldChar w:fldCharType="end"/>
        </w:r>
      </w:hyperlink>
    </w:p>
    <w:p w:rsidR="001F2C0F" w:rsidRDefault="00C850F9">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891EC2">
          <w:rPr>
            <w:webHidden/>
          </w:rPr>
          <w:t>13</w:t>
        </w:r>
        <w:r w:rsidR="001F2C0F">
          <w:rPr>
            <w:webHidden/>
          </w:rPr>
          <w:fldChar w:fldCharType="end"/>
        </w:r>
      </w:hyperlink>
    </w:p>
    <w:p w:rsidR="001F2C0F" w:rsidRDefault="00C850F9">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91EC2">
          <w:rPr>
            <w:webHidden/>
          </w:rPr>
          <w:t>15</w:t>
        </w:r>
        <w:r w:rsidR="001F2C0F">
          <w:rPr>
            <w:webHidden/>
          </w:rPr>
          <w:fldChar w:fldCharType="end"/>
        </w:r>
      </w:hyperlink>
    </w:p>
    <w:p w:rsidR="001F2C0F" w:rsidRDefault="00C850F9">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91EC2">
          <w:rPr>
            <w:webHidden/>
          </w:rPr>
          <w:t>17</w:t>
        </w:r>
        <w:r w:rsidR="001F2C0F">
          <w:rPr>
            <w:webHidden/>
          </w:rPr>
          <w:fldChar w:fldCharType="end"/>
        </w:r>
      </w:hyperlink>
    </w:p>
    <w:p w:rsidR="001F2C0F" w:rsidRDefault="00C850F9">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91EC2">
          <w:rPr>
            <w:webHidden/>
          </w:rPr>
          <w:t>21</w:t>
        </w:r>
        <w:r w:rsidR="001F2C0F">
          <w:rPr>
            <w:webHidden/>
          </w:rPr>
          <w:fldChar w:fldCharType="end"/>
        </w:r>
      </w:hyperlink>
    </w:p>
    <w:p w:rsidR="001F2C0F" w:rsidRDefault="00C850F9">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91EC2">
          <w:rPr>
            <w:webHidden/>
          </w:rPr>
          <w:t>23</w:t>
        </w:r>
        <w:r w:rsidR="001F2C0F">
          <w:rPr>
            <w:webHidden/>
          </w:rPr>
          <w:fldChar w:fldCharType="end"/>
        </w:r>
      </w:hyperlink>
    </w:p>
    <w:p w:rsidR="001F2C0F" w:rsidRDefault="00C850F9">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91EC2">
          <w:rPr>
            <w:webHidden/>
          </w:rPr>
          <w:t>25</w:t>
        </w:r>
        <w:r w:rsidR="001F2C0F">
          <w:rPr>
            <w:webHidden/>
          </w:rPr>
          <w:fldChar w:fldCharType="end"/>
        </w:r>
      </w:hyperlink>
    </w:p>
    <w:p w:rsidR="001F2C0F" w:rsidRDefault="00C850F9">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91EC2">
          <w:rPr>
            <w:webHidden/>
          </w:rPr>
          <w:t>27</w:t>
        </w:r>
        <w:r w:rsidR="001F2C0F">
          <w:rPr>
            <w:webHidden/>
          </w:rPr>
          <w:fldChar w:fldCharType="end"/>
        </w:r>
      </w:hyperlink>
    </w:p>
    <w:p w:rsidR="001F2C0F" w:rsidRDefault="00C850F9">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91EC2">
          <w:rPr>
            <w:webHidden/>
          </w:rPr>
          <w:t>29</w:t>
        </w:r>
        <w:r w:rsidR="001F2C0F">
          <w:rPr>
            <w:webHidden/>
          </w:rPr>
          <w:fldChar w:fldCharType="end"/>
        </w:r>
      </w:hyperlink>
    </w:p>
    <w:p w:rsidR="001F2C0F" w:rsidRDefault="00C850F9">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91EC2">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E940AB">
        <w:rPr>
          <w:sz w:val="24"/>
          <w:szCs w:val="24"/>
        </w:rPr>
        <w:t>523</w:t>
      </w:r>
      <w:r w:rsidR="00F615D3" w:rsidRPr="001F2C0F">
        <w:rPr>
          <w:sz w:val="24"/>
          <w:szCs w:val="24"/>
        </w:rPr>
        <w:t xml:space="preserve"> от </w:t>
      </w:r>
      <w:r w:rsidR="00E940AB">
        <w:rPr>
          <w:sz w:val="24"/>
          <w:szCs w:val="24"/>
        </w:rPr>
        <w:t>30</w:t>
      </w:r>
      <w:r w:rsidR="00F615D3" w:rsidRPr="001F2C0F">
        <w:rPr>
          <w:sz w:val="24"/>
          <w:szCs w:val="24"/>
        </w:rPr>
        <w:t>.0</w:t>
      </w:r>
      <w:r w:rsidR="0099030E" w:rsidRPr="001F2C0F">
        <w:rPr>
          <w:sz w:val="24"/>
          <w:szCs w:val="24"/>
        </w:rPr>
        <w:t>9</w:t>
      </w:r>
      <w:r w:rsidR="00F615D3" w:rsidRPr="001F2C0F">
        <w:rPr>
          <w:sz w:val="24"/>
          <w:szCs w:val="24"/>
        </w:rPr>
        <w:t>.2015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4747FE" w:rsidRDefault="00EA7394" w:rsidP="00E940AB">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E940AB">
              <w:rPr>
                <w:bCs/>
                <w:sz w:val="24"/>
                <w:szCs w:val="24"/>
              </w:rPr>
              <w:t>трубопроводной арматуры СД</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AE6B18" w:rsidRPr="004747FE" w:rsidRDefault="00AE6B18" w:rsidP="00F3026D">
            <w:pPr>
              <w:autoSpaceDE w:val="0"/>
              <w:autoSpaceDN w:val="0"/>
              <w:adjustRightInd w:val="0"/>
              <w:spacing w:line="276" w:lineRule="auto"/>
              <w:ind w:firstLine="0"/>
              <w:jc w:val="left"/>
              <w:rPr>
                <w:sz w:val="24"/>
                <w:szCs w:val="24"/>
                <w:lang w:eastAsia="en-US"/>
              </w:rPr>
            </w:pPr>
            <w:r w:rsidRPr="004747FE">
              <w:rPr>
                <w:b/>
                <w:sz w:val="24"/>
                <w:szCs w:val="24"/>
                <w:lang w:eastAsia="en-US"/>
              </w:rPr>
              <w:t>Лот 1 - Филиал «Берёзовская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Красноярский край, г. Шарыпово, промбаза «Энергетиков», строение 1/15;</w:t>
            </w:r>
          </w:p>
          <w:p w:rsidR="00AE6B18" w:rsidRPr="004747FE" w:rsidRDefault="00AE6B18" w:rsidP="00F3026D">
            <w:pPr>
              <w:autoSpaceDE w:val="0"/>
              <w:autoSpaceDN w:val="0"/>
              <w:adjustRightInd w:val="0"/>
              <w:spacing w:line="276" w:lineRule="auto"/>
              <w:ind w:firstLine="0"/>
              <w:jc w:val="left"/>
              <w:rPr>
                <w:sz w:val="24"/>
                <w:szCs w:val="24"/>
                <w:lang w:eastAsia="en-US"/>
              </w:rPr>
            </w:pPr>
            <w:r w:rsidRPr="004747FE">
              <w:rPr>
                <w:b/>
                <w:sz w:val="24"/>
                <w:szCs w:val="24"/>
                <w:lang w:eastAsia="en-US"/>
              </w:rPr>
              <w:t>Лот 2 - Филиал «Шатурская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Московская обл., г. Шатура, Черноозерский пр-д, д. 5;</w:t>
            </w:r>
          </w:p>
          <w:p w:rsidR="00AE6B18" w:rsidRPr="004747FE" w:rsidRDefault="00AE6B18" w:rsidP="00F3026D">
            <w:pPr>
              <w:autoSpaceDE w:val="0"/>
              <w:autoSpaceDN w:val="0"/>
              <w:adjustRightInd w:val="0"/>
              <w:spacing w:line="276" w:lineRule="auto"/>
              <w:ind w:firstLine="0"/>
              <w:jc w:val="left"/>
              <w:rPr>
                <w:sz w:val="24"/>
                <w:szCs w:val="24"/>
                <w:lang w:eastAsia="en-US"/>
              </w:rPr>
            </w:pPr>
            <w:r w:rsidRPr="004747FE">
              <w:rPr>
                <w:b/>
                <w:sz w:val="24"/>
                <w:szCs w:val="24"/>
                <w:lang w:eastAsia="en-US"/>
              </w:rPr>
              <w:t>Лот 3 - Филиал «Смоленская  ГРЭС»</w:t>
            </w:r>
            <w:r w:rsidRPr="004747FE">
              <w:rPr>
                <w:sz w:val="24"/>
                <w:szCs w:val="24"/>
                <w:lang w:eastAsia="en-US"/>
              </w:rPr>
              <w:t xml:space="preserve"> ОАО «Э.ОН Россия»</w:t>
            </w:r>
            <w:r w:rsidR="0070246B" w:rsidRPr="004747FE">
              <w:rPr>
                <w:sz w:val="24"/>
                <w:szCs w:val="24"/>
                <w:lang w:eastAsia="en-US"/>
              </w:rPr>
              <w:t>, Смоленская область, Духовщинский район, п. Озерный;</w:t>
            </w:r>
          </w:p>
          <w:p w:rsidR="00BC5425" w:rsidRPr="004747FE" w:rsidRDefault="0070246B" w:rsidP="00F3026D">
            <w:pPr>
              <w:autoSpaceDE w:val="0"/>
              <w:autoSpaceDN w:val="0"/>
              <w:adjustRightInd w:val="0"/>
              <w:spacing w:line="276" w:lineRule="auto"/>
              <w:ind w:firstLine="0"/>
              <w:jc w:val="left"/>
              <w:rPr>
                <w:sz w:val="24"/>
                <w:szCs w:val="24"/>
                <w:lang w:eastAsia="en-US"/>
              </w:rPr>
            </w:pPr>
            <w:r w:rsidRPr="004747FE">
              <w:rPr>
                <w:b/>
                <w:sz w:val="24"/>
                <w:szCs w:val="24"/>
                <w:lang w:eastAsia="en-US"/>
              </w:rPr>
              <w:t>Лот 4 - Филиал «Яйвинская ГРЭС»</w:t>
            </w:r>
            <w:r w:rsidRPr="004747FE">
              <w:rPr>
                <w:sz w:val="24"/>
                <w:szCs w:val="24"/>
                <w:lang w:eastAsia="en-US"/>
              </w:rPr>
              <w:t xml:space="preserve"> ОАО «Э.ОН РОССИЯ», Пермский край, г. Александровск, п. Яйва, ул. Тимирязева, д.5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D92B0A" w:rsidRPr="004747FE" w:rsidRDefault="00D92B0A" w:rsidP="00F3026D">
            <w:pPr>
              <w:autoSpaceDE w:val="0"/>
              <w:autoSpaceDN w:val="0"/>
              <w:adjustRightInd w:val="0"/>
              <w:spacing w:line="276" w:lineRule="auto"/>
              <w:ind w:firstLine="0"/>
              <w:jc w:val="left"/>
              <w:rPr>
                <w:sz w:val="24"/>
                <w:szCs w:val="24"/>
                <w:lang w:eastAsia="en-US"/>
              </w:rPr>
            </w:pPr>
            <w:r w:rsidRPr="004747FE">
              <w:rPr>
                <w:sz w:val="24"/>
                <w:szCs w:val="24"/>
                <w:lang w:eastAsia="en-US"/>
              </w:rPr>
              <w:t>Московское представительство ОАО «Э.ОН Россия»</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123317, г. Москва, Пресненская набережная, д. 10, блок B, этаж 23</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70246B" w:rsidRPr="004747FE">
              <w:rPr>
                <w:sz w:val="24"/>
                <w:szCs w:val="24"/>
                <w:lang w:eastAsia="en-US"/>
              </w:rPr>
              <w:t>Цуканова Елена Владимировна</w:t>
            </w:r>
          </w:p>
          <w:p w:rsidR="00BC5425" w:rsidRPr="004747FE" w:rsidRDefault="00BC5425" w:rsidP="00F3026D">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11" w:history="1">
              <w:r w:rsidR="0070246B" w:rsidRPr="004747FE">
                <w:rPr>
                  <w:rStyle w:val="af2"/>
                  <w:sz w:val="24"/>
                  <w:szCs w:val="24"/>
                </w:rPr>
                <w:t>Tsukanova_E@eon-russia.ru</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Pr="004747FE" w:rsidRDefault="00BC5425" w:rsidP="0070246B">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70246B" w:rsidRPr="004747FE">
              <w:rPr>
                <w:sz w:val="24"/>
                <w:szCs w:val="24"/>
                <w:lang w:eastAsia="en-US"/>
              </w:rPr>
              <w:t>5074</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Pr="004747FE">
                <w:rPr>
                  <w:rStyle w:val="af2"/>
                  <w:sz w:val="24"/>
                  <w:szCs w:val="24"/>
                  <w:lang w:eastAsia="en-US"/>
                </w:rPr>
                <w:t>http://www.eon-russia.ru/purchase/announcement/</w:t>
              </w:r>
            </w:hyperlink>
            <w:r w:rsidRPr="004747FE">
              <w:rPr>
                <w:sz w:val="24"/>
                <w:szCs w:val="24"/>
                <w:lang w:eastAsia="en-US"/>
              </w:rPr>
              <w:t>)</w:t>
            </w:r>
          </w:p>
          <w:p w:rsidR="00BC5425" w:rsidRPr="004747FE" w:rsidRDefault="00BC5425" w:rsidP="00E940AB">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E940AB">
              <w:rPr>
                <w:sz w:val="24"/>
                <w:szCs w:val="24"/>
                <w:lang w:eastAsia="en-US"/>
              </w:rPr>
              <w:t>30</w:t>
            </w:r>
            <w:r w:rsidRPr="004747FE">
              <w:rPr>
                <w:sz w:val="24"/>
                <w:szCs w:val="24"/>
                <w:lang w:eastAsia="en-US"/>
              </w:rPr>
              <w:t>.</w:t>
            </w:r>
            <w:r w:rsidR="00D92B0A" w:rsidRPr="004747FE">
              <w:rPr>
                <w:sz w:val="24"/>
                <w:szCs w:val="24"/>
                <w:lang w:eastAsia="en-US"/>
              </w:rPr>
              <w:t>0</w:t>
            </w:r>
            <w:r w:rsidR="0070246B" w:rsidRPr="004747FE">
              <w:rPr>
                <w:sz w:val="24"/>
                <w:szCs w:val="24"/>
                <w:lang w:eastAsia="en-US"/>
              </w:rPr>
              <w:t>9</w:t>
            </w:r>
            <w:r w:rsidRPr="004747FE">
              <w:rPr>
                <w:sz w:val="24"/>
                <w:szCs w:val="24"/>
                <w:lang w:eastAsia="en-US"/>
              </w:rPr>
              <w:t>.20</w:t>
            </w:r>
            <w:r w:rsidR="00D92B0A" w:rsidRPr="004747FE">
              <w:rPr>
                <w:sz w:val="24"/>
                <w:szCs w:val="24"/>
                <w:lang w:eastAsia="en-US"/>
              </w:rPr>
              <w:t xml:space="preserve">15 </w:t>
            </w:r>
            <w:r w:rsidRPr="004747FE">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12</w:t>
            </w:r>
            <w:r w:rsidRPr="004747FE">
              <w:rPr>
                <w:sz w:val="24"/>
                <w:szCs w:val="24"/>
                <w:lang w:eastAsia="en-US"/>
              </w:rPr>
              <w:t>:00 (</w:t>
            </w:r>
            <w:r w:rsidR="000D23C6" w:rsidRPr="004747FE">
              <w:rPr>
                <w:sz w:val="24"/>
                <w:szCs w:val="24"/>
                <w:lang w:eastAsia="en-US"/>
              </w:rPr>
              <w:t>МСК</w:t>
            </w:r>
            <w:r w:rsidRPr="004747FE">
              <w:rPr>
                <w:sz w:val="24"/>
                <w:szCs w:val="24"/>
                <w:lang w:eastAsia="en-US"/>
              </w:rPr>
              <w:t xml:space="preserve">) </w:t>
            </w:r>
            <w:r w:rsidR="00E940AB">
              <w:rPr>
                <w:sz w:val="24"/>
                <w:szCs w:val="24"/>
                <w:lang w:eastAsia="en-US"/>
              </w:rPr>
              <w:t>15</w:t>
            </w:r>
            <w:r w:rsidRPr="004747FE">
              <w:rPr>
                <w:sz w:val="24"/>
                <w:szCs w:val="24"/>
                <w:lang w:eastAsia="en-US"/>
              </w:rPr>
              <w:t>.</w:t>
            </w:r>
            <w:r w:rsidR="00E940AB">
              <w:rPr>
                <w:sz w:val="24"/>
                <w:szCs w:val="24"/>
                <w:lang w:eastAsia="en-US"/>
              </w:rPr>
              <w:t>10</w:t>
            </w:r>
            <w:r w:rsidR="000D23C6" w:rsidRPr="004747FE">
              <w:rPr>
                <w:sz w:val="24"/>
                <w:szCs w:val="24"/>
                <w:lang w:eastAsia="en-US"/>
              </w:rPr>
              <w:t>.</w:t>
            </w:r>
            <w:r w:rsidRPr="004747FE">
              <w:rPr>
                <w:sz w:val="24"/>
                <w:szCs w:val="24"/>
                <w:lang w:eastAsia="en-US"/>
              </w:rPr>
              <w:t>20</w:t>
            </w:r>
            <w:r w:rsidR="000D23C6" w:rsidRPr="004747FE">
              <w:rPr>
                <w:sz w:val="24"/>
                <w:szCs w:val="24"/>
                <w:lang w:eastAsia="en-US"/>
              </w:rPr>
              <w:t xml:space="preserve">15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lastRenderedPageBreak/>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70246B" w:rsidRPr="004747FE">
                <w:rPr>
                  <w:rStyle w:val="af2"/>
                  <w:sz w:val="24"/>
                  <w:szCs w:val="24"/>
                </w:rPr>
                <w:t>Tsukanova_E@eon-russia.ru</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70246B" w:rsidRPr="004747FE" w:rsidRDefault="0070246B" w:rsidP="00EA7394">
            <w:pPr>
              <w:tabs>
                <w:tab w:val="left" w:pos="2410"/>
              </w:tabs>
              <w:spacing w:line="240" w:lineRule="auto"/>
              <w:ind w:firstLine="0"/>
              <w:rPr>
                <w:b/>
                <w:bCs/>
                <w:sz w:val="24"/>
                <w:szCs w:val="24"/>
              </w:rPr>
            </w:pPr>
            <w:r w:rsidRPr="004747FE">
              <w:rPr>
                <w:b/>
                <w:bCs/>
                <w:sz w:val="24"/>
                <w:szCs w:val="24"/>
              </w:rPr>
              <w:t xml:space="preserve">Лот 1: </w:t>
            </w:r>
          </w:p>
          <w:p w:rsidR="0070246B" w:rsidRPr="004747FE" w:rsidRDefault="0070246B" w:rsidP="0070246B">
            <w:pPr>
              <w:tabs>
                <w:tab w:val="left" w:pos="709"/>
              </w:tabs>
              <w:spacing w:line="240" w:lineRule="auto"/>
              <w:ind w:firstLine="0"/>
              <w:rPr>
                <w:sz w:val="24"/>
                <w:szCs w:val="24"/>
              </w:rPr>
            </w:pPr>
            <w:r w:rsidRPr="004747FE">
              <w:rPr>
                <w:b/>
                <w:sz w:val="24"/>
                <w:szCs w:val="24"/>
              </w:rPr>
              <w:t xml:space="preserve">Место доставки: </w:t>
            </w:r>
            <w:r w:rsidRPr="004747FE">
              <w:rPr>
                <w:color w:val="000000"/>
                <w:sz w:val="24"/>
                <w:szCs w:val="24"/>
              </w:rPr>
              <w:t>Филиал «Берёзовская ГРЭС» ОАО</w:t>
            </w:r>
            <w:r w:rsidR="0004396A" w:rsidRPr="004747FE">
              <w:rPr>
                <w:color w:val="000000"/>
                <w:sz w:val="24"/>
                <w:szCs w:val="24"/>
              </w:rPr>
              <w:t> </w:t>
            </w:r>
            <w:r w:rsidRPr="004747FE">
              <w:rPr>
                <w:color w:val="000000"/>
                <w:sz w:val="24"/>
                <w:szCs w:val="24"/>
              </w:rPr>
              <w:t>«Э.ОН РОССИЯ», Красноярский край, г. Шарыпово, промбаза «Энергетиков», строение 1/15;</w:t>
            </w:r>
          </w:p>
          <w:p w:rsidR="00BC5425" w:rsidRPr="004747FE" w:rsidRDefault="0070246B" w:rsidP="0070246B">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филиал «Берёзовская ГРЭС» ОАО</w:t>
            </w:r>
            <w:r w:rsidR="0004396A" w:rsidRPr="004747FE">
              <w:rPr>
                <w:color w:val="000000"/>
                <w:sz w:val="24"/>
                <w:szCs w:val="24"/>
              </w:rPr>
              <w:t> </w:t>
            </w:r>
            <w:r w:rsidRPr="004747FE">
              <w:rPr>
                <w:color w:val="000000"/>
                <w:sz w:val="24"/>
                <w:szCs w:val="24"/>
              </w:rPr>
              <w:t>«Э.ОН РОССИЯ», Красноярский край, г.</w:t>
            </w:r>
            <w:r w:rsidR="0004396A" w:rsidRPr="004747FE">
              <w:rPr>
                <w:color w:val="000000"/>
                <w:sz w:val="24"/>
                <w:szCs w:val="24"/>
              </w:rPr>
              <w:t> </w:t>
            </w:r>
            <w:r w:rsidRPr="004747FE">
              <w:rPr>
                <w:color w:val="000000"/>
                <w:sz w:val="24"/>
                <w:szCs w:val="24"/>
              </w:rPr>
              <w:t>Шарыпово, промбаза «Энергетиков», строение 1/15.</w:t>
            </w:r>
          </w:p>
          <w:p w:rsidR="0070246B" w:rsidRPr="004747FE" w:rsidRDefault="0070246B" w:rsidP="0070246B">
            <w:pPr>
              <w:tabs>
                <w:tab w:val="left" w:pos="0"/>
              </w:tabs>
              <w:autoSpaceDE w:val="0"/>
              <w:autoSpaceDN w:val="0"/>
              <w:adjustRightInd w:val="0"/>
              <w:spacing w:line="276" w:lineRule="auto"/>
              <w:ind w:left="69" w:hanging="69"/>
              <w:rPr>
                <w:sz w:val="24"/>
                <w:szCs w:val="24"/>
                <w:lang w:eastAsia="en-US"/>
              </w:rPr>
            </w:pPr>
            <w:r w:rsidRPr="004747FE">
              <w:rPr>
                <w:b/>
                <w:color w:val="000000"/>
                <w:sz w:val="24"/>
                <w:szCs w:val="24"/>
              </w:rPr>
              <w:t>Лот 2:</w:t>
            </w:r>
            <w:r w:rsidRPr="004747FE">
              <w:rPr>
                <w:sz w:val="24"/>
                <w:szCs w:val="24"/>
                <w:lang w:eastAsia="en-US"/>
              </w:rPr>
              <w:t xml:space="preserve"> </w:t>
            </w:r>
          </w:p>
          <w:p w:rsidR="0004396A" w:rsidRPr="004747FE" w:rsidRDefault="0004396A" w:rsidP="0004396A">
            <w:pPr>
              <w:tabs>
                <w:tab w:val="left" w:pos="2410"/>
              </w:tabs>
              <w:spacing w:line="240" w:lineRule="auto"/>
              <w:ind w:firstLine="0"/>
              <w:rPr>
                <w:color w:val="000000"/>
                <w:sz w:val="24"/>
                <w:szCs w:val="24"/>
              </w:rPr>
            </w:pPr>
            <w:r w:rsidRPr="004747FE">
              <w:rPr>
                <w:b/>
                <w:sz w:val="24"/>
                <w:szCs w:val="24"/>
              </w:rPr>
              <w:t xml:space="preserve">Место доставки: </w:t>
            </w:r>
            <w:r w:rsidRPr="004747FE">
              <w:rPr>
                <w:sz w:val="24"/>
                <w:szCs w:val="24"/>
              </w:rPr>
              <w:t>Ф</w:t>
            </w:r>
            <w:r w:rsidRPr="004747FE">
              <w:rPr>
                <w:color w:val="000000"/>
                <w:sz w:val="24"/>
                <w:szCs w:val="24"/>
              </w:rPr>
              <w:t xml:space="preserve">илиал «Шатурская ГРЭС» </w:t>
            </w:r>
            <w:r w:rsidRPr="004747FE">
              <w:rPr>
                <w:sz w:val="24"/>
                <w:szCs w:val="24"/>
              </w:rPr>
              <w:t>ОАО «Э.ОН РОССИЯ»</w:t>
            </w:r>
            <w:r w:rsidRPr="004747FE">
              <w:rPr>
                <w:color w:val="000000"/>
                <w:sz w:val="24"/>
                <w:szCs w:val="24"/>
              </w:rPr>
              <w:t>, Московская обл., г. Шатура, Черноозерский пр-д, д. 5;</w:t>
            </w:r>
          </w:p>
          <w:p w:rsidR="0004396A" w:rsidRPr="004747FE" w:rsidRDefault="0004396A" w:rsidP="0004396A">
            <w:pPr>
              <w:pStyle w:val="afffa"/>
              <w:tabs>
                <w:tab w:val="left" w:pos="0"/>
              </w:tabs>
              <w:ind w:left="0"/>
              <w:jc w:val="both"/>
              <w:rPr>
                <w:color w:val="000000"/>
              </w:rPr>
            </w:pPr>
            <w:r w:rsidRPr="004747FE">
              <w:rPr>
                <w:b/>
                <w:color w:val="000000"/>
              </w:rPr>
              <w:t>Ж/Д реквизиты:</w:t>
            </w:r>
            <w:r w:rsidRPr="004747FE">
              <w:rPr>
                <w:color w:val="000000"/>
              </w:rPr>
              <w:t xml:space="preserve"> ст. Шатура, Московской Ж/Д, код 232107, ветка ГРЭС-5, ОКПО 00102930;</w:t>
            </w:r>
          </w:p>
          <w:p w:rsidR="0004396A" w:rsidRPr="004747FE" w:rsidRDefault="0004396A" w:rsidP="0004396A">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филиал «Шатурская ГРЭС» </w:t>
            </w:r>
            <w:r w:rsidRPr="004747FE">
              <w:rPr>
                <w:sz w:val="24"/>
                <w:szCs w:val="24"/>
              </w:rPr>
              <w:t xml:space="preserve">ОАО «Э.ОН </w:t>
            </w:r>
            <w:r w:rsidRPr="004747FE">
              <w:rPr>
                <w:color w:val="000000"/>
                <w:sz w:val="24"/>
                <w:szCs w:val="24"/>
              </w:rPr>
              <w:t>РОССИЯ», Московская обл., г. Шатура, Черноозерский пр-д, д. 5.</w:t>
            </w:r>
          </w:p>
          <w:p w:rsidR="0004396A" w:rsidRPr="004747FE" w:rsidRDefault="0004396A" w:rsidP="0004396A">
            <w:pPr>
              <w:tabs>
                <w:tab w:val="left" w:pos="0"/>
              </w:tabs>
              <w:autoSpaceDE w:val="0"/>
              <w:autoSpaceDN w:val="0"/>
              <w:adjustRightInd w:val="0"/>
              <w:spacing w:line="276" w:lineRule="auto"/>
              <w:ind w:left="69" w:hanging="69"/>
              <w:rPr>
                <w:sz w:val="24"/>
                <w:szCs w:val="24"/>
                <w:lang w:eastAsia="en-US"/>
              </w:rPr>
            </w:pPr>
            <w:r w:rsidRPr="004747FE">
              <w:rPr>
                <w:b/>
                <w:color w:val="000000"/>
                <w:sz w:val="24"/>
                <w:szCs w:val="24"/>
              </w:rPr>
              <w:t>Лот 3:</w:t>
            </w:r>
          </w:p>
          <w:p w:rsidR="0004396A" w:rsidRPr="004747FE" w:rsidRDefault="0004396A" w:rsidP="0004396A">
            <w:pPr>
              <w:tabs>
                <w:tab w:val="left" w:pos="2410"/>
              </w:tabs>
              <w:spacing w:line="240" w:lineRule="auto"/>
              <w:ind w:firstLine="0"/>
              <w:rPr>
                <w:color w:val="000000"/>
                <w:sz w:val="24"/>
                <w:szCs w:val="24"/>
              </w:rPr>
            </w:pPr>
            <w:r w:rsidRPr="004747FE">
              <w:rPr>
                <w:b/>
                <w:sz w:val="24"/>
                <w:szCs w:val="24"/>
              </w:rPr>
              <w:t xml:space="preserve">Место доставки: </w:t>
            </w:r>
            <w:r w:rsidRPr="004747FE">
              <w:rPr>
                <w:color w:val="000000"/>
                <w:sz w:val="24"/>
                <w:szCs w:val="24"/>
              </w:rPr>
              <w:t>Филиал</w:t>
            </w:r>
            <w:r w:rsidRPr="004747FE">
              <w:rPr>
                <w:sz w:val="24"/>
                <w:szCs w:val="24"/>
              </w:rPr>
              <w:t xml:space="preserve"> </w:t>
            </w:r>
            <w:r w:rsidRPr="004747FE">
              <w:rPr>
                <w:color w:val="000000"/>
                <w:sz w:val="24"/>
                <w:szCs w:val="24"/>
              </w:rPr>
              <w:t>«Смоленская  ГРЭС» ОАО «Э.ОН Россия», РФ, 216239, Смоленская область, Духовщинский район, п. Озерный;</w:t>
            </w:r>
          </w:p>
          <w:p w:rsidR="0004396A" w:rsidRPr="004747FE" w:rsidRDefault="0004396A" w:rsidP="0004396A">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Филиал</w:t>
            </w:r>
            <w:r w:rsidRPr="004747FE">
              <w:rPr>
                <w:sz w:val="24"/>
                <w:szCs w:val="24"/>
              </w:rPr>
              <w:t xml:space="preserve"> </w:t>
            </w:r>
            <w:r w:rsidRPr="004747FE">
              <w:rPr>
                <w:color w:val="000000"/>
                <w:sz w:val="24"/>
                <w:szCs w:val="24"/>
              </w:rPr>
              <w:t>«Смоленская  ГРЭС» ОАО «Э.ОН Россия», Смоленская область, Духовщинский район, п. Озерный.</w:t>
            </w:r>
          </w:p>
          <w:p w:rsidR="0004396A" w:rsidRPr="004747FE" w:rsidRDefault="0004396A" w:rsidP="0004396A">
            <w:pPr>
              <w:tabs>
                <w:tab w:val="left" w:pos="0"/>
              </w:tabs>
              <w:autoSpaceDE w:val="0"/>
              <w:autoSpaceDN w:val="0"/>
              <w:adjustRightInd w:val="0"/>
              <w:spacing w:line="276" w:lineRule="auto"/>
              <w:ind w:left="69" w:hanging="69"/>
              <w:rPr>
                <w:sz w:val="24"/>
                <w:szCs w:val="24"/>
                <w:lang w:eastAsia="en-US"/>
              </w:rPr>
            </w:pPr>
            <w:r w:rsidRPr="004747FE">
              <w:rPr>
                <w:b/>
                <w:color w:val="000000"/>
                <w:sz w:val="24"/>
                <w:szCs w:val="24"/>
              </w:rPr>
              <w:t>Лот 4:</w:t>
            </w:r>
          </w:p>
          <w:p w:rsidR="0004396A" w:rsidRPr="004747FE" w:rsidRDefault="0004396A" w:rsidP="0004396A">
            <w:pPr>
              <w:tabs>
                <w:tab w:val="left" w:pos="567"/>
              </w:tabs>
              <w:spacing w:line="240" w:lineRule="auto"/>
              <w:ind w:firstLine="0"/>
              <w:rPr>
                <w:color w:val="000000"/>
                <w:sz w:val="24"/>
                <w:szCs w:val="24"/>
              </w:rPr>
            </w:pPr>
            <w:r w:rsidRPr="004747FE">
              <w:rPr>
                <w:b/>
                <w:sz w:val="24"/>
                <w:szCs w:val="24"/>
              </w:rPr>
              <w:t xml:space="preserve">Место доставки: </w:t>
            </w:r>
            <w:r w:rsidRPr="004747FE">
              <w:rPr>
                <w:color w:val="000000"/>
                <w:sz w:val="24"/>
                <w:szCs w:val="24"/>
              </w:rPr>
              <w:t>филиал «Яйвинская ГРЭС» ОАО «Э.ОН РОССИЯ», 618340, Пермский край, г. Александровск, п. Яйва, ул. Тимирязева, д.5;</w:t>
            </w:r>
          </w:p>
          <w:p w:rsidR="0004396A" w:rsidRPr="004747FE" w:rsidRDefault="0004396A" w:rsidP="0004396A">
            <w:pPr>
              <w:tabs>
                <w:tab w:val="left" w:pos="2410"/>
              </w:tabs>
              <w:spacing w:line="240" w:lineRule="auto"/>
              <w:ind w:firstLine="0"/>
              <w:rPr>
                <w:color w:val="000000"/>
                <w:sz w:val="24"/>
                <w:szCs w:val="24"/>
              </w:rPr>
            </w:pPr>
            <w:r w:rsidRPr="004747FE">
              <w:rPr>
                <w:b/>
                <w:color w:val="000000"/>
                <w:sz w:val="24"/>
                <w:szCs w:val="24"/>
              </w:rPr>
              <w:t>Ж/Д реквизиты:</w:t>
            </w:r>
            <w:r w:rsidRPr="004747FE">
              <w:rPr>
                <w:color w:val="000000"/>
                <w:sz w:val="24"/>
                <w:szCs w:val="24"/>
              </w:rPr>
              <w:t xml:space="preserve"> для вагонной отгрузки – ст. Яйва, Свердловской Ж/Д, код 9539, ОКПО 75518826;</w:t>
            </w:r>
          </w:p>
          <w:p w:rsidR="0004396A" w:rsidRPr="004747FE" w:rsidRDefault="0004396A" w:rsidP="0004396A">
            <w:pPr>
              <w:tabs>
                <w:tab w:val="left" w:pos="0"/>
              </w:tabs>
              <w:autoSpaceDE w:val="0"/>
              <w:autoSpaceDN w:val="0"/>
              <w:adjustRightInd w:val="0"/>
              <w:spacing w:line="276" w:lineRule="auto"/>
              <w:ind w:left="69" w:hanging="69"/>
              <w:rPr>
                <w:sz w:val="24"/>
                <w:szCs w:val="24"/>
                <w:lang w:eastAsia="en-US"/>
              </w:rPr>
            </w:pPr>
            <w:r w:rsidRPr="004747FE">
              <w:rPr>
                <w:b/>
                <w:color w:val="000000"/>
                <w:sz w:val="24"/>
                <w:szCs w:val="24"/>
              </w:rPr>
              <w:t>Автотранспортом:</w:t>
            </w:r>
            <w:r w:rsidRPr="004747FE">
              <w:rPr>
                <w:color w:val="000000"/>
                <w:sz w:val="24"/>
                <w:szCs w:val="24"/>
              </w:rPr>
              <w:t xml:space="preserve"> филиал «Яйвинская ГРЭС» ОАО «Э.ОН РОССИЯ», 618340, Пермский край, г. Александровск, п. Яйва, ул. Тимирязева, д.5.</w:t>
            </w:r>
          </w:p>
          <w:p w:rsidR="0070246B" w:rsidRPr="004747FE" w:rsidRDefault="0070246B" w:rsidP="0070246B">
            <w:pPr>
              <w:tabs>
                <w:tab w:val="left" w:pos="0"/>
              </w:tabs>
              <w:autoSpaceDE w:val="0"/>
              <w:autoSpaceDN w:val="0"/>
              <w:adjustRightInd w:val="0"/>
              <w:spacing w:line="276" w:lineRule="auto"/>
              <w:ind w:left="69" w:hanging="69"/>
              <w:rPr>
                <w:sz w:val="24"/>
                <w:szCs w:val="24"/>
                <w:lang w:eastAsia="en-US"/>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04396A" w:rsidP="00F3026D">
            <w:pPr>
              <w:tabs>
                <w:tab w:val="left" w:pos="0"/>
              </w:tabs>
              <w:autoSpaceDE w:val="0"/>
              <w:autoSpaceDN w:val="0"/>
              <w:adjustRightInd w:val="0"/>
              <w:spacing w:line="276" w:lineRule="auto"/>
              <w:ind w:left="540" w:right="-72" w:hanging="540"/>
              <w:jc w:val="left"/>
              <w:rPr>
                <w:sz w:val="24"/>
                <w:szCs w:val="24"/>
                <w:lang w:eastAsia="en-US"/>
              </w:rPr>
            </w:pPr>
            <w:r w:rsidRPr="004747FE">
              <w:rPr>
                <w:sz w:val="24"/>
                <w:szCs w:val="24"/>
              </w:rPr>
              <w:t>4</w:t>
            </w:r>
            <w:r w:rsidR="00A56F5E" w:rsidRPr="004747FE">
              <w:rPr>
                <w:sz w:val="24"/>
                <w:szCs w:val="24"/>
              </w:rPr>
              <w:t xml:space="preserve"> (</w:t>
            </w:r>
            <w:r w:rsidRPr="004747FE">
              <w:rPr>
                <w:sz w:val="24"/>
                <w:szCs w:val="24"/>
              </w:rPr>
              <w:t>четыре</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Закупаемая продукция должна быть заводского </w:t>
            </w:r>
            <w:r w:rsidRPr="004747FE">
              <w:rPr>
                <w:sz w:val="24"/>
                <w:szCs w:val="24"/>
              </w:rPr>
              <w:lastRenderedPageBreak/>
              <w:t>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в отсканированном, а также в текстовом формате (</w:t>
            </w:r>
            <w:r w:rsidRPr="00E940AB">
              <w:rPr>
                <w:b/>
                <w:color w:val="000000"/>
                <w:szCs w:val="24"/>
                <w:u w:val="single"/>
              </w:rPr>
              <w:t xml:space="preserve">в формате </w:t>
            </w:r>
            <w:r w:rsidRPr="00E940AB">
              <w:rPr>
                <w:b/>
                <w:color w:val="000000"/>
                <w:szCs w:val="24"/>
                <w:u w:val="single"/>
                <w:lang w:val="en-US"/>
              </w:rPr>
              <w:t>Word</w:t>
            </w:r>
            <w:r w:rsidRPr="00E940AB">
              <w:rPr>
                <w:b/>
                <w:color w:val="000000"/>
                <w:szCs w:val="24"/>
                <w:u w:val="single"/>
              </w:rPr>
              <w:t xml:space="preserve"> или </w:t>
            </w:r>
            <w:r w:rsidRPr="00E940AB">
              <w:rPr>
                <w:b/>
                <w:color w:val="000000"/>
                <w:szCs w:val="24"/>
                <w:u w:val="single"/>
                <w:lang w:val="en-US"/>
              </w:rPr>
              <w:t>Excel</w:t>
            </w:r>
            <w:r w:rsidRPr="004747FE">
              <w:rPr>
                <w:b/>
                <w:color w:val="000000"/>
                <w:szCs w:val="24"/>
              </w:rPr>
              <w:t xml:space="preserve">) </w:t>
            </w:r>
            <w:r w:rsidRPr="004747FE">
              <w:rPr>
                <w:color w:val="000000"/>
                <w:szCs w:val="24"/>
              </w:rPr>
              <w:t xml:space="preserve">по электронному адресу – </w:t>
            </w:r>
            <w:hyperlink r:id="rId14" w:history="1">
              <w:r w:rsidRPr="004747FE">
                <w:rPr>
                  <w:rStyle w:val="af2"/>
                  <w:szCs w:val="24"/>
                  <w:lang w:val="en-US"/>
                </w:rPr>
                <w:t>tsukanova</w:t>
              </w:r>
              <w:r w:rsidRPr="004747FE">
                <w:rPr>
                  <w:rStyle w:val="af2"/>
                  <w:szCs w:val="24"/>
                </w:rPr>
                <w:t>_</w:t>
              </w:r>
              <w:r w:rsidRPr="004747FE">
                <w:rPr>
                  <w:rStyle w:val="af2"/>
                  <w:szCs w:val="24"/>
                  <w:lang w:val="en-US"/>
                </w:rPr>
                <w:t>e</w:t>
              </w:r>
              <w:r w:rsidRPr="004747FE">
                <w:rPr>
                  <w:rStyle w:val="af2"/>
                  <w:szCs w:val="24"/>
                </w:rPr>
                <w:t>@eon-russia.ru </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bookmarkStart w:id="4" w:name="_GoBack"/>
            <w:bookmarkEnd w:id="4"/>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6"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717991" w:rsidP="00F3026D">
      <w:pPr>
        <w:pStyle w:val="a4"/>
        <w:numPr>
          <w:ilvl w:val="0"/>
          <w:numId w:val="0"/>
        </w:numPr>
        <w:spacing w:line="240" w:lineRule="auto"/>
        <w:rPr>
          <w:b/>
          <w:sz w:val="24"/>
          <w:szCs w:val="24"/>
        </w:rPr>
      </w:pPr>
      <w:r w:rsidRPr="00717991">
        <w:rPr>
          <w:b/>
          <w:sz w:val="24"/>
          <w:szCs w:val="24"/>
        </w:rPr>
        <w:t>ОАО «Э.ОН Россия»</w:t>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7"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891EC2" w:rsidRPr="001F2C0F">
        <w:rPr>
          <w:color w:val="000000"/>
          <w:sz w:val="24"/>
          <w:szCs w:val="24"/>
        </w:rPr>
        <w:t>График поставки товара  (форма</w:t>
      </w:r>
      <w:r w:rsidR="00891EC2"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91EC2" w:rsidRPr="00891EC2">
        <w:rPr>
          <w:color w:val="000000"/>
          <w:sz w:val="24"/>
          <w:szCs w:val="24"/>
        </w:rPr>
        <w:t>Анкета Участника (форма 5</w:t>
      </w:r>
      <w:r w:rsidR="00891EC2" w:rsidRPr="00891EC2">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91EC2" w:rsidRPr="00891EC2">
        <w:rPr>
          <w:color w:val="000000"/>
          <w:sz w:val="24"/>
          <w:szCs w:val="24"/>
        </w:rPr>
        <w:t>Справка о перечне и годовых объемах выполнения аналогичных договоров (форма 6</w:t>
      </w:r>
      <w:r w:rsidR="00891EC2" w:rsidRPr="00891EC2">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91EC2">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1F2C0F"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10" w:right="2" w:hanging="540"/>
              <w:rPr>
                <w:b/>
                <w:color w:val="000000"/>
                <w:sz w:val="24"/>
                <w:szCs w:val="24"/>
              </w:rPr>
            </w:pPr>
            <w:r w:rsidRPr="001F2C0F">
              <w:rPr>
                <w:b/>
                <w:bCs/>
                <w:sz w:val="24"/>
                <w:szCs w:val="24"/>
              </w:rPr>
              <w:t>Таблица 1.</w:t>
            </w:r>
          </w:p>
        </w:tc>
      </w:tr>
      <w:tr w:rsidR="00C815FD" w:rsidRPr="001F2C0F"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w:t>
            </w:r>
          </w:p>
          <w:p w:rsidR="00C815FD" w:rsidRPr="001F2C0F" w:rsidRDefault="00C815FD" w:rsidP="00D35A17">
            <w:pPr>
              <w:spacing w:line="240" w:lineRule="auto"/>
              <w:ind w:left="-540" w:right="-365"/>
              <w:rPr>
                <w:b/>
                <w:color w:val="000000"/>
                <w:sz w:val="24"/>
                <w:szCs w:val="24"/>
              </w:rPr>
            </w:pPr>
            <w:r w:rsidRPr="001F2C0F">
              <w:rPr>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1F2C0F" w:rsidRDefault="00C815FD"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ИТОГО без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C815FD" w:rsidRPr="001F2C0F" w:rsidRDefault="00C815FD" w:rsidP="00D35A17">
            <w:pPr>
              <w:spacing w:line="240" w:lineRule="auto"/>
              <w:ind w:right="-13"/>
              <w:jc w:val="center"/>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ВСЕГО с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5755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Default="00C815FD"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1F2C0F" w:rsidRDefault="00C815FD" w:rsidP="00D35A17">
            <w:pPr>
              <w:spacing w:line="240" w:lineRule="auto"/>
              <w:ind w:left="-108" w:right="-108" w:firstLine="0"/>
              <w:rPr>
                <w:i/>
                <w:color w:val="000000"/>
                <w:sz w:val="24"/>
                <w:szCs w:val="24"/>
              </w:rPr>
            </w:pPr>
          </w:p>
        </w:tc>
      </w:tr>
    </w:tbl>
    <w:p w:rsidR="00C815FD" w:rsidRDefault="00537601" w:rsidP="00537601">
      <w:pPr>
        <w:spacing w:line="240" w:lineRule="auto"/>
        <w:ind w:left="-142" w:right="-365" w:firstLine="0"/>
        <w:jc w:val="left"/>
        <w:rPr>
          <w:b/>
          <w:color w:val="000000"/>
          <w:sz w:val="24"/>
          <w:szCs w:val="24"/>
        </w:rPr>
      </w:pPr>
      <w:r w:rsidRPr="001F2C0F">
        <w:rPr>
          <w:b/>
          <w:color w:val="000000"/>
          <w:sz w:val="24"/>
          <w:szCs w:val="24"/>
        </w:rPr>
        <w:t xml:space="preserve">1. </w:t>
      </w:r>
      <w:r w:rsidR="00C815FD">
        <w:rPr>
          <w:b/>
          <w:color w:val="000000"/>
          <w:sz w:val="24"/>
          <w:szCs w:val="24"/>
        </w:rPr>
        <w:t>Изготовитель</w:t>
      </w:r>
      <w:r w:rsidR="00C815FD" w:rsidRPr="001F2C0F">
        <w:rPr>
          <w:b/>
          <w:color w:val="000000"/>
          <w:sz w:val="24"/>
          <w:szCs w:val="24"/>
        </w:rPr>
        <w:t>: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 xml:space="preserve">2. </w:t>
      </w:r>
      <w:r w:rsidR="00537601" w:rsidRPr="001F2C0F">
        <w:rPr>
          <w:b/>
          <w:color w:val="000000"/>
          <w:sz w:val="24"/>
          <w:szCs w:val="24"/>
        </w:rPr>
        <w:t>Срок поставки: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3</w:t>
      </w:r>
      <w:r w:rsidR="00537601" w:rsidRPr="001F2C0F">
        <w:rPr>
          <w:b/>
          <w:color w:val="000000"/>
          <w:sz w:val="24"/>
          <w:szCs w:val="24"/>
        </w:rPr>
        <w:t>. Способ доставки: __________________________________________________________________</w:t>
      </w:r>
    </w:p>
    <w:p w:rsidR="00537601" w:rsidRDefault="00C815FD"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Грузополучатель: __________________________________________________________________</w:t>
      </w:r>
    </w:p>
    <w:p w:rsidR="00C815FD" w:rsidRPr="001F2C0F" w:rsidRDefault="00C815FD" w:rsidP="00537601">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lang w:val="en-US"/>
              </w:rPr>
              <w:lastRenderedPageBreak/>
              <w:t>Таблица</w:t>
            </w:r>
            <w:r w:rsidRPr="001F2C0F">
              <w:rPr>
                <w:b/>
                <w:bCs/>
                <w:sz w:val="24"/>
                <w:szCs w:val="24"/>
              </w:rPr>
              <w:t xml:space="preserve"> </w:t>
            </w:r>
            <w:r w:rsidRPr="001F2C0F">
              <w:rPr>
                <w:b/>
                <w:bCs/>
                <w:sz w:val="24"/>
                <w:szCs w:val="24"/>
                <w:lang w:val="en-US"/>
              </w:rPr>
              <w:t>3. 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891EC2">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50F9" w:rsidRDefault="00C850F9">
      <w:r>
        <w:separator/>
      </w:r>
    </w:p>
  </w:endnote>
  <w:endnote w:type="continuationSeparator" w:id="0">
    <w:p w:rsidR="00C850F9" w:rsidRDefault="00C850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99030E" w:rsidRDefault="0099030E">
        <w:pPr>
          <w:pStyle w:val="af0"/>
          <w:jc w:val="right"/>
        </w:pPr>
        <w:r>
          <w:fldChar w:fldCharType="begin"/>
        </w:r>
        <w:r>
          <w:instrText xml:space="preserve"> PAGE   \* MERGEFORMAT </w:instrText>
        </w:r>
        <w:r>
          <w:fldChar w:fldCharType="separate"/>
        </w:r>
        <w:r w:rsidR="00E940AB">
          <w:rPr>
            <w:noProof/>
          </w:rPr>
          <w:t>7</w:t>
        </w:r>
        <w:r>
          <w:rPr>
            <w:noProof/>
          </w:rPr>
          <w:fldChar w:fldCharType="end"/>
        </w:r>
      </w:p>
    </w:sdtContent>
  </w:sdt>
  <w:p w:rsidR="0099030E" w:rsidRDefault="0099030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50F9" w:rsidRDefault="00C850F9">
      <w:r>
        <w:separator/>
      </w:r>
    </w:p>
  </w:footnote>
  <w:footnote w:type="continuationSeparator" w:id="0">
    <w:p w:rsidR="00C850F9" w:rsidRDefault="00C850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030E" w:rsidRPr="00F01080" w:rsidRDefault="0099030E"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sukanova_E@eon-russia.ru"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 TargetMode="External"/><Relationship Id="rId2" Type="http://schemas.openxmlformats.org/officeDocument/2006/relationships/customXml" Target="../customXml/item1.xml"/><Relationship Id="rId16" Type="http://schemas.openxmlformats.org/officeDocument/2006/relationships/hyperlink" Target="http://www.eon-russia.ru/purchase/interaction/services/"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Tsukanova_E@eon-russia.ru"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eon-russia.ru/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tsukanova_e@eon-russia.ru&#160;"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BE82E8-FA72-4075-95ED-C2B57F0F7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5146</Words>
  <Characters>29338</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34416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2</cp:revision>
  <cp:lastPrinted>2015-09-02T13:01:00Z</cp:lastPrinted>
  <dcterms:created xsi:type="dcterms:W3CDTF">2015-09-30T12:47:00Z</dcterms:created>
  <dcterms:modified xsi:type="dcterms:W3CDTF">2015-09-30T12:47:00Z</dcterms:modified>
</cp:coreProperties>
</file>