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Default="00AD60AA" w:rsidP="00AD60A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AD60AA" w:rsidRDefault="00AD60AA" w:rsidP="00AD60AA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AD60AA" w:rsidRDefault="00AD60AA" w:rsidP="00AD60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AD60AA" w:rsidRDefault="00AD60AA" w:rsidP="00AD60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AD60AA" w:rsidRDefault="00AD60AA" w:rsidP="00AD60A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60AA" w:rsidRDefault="00AD60AA" w:rsidP="00AD60AA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AD60AA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AD60AA" w:rsidRDefault="00AD60AA" w:rsidP="00AD60A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AD60AA" w:rsidRPr="00AD60AA" w:rsidRDefault="00AD60AA" w:rsidP="00AD60AA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AA">
        <w:rPr>
          <w:rFonts w:ascii="Times New Roman" w:hAnsi="Times New Roman" w:cs="Times New Roman"/>
          <w:sz w:val="24"/>
          <w:szCs w:val="24"/>
        </w:rPr>
        <w:t>Филиала «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AD60AA">
        <w:rPr>
          <w:rFonts w:ascii="Times New Roman" w:hAnsi="Times New Roman" w:cs="Times New Roman"/>
          <w:sz w:val="24"/>
          <w:szCs w:val="24"/>
        </w:rPr>
        <w:t>атурская ГРЭС» ОАО «Э.ОН Россия»</w:t>
      </w:r>
    </w:p>
    <w:p w:rsidR="00AD60AA" w:rsidRPr="00AD60AA" w:rsidRDefault="00AD60AA" w:rsidP="00AD60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60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D60AA">
        <w:rPr>
          <w:rFonts w:ascii="Times New Roman" w:hAnsi="Times New Roman" w:cs="Times New Roman"/>
          <w:sz w:val="24"/>
          <w:szCs w:val="24"/>
        </w:rPr>
        <w:tab/>
      </w:r>
      <w:r w:rsidRPr="00AD60AA">
        <w:rPr>
          <w:rFonts w:ascii="Times New Roman" w:hAnsi="Times New Roman" w:cs="Times New Roman"/>
          <w:sz w:val="24"/>
          <w:szCs w:val="24"/>
        </w:rPr>
        <w:tab/>
      </w:r>
    </w:p>
    <w:p w:rsidR="00AD60AA" w:rsidRPr="00AD60AA" w:rsidRDefault="00AD60AA" w:rsidP="00AD60AA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AD60AA">
        <w:rPr>
          <w:rFonts w:ascii="Times New Roman" w:eastAsia="Calibri" w:hAnsi="Times New Roman" w:cs="Times New Roman"/>
          <w:i w:val="0"/>
          <w:sz w:val="24"/>
          <w:szCs w:val="24"/>
        </w:rPr>
        <w:t>Госпо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дину</w:t>
      </w:r>
      <w:r w:rsidRPr="00AD60AA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Гущину А.В.</w:t>
      </w:r>
    </w:p>
    <w:p w:rsidR="00AD60AA" w:rsidRDefault="00AD60AA" w:rsidP="00AD60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AD60A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C5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«30» сентября 2015г. на определение лучших условий </w:t>
      </w:r>
      <w:r w:rsidR="00C55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C5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капитальному ремонту </w:t>
      </w:r>
      <w:proofErr w:type="spellStart"/>
      <w:r w:rsidR="00C5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маслозаполненных</w:t>
      </w:r>
      <w:proofErr w:type="spellEnd"/>
      <w:r w:rsidR="00C5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винтовых компрессоров </w:t>
      </w:r>
      <w:r w:rsidR="00C55A8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ATLAS</w:t>
      </w:r>
      <w:r w:rsidR="00C5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55A8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COPCO</w:t>
      </w:r>
      <w:r w:rsidR="00C5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типа </w:t>
      </w:r>
      <w:r w:rsidR="00C55A8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GA</w:t>
      </w:r>
      <w:r w:rsidR="00C55A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«Шатурская ГРЭС» ОАО «Э.ОН Россия».</w:t>
      </w:r>
    </w:p>
    <w:p w:rsidR="00AD60AA" w:rsidRDefault="00AD60AA" w:rsidP="00AD60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AD60AA" w:rsidRDefault="00AD60AA" w:rsidP="00AD60A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AD60AA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AD60AA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Default="00AD60AA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AD60AA" w:rsidRDefault="00AD60AA" w:rsidP="00AD60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Tr="00AD60AA">
        <w:tc>
          <w:tcPr>
            <w:tcW w:w="4607" w:type="dxa"/>
            <w:hideMark/>
          </w:tcPr>
          <w:p w:rsidR="00AD60AA" w:rsidRDefault="00AD60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D60AA" w:rsidRDefault="00AD60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Default="00AD60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AD60AA" w:rsidRDefault="00AD60A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AD60AA" w:rsidRDefault="00AD60AA" w:rsidP="00AD60AA">
      <w:pPr>
        <w:rPr>
          <w:rFonts w:ascii="Arial" w:hAnsi="Arial" w:cs="Arial"/>
          <w:sz w:val="20"/>
          <w:szCs w:val="20"/>
        </w:rPr>
      </w:pPr>
    </w:p>
    <w:p w:rsidR="005C5CC6" w:rsidRDefault="005C5CC6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5C5CC6"/>
    <w:rsid w:val="0097600D"/>
    <w:rsid w:val="00AD60AA"/>
    <w:rsid w:val="00C5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1518</Characters>
  <Application>Microsoft Office Word</Application>
  <DocSecurity>0</DocSecurity>
  <Lines>12</Lines>
  <Paragraphs>3</Paragraphs>
  <ScaleCrop>false</ScaleCrop>
  <Company>OGK-4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2015-09-29T11:13:00Z</dcterms:created>
  <dcterms:modified xsi:type="dcterms:W3CDTF">2015-09-30T11:10:00Z</dcterms:modified>
</cp:coreProperties>
</file>