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4C4E98" w:rsidRPr="0043475F">
        <w:rPr>
          <w:b/>
          <w:sz w:val="24"/>
          <w:szCs w:val="24"/>
        </w:rPr>
        <w:t>823</w:t>
      </w:r>
      <w:r w:rsidRPr="0043475F">
        <w:rPr>
          <w:b/>
          <w:sz w:val="24"/>
          <w:szCs w:val="24"/>
        </w:rPr>
        <w:t xml:space="preserve">/ПУ от </w:t>
      </w:r>
      <w:r w:rsidR="004C4E98" w:rsidRPr="0043475F">
        <w:rPr>
          <w:b/>
          <w:sz w:val="24"/>
          <w:szCs w:val="24"/>
        </w:rPr>
        <w:t>06</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F3026D">
            <w:pPr>
              <w:autoSpaceDE w:val="0"/>
              <w:autoSpaceDN w:val="0"/>
              <w:adjustRightInd w:val="0"/>
              <w:spacing w:line="276" w:lineRule="auto"/>
              <w:ind w:right="-72" w:firstLine="0"/>
              <w:jc w:val="left"/>
              <w:rPr>
                <w:b/>
                <w:bCs/>
                <w:sz w:val="24"/>
                <w:szCs w:val="24"/>
              </w:rPr>
            </w:pPr>
            <w:r w:rsidRPr="0043475F">
              <w:rPr>
                <w:b/>
                <w:bCs/>
                <w:sz w:val="24"/>
                <w:szCs w:val="24"/>
              </w:rPr>
              <w:t xml:space="preserve">Выполнения работ </w:t>
            </w:r>
            <w:r w:rsidR="004C4E98" w:rsidRPr="0043475F">
              <w:rPr>
                <w:b/>
                <w:bCs/>
                <w:sz w:val="24"/>
                <w:szCs w:val="24"/>
              </w:rPr>
              <w:t>по демонтажу/монтажу тепловой изоляции и декоративного покрытия на трубопроводах 3-го энергоблока Березовской ГРЭС при проведении ПНР</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4C4E98">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4C4E98" w:rsidRPr="0043475F">
              <w:rPr>
                <w:b/>
                <w:sz w:val="24"/>
                <w:szCs w:val="24"/>
                <w:lang w:eastAsia="en-US"/>
              </w:rPr>
              <w:t>06</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4C4E98" w:rsidRPr="001A2C86">
              <w:rPr>
                <w:b/>
                <w:sz w:val="24"/>
                <w:szCs w:val="24"/>
                <w:lang w:eastAsia="en-US"/>
              </w:rPr>
              <w:t>13</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3619CA">
            <w:pPr>
              <w:tabs>
                <w:tab w:val="left" w:pos="0"/>
                <w:tab w:val="left" w:pos="5657"/>
              </w:tabs>
              <w:spacing w:line="276" w:lineRule="auto"/>
              <w:ind w:left="540" w:right="153" w:hanging="540"/>
              <w:jc w:val="left"/>
              <w:rPr>
                <w:b/>
                <w:i/>
                <w:sz w:val="24"/>
                <w:szCs w:val="24"/>
              </w:rPr>
            </w:pPr>
            <w:bookmarkStart w:id="1" w:name="_GoBack"/>
            <w:r w:rsidRPr="001A2C86">
              <w:rPr>
                <w:b/>
                <w:sz w:val="24"/>
                <w:szCs w:val="24"/>
                <w:lang w:eastAsia="en-US"/>
              </w:rPr>
              <w:t xml:space="preserve">октябрь – декабрь </w:t>
            </w:r>
            <w:r w:rsidR="003619CA" w:rsidRPr="001A2C86">
              <w:rPr>
                <w:b/>
                <w:sz w:val="24"/>
                <w:szCs w:val="24"/>
                <w:lang w:eastAsia="en-US"/>
              </w:rPr>
              <w:t>2015 г.</w:t>
            </w:r>
            <w:bookmarkEnd w:id="1"/>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0A" w:rsidRDefault="0040030A">
      <w:r>
        <w:separator/>
      </w:r>
    </w:p>
  </w:endnote>
  <w:endnote w:type="continuationSeparator" w:id="0">
    <w:p w:rsidR="0040030A" w:rsidRDefault="0040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A2C8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0A" w:rsidRDefault="0040030A">
      <w:r>
        <w:separator/>
      </w:r>
    </w:p>
  </w:footnote>
  <w:footnote w:type="continuationSeparator" w:id="0">
    <w:p w:rsidR="0040030A" w:rsidRDefault="00400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706F3-D723-49E7-8173-E6D3BF84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14</cp:revision>
  <cp:lastPrinted>2015-08-13T14:45:00Z</cp:lastPrinted>
  <dcterms:created xsi:type="dcterms:W3CDTF">2015-08-18T13:20:00Z</dcterms:created>
  <dcterms:modified xsi:type="dcterms:W3CDTF">2015-10-06T07:27:00Z</dcterms:modified>
</cp:coreProperties>
</file>