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DE2BC6">
        <w:rPr>
          <w:color w:val="000000"/>
          <w:sz w:val="24"/>
          <w:szCs w:val="24"/>
        </w:rPr>
        <w:t xml:space="preserve">864/ПУ </w:t>
      </w:r>
      <w:r w:rsidR="00A17D1C">
        <w:rPr>
          <w:color w:val="000000"/>
          <w:sz w:val="24"/>
          <w:szCs w:val="24"/>
        </w:rPr>
        <w:t>от «</w:t>
      </w:r>
      <w:r w:rsidR="00DE2BC6">
        <w:rPr>
          <w:color w:val="000000"/>
          <w:sz w:val="24"/>
          <w:szCs w:val="24"/>
        </w:rPr>
        <w:t xml:space="preserve">19» октября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DE2BC6" w:rsidP="00F3026D">
            <w:pPr>
              <w:autoSpaceDE w:val="0"/>
              <w:autoSpaceDN w:val="0"/>
              <w:adjustRightInd w:val="0"/>
              <w:spacing w:line="276" w:lineRule="auto"/>
              <w:ind w:right="-72" w:firstLine="0"/>
              <w:jc w:val="left"/>
              <w:rPr>
                <w:bCs/>
                <w:sz w:val="24"/>
                <w:szCs w:val="24"/>
              </w:rPr>
            </w:pPr>
            <w:r w:rsidRPr="00382481">
              <w:rPr>
                <w:bCs/>
                <w:color w:val="000000"/>
                <w:sz w:val="24"/>
                <w:szCs w:val="24"/>
              </w:rPr>
              <w:t>Выполнение работ по устранению замечаний по результатам обследования баков БСОР №1,2 задействованных в схеме утилизации минерализованного стока ВПУ системы сухого золошлакоудаления</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DE2BC6">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DE2BC6">
              <w:rPr>
                <w:sz w:val="24"/>
                <w:szCs w:val="24"/>
                <w:lang w:eastAsia="en-US"/>
              </w:rPr>
              <w:t>19</w:t>
            </w:r>
            <w:r w:rsidR="00A339A5">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DE2BC6">
              <w:rPr>
                <w:sz w:val="24"/>
                <w:szCs w:val="24"/>
                <w:lang w:eastAsia="en-US"/>
              </w:rPr>
              <w:t>26</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w:t>
            </w:r>
            <w:r w:rsidRPr="00033237">
              <w:rPr>
                <w:sz w:val="24"/>
                <w:szCs w:val="24"/>
                <w:lang w:eastAsia="en-US"/>
              </w:rPr>
              <w:lastRenderedPageBreak/>
              <w:t>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DE2BC6">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DE2BC6">
              <w:rPr>
                <w:sz w:val="24"/>
                <w:szCs w:val="24"/>
                <w:lang w:eastAsia="en-US"/>
              </w:rPr>
              <w:t>31</w:t>
            </w:r>
            <w:r w:rsidRPr="00033237">
              <w:rPr>
                <w:sz w:val="24"/>
                <w:szCs w:val="24"/>
                <w:lang w:eastAsia="en-US"/>
              </w:rPr>
              <w:t xml:space="preserve">.10.2015 г. по </w:t>
            </w:r>
            <w:r w:rsidR="00DE2BC6">
              <w:rPr>
                <w:sz w:val="24"/>
                <w:szCs w:val="24"/>
                <w:lang w:eastAsia="en-US"/>
              </w:rPr>
              <w:t>30</w:t>
            </w:r>
            <w:r w:rsidRPr="00033237">
              <w:rPr>
                <w:sz w:val="24"/>
                <w:szCs w:val="24"/>
                <w:lang w:eastAsia="en-US"/>
              </w:rPr>
              <w:t>.</w:t>
            </w:r>
            <w:r w:rsidR="00DE2BC6">
              <w:rPr>
                <w:sz w:val="24"/>
                <w:szCs w:val="24"/>
                <w:lang w:eastAsia="en-US"/>
              </w:rPr>
              <w:t>06</w:t>
            </w:r>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 xml:space="preserve">ов документов для </w:t>
            </w:r>
            <w:r w:rsidR="00160575" w:rsidRPr="00033237">
              <w:lastRenderedPageBreak/>
              <w:t>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bookmarkStart w:id="1" w:name="_GoBack"/>
            <w:bookmarkEnd w:id="1"/>
          </w:p>
        </w:tc>
      </w:tr>
    </w:tbl>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C0E" w:rsidRDefault="00012C0E">
      <w:r>
        <w:separator/>
      </w:r>
    </w:p>
  </w:endnote>
  <w:endnote w:type="continuationSeparator" w:id="0">
    <w:p w:rsidR="00012C0E" w:rsidRDefault="0001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DE2BC6">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C0E" w:rsidRDefault="00012C0E">
      <w:r>
        <w:separator/>
      </w:r>
    </w:p>
  </w:footnote>
  <w:footnote w:type="continuationSeparator" w:id="0">
    <w:p w:rsidR="00012C0E" w:rsidRDefault="00012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C0E"/>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2BC6"/>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F8B26-0406-41CD-A4D2-2DF079A2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872</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20</cp:revision>
  <cp:lastPrinted>2015-10-19T02:51:00Z</cp:lastPrinted>
  <dcterms:created xsi:type="dcterms:W3CDTF">2015-08-18T13:20:00Z</dcterms:created>
  <dcterms:modified xsi:type="dcterms:W3CDTF">2015-10-19T02:51:00Z</dcterms:modified>
</cp:coreProperties>
</file>