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D42" w:rsidRDefault="00191D42" w:rsidP="00191D42">
      <w:pPr>
        <w:spacing w:line="240" w:lineRule="auto"/>
        <w:ind w:firstLine="0"/>
        <w:jc w:val="center"/>
        <w:outlineLvl w:val="0"/>
        <w:rPr>
          <w:b/>
          <w:sz w:val="24"/>
          <w:szCs w:val="24"/>
        </w:rPr>
      </w:pPr>
      <w:bookmarkStart w:id="0" w:name="_Hlt447028322"/>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Pr="00CC1D59" w:rsidRDefault="00191D42" w:rsidP="00191D42">
      <w:pPr>
        <w:spacing w:line="240" w:lineRule="auto"/>
        <w:ind w:firstLine="0"/>
        <w:jc w:val="center"/>
        <w:outlineLvl w:val="0"/>
        <w:rPr>
          <w:b/>
          <w:sz w:val="24"/>
          <w:szCs w:val="24"/>
        </w:rPr>
      </w:pPr>
      <w:r w:rsidRPr="00CC1D59">
        <w:rPr>
          <w:b/>
          <w:sz w:val="24"/>
          <w:szCs w:val="24"/>
        </w:rPr>
        <w:t>Д</w:t>
      </w:r>
      <w:r>
        <w:rPr>
          <w:b/>
          <w:sz w:val="24"/>
          <w:szCs w:val="24"/>
        </w:rPr>
        <w:t xml:space="preserve">ОКУМЕНТАЦИЯ ПО ЗАПРОСУ </w:t>
      </w:r>
      <w:r w:rsidRPr="00CC1D59">
        <w:rPr>
          <w:b/>
          <w:sz w:val="24"/>
          <w:szCs w:val="24"/>
        </w:rPr>
        <w:t>ПРЕДЛОЖЕНИЙ</w:t>
      </w:r>
      <w:r>
        <w:rPr>
          <w:b/>
          <w:sz w:val="24"/>
          <w:szCs w:val="24"/>
        </w:rPr>
        <w:t xml:space="preserve"> № 8</w:t>
      </w:r>
      <w:r w:rsidR="00D664D5">
        <w:rPr>
          <w:b/>
          <w:sz w:val="24"/>
          <w:szCs w:val="24"/>
        </w:rPr>
        <w:t>7</w:t>
      </w:r>
      <w:r>
        <w:rPr>
          <w:b/>
          <w:sz w:val="24"/>
          <w:szCs w:val="24"/>
        </w:rPr>
        <w:t>8/ПМ</w:t>
      </w:r>
    </w:p>
    <w:p w:rsidR="00191D42" w:rsidRPr="00CC1D59" w:rsidRDefault="00191D42" w:rsidP="00191D42">
      <w:pPr>
        <w:suppressAutoHyphens/>
        <w:spacing w:line="240" w:lineRule="auto"/>
        <w:ind w:firstLine="0"/>
        <w:jc w:val="center"/>
        <w:rPr>
          <w:b/>
          <w:sz w:val="24"/>
          <w:szCs w:val="24"/>
          <w:highlight w:val="lightGray"/>
        </w:rPr>
      </w:pPr>
      <w:r w:rsidRPr="00CC1D59">
        <w:rPr>
          <w:b/>
          <w:sz w:val="24"/>
          <w:szCs w:val="24"/>
        </w:rPr>
        <w:t xml:space="preserve">ДЛЯ НУЖД </w:t>
      </w:r>
      <w:r>
        <w:rPr>
          <w:b/>
          <w:sz w:val="24"/>
          <w:szCs w:val="24"/>
        </w:rPr>
        <w:t xml:space="preserve">ФИЛИАЛА «Э.ОН ИНЖИНИРИНГ" </w:t>
      </w:r>
      <w:r w:rsidRPr="00CC1D59">
        <w:rPr>
          <w:b/>
          <w:sz w:val="24"/>
          <w:szCs w:val="24"/>
        </w:rPr>
        <w:t>ОАО «Э.ОН  РОССИЯ»</w:t>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412988">
          <w:rPr>
            <w:webHidden/>
          </w:rPr>
          <w:t>3</w:t>
        </w:r>
        <w:r w:rsidR="00C71562">
          <w:rPr>
            <w:webHidden/>
          </w:rPr>
          <w:fldChar w:fldCharType="end"/>
        </w:r>
      </w:hyperlink>
    </w:p>
    <w:p w:rsidR="00C71562" w:rsidRDefault="00EB3096">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C71562">
          <w:rPr>
            <w:webHidden/>
          </w:rPr>
          <w:fldChar w:fldCharType="begin"/>
        </w:r>
        <w:r w:rsidR="00C71562">
          <w:rPr>
            <w:webHidden/>
          </w:rPr>
          <w:instrText xml:space="preserve"> PAGEREF _Toc427744508 \h </w:instrText>
        </w:r>
        <w:r w:rsidR="00C71562">
          <w:rPr>
            <w:webHidden/>
          </w:rPr>
        </w:r>
        <w:r w:rsidR="00C71562">
          <w:rPr>
            <w:webHidden/>
          </w:rPr>
          <w:fldChar w:fldCharType="separate"/>
        </w:r>
        <w:r w:rsidR="00412988">
          <w:rPr>
            <w:webHidden/>
          </w:rPr>
          <w:t>6</w:t>
        </w:r>
        <w:r w:rsidR="00C71562">
          <w:rPr>
            <w:webHidden/>
          </w:rPr>
          <w:fldChar w:fldCharType="end"/>
        </w:r>
      </w:hyperlink>
    </w:p>
    <w:p w:rsidR="00C71562" w:rsidRDefault="00EB3096">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C71562">
          <w:rPr>
            <w:webHidden/>
          </w:rPr>
          <w:fldChar w:fldCharType="begin"/>
        </w:r>
        <w:r w:rsidR="00C71562">
          <w:rPr>
            <w:webHidden/>
          </w:rPr>
          <w:instrText xml:space="preserve"> PAGEREF _Toc427744509 \h </w:instrText>
        </w:r>
        <w:r w:rsidR="00C71562">
          <w:rPr>
            <w:webHidden/>
          </w:rPr>
        </w:r>
        <w:r w:rsidR="00C71562">
          <w:rPr>
            <w:webHidden/>
          </w:rPr>
          <w:fldChar w:fldCharType="separate"/>
        </w:r>
        <w:r w:rsidR="00412988">
          <w:rPr>
            <w:webHidden/>
          </w:rPr>
          <w:t>6</w:t>
        </w:r>
        <w:r w:rsidR="00C71562">
          <w:rPr>
            <w:webHidden/>
          </w:rPr>
          <w:fldChar w:fldCharType="end"/>
        </w:r>
      </w:hyperlink>
    </w:p>
    <w:p w:rsidR="00C71562" w:rsidRDefault="00EB3096">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C71562">
          <w:rPr>
            <w:webHidden/>
          </w:rPr>
          <w:fldChar w:fldCharType="begin"/>
        </w:r>
        <w:r w:rsidR="00C71562">
          <w:rPr>
            <w:webHidden/>
          </w:rPr>
          <w:instrText xml:space="preserve"> PAGEREF _Toc427744510 \h </w:instrText>
        </w:r>
        <w:r w:rsidR="00C71562">
          <w:rPr>
            <w:webHidden/>
          </w:rPr>
        </w:r>
        <w:r w:rsidR="00C71562">
          <w:rPr>
            <w:webHidden/>
          </w:rPr>
          <w:fldChar w:fldCharType="separate"/>
        </w:r>
        <w:r w:rsidR="00412988">
          <w:rPr>
            <w:webHidden/>
          </w:rPr>
          <w:t>9</w:t>
        </w:r>
        <w:r w:rsidR="00C71562">
          <w:rPr>
            <w:webHidden/>
          </w:rPr>
          <w:fldChar w:fldCharType="end"/>
        </w:r>
      </w:hyperlink>
    </w:p>
    <w:p w:rsidR="00C71562" w:rsidRDefault="00EB3096">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412988">
          <w:rPr>
            <w:webHidden/>
          </w:rPr>
          <w:t>12</w:t>
        </w:r>
        <w:r w:rsidR="00C71562">
          <w:rPr>
            <w:webHidden/>
          </w:rPr>
          <w:fldChar w:fldCharType="end"/>
        </w:r>
      </w:hyperlink>
    </w:p>
    <w:p w:rsidR="00C71562" w:rsidRDefault="00EB3096">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412988">
          <w:rPr>
            <w:webHidden/>
          </w:rPr>
          <w:t>14</w:t>
        </w:r>
        <w:r w:rsidR="00C71562">
          <w:rPr>
            <w:webHidden/>
          </w:rPr>
          <w:fldChar w:fldCharType="end"/>
        </w:r>
      </w:hyperlink>
    </w:p>
    <w:p w:rsidR="00C71562" w:rsidRDefault="00EB3096">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412988">
          <w:rPr>
            <w:webHidden/>
          </w:rPr>
          <w:t>16</w:t>
        </w:r>
        <w:r w:rsidR="00C71562">
          <w:rPr>
            <w:webHidden/>
          </w:rPr>
          <w:fldChar w:fldCharType="end"/>
        </w:r>
      </w:hyperlink>
    </w:p>
    <w:p w:rsidR="00C71562" w:rsidRDefault="00EB3096">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C71562">
          <w:rPr>
            <w:webHidden/>
          </w:rPr>
          <w:fldChar w:fldCharType="begin"/>
        </w:r>
        <w:r w:rsidR="00C71562">
          <w:rPr>
            <w:webHidden/>
          </w:rPr>
          <w:instrText xml:space="preserve"> PAGEREF _Toc427744514 \h </w:instrText>
        </w:r>
        <w:r w:rsidR="00C71562">
          <w:rPr>
            <w:webHidden/>
          </w:rPr>
        </w:r>
        <w:r w:rsidR="00C71562">
          <w:rPr>
            <w:webHidden/>
          </w:rPr>
          <w:fldChar w:fldCharType="separate"/>
        </w:r>
        <w:r w:rsidR="00412988">
          <w:rPr>
            <w:webHidden/>
          </w:rPr>
          <w:t>20</w:t>
        </w:r>
        <w:r w:rsidR="00C71562">
          <w:rPr>
            <w:webHidden/>
          </w:rPr>
          <w:fldChar w:fldCharType="end"/>
        </w:r>
      </w:hyperlink>
    </w:p>
    <w:p w:rsidR="00C71562" w:rsidRDefault="00EB3096">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412988">
          <w:rPr>
            <w:webHidden/>
          </w:rPr>
          <w:t>22</w:t>
        </w:r>
        <w:r w:rsidR="00C71562">
          <w:rPr>
            <w:webHidden/>
          </w:rPr>
          <w:fldChar w:fldCharType="end"/>
        </w:r>
      </w:hyperlink>
    </w:p>
    <w:p w:rsidR="00C71562" w:rsidRDefault="00EB3096">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412988">
          <w:rPr>
            <w:webHidden/>
          </w:rPr>
          <w:t>24</w:t>
        </w:r>
        <w:r w:rsidR="00C71562">
          <w:rPr>
            <w:webHidden/>
          </w:rPr>
          <w:fldChar w:fldCharType="end"/>
        </w:r>
      </w:hyperlink>
    </w:p>
    <w:p w:rsidR="00C71562" w:rsidRDefault="00EB3096">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412988">
          <w:rPr>
            <w:webHidden/>
          </w:rPr>
          <w:t>26</w:t>
        </w:r>
        <w:r w:rsidR="00C71562">
          <w:rPr>
            <w:webHidden/>
          </w:rPr>
          <w:fldChar w:fldCharType="end"/>
        </w:r>
      </w:hyperlink>
    </w:p>
    <w:p w:rsidR="00C71562" w:rsidRDefault="00EB3096">
      <w:pPr>
        <w:pStyle w:val="13"/>
        <w:rPr>
          <w:rFonts w:asciiTheme="minorHAnsi" w:eastAsiaTheme="minorEastAsia" w:hAnsiTheme="minorHAnsi" w:cstheme="minorBidi"/>
          <w:b w:val="0"/>
          <w:bCs w:val="0"/>
          <w:caps w:val="0"/>
          <w:snapToGrid/>
          <w:sz w:val="22"/>
          <w:szCs w:val="22"/>
        </w:rPr>
      </w:pPr>
      <w:hyperlink w:anchor="_Toc427744518" w:history="1">
        <w:r w:rsidR="00C71562" w:rsidRPr="009D350C">
          <w:rPr>
            <w:rStyle w:val="af2"/>
          </w:rPr>
          <w:t>5.</w:t>
        </w:r>
        <w:r w:rsidR="00C71562">
          <w:rPr>
            <w:rFonts w:asciiTheme="minorHAnsi" w:eastAsiaTheme="minorEastAsia" w:hAnsiTheme="minorHAnsi" w:cstheme="minorBidi"/>
            <w:b w:val="0"/>
            <w:bCs w:val="0"/>
            <w:caps w:val="0"/>
            <w:snapToGrid/>
            <w:sz w:val="22"/>
            <w:szCs w:val="22"/>
          </w:rPr>
          <w:tab/>
        </w:r>
        <w:r w:rsidR="00C71562" w:rsidRPr="009D350C">
          <w:rPr>
            <w:rStyle w:val="af2"/>
          </w:rPr>
          <w:t>ПРОЕКТ  ДОГОВОРА (с приложениями)</w:t>
        </w:r>
        <w:r w:rsidR="00C71562">
          <w:rPr>
            <w:webHidden/>
          </w:rPr>
          <w:tab/>
        </w:r>
        <w:r w:rsidR="00C71562">
          <w:rPr>
            <w:webHidden/>
          </w:rPr>
          <w:fldChar w:fldCharType="begin"/>
        </w:r>
        <w:r w:rsidR="00C71562">
          <w:rPr>
            <w:webHidden/>
          </w:rPr>
          <w:instrText xml:space="preserve"> PAGEREF _Toc427744518 \h </w:instrText>
        </w:r>
        <w:r w:rsidR="00C71562">
          <w:rPr>
            <w:webHidden/>
          </w:rPr>
        </w:r>
        <w:r w:rsidR="00C71562">
          <w:rPr>
            <w:webHidden/>
          </w:rPr>
          <w:fldChar w:fldCharType="separate"/>
        </w:r>
        <w:r w:rsidR="00412988">
          <w:rPr>
            <w:webHidden/>
          </w:rPr>
          <w:t>28</w:t>
        </w:r>
        <w:r w:rsidR="00C71562">
          <w:rPr>
            <w:webHidden/>
          </w:rPr>
          <w:fldChar w:fldCharType="end"/>
        </w:r>
      </w:hyperlink>
    </w:p>
    <w:p w:rsidR="003D44BE" w:rsidRDefault="00EB3096" w:rsidP="003D44BE">
      <w:pPr>
        <w:pStyle w:val="13"/>
        <w:rPr>
          <w:rFonts w:asciiTheme="minorHAnsi" w:eastAsiaTheme="minorEastAsia" w:hAnsiTheme="minorHAnsi" w:cstheme="minorBidi"/>
          <w:b w:val="0"/>
          <w:bCs w:val="0"/>
          <w:caps w:val="0"/>
          <w:snapToGrid/>
          <w:sz w:val="22"/>
          <w:szCs w:val="22"/>
        </w:rPr>
      </w:pPr>
      <w:hyperlink w:anchor="_Toc427744519" w:history="1">
        <w:r w:rsidR="003D44BE" w:rsidRPr="009D350C">
          <w:rPr>
            <w:rStyle w:val="af2"/>
          </w:rPr>
          <w:t>6.</w:t>
        </w:r>
        <w:r w:rsidR="003D44BE">
          <w:rPr>
            <w:rFonts w:asciiTheme="minorHAnsi" w:eastAsiaTheme="minorEastAsia" w:hAnsiTheme="minorHAnsi" w:cstheme="minorBidi"/>
            <w:b w:val="0"/>
            <w:bCs w:val="0"/>
            <w:caps w:val="0"/>
            <w:snapToGrid/>
            <w:sz w:val="22"/>
            <w:szCs w:val="22"/>
          </w:rPr>
          <w:tab/>
        </w:r>
        <w:r w:rsidR="003D44BE" w:rsidRPr="009D350C">
          <w:rPr>
            <w:rStyle w:val="af2"/>
          </w:rPr>
          <w:t>ТЕХНИЧЕСКАЯ ЧАСТЬ</w:t>
        </w:r>
        <w:r w:rsidR="003D44BE">
          <w:rPr>
            <w:webHidden/>
          </w:rPr>
          <w:tab/>
        </w:r>
        <w:r w:rsidR="003D44BE">
          <w:rPr>
            <w:webHidden/>
          </w:rPr>
          <w:fldChar w:fldCharType="begin"/>
        </w:r>
        <w:r w:rsidR="003D44BE">
          <w:rPr>
            <w:webHidden/>
          </w:rPr>
          <w:instrText xml:space="preserve"> PAGEREF _Toc427744519 \h </w:instrText>
        </w:r>
        <w:r w:rsidR="003D44BE">
          <w:rPr>
            <w:webHidden/>
          </w:rPr>
        </w:r>
        <w:r w:rsidR="003D44BE">
          <w:rPr>
            <w:webHidden/>
          </w:rPr>
          <w:fldChar w:fldCharType="separate"/>
        </w:r>
        <w:r w:rsidR="00412988">
          <w:rPr>
            <w:webHidden/>
          </w:rPr>
          <w:t>43</w:t>
        </w:r>
        <w:r w:rsidR="003D44BE">
          <w:rPr>
            <w:webHidden/>
          </w:rPr>
          <w:fldChar w:fldCharType="end"/>
        </w:r>
      </w:hyperlink>
    </w:p>
    <w:p w:rsidR="00C71562" w:rsidRPr="00BC3030" w:rsidRDefault="00C71562">
      <w:pPr>
        <w:pStyle w:val="13"/>
        <w:rPr>
          <w:rFonts w:asciiTheme="minorHAnsi" w:eastAsiaTheme="minorEastAsia" w:hAnsiTheme="minorHAnsi" w:cstheme="minorBidi"/>
          <w:b w:val="0"/>
          <w:bCs w:val="0"/>
          <w:caps w:val="0"/>
          <w:snapToGrid/>
          <w:sz w:val="22"/>
          <w:szCs w:val="22"/>
          <w:lang w:val="en-US"/>
        </w:rPr>
      </w:pP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P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051731">
        <w:rPr>
          <w:color w:val="000000"/>
          <w:sz w:val="24"/>
          <w:szCs w:val="24"/>
        </w:rPr>
        <w:t xml:space="preserve">№ </w:t>
      </w:r>
      <w:r w:rsidR="00BC3030" w:rsidRPr="00051731">
        <w:rPr>
          <w:i/>
          <w:sz w:val="24"/>
          <w:szCs w:val="24"/>
        </w:rPr>
        <w:t>8</w:t>
      </w:r>
      <w:r w:rsidR="007B2687">
        <w:rPr>
          <w:i/>
          <w:sz w:val="24"/>
          <w:szCs w:val="24"/>
        </w:rPr>
        <w:t>7</w:t>
      </w:r>
      <w:r w:rsidR="00BC3030" w:rsidRPr="00051731">
        <w:rPr>
          <w:i/>
          <w:sz w:val="24"/>
          <w:szCs w:val="24"/>
        </w:rPr>
        <w:t xml:space="preserve">8/ПМ от </w:t>
      </w:r>
      <w:r w:rsidR="007B2687">
        <w:rPr>
          <w:i/>
          <w:sz w:val="24"/>
          <w:szCs w:val="24"/>
        </w:rPr>
        <w:t>23</w:t>
      </w:r>
      <w:bookmarkStart w:id="2" w:name="_GoBack"/>
      <w:bookmarkEnd w:id="2"/>
      <w:r w:rsidR="00BC3030" w:rsidRPr="00051731">
        <w:rPr>
          <w:i/>
          <w:sz w:val="24"/>
          <w:szCs w:val="24"/>
        </w:rPr>
        <w:t>.10</w:t>
      </w:r>
      <w:r w:rsidR="00F615D3" w:rsidRPr="00051731">
        <w:rPr>
          <w:i/>
          <w:sz w:val="24"/>
          <w:szCs w:val="24"/>
        </w:rPr>
        <w:t>.2015 г.</w:t>
      </w:r>
      <w:r w:rsidRPr="00051731">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051731">
        <w:rPr>
          <w:color w:val="000000"/>
          <w:sz w:val="24"/>
          <w:szCs w:val="24"/>
        </w:rPr>
        <w:t>и доступна по ссылке</w:t>
      </w:r>
      <w:r w:rsidRPr="00F3026D">
        <w:rPr>
          <w:color w:val="000000"/>
          <w:sz w:val="24"/>
          <w:szCs w:val="24"/>
        </w:rPr>
        <w:t xml:space="preserve">: </w:t>
      </w:r>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EA7394" w:rsidP="00D664D5">
            <w:pPr>
              <w:autoSpaceDE w:val="0"/>
              <w:autoSpaceDN w:val="0"/>
              <w:adjustRightInd w:val="0"/>
              <w:spacing w:line="276" w:lineRule="auto"/>
              <w:ind w:right="-72" w:firstLine="0"/>
              <w:jc w:val="left"/>
              <w:rPr>
                <w:bCs/>
                <w:sz w:val="24"/>
                <w:szCs w:val="24"/>
              </w:rPr>
            </w:pPr>
            <w:r>
              <w:rPr>
                <w:bCs/>
                <w:sz w:val="24"/>
                <w:szCs w:val="24"/>
              </w:rPr>
              <w:t xml:space="preserve">Поставка </w:t>
            </w:r>
            <w:r w:rsidR="00D664D5">
              <w:rPr>
                <w:bCs/>
                <w:sz w:val="24"/>
                <w:szCs w:val="24"/>
              </w:rPr>
              <w:t>блок-модуль «Туалет»</w:t>
            </w:r>
          </w:p>
        </w:tc>
      </w:tr>
      <w:tr w:rsidR="00BC5425" w:rsidRPr="00F3026D" w:rsidTr="00C832FC">
        <w:trPr>
          <w:trHeight w:val="152"/>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3030" w:rsidRPr="00033237" w:rsidRDefault="00BC5425" w:rsidP="00BC3030">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 </w:t>
            </w:r>
            <w:r w:rsidR="00BC3030" w:rsidRPr="00033237">
              <w:rPr>
                <w:sz w:val="24"/>
                <w:szCs w:val="24"/>
                <w:lang w:eastAsia="en-US"/>
              </w:rPr>
              <w:t>Филиал «Э.ОН Инжиниринг» ОАО «Э.ОН Россия»</w:t>
            </w:r>
          </w:p>
          <w:p w:rsidR="00BC5425" w:rsidRPr="00F3026D" w:rsidRDefault="00BC3030" w:rsidP="00BC3030">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Местонахождение  заказчика:  </w:t>
            </w:r>
            <w:r w:rsidRPr="00033237">
              <w:rPr>
                <w:sz w:val="24"/>
                <w:szCs w:val="24"/>
              </w:rPr>
              <w:t xml:space="preserve">  662313, Россия, Красноярский край, г. Шарыпово, а/я 33</w:t>
            </w:r>
          </w:p>
        </w:tc>
      </w:tr>
      <w:tr w:rsidR="00BC5425" w:rsidRPr="00F3026D" w:rsidTr="00C832FC">
        <w:trPr>
          <w:trHeight w:val="152"/>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3030" w:rsidRPr="00033237" w:rsidRDefault="00BC3030" w:rsidP="00BC3030">
            <w:pPr>
              <w:autoSpaceDE w:val="0"/>
              <w:autoSpaceDN w:val="0"/>
              <w:adjustRightInd w:val="0"/>
              <w:spacing w:line="276" w:lineRule="auto"/>
              <w:ind w:firstLine="0"/>
              <w:jc w:val="left"/>
              <w:rPr>
                <w:i/>
                <w:sz w:val="24"/>
                <w:szCs w:val="24"/>
                <w:lang w:eastAsia="en-US"/>
              </w:rPr>
            </w:pPr>
            <w:r w:rsidRPr="00033237">
              <w:rPr>
                <w:sz w:val="24"/>
                <w:szCs w:val="24"/>
                <w:lang w:eastAsia="en-US"/>
              </w:rPr>
              <w:t>Филиал «Э.ОН Инжиниринг» ОАО «Э.ОН Россия»</w:t>
            </w:r>
            <w:r w:rsidRPr="00033237">
              <w:rPr>
                <w:i/>
                <w:sz w:val="24"/>
                <w:szCs w:val="24"/>
              </w:rPr>
              <w:t xml:space="preserve">   </w:t>
            </w:r>
          </w:p>
          <w:p w:rsidR="00BC3030" w:rsidRPr="00033237" w:rsidRDefault="00BC3030" w:rsidP="00BC3030">
            <w:pPr>
              <w:autoSpaceDE w:val="0"/>
              <w:autoSpaceDN w:val="0"/>
              <w:adjustRightInd w:val="0"/>
              <w:spacing w:line="276" w:lineRule="auto"/>
              <w:ind w:firstLine="0"/>
              <w:jc w:val="left"/>
              <w:rPr>
                <w:sz w:val="24"/>
                <w:szCs w:val="24"/>
                <w:lang w:eastAsia="en-US"/>
              </w:rPr>
            </w:pPr>
            <w:r w:rsidRPr="00033237">
              <w:rPr>
                <w:sz w:val="24"/>
                <w:szCs w:val="24"/>
                <w:lang w:eastAsia="en-US"/>
              </w:rPr>
              <w:t>Почтовый адрес: 662313, Россия, Красноярский край, г. Шарыпово, а/я 33</w:t>
            </w:r>
          </w:p>
          <w:p w:rsidR="00D664D5" w:rsidRPr="00247D38" w:rsidRDefault="00BC3030" w:rsidP="00D664D5">
            <w:pPr>
              <w:shd w:val="clear" w:color="auto" w:fill="FFFFFF"/>
              <w:spacing w:line="240" w:lineRule="auto"/>
              <w:ind w:firstLine="0"/>
              <w:rPr>
                <w:color w:val="000000"/>
                <w:sz w:val="24"/>
                <w:szCs w:val="24"/>
              </w:rPr>
            </w:pPr>
            <w:r w:rsidRPr="00033237">
              <w:rPr>
                <w:sz w:val="24"/>
                <w:szCs w:val="24"/>
                <w:lang w:eastAsia="en-US"/>
              </w:rPr>
              <w:t xml:space="preserve">Сотрудник подразделения закупок: </w:t>
            </w:r>
            <w:r w:rsidR="00D664D5">
              <w:rPr>
                <w:color w:val="000000"/>
                <w:sz w:val="24"/>
                <w:szCs w:val="24"/>
              </w:rPr>
              <w:t>Калинина Вера Павловна</w:t>
            </w:r>
            <w:r w:rsidR="00D664D5" w:rsidRPr="00247D38">
              <w:rPr>
                <w:color w:val="000000"/>
                <w:sz w:val="24"/>
                <w:szCs w:val="24"/>
              </w:rPr>
              <w:t xml:space="preserve"> </w:t>
            </w:r>
          </w:p>
          <w:p w:rsidR="00D664D5" w:rsidRPr="00247D38" w:rsidRDefault="00D664D5" w:rsidP="00D664D5">
            <w:pPr>
              <w:shd w:val="clear" w:color="auto" w:fill="FFFFFF"/>
              <w:spacing w:line="240" w:lineRule="auto"/>
              <w:ind w:firstLine="0"/>
              <w:rPr>
                <w:color w:val="000000"/>
                <w:sz w:val="24"/>
                <w:szCs w:val="24"/>
              </w:rPr>
            </w:pPr>
            <w:r w:rsidRPr="00247D38">
              <w:rPr>
                <w:color w:val="000000"/>
                <w:sz w:val="24"/>
                <w:szCs w:val="24"/>
              </w:rPr>
              <w:t xml:space="preserve">Тел: </w:t>
            </w:r>
            <w:r w:rsidRPr="00F51BFD">
              <w:rPr>
                <w:color w:val="000000"/>
                <w:sz w:val="24"/>
                <w:szCs w:val="24"/>
              </w:rPr>
              <w:t>(код 39153) 71-621, доб.6129</w:t>
            </w:r>
          </w:p>
          <w:p w:rsidR="00D664D5" w:rsidRPr="00247D38" w:rsidRDefault="00D664D5" w:rsidP="00D664D5">
            <w:pPr>
              <w:shd w:val="clear" w:color="auto" w:fill="FFFFFF"/>
              <w:spacing w:line="240" w:lineRule="auto"/>
              <w:ind w:firstLine="0"/>
              <w:rPr>
                <w:sz w:val="24"/>
                <w:szCs w:val="24"/>
              </w:rPr>
            </w:pPr>
            <w:r w:rsidRPr="00247D38">
              <w:rPr>
                <w:color w:val="000000"/>
                <w:sz w:val="24"/>
                <w:szCs w:val="24"/>
              </w:rPr>
              <w:t xml:space="preserve">Адрес электронной почты: </w:t>
            </w:r>
            <w:hyperlink r:id="rId10" w:history="1">
              <w:r w:rsidRPr="00B26C40">
                <w:rPr>
                  <w:rStyle w:val="af2"/>
                  <w:sz w:val="24"/>
                  <w:szCs w:val="24"/>
                  <w:lang w:val="en-US"/>
                </w:rPr>
                <w:t>Kalinina</w:t>
              </w:r>
              <w:r w:rsidRPr="00F51BFD">
                <w:rPr>
                  <w:rStyle w:val="af2"/>
                  <w:sz w:val="24"/>
                  <w:szCs w:val="24"/>
                </w:rPr>
                <w:t>_</w:t>
              </w:r>
              <w:r w:rsidRPr="00B26C40">
                <w:rPr>
                  <w:rStyle w:val="af2"/>
                  <w:sz w:val="24"/>
                  <w:szCs w:val="24"/>
                  <w:lang w:val="en-US"/>
                </w:rPr>
                <w:t>V</w:t>
              </w:r>
              <w:r w:rsidRPr="00B26C40">
                <w:rPr>
                  <w:rStyle w:val="af2"/>
                  <w:sz w:val="24"/>
                  <w:szCs w:val="24"/>
                </w:rPr>
                <w:t>@eon-russia.ru</w:t>
              </w:r>
            </w:hyperlink>
          </w:p>
          <w:p w:rsidR="00BC5425" w:rsidRPr="00D92B0A" w:rsidRDefault="00BC5425" w:rsidP="00BC3030">
            <w:pPr>
              <w:spacing w:line="276" w:lineRule="auto"/>
              <w:ind w:right="153" w:firstLine="0"/>
              <w:jc w:val="left"/>
              <w:rPr>
                <w:sz w:val="24"/>
                <w:szCs w:val="24"/>
                <w:lang w:eastAsia="en-US"/>
              </w:rPr>
            </w:pPr>
          </w:p>
        </w:tc>
      </w:tr>
      <w:tr w:rsidR="00BC5425" w:rsidRPr="00F3026D" w:rsidTr="00C832FC">
        <w:trPr>
          <w:trHeight w:val="1773"/>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1"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D664D5">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BC3030" w:rsidRPr="00051731">
              <w:rPr>
                <w:sz w:val="24"/>
                <w:szCs w:val="24"/>
                <w:lang w:eastAsia="en-US"/>
              </w:rPr>
              <w:t>2</w:t>
            </w:r>
            <w:r w:rsidR="00D664D5">
              <w:rPr>
                <w:sz w:val="24"/>
                <w:szCs w:val="24"/>
                <w:lang w:eastAsia="en-US"/>
              </w:rPr>
              <w:t>3</w:t>
            </w:r>
            <w:r w:rsidRPr="00051731">
              <w:rPr>
                <w:sz w:val="24"/>
                <w:szCs w:val="24"/>
                <w:lang w:eastAsia="en-US"/>
              </w:rPr>
              <w:t>.</w:t>
            </w:r>
            <w:r w:rsidR="00BC3030" w:rsidRPr="00051731">
              <w:rPr>
                <w:sz w:val="24"/>
                <w:szCs w:val="24"/>
                <w:lang w:eastAsia="en-US"/>
              </w:rPr>
              <w:t>10</w:t>
            </w:r>
            <w:r w:rsidRPr="00051731">
              <w:rPr>
                <w:sz w:val="24"/>
                <w:szCs w:val="24"/>
                <w:lang w:eastAsia="en-US"/>
              </w:rPr>
              <w:t>.20</w:t>
            </w:r>
            <w:r w:rsidR="00D92B0A" w:rsidRPr="00051731">
              <w:rPr>
                <w:sz w:val="24"/>
                <w:szCs w:val="24"/>
                <w:lang w:eastAsia="en-US"/>
              </w:rPr>
              <w:t xml:space="preserve">15 </w:t>
            </w:r>
            <w:r w:rsidRPr="00051731">
              <w:rPr>
                <w:sz w:val="24"/>
                <w:szCs w:val="24"/>
                <w:lang w:eastAsia="en-US"/>
              </w:rPr>
              <w:t>г.</w:t>
            </w:r>
          </w:p>
        </w:tc>
      </w:tr>
      <w:tr w:rsidR="00BC5425" w:rsidRPr="00F3026D" w:rsidTr="00C832FC">
        <w:trPr>
          <w:trHeight w:val="152"/>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0D23C6" w:rsidRPr="00051731">
              <w:rPr>
                <w:sz w:val="24"/>
                <w:szCs w:val="24"/>
                <w:lang w:eastAsia="en-US"/>
              </w:rPr>
              <w:t>12</w:t>
            </w:r>
            <w:r w:rsidRPr="00051731">
              <w:rPr>
                <w:sz w:val="24"/>
                <w:szCs w:val="24"/>
                <w:lang w:eastAsia="en-US"/>
              </w:rPr>
              <w:t>:00 (</w:t>
            </w:r>
            <w:proofErr w:type="gramStart"/>
            <w:r w:rsidR="000D23C6" w:rsidRPr="00051731">
              <w:rPr>
                <w:sz w:val="24"/>
                <w:szCs w:val="24"/>
                <w:lang w:eastAsia="en-US"/>
              </w:rPr>
              <w:t>МСК</w:t>
            </w:r>
            <w:proofErr w:type="gramEnd"/>
            <w:r w:rsidRPr="00051731">
              <w:rPr>
                <w:sz w:val="24"/>
                <w:szCs w:val="24"/>
                <w:lang w:eastAsia="en-US"/>
              </w:rPr>
              <w:t xml:space="preserve">) </w:t>
            </w:r>
            <w:r w:rsidR="00BC3030" w:rsidRPr="00051731">
              <w:rPr>
                <w:sz w:val="24"/>
                <w:szCs w:val="24"/>
                <w:lang w:eastAsia="en-US"/>
              </w:rPr>
              <w:t>2</w:t>
            </w:r>
            <w:r w:rsidR="00D664D5">
              <w:rPr>
                <w:sz w:val="24"/>
                <w:szCs w:val="24"/>
                <w:lang w:eastAsia="en-US"/>
              </w:rPr>
              <w:t>8</w:t>
            </w:r>
            <w:r w:rsidRPr="00051731">
              <w:rPr>
                <w:sz w:val="24"/>
                <w:szCs w:val="24"/>
                <w:lang w:eastAsia="en-US"/>
              </w:rPr>
              <w:t>.</w:t>
            </w:r>
            <w:r w:rsidR="00BC3030" w:rsidRPr="00051731">
              <w:rPr>
                <w:sz w:val="24"/>
                <w:szCs w:val="24"/>
                <w:lang w:eastAsia="en-US"/>
              </w:rPr>
              <w:t>10</w:t>
            </w:r>
            <w:r w:rsidR="000D23C6" w:rsidRPr="00051731">
              <w:rPr>
                <w:sz w:val="24"/>
                <w:szCs w:val="24"/>
                <w:lang w:eastAsia="en-US"/>
              </w:rPr>
              <w:t>.</w:t>
            </w:r>
            <w:r w:rsidRPr="00051731">
              <w:rPr>
                <w:sz w:val="24"/>
                <w:szCs w:val="24"/>
                <w:lang w:eastAsia="en-US"/>
              </w:rPr>
              <w:t>20</w:t>
            </w:r>
            <w:r w:rsidR="000D23C6" w:rsidRPr="00051731">
              <w:rPr>
                <w:sz w:val="24"/>
                <w:szCs w:val="24"/>
                <w:lang w:eastAsia="en-US"/>
              </w:rPr>
              <w:t xml:space="preserve">15 </w:t>
            </w:r>
            <w:r w:rsidRPr="00051731">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051731">
              <w:rPr>
                <w:sz w:val="24"/>
                <w:szCs w:val="24"/>
                <w:lang w:eastAsia="en-US"/>
              </w:rPr>
              <w:t>электронная</w:t>
            </w:r>
          </w:p>
          <w:p w:rsidR="00BC5425" w:rsidRPr="00F3026D" w:rsidRDefault="00BC5425" w:rsidP="00D664D5">
            <w:pPr>
              <w:shd w:val="clear" w:color="auto" w:fill="FFFFFF"/>
              <w:spacing w:line="240" w:lineRule="auto"/>
              <w:ind w:firstLine="0"/>
              <w:rPr>
                <w:sz w:val="24"/>
                <w:szCs w:val="24"/>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r w:rsidR="00BC3030" w:rsidRPr="00033237">
              <w:rPr>
                <w:sz w:val="24"/>
                <w:szCs w:val="24"/>
                <w:lang w:eastAsia="en-US"/>
              </w:rPr>
              <w:t xml:space="preserve"> </w:t>
            </w:r>
            <w:hyperlink r:id="rId12" w:history="1">
              <w:r w:rsidR="00D664D5" w:rsidRPr="00B26C40">
                <w:rPr>
                  <w:rStyle w:val="af2"/>
                  <w:sz w:val="24"/>
                  <w:szCs w:val="24"/>
                  <w:lang w:val="en-US"/>
                </w:rPr>
                <w:t>Kalinina</w:t>
              </w:r>
              <w:r w:rsidR="00D664D5" w:rsidRPr="00F51BFD">
                <w:rPr>
                  <w:rStyle w:val="af2"/>
                  <w:sz w:val="24"/>
                  <w:szCs w:val="24"/>
                </w:rPr>
                <w:t>_</w:t>
              </w:r>
              <w:r w:rsidR="00D664D5" w:rsidRPr="00B26C40">
                <w:rPr>
                  <w:rStyle w:val="af2"/>
                  <w:sz w:val="24"/>
                  <w:szCs w:val="24"/>
                  <w:lang w:val="en-US"/>
                </w:rPr>
                <w:t>V</w:t>
              </w:r>
              <w:r w:rsidR="00D664D5" w:rsidRPr="00B26C40">
                <w:rPr>
                  <w:rStyle w:val="af2"/>
                  <w:sz w:val="24"/>
                  <w:szCs w:val="24"/>
                </w:rPr>
                <w:t>@eon-russia.ru</w:t>
              </w:r>
            </w:hyperlink>
          </w:p>
        </w:tc>
      </w:tr>
      <w:tr w:rsidR="00BC5425" w:rsidRPr="00F3026D" w:rsidTr="00C832FC">
        <w:trPr>
          <w:trHeight w:val="152"/>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0D23C6" w:rsidP="00F3026D">
            <w:pPr>
              <w:tabs>
                <w:tab w:val="left" w:pos="0"/>
                <w:tab w:val="left" w:pos="5657"/>
              </w:tabs>
              <w:spacing w:line="276" w:lineRule="auto"/>
              <w:ind w:left="540" w:right="153" w:hanging="540"/>
              <w:jc w:val="left"/>
              <w:rPr>
                <w:i/>
                <w:sz w:val="24"/>
                <w:szCs w:val="24"/>
              </w:rPr>
            </w:pPr>
            <w:r w:rsidRPr="00051731">
              <w:rPr>
                <w:sz w:val="24"/>
                <w:szCs w:val="24"/>
                <w:lang w:eastAsia="en-US"/>
              </w:rPr>
              <w:t xml:space="preserve"> </w:t>
            </w:r>
            <w:r w:rsidR="00BC3030" w:rsidRPr="00051731">
              <w:rPr>
                <w:sz w:val="24"/>
                <w:szCs w:val="24"/>
                <w:lang w:eastAsia="en-US"/>
              </w:rPr>
              <w:t>Ноябрь 2016г.</w:t>
            </w:r>
          </w:p>
          <w:p w:rsidR="00BC5425" w:rsidRPr="00F3026D" w:rsidRDefault="00BC5425" w:rsidP="00F3026D">
            <w:pPr>
              <w:tabs>
                <w:tab w:val="left" w:pos="0"/>
              </w:tabs>
              <w:spacing w:line="276" w:lineRule="auto"/>
              <w:ind w:left="540" w:right="153" w:hanging="540"/>
              <w:jc w:val="left"/>
              <w:rPr>
                <w:i/>
                <w:sz w:val="24"/>
                <w:szCs w:val="24"/>
                <w:lang w:eastAsia="en-US"/>
              </w:rPr>
            </w:pPr>
            <w:r w:rsidRPr="00F3026D">
              <w:rPr>
                <w:sz w:val="24"/>
                <w:szCs w:val="24"/>
              </w:rPr>
              <w:t xml:space="preserve"> </w:t>
            </w:r>
          </w:p>
        </w:tc>
      </w:tr>
      <w:tr w:rsidR="00BC5425" w:rsidRPr="00F3026D" w:rsidTr="00C832FC">
        <w:trPr>
          <w:trHeight w:val="249"/>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BC5425" w:rsidRPr="00BC3030" w:rsidRDefault="00BC3030" w:rsidP="00EA7394">
            <w:pPr>
              <w:tabs>
                <w:tab w:val="left" w:pos="0"/>
              </w:tabs>
              <w:autoSpaceDE w:val="0"/>
              <w:autoSpaceDN w:val="0"/>
              <w:adjustRightInd w:val="0"/>
              <w:spacing w:line="276" w:lineRule="auto"/>
              <w:ind w:left="69" w:hanging="69"/>
              <w:jc w:val="left"/>
              <w:rPr>
                <w:sz w:val="24"/>
                <w:szCs w:val="24"/>
                <w:lang w:eastAsia="en-US"/>
              </w:rPr>
            </w:pPr>
            <w:r w:rsidRPr="00BC3030">
              <w:rPr>
                <w:bCs/>
                <w:sz w:val="24"/>
                <w:szCs w:val="24"/>
              </w:rPr>
              <w:t>Красноярс</w:t>
            </w:r>
            <w:r>
              <w:rPr>
                <w:bCs/>
                <w:sz w:val="24"/>
                <w:szCs w:val="24"/>
              </w:rPr>
              <w:t xml:space="preserve">кий край, г. Шарыпово, Промбаза </w:t>
            </w:r>
            <w:r w:rsidRPr="00BC3030">
              <w:rPr>
                <w:bCs/>
                <w:sz w:val="24"/>
                <w:szCs w:val="24"/>
              </w:rPr>
              <w:t>Энергетиков</w:t>
            </w:r>
          </w:p>
        </w:tc>
      </w:tr>
      <w:tr w:rsidR="00BC5425" w:rsidRPr="00F3026D" w:rsidTr="00C832FC">
        <w:trPr>
          <w:trHeight w:val="152"/>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C832FC">
        <w:trPr>
          <w:trHeight w:val="286"/>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A56F5E" w:rsidP="00F3026D">
            <w:pPr>
              <w:tabs>
                <w:tab w:val="left" w:pos="0"/>
              </w:tabs>
              <w:autoSpaceDE w:val="0"/>
              <w:autoSpaceDN w:val="0"/>
              <w:adjustRightInd w:val="0"/>
              <w:spacing w:line="276" w:lineRule="auto"/>
              <w:ind w:left="540" w:right="-72" w:hanging="540"/>
              <w:jc w:val="left"/>
              <w:rPr>
                <w:sz w:val="24"/>
                <w:szCs w:val="24"/>
                <w:lang w:eastAsia="en-US"/>
              </w:rPr>
            </w:pPr>
            <w:r w:rsidRPr="00051731">
              <w:rPr>
                <w:sz w:val="24"/>
                <w:szCs w:val="24"/>
              </w:rPr>
              <w:t>1 (один)</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832FC">
        <w:trPr>
          <w:trHeight w:val="709"/>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D7772F" w:rsidRPr="004747FE" w:rsidRDefault="00D7772F" w:rsidP="00D7772F">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D7772F" w:rsidRPr="004747FE" w:rsidRDefault="00D7772F" w:rsidP="00D7772F">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7772F" w:rsidRPr="004747FE" w:rsidRDefault="00D7772F" w:rsidP="00D7772F">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D7772F" w:rsidRPr="004747FE" w:rsidRDefault="00D7772F" w:rsidP="00D7772F">
            <w:pPr>
              <w:pStyle w:val="afffa"/>
              <w:tabs>
                <w:tab w:val="left" w:pos="0"/>
                <w:tab w:val="left" w:pos="5657"/>
              </w:tabs>
              <w:spacing w:line="276" w:lineRule="auto"/>
              <w:ind w:left="0" w:right="153"/>
            </w:pPr>
            <w:r w:rsidRPr="004747FE">
              <w:t>паспортом на изделие;</w:t>
            </w:r>
          </w:p>
          <w:p w:rsidR="00BC5425" w:rsidRPr="00D7772F" w:rsidRDefault="00D7772F" w:rsidP="00D7772F">
            <w:pPr>
              <w:pStyle w:val="afffa"/>
              <w:tabs>
                <w:tab w:val="left" w:pos="0"/>
                <w:tab w:val="left" w:pos="5657"/>
              </w:tabs>
              <w:spacing w:line="276" w:lineRule="auto"/>
              <w:ind w:left="0" w:right="153"/>
            </w:pPr>
            <w:r w:rsidRPr="004747FE">
              <w:t>сертификатом соответствия, лицензий и другой сопроводительной документацией предприятия-изготовителя</w:t>
            </w:r>
            <w:r>
              <w:t>.</w:t>
            </w:r>
          </w:p>
        </w:tc>
      </w:tr>
      <w:tr w:rsidR="00BC5425" w:rsidRPr="00F3026D" w:rsidTr="00C832FC">
        <w:trPr>
          <w:trHeight w:val="709"/>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1E7707" w:rsidRPr="00051731" w:rsidRDefault="005A4A1C" w:rsidP="0081484A">
            <w:pPr>
              <w:pStyle w:val="Times12"/>
              <w:numPr>
                <w:ilvl w:val="0"/>
                <w:numId w:val="34"/>
              </w:numPr>
              <w:tabs>
                <w:tab w:val="left" w:pos="0"/>
                <w:tab w:val="left" w:pos="1140"/>
              </w:tabs>
              <w:spacing w:line="276" w:lineRule="auto"/>
              <w:ind w:left="353" w:right="153" w:hanging="353"/>
              <w:rPr>
                <w:szCs w:val="24"/>
              </w:rPr>
            </w:pPr>
            <w:r w:rsidRPr="00051731">
              <w:rPr>
                <w:b/>
                <w:szCs w:val="24"/>
              </w:rPr>
              <w:t>Оригинал Предложения</w:t>
            </w:r>
            <w:r w:rsidRPr="00051731">
              <w:rPr>
                <w:szCs w:val="24"/>
              </w:rPr>
              <w:t xml:space="preserve"> на бумажном носителе</w:t>
            </w:r>
          </w:p>
          <w:p w:rsidR="003E7391" w:rsidRPr="00051731" w:rsidRDefault="001E7707" w:rsidP="001E7707">
            <w:pPr>
              <w:pStyle w:val="Times12"/>
              <w:tabs>
                <w:tab w:val="left" w:pos="0"/>
                <w:tab w:val="left" w:pos="1140"/>
              </w:tabs>
              <w:spacing w:line="276" w:lineRule="auto"/>
              <w:ind w:left="353" w:right="153" w:firstLine="0"/>
              <w:rPr>
                <w:szCs w:val="24"/>
              </w:rPr>
            </w:pPr>
            <w:r w:rsidRPr="00051731">
              <w:rPr>
                <w:b/>
                <w:szCs w:val="24"/>
              </w:rPr>
              <w:t>ИЛИ в электронном виде!!!!</w:t>
            </w:r>
          </w:p>
          <w:p w:rsidR="003E7391" w:rsidRPr="00051731" w:rsidRDefault="005A4A1C" w:rsidP="0081484A">
            <w:pPr>
              <w:pStyle w:val="Times12"/>
              <w:numPr>
                <w:ilvl w:val="0"/>
                <w:numId w:val="34"/>
              </w:numPr>
              <w:tabs>
                <w:tab w:val="left" w:pos="0"/>
                <w:tab w:val="left" w:pos="1140"/>
              </w:tabs>
              <w:spacing w:line="276" w:lineRule="auto"/>
              <w:ind w:left="353" w:right="153" w:hanging="353"/>
              <w:rPr>
                <w:szCs w:val="24"/>
              </w:rPr>
            </w:pPr>
            <w:r w:rsidRPr="00051731">
              <w:rPr>
                <w:b/>
                <w:szCs w:val="24"/>
              </w:rPr>
              <w:t>Копия №1</w:t>
            </w:r>
            <w:r w:rsidRPr="00051731">
              <w:rPr>
                <w:szCs w:val="24"/>
              </w:rPr>
              <w:t xml:space="preserve"> </w:t>
            </w:r>
            <w:r w:rsidR="001448AE" w:rsidRPr="00051731">
              <w:rPr>
                <w:szCs w:val="24"/>
              </w:rPr>
              <w:t xml:space="preserve">на электронном носителе </w:t>
            </w:r>
            <w:r w:rsidRPr="00051731">
              <w:rPr>
                <w:szCs w:val="24"/>
              </w:rPr>
              <w:t>-</w:t>
            </w:r>
            <w:r w:rsidRPr="00051731">
              <w:t xml:space="preserve"> </w:t>
            </w:r>
            <w:r w:rsidR="003B1A02" w:rsidRPr="00051731">
              <w:t>Скан-копия с Оригинала Предложения в полном объеме;</w:t>
            </w:r>
          </w:p>
          <w:p w:rsidR="003E7391" w:rsidRPr="00051731" w:rsidRDefault="005A4A1C" w:rsidP="0081484A">
            <w:pPr>
              <w:pStyle w:val="Times12"/>
              <w:numPr>
                <w:ilvl w:val="0"/>
                <w:numId w:val="34"/>
              </w:numPr>
              <w:tabs>
                <w:tab w:val="left" w:pos="0"/>
                <w:tab w:val="left" w:pos="1140"/>
              </w:tabs>
              <w:spacing w:line="276" w:lineRule="auto"/>
              <w:ind w:left="353" w:right="153" w:hanging="353"/>
              <w:rPr>
                <w:szCs w:val="24"/>
              </w:rPr>
            </w:pPr>
            <w:r w:rsidRPr="00051731">
              <w:rPr>
                <w:b/>
                <w:szCs w:val="24"/>
              </w:rPr>
              <w:t>Копия № 2</w:t>
            </w:r>
            <w:r w:rsidRPr="00051731">
              <w:rPr>
                <w:szCs w:val="24"/>
              </w:rPr>
              <w:t xml:space="preserve"> </w:t>
            </w:r>
            <w:r w:rsidR="00B3018D" w:rsidRPr="00051731">
              <w:rPr>
                <w:szCs w:val="24"/>
              </w:rPr>
              <w:t>на электронном носителе</w:t>
            </w:r>
            <w:r w:rsidR="00AC18D9" w:rsidRPr="00051731">
              <w:rPr>
                <w:szCs w:val="24"/>
              </w:rPr>
              <w:t xml:space="preserve"> </w:t>
            </w:r>
            <w:r w:rsidRPr="00051731">
              <w:rPr>
                <w:szCs w:val="24"/>
              </w:rPr>
              <w:t>-</w:t>
            </w:r>
            <w:r w:rsidRPr="00051731">
              <w:t xml:space="preserve"> Скан-копия с Оригинала Предложения в полном </w:t>
            </w:r>
            <w:r w:rsidRPr="00051731">
              <w:lastRenderedPageBreak/>
              <w:t xml:space="preserve">объеме (без указания </w:t>
            </w:r>
            <w:r w:rsidR="00FA500C" w:rsidRPr="00051731">
              <w:t>коммерческой информации (</w:t>
            </w:r>
            <w:r w:rsidRPr="00051731">
              <w:t>стоимости предложения</w:t>
            </w:r>
            <w:r w:rsidR="00AC18D9" w:rsidRPr="00051731">
              <w:t>/</w:t>
            </w:r>
            <w:r w:rsidRPr="00051731">
              <w:t>цен)</w:t>
            </w:r>
            <w:r w:rsidR="00FA500C" w:rsidRPr="00051731">
              <w:t>)</w:t>
            </w:r>
            <w:r w:rsidRPr="00051731">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w:t>
            </w:r>
            <w:proofErr w:type="gramStart"/>
            <w:r w:rsidR="00FA500C">
              <w:rPr>
                <w:b/>
              </w:rPr>
              <w:t>скан-копий</w:t>
            </w:r>
            <w:proofErr w:type="gramEnd"/>
            <w:r w:rsidRPr="00FE4AEF">
              <w:rPr>
                <w:szCs w:val="24"/>
              </w:rPr>
              <w:t>:</w:t>
            </w:r>
          </w:p>
          <w:p w:rsidR="00E044C1" w:rsidRDefault="00F5764B" w:rsidP="0081484A">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81484A">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w:t>
            </w:r>
            <w:r w:rsidR="00D664D5">
              <w:rPr>
                <w:i/>
              </w:rPr>
              <w:t>пример, Выписка из ЕГРЮЛ от 01.10</w:t>
            </w:r>
            <w:r w:rsidRPr="00FE4AEF">
              <w:rPr>
                <w:i/>
              </w:rPr>
              <w:t>.15.</w:t>
            </w:r>
            <w:r w:rsidRPr="00FE4AEF">
              <w:rPr>
                <w:i/>
                <w:lang w:val="en-US"/>
              </w:rPr>
              <w:t>pdf</w:t>
            </w:r>
            <w:r w:rsidRPr="00FE4AEF">
              <w:rPr>
                <w:i/>
              </w:rPr>
              <w:t xml:space="preserve">); </w:t>
            </w:r>
          </w:p>
          <w:p w:rsidR="00E044C1" w:rsidRDefault="00F5764B" w:rsidP="0081484A">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4"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5"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w:t>
      </w:r>
      <w:proofErr w:type="gramStart"/>
      <w:r w:rsidRPr="001E7707">
        <w:rPr>
          <w:color w:val="000000"/>
          <w:sz w:val="24"/>
          <w:szCs w:val="24"/>
        </w:rPr>
        <w:t>о-</w:t>
      </w:r>
      <w:proofErr w:type="gramEnd"/>
      <w:r w:rsidR="000C0F02" w:rsidRPr="001E7707">
        <w:fldChar w:fldCharType="begin"/>
      </w:r>
      <w:r w:rsidR="000C0F02" w:rsidRPr="001E7707">
        <w:instrText xml:space="preserve"> REF _Ref55335821 \h  \* MERGEFORMAT </w:instrText>
      </w:r>
      <w:r w:rsidR="000C0F02" w:rsidRPr="001E7707">
        <w:fldChar w:fldCharType="separate"/>
      </w:r>
      <w:r w:rsidR="00412988">
        <w:rPr>
          <w:b/>
          <w:bCs/>
        </w:rPr>
        <w:t>Ошибка! Источник ссылки не найден</w:t>
      </w:r>
      <w:proofErr w:type="gramStart"/>
      <w:r w:rsidR="00412988">
        <w:rPr>
          <w:b/>
          <w:bCs/>
        </w:rPr>
        <w:t>.</w:t>
      </w:r>
      <w:proofErr w:type="gramEnd"/>
      <w:r w:rsidR="000C0F02" w:rsidRPr="001E7707">
        <w:fldChar w:fldCharType="end"/>
      </w:r>
      <w:r w:rsidR="00CB1227" w:rsidRPr="001E7707">
        <w:rPr>
          <w:color w:val="000000"/>
          <w:sz w:val="24"/>
          <w:szCs w:val="24"/>
        </w:rPr>
        <w:t xml:space="preserve"> </w:t>
      </w:r>
      <w:r w:rsidR="00055407" w:rsidRPr="001E7707">
        <w:rPr>
          <w:color w:val="000000"/>
          <w:sz w:val="24"/>
          <w:szCs w:val="24"/>
        </w:rPr>
        <w:t xml:space="preserve"> </w:t>
      </w:r>
      <w:proofErr w:type="gramStart"/>
      <w:r w:rsidR="00055407" w:rsidRPr="001E7707">
        <w:rPr>
          <w:color w:val="000000"/>
          <w:sz w:val="24"/>
          <w:szCs w:val="24"/>
        </w:rPr>
        <w:t>н</w:t>
      </w:r>
      <w:proofErr w:type="gramEnd"/>
      <w:r w:rsidR="00055407" w:rsidRPr="001E7707">
        <w:rPr>
          <w:color w:val="000000"/>
          <w:sz w:val="24"/>
          <w:szCs w:val="24"/>
        </w:rPr>
        <w:t>а ____ листах;</w:t>
      </w:r>
    </w:p>
    <w:p w:rsidR="00055407" w:rsidRPr="001E7707" w:rsidRDefault="000C0F02" w:rsidP="00AC18D9">
      <w:pPr>
        <w:numPr>
          <w:ilvl w:val="0"/>
          <w:numId w:val="5"/>
        </w:numPr>
        <w:tabs>
          <w:tab w:val="clear" w:pos="927"/>
          <w:tab w:val="left" w:pos="567"/>
        </w:tabs>
        <w:spacing w:line="276" w:lineRule="auto"/>
        <w:ind w:left="567" w:hanging="567"/>
        <w:rPr>
          <w:color w:val="000000"/>
          <w:sz w:val="24"/>
          <w:szCs w:val="24"/>
          <w:highlight w:val="yellow"/>
        </w:rPr>
      </w:pPr>
      <w:r w:rsidRPr="001E7707">
        <w:rPr>
          <w:highlight w:val="yellow"/>
        </w:rPr>
        <w:fldChar w:fldCharType="begin"/>
      </w:r>
      <w:r w:rsidRPr="001E7707">
        <w:rPr>
          <w:highlight w:val="yellow"/>
        </w:rPr>
        <w:instrText xml:space="preserve"> REF _Ref86826666 \h  \* MERGEFORMAT </w:instrText>
      </w:r>
      <w:r w:rsidRPr="001E7707">
        <w:rPr>
          <w:highlight w:val="yellow"/>
        </w:rPr>
      </w:r>
      <w:r w:rsidRPr="001E7707">
        <w:rPr>
          <w:highlight w:val="yellow"/>
        </w:rPr>
        <w:fldChar w:fldCharType="separate"/>
      </w:r>
      <w:r w:rsidR="00412988" w:rsidRPr="00412988">
        <w:rPr>
          <w:color w:val="000000"/>
          <w:sz w:val="24"/>
          <w:szCs w:val="24"/>
          <w:highlight w:val="yellow"/>
        </w:rPr>
        <w:t>График поставки товара  (форма</w:t>
      </w:r>
      <w:r w:rsidR="00412988" w:rsidRPr="00412988">
        <w:rPr>
          <w:noProof/>
          <w:color w:val="000000"/>
          <w:sz w:val="24"/>
          <w:szCs w:val="24"/>
          <w:highlight w:val="yellow"/>
        </w:rPr>
        <w:t xml:space="preserve"> 3)</w:t>
      </w:r>
      <w:r w:rsidRPr="001E7707">
        <w:rPr>
          <w:highlight w:val="yellow"/>
        </w:rPr>
        <w:fldChar w:fldCharType="end"/>
      </w:r>
      <w:r w:rsidR="00CB1227" w:rsidRPr="001E7707">
        <w:rPr>
          <w:color w:val="000000"/>
          <w:sz w:val="24"/>
          <w:szCs w:val="24"/>
          <w:highlight w:val="yellow"/>
        </w:rPr>
        <w:t xml:space="preserve"> </w:t>
      </w:r>
      <w:r w:rsidR="00055407" w:rsidRPr="001E7707">
        <w:rPr>
          <w:color w:val="000000"/>
          <w:sz w:val="24"/>
          <w:szCs w:val="24"/>
          <w:highlight w:val="yellow"/>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412988" w:rsidRPr="00412988">
        <w:rPr>
          <w:color w:val="000000"/>
          <w:sz w:val="24"/>
          <w:szCs w:val="24"/>
        </w:rPr>
        <w:t>Анкета Участника (форма 5</w:t>
      </w:r>
      <w:r w:rsidR="00412988" w:rsidRPr="00412988">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412988" w:rsidRPr="00412988">
        <w:rPr>
          <w:color w:val="000000"/>
          <w:sz w:val="24"/>
          <w:szCs w:val="24"/>
        </w:rPr>
        <w:t>Справка о перечне и годовых объемах выполнения аналогичных договоров (форма 6</w:t>
      </w:r>
      <w:r w:rsidR="00412988" w:rsidRPr="00412988">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412988">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w:t>
      </w:r>
      <w:proofErr w:type="gramStart"/>
      <w:r w:rsidRPr="00CC6391">
        <w:rPr>
          <w:sz w:val="24"/>
          <w:szCs w:val="24"/>
        </w:rPr>
        <w:t>г</w:t>
      </w:r>
      <w:proofErr w:type="gramEnd"/>
      <w:r w:rsidRPr="00CC6391">
        <w:rPr>
          <w:sz w:val="24"/>
          <w:szCs w:val="24"/>
        </w:rPr>
        <w:t>.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BD13C9">
              <w:rPr>
                <w:i/>
                <w:color w:val="000000"/>
                <w:sz w:val="24"/>
                <w:szCs w:val="24"/>
                <w:highlight w:val="yellow"/>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412988">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81484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0E2B07" w:rsidRDefault="00F3026D" w:rsidP="000E2B07">
      <w:pPr>
        <w:pStyle w:val="1"/>
        <w:rPr>
          <w:rFonts w:ascii="Times New Roman" w:hAnsi="Times New Roman"/>
          <w:sz w:val="28"/>
          <w:szCs w:val="28"/>
        </w:rPr>
      </w:pPr>
      <w:bookmarkStart w:id="78" w:name="_Toc427744518"/>
      <w:r w:rsidRPr="000E2B07">
        <w:rPr>
          <w:rFonts w:ascii="Times New Roman" w:hAnsi="Times New Roman"/>
          <w:sz w:val="28"/>
          <w:szCs w:val="28"/>
        </w:rPr>
        <w:lastRenderedPageBreak/>
        <w:t>ПРОЕКТ  ДОГОВОРА (с приложениями)</w:t>
      </w:r>
      <w:bookmarkEnd w:id="78"/>
    </w:p>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852448" w:rsidP="00D35A17">
      <w:pPr>
        <w:pStyle w:val="affe"/>
        <w:ind w:firstLine="567"/>
        <w:rPr>
          <w:color w:val="auto"/>
          <w:sz w:val="24"/>
          <w:szCs w:val="24"/>
        </w:rPr>
      </w:pPr>
      <w:proofErr w:type="gramStart"/>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w:t>
      </w:r>
      <w:proofErr w:type="gramStart"/>
      <w:r w:rsidRPr="00D35A17">
        <w:rPr>
          <w:color w:val="auto"/>
          <w:sz w:val="24"/>
          <w:szCs w:val="24"/>
        </w:rPr>
        <w:t>х(</w:t>
      </w:r>
      <w:proofErr w:type="gramEnd"/>
      <w:r w:rsidRPr="00D35A17">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35A17">
        <w:rPr>
          <w:color w:val="auto"/>
          <w:sz w:val="24"/>
          <w:szCs w:val="24"/>
        </w:rPr>
        <w:t>кроме</w:t>
      </w:r>
      <w:proofErr w:type="gramEnd"/>
      <w:r w:rsidRPr="00D35A17">
        <w:rPr>
          <w:color w:val="auto"/>
          <w:sz w:val="24"/>
          <w:szCs w:val="24"/>
        </w:rPr>
        <w:t xml:space="preserve"> </w:t>
      </w:r>
      <w:proofErr w:type="gramStart"/>
      <w:r w:rsidRPr="00D35A17">
        <w:rPr>
          <w:color w:val="auto"/>
          <w:sz w:val="24"/>
          <w:szCs w:val="24"/>
        </w:rPr>
        <w:t>ГОСТ</w:t>
      </w:r>
      <w:proofErr w:type="gramEnd"/>
      <w:r w:rsidRPr="00D35A17">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w:t>
      </w:r>
      <w:proofErr w:type="gramStart"/>
      <w:r w:rsidRPr="00D35A17">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35A17">
        <w:rPr>
          <w:color w:val="auto"/>
          <w:sz w:val="24"/>
          <w:szCs w:val="24"/>
        </w:rPr>
        <w:t>помимо</w:t>
      </w:r>
      <w:proofErr w:type="gramEnd"/>
      <w:r w:rsidRPr="00D35A17">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w:t>
      </w:r>
      <w:r w:rsidRPr="00D35A17">
        <w:rPr>
          <w:color w:val="auto"/>
          <w:sz w:val="24"/>
          <w:szCs w:val="24"/>
        </w:rPr>
        <w:lastRenderedPageBreak/>
        <w:t>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w:t>
      </w:r>
      <w:proofErr w:type="gramStart"/>
      <w:r w:rsidRPr="00D35A17">
        <w:rPr>
          <w:color w:val="auto"/>
          <w:sz w:val="24"/>
          <w:szCs w:val="24"/>
        </w:rPr>
        <w:t xml:space="preserve"> __ (__________) (</w:t>
      </w:r>
      <w:proofErr w:type="gramEnd"/>
      <w:r w:rsidRPr="00D35A17">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35A17">
        <w:rPr>
          <w:color w:val="auto"/>
          <w:sz w:val="24"/>
          <w:szCs w:val="24"/>
        </w:rPr>
        <w:t>кт вкл</w:t>
      </w:r>
      <w:proofErr w:type="gramEnd"/>
      <w:r w:rsidRPr="00D35A17">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lastRenderedPageBreak/>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 xml:space="preserve">3.6. </w:t>
      </w:r>
      <w:proofErr w:type="gramStart"/>
      <w:r w:rsidRPr="00D35A17">
        <w:rPr>
          <w:color w:val="auto"/>
          <w:sz w:val="24"/>
          <w:szCs w:val="24"/>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D35A17">
        <w:rPr>
          <w:color w:val="auto"/>
          <w:sz w:val="24"/>
          <w:szCs w:val="24"/>
        </w:rPr>
        <w:t xml:space="preserve">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w:t>
      </w:r>
      <w:proofErr w:type="gramStart"/>
      <w:r w:rsidRPr="00D35A17">
        <w:rPr>
          <w:color w:val="auto"/>
          <w:sz w:val="24"/>
          <w:szCs w:val="24"/>
        </w:rPr>
        <w:t>и</w:t>
      </w:r>
      <w:proofErr w:type="gramEnd"/>
      <w:r w:rsidRPr="00D35A17">
        <w:rPr>
          <w:color w:val="auto"/>
          <w:sz w:val="24"/>
          <w:szCs w:val="24"/>
        </w:rPr>
        <w:t xml:space="preserve">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xml:space="preserve">- письмом, направляемым </w:t>
      </w:r>
      <w:proofErr w:type="gramStart"/>
      <w:r w:rsidRPr="00D35A17">
        <w:rPr>
          <w:color w:val="auto"/>
          <w:sz w:val="24"/>
          <w:szCs w:val="24"/>
        </w:rPr>
        <w:t>экспресс-почтой</w:t>
      </w:r>
      <w:proofErr w:type="gramEnd"/>
      <w:r w:rsidRPr="00D35A17">
        <w:rPr>
          <w:color w:val="auto"/>
          <w:sz w:val="24"/>
          <w:szCs w:val="24"/>
        </w:rPr>
        <w:t>.</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lastRenderedPageBreak/>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lastRenderedPageBreak/>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средств с расчетного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w:t>
      </w:r>
      <w:proofErr w:type="gramStart"/>
      <w:r w:rsidRPr="00D35A17">
        <w:rPr>
          <w:b/>
          <w:i/>
        </w:rPr>
        <w:t xml:space="preserve"> ____ (________) </w:t>
      </w:r>
      <w:proofErr w:type="gramEnd"/>
      <w:r w:rsidRPr="00D35A17">
        <w:rPr>
          <w:b/>
          <w:i/>
        </w:rPr>
        <w:t>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35A17">
        <w:rPr>
          <w:b/>
          <w:i/>
        </w:rPr>
        <w:t>срока действия Дополнительной Гарантии исполнения Договора</w:t>
      </w:r>
      <w:proofErr w:type="gramEnd"/>
      <w:r w:rsidRPr="00D35A17">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proofErr w:type="gramStart"/>
      <w:r w:rsidRPr="00D35A17">
        <w:rPr>
          <w:b/>
          <w:i/>
        </w:rPr>
        <w:t xml:space="preserve">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w:t>
      </w:r>
      <w:r w:rsidRPr="00D35A17">
        <w:rPr>
          <w:b/>
          <w:i/>
        </w:rPr>
        <w:lastRenderedPageBreak/>
        <w:t>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35A17">
        <w:rPr>
          <w:b/>
          <w:i/>
        </w:rPr>
        <w:t xml:space="preserve">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proofErr w:type="gramStart"/>
      <w:r w:rsidRPr="00D35A17">
        <w:rPr>
          <w:b/>
          <w:i/>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35A17">
        <w:rPr>
          <w:b/>
          <w:i/>
        </w:rPr>
        <w:t xml:space="preserve"> После возврата Поставщиком указанных авансовых платежей (или взыскания за счет банковской гарантии) </w:t>
      </w:r>
      <w:r w:rsidRPr="00D35A17">
        <w:rPr>
          <w:b/>
          <w:i/>
        </w:rPr>
        <w:lastRenderedPageBreak/>
        <w:t xml:space="preserve">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 xml:space="preserve">1. </w:t>
      </w:r>
      <w:proofErr w:type="gramStart"/>
      <w:r w:rsidRPr="00D35A17">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35A17">
        <w:rPr>
          <w:b/>
          <w:i/>
        </w:rPr>
        <w:t xml:space="preserve"> %), что составляет</w:t>
      </w:r>
      <w:proofErr w:type="gramStart"/>
      <w:r w:rsidRPr="00D35A17">
        <w:rPr>
          <w:b/>
          <w:i/>
        </w:rPr>
        <w:t xml:space="preserve"> ______________ (_______________________).</w:t>
      </w:r>
      <w:proofErr w:type="gramEnd"/>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35A17">
        <w:rPr>
          <w:b/>
          <w:i/>
        </w:rPr>
        <w:t>срокаа</w:t>
      </w:r>
      <w:proofErr w:type="spellEnd"/>
      <w:r w:rsidRPr="00D35A17">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proofErr w:type="gramStart"/>
      <w:r w:rsidRPr="00D35A17">
        <w:rPr>
          <w:b/>
          <w:i/>
        </w:rPr>
        <w:lastRenderedPageBreak/>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t xml:space="preserve">5.1. </w:t>
      </w:r>
      <w:proofErr w:type="gramStart"/>
      <w:r w:rsidRPr="00D35A17">
        <w:rPr>
          <w:color w:val="auto"/>
          <w:sz w:val="24"/>
          <w:szCs w:val="24"/>
        </w:rPr>
        <w:t xml:space="preserve">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w:t>
      </w:r>
      <w:r w:rsidRPr="00D35A17">
        <w:rPr>
          <w:color w:val="auto"/>
          <w:sz w:val="24"/>
          <w:szCs w:val="24"/>
        </w:rPr>
        <w:lastRenderedPageBreak/>
        <w:t>получения Покупателем продукции (а если продукция требует монтажа и</w:t>
      </w:r>
      <w:proofErr w:type="gramEnd"/>
      <w:r w:rsidRPr="00D35A17">
        <w:rPr>
          <w:color w:val="auto"/>
          <w:sz w:val="24"/>
          <w:szCs w:val="24"/>
        </w:rPr>
        <w:t xml:space="preserve">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w:t>
      </w:r>
      <w:proofErr w:type="gramStart"/>
      <w:r w:rsidRPr="00D35A17">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6.2. </w:t>
      </w:r>
      <w:proofErr w:type="gramStart"/>
      <w:r w:rsidRPr="00D35A17">
        <w:rPr>
          <w:color w:val="auto"/>
          <w:sz w:val="24"/>
          <w:szCs w:val="24"/>
        </w:rPr>
        <w:t xml:space="preserve">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w:t>
      </w:r>
      <w:r w:rsidRPr="00D35A17">
        <w:rPr>
          <w:color w:val="auto"/>
          <w:sz w:val="24"/>
          <w:szCs w:val="24"/>
        </w:rPr>
        <w:lastRenderedPageBreak/>
        <w:t>в случае просрочки замены</w:t>
      </w:r>
      <w:proofErr w:type="gramEnd"/>
      <w:r w:rsidRPr="00D35A17">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 xml:space="preserve">8.1. </w:t>
      </w:r>
      <w:proofErr w:type="gramStart"/>
      <w:r w:rsidRPr="00D35A17">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lastRenderedPageBreak/>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35A17">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r>
      <w:proofErr w:type="gramStart"/>
      <w:r w:rsidRPr="00D35A17">
        <w:rPr>
          <w:color w:val="auto"/>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9" w:name="OCRUncertain200"/>
      <w:r w:rsidRPr="00D35A17">
        <w:rPr>
          <w:color w:val="auto"/>
          <w:sz w:val="24"/>
          <w:szCs w:val="24"/>
        </w:rPr>
        <w:t>доказывания</w:t>
      </w:r>
      <w:bookmarkEnd w:id="79"/>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 xml:space="preserve">10.2. </w:t>
      </w:r>
      <w:proofErr w:type="gramStart"/>
      <w:r w:rsidRPr="00D35A17">
        <w:rPr>
          <w:color w:val="auto"/>
          <w:sz w:val="24"/>
          <w:szCs w:val="24"/>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w:t>
      </w:r>
      <w:proofErr w:type="gramStart"/>
      <w:r w:rsidRPr="00D35A17">
        <w:rPr>
          <w:color w:val="auto"/>
          <w:sz w:val="24"/>
          <w:szCs w:val="24"/>
        </w:rPr>
        <w:t>и(</w:t>
      </w:r>
      <w:proofErr w:type="spellStart"/>
      <w:proofErr w:type="gramEnd"/>
      <w:r w:rsidRPr="00D35A17">
        <w:rPr>
          <w:color w:val="auto"/>
          <w:sz w:val="24"/>
          <w:szCs w:val="24"/>
        </w:rPr>
        <w:t>ий</w:t>
      </w:r>
      <w:proofErr w:type="spellEnd"/>
      <w:r w:rsidRPr="00D35A17">
        <w:rPr>
          <w:color w:val="auto"/>
          <w:sz w:val="24"/>
          <w:szCs w:val="24"/>
        </w:rPr>
        <w:t>) к Договору, права (требования) из которо</w:t>
      </w:r>
      <w:proofErr w:type="gramStart"/>
      <w:r w:rsidRPr="00D35A17">
        <w:rPr>
          <w:color w:val="auto"/>
          <w:sz w:val="24"/>
          <w:szCs w:val="24"/>
        </w:rPr>
        <w:t>й(</w:t>
      </w:r>
      <w:proofErr w:type="spellStart"/>
      <w:proofErr w:type="gramEnd"/>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 xml:space="preserve">10.9. </w:t>
      </w:r>
      <w:proofErr w:type="gramStart"/>
      <w:r w:rsidRPr="00D35A17">
        <w:rPr>
          <w:color w:val="auto"/>
          <w:sz w:val="24"/>
          <w:szCs w:val="24"/>
        </w:rPr>
        <w:t>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D35A17">
        <w:rPr>
          <w:color w:val="auto"/>
          <w:sz w:val="24"/>
          <w:szCs w:val="24"/>
        </w:rPr>
        <w:t xml:space="preserve">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t>- Приложение № 1. Спецификация № 1.</w:t>
      </w:r>
    </w:p>
    <w:p w:rsidR="00D35A17" w:rsidRPr="00D35A17" w:rsidRDefault="00D35A17" w:rsidP="00D35A17">
      <w:pPr>
        <w:pStyle w:val="affe"/>
        <w:ind w:firstLine="0"/>
        <w:rPr>
          <w:color w:val="auto"/>
          <w:sz w:val="24"/>
          <w:szCs w:val="24"/>
        </w:rPr>
      </w:pP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D35A17">
            <w:pPr>
              <w:tabs>
                <w:tab w:val="left" w:pos="9720"/>
              </w:tabs>
              <w:ind w:firstLine="0"/>
              <w:rPr>
                <w:snapToGrid/>
                <w:sz w:val="24"/>
                <w:szCs w:val="24"/>
              </w:rPr>
            </w:pPr>
            <w:r w:rsidRPr="00D35A17">
              <w:rPr>
                <w:snapToGrid/>
                <w:sz w:val="24"/>
                <w:szCs w:val="24"/>
              </w:rPr>
              <w:t>Поставщик</w:t>
            </w: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D35A17">
            <w:pPr>
              <w:tabs>
                <w:tab w:val="left" w:pos="9720"/>
              </w:tabs>
              <w:ind w:right="-365" w:firstLine="0"/>
              <w:rPr>
                <w:snapToGrid/>
                <w:sz w:val="24"/>
                <w:szCs w:val="24"/>
              </w:rPr>
            </w:pPr>
            <w:r w:rsidRPr="00D35A17">
              <w:rPr>
                <w:snapToGrid/>
                <w:sz w:val="24"/>
                <w:szCs w:val="24"/>
              </w:rPr>
              <w:lastRenderedPageBreak/>
              <w:t>Покупатель</w:t>
            </w:r>
          </w:p>
          <w:p w:rsidR="00852448" w:rsidRPr="00D35A17" w:rsidRDefault="00852448" w:rsidP="00D35A17">
            <w:pPr>
              <w:tabs>
                <w:tab w:val="left" w:pos="9720"/>
              </w:tabs>
              <w:ind w:right="-365" w:firstLine="0"/>
              <w:rPr>
                <w:snapToGrid/>
                <w:sz w:val="24"/>
                <w:szCs w:val="24"/>
              </w:rPr>
            </w:pPr>
            <w:r w:rsidRPr="00D35A17">
              <w:rPr>
                <w:snapToGrid/>
                <w:sz w:val="24"/>
                <w:szCs w:val="24"/>
              </w:rPr>
              <w:lastRenderedPageBreak/>
              <w:t>ОАО «Э.ОН Россия»</w:t>
            </w:r>
          </w:p>
          <w:p w:rsidR="00852448" w:rsidRPr="00D35A17" w:rsidRDefault="00852448" w:rsidP="00D35A17">
            <w:pPr>
              <w:tabs>
                <w:tab w:val="left" w:pos="9720"/>
              </w:tabs>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D35A17">
            <w:pPr>
              <w:tabs>
                <w:tab w:val="left" w:pos="9720"/>
              </w:tabs>
              <w:ind w:firstLine="0"/>
              <w:rPr>
                <w:snapToGrid/>
                <w:sz w:val="24"/>
                <w:szCs w:val="24"/>
              </w:rPr>
            </w:pPr>
            <w:r w:rsidRPr="00D35A17">
              <w:rPr>
                <w:snapToGrid/>
                <w:sz w:val="24"/>
                <w:szCs w:val="24"/>
              </w:rPr>
              <w:t>ОГРН 1058602056985</w:t>
            </w:r>
          </w:p>
          <w:p w:rsidR="00852448" w:rsidRPr="00D35A17" w:rsidRDefault="00852448" w:rsidP="00D35A17">
            <w:pPr>
              <w:tabs>
                <w:tab w:val="left" w:pos="9720"/>
              </w:tabs>
              <w:ind w:firstLine="0"/>
              <w:rPr>
                <w:snapToGrid/>
                <w:sz w:val="24"/>
                <w:szCs w:val="24"/>
              </w:rPr>
            </w:pPr>
            <w:r w:rsidRPr="00D35A17">
              <w:rPr>
                <w:snapToGrid/>
                <w:sz w:val="24"/>
                <w:szCs w:val="24"/>
              </w:rPr>
              <w:t>ИНН 8602067092</w:t>
            </w:r>
          </w:p>
          <w:p w:rsidR="00852448" w:rsidRDefault="00852448" w:rsidP="00D35A17">
            <w:pPr>
              <w:tabs>
                <w:tab w:val="left" w:pos="9720"/>
              </w:tabs>
              <w:ind w:right="-365" w:firstLine="0"/>
              <w:rPr>
                <w:snapToGrid/>
                <w:sz w:val="24"/>
                <w:szCs w:val="24"/>
              </w:rPr>
            </w:pPr>
            <w:r w:rsidRPr="00D35A17">
              <w:rPr>
                <w:snapToGrid/>
                <w:sz w:val="24"/>
                <w:szCs w:val="24"/>
              </w:rPr>
              <w:t xml:space="preserve">Адрес для направления почтовой </w:t>
            </w:r>
            <w:proofErr w:type="gramStart"/>
            <w:r w:rsidRPr="00D35A17">
              <w:rPr>
                <w:snapToGrid/>
                <w:sz w:val="24"/>
                <w:szCs w:val="24"/>
              </w:rPr>
              <w:t>ой</w:t>
            </w:r>
            <w:proofErr w:type="gramEnd"/>
            <w:r w:rsidRPr="00D35A17">
              <w:rPr>
                <w:snapToGrid/>
                <w:sz w:val="24"/>
                <w:szCs w:val="24"/>
              </w:rPr>
              <w:t xml:space="preserve"> корреспонденции:</w:t>
            </w:r>
          </w:p>
          <w:p w:rsidR="00D35A17" w:rsidRPr="00D35A17" w:rsidRDefault="00D35A17"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3D44BE" w:rsidRPr="000E2B07" w:rsidRDefault="003D44BE" w:rsidP="003D44BE">
      <w:pPr>
        <w:pStyle w:val="1"/>
        <w:rPr>
          <w:rFonts w:ascii="Times New Roman" w:hAnsi="Times New Roman"/>
          <w:sz w:val="28"/>
          <w:szCs w:val="28"/>
        </w:rPr>
      </w:pPr>
      <w:bookmarkStart w:id="80" w:name="_Toc427744519"/>
      <w:r w:rsidRPr="000E2B07">
        <w:rPr>
          <w:rFonts w:ascii="Times New Roman" w:hAnsi="Times New Roman"/>
          <w:sz w:val="28"/>
          <w:szCs w:val="28"/>
        </w:rPr>
        <w:lastRenderedPageBreak/>
        <w:t>ТЕХНИЧЕСКАЯ ЧАСТЬ</w:t>
      </w:r>
      <w:bookmarkEnd w:id="80"/>
      <w:r w:rsidRPr="000E2B07">
        <w:rPr>
          <w:rFonts w:ascii="Times New Roman" w:hAnsi="Times New Roman"/>
          <w:sz w:val="28"/>
          <w:szCs w:val="28"/>
        </w:rPr>
        <w:t xml:space="preserve"> </w:t>
      </w:r>
    </w:p>
    <w:p w:rsidR="00D664D5" w:rsidRDefault="00D664D5" w:rsidP="00D664D5">
      <w:pPr>
        <w:pStyle w:val="affffb"/>
        <w:jc w:val="center"/>
        <w:rPr>
          <w:b/>
          <w:bCs/>
          <w:sz w:val="24"/>
          <w:szCs w:val="24"/>
        </w:rPr>
      </w:pPr>
      <w:r>
        <w:rPr>
          <w:b/>
          <w:bCs/>
          <w:sz w:val="24"/>
          <w:szCs w:val="24"/>
        </w:rPr>
        <w:t xml:space="preserve">Требования по изготовлению </w:t>
      </w:r>
    </w:p>
    <w:p w:rsidR="00D664D5" w:rsidRPr="00A71976" w:rsidRDefault="00D664D5" w:rsidP="00D664D5">
      <w:pPr>
        <w:pStyle w:val="affffb"/>
        <w:jc w:val="center"/>
        <w:rPr>
          <w:b/>
          <w:bCs/>
          <w:sz w:val="24"/>
          <w:szCs w:val="24"/>
        </w:rPr>
      </w:pPr>
      <w:r w:rsidRPr="00A71976">
        <w:rPr>
          <w:b/>
          <w:bCs/>
          <w:sz w:val="24"/>
          <w:szCs w:val="24"/>
        </w:rPr>
        <w:t>Блок-модуль «Туалет» 8000х2400х2600мм</w:t>
      </w:r>
    </w:p>
    <w:p w:rsidR="00D664D5" w:rsidRDefault="00D664D5" w:rsidP="00D664D5">
      <w:pPr>
        <w:pStyle w:val="a4"/>
        <w:numPr>
          <w:ilvl w:val="0"/>
          <w:numId w:val="0"/>
        </w:numPr>
        <w:ind w:left="1560"/>
      </w:pPr>
    </w:p>
    <w:p w:rsidR="00D664D5" w:rsidRPr="00D664D5" w:rsidRDefault="00D664D5" w:rsidP="00D664D5">
      <w:pPr>
        <w:pStyle w:val="a4"/>
        <w:numPr>
          <w:ilvl w:val="0"/>
          <w:numId w:val="0"/>
        </w:numPr>
        <w:ind w:left="1560" w:hanging="1134"/>
        <w:rPr>
          <w:b/>
          <w:sz w:val="24"/>
          <w:szCs w:val="24"/>
        </w:rPr>
      </w:pPr>
      <w:r w:rsidRPr="00D664D5">
        <w:rPr>
          <w:b/>
          <w:sz w:val="24"/>
          <w:szCs w:val="24"/>
        </w:rPr>
        <w:t>6.1.</w:t>
      </w:r>
      <w:r w:rsidR="004F0C0C">
        <w:rPr>
          <w:b/>
          <w:sz w:val="24"/>
          <w:szCs w:val="24"/>
        </w:rPr>
        <w:t xml:space="preserve"> Схема блок-модуль «туалет»</w:t>
      </w:r>
      <w:r w:rsidR="006B57FA">
        <w:rPr>
          <w:b/>
          <w:sz w:val="24"/>
          <w:szCs w:val="24"/>
        </w:rPr>
        <w:t xml:space="preserve"> (2 шт.)</w:t>
      </w:r>
    </w:p>
    <w:p w:rsidR="00D664D5" w:rsidRDefault="00D664D5" w:rsidP="00D664D5">
      <w:pPr>
        <w:pStyle w:val="affffb"/>
        <w:jc w:val="left"/>
        <w:rPr>
          <w:b/>
          <w:sz w:val="24"/>
          <w:szCs w:val="24"/>
        </w:rPr>
      </w:pPr>
      <w:r w:rsidRPr="00A71976">
        <w:rPr>
          <w:bCs/>
          <w:sz w:val="24"/>
          <w:szCs w:val="24"/>
        </w:rPr>
        <w:object w:dxaOrig="12630" w:dyaOrig="8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75pt;height:252.75pt" o:ole="">
            <v:imagedata r:id="rId17" o:title=""/>
          </v:shape>
          <o:OLEObject Type="Embed" ProgID="AcroExch.Document.11" ShapeID="_x0000_i1025" DrawAspect="Content" ObjectID="_1507379759" r:id="rId18"/>
        </w:object>
      </w:r>
      <w:r>
        <w:rPr>
          <w:bCs/>
          <w:sz w:val="24"/>
          <w:szCs w:val="24"/>
        </w:rPr>
        <w:tab/>
      </w:r>
      <w:r w:rsidRPr="00D664D5">
        <w:rPr>
          <w:b/>
          <w:bCs/>
          <w:sz w:val="24"/>
          <w:szCs w:val="24"/>
        </w:rPr>
        <w:t>6.2.</w:t>
      </w:r>
      <w:r>
        <w:rPr>
          <w:bCs/>
          <w:sz w:val="24"/>
          <w:szCs w:val="24"/>
        </w:rPr>
        <w:t xml:space="preserve"> </w:t>
      </w:r>
      <w:r w:rsidRPr="00D664D5">
        <w:t xml:space="preserve"> </w:t>
      </w:r>
      <w:r w:rsidRPr="00A71976">
        <w:rPr>
          <w:b/>
          <w:sz w:val="24"/>
          <w:szCs w:val="24"/>
        </w:rPr>
        <w:t xml:space="preserve">Описание конструктива наборной </w:t>
      </w:r>
      <w:proofErr w:type="gramStart"/>
      <w:r w:rsidRPr="00A71976">
        <w:rPr>
          <w:b/>
          <w:sz w:val="24"/>
          <w:szCs w:val="24"/>
        </w:rPr>
        <w:t>сэндвич-панели</w:t>
      </w:r>
      <w:proofErr w:type="gramEnd"/>
      <w:r w:rsidRPr="00A71976">
        <w:rPr>
          <w:b/>
          <w:sz w:val="24"/>
          <w:szCs w:val="24"/>
        </w:rPr>
        <w:t>:</w:t>
      </w:r>
    </w:p>
    <w:p w:rsidR="00D664D5" w:rsidRPr="00A71976" w:rsidRDefault="00D664D5" w:rsidP="00D664D5">
      <w:pPr>
        <w:pStyle w:val="affffb"/>
        <w:jc w:val="left"/>
        <w:rPr>
          <w:b/>
          <w:sz w:val="24"/>
          <w:szCs w:val="24"/>
        </w:rPr>
      </w:pPr>
    </w:p>
    <w:p w:rsidR="00D664D5" w:rsidRPr="00A71976" w:rsidRDefault="00D664D5" w:rsidP="00D664D5">
      <w:pPr>
        <w:pStyle w:val="affffb"/>
        <w:numPr>
          <w:ilvl w:val="0"/>
          <w:numId w:val="38"/>
        </w:numPr>
        <w:jc w:val="left"/>
        <w:rPr>
          <w:sz w:val="24"/>
          <w:szCs w:val="24"/>
        </w:rPr>
      </w:pPr>
      <w:r w:rsidRPr="00A71976">
        <w:rPr>
          <w:sz w:val="24"/>
          <w:szCs w:val="24"/>
        </w:rPr>
        <w:t>Каркас: Вся конструкция выполнена из горячекатаного металла (швеллера, уголка, профильной трубы). Для крепления внутренней и наружной отделки, а также для предотвращения «мостика холода» используется деревянная обрешетка из доски 100х40 мм.</w:t>
      </w:r>
    </w:p>
    <w:p w:rsidR="00D664D5" w:rsidRPr="00A71976" w:rsidRDefault="00D664D5" w:rsidP="00D664D5">
      <w:pPr>
        <w:pStyle w:val="affff4"/>
        <w:numPr>
          <w:ilvl w:val="0"/>
          <w:numId w:val="38"/>
        </w:numPr>
        <w:spacing w:before="0" w:beforeAutospacing="0" w:after="0" w:afterAutospacing="0"/>
        <w:jc w:val="both"/>
      </w:pPr>
      <w:r w:rsidRPr="00A71976">
        <w:t>Внешняя отделка стены и кровли выполнена оцинкованным проф.</w:t>
      </w:r>
      <w:r>
        <w:t xml:space="preserve"> </w:t>
      </w:r>
      <w:r w:rsidRPr="00A71976">
        <w:t>листом С8 с полимерным покрытием (цвет по согласованию с Заказчиком), толщина 0,55мм.</w:t>
      </w:r>
    </w:p>
    <w:p w:rsidR="00D664D5" w:rsidRPr="00A71976" w:rsidRDefault="00D664D5" w:rsidP="00D664D5">
      <w:pPr>
        <w:pStyle w:val="affff4"/>
        <w:numPr>
          <w:ilvl w:val="0"/>
          <w:numId w:val="38"/>
        </w:numPr>
        <w:spacing w:before="0" w:beforeAutospacing="0" w:after="0" w:afterAutospacing="0"/>
        <w:jc w:val="both"/>
      </w:pPr>
      <w:r w:rsidRPr="00A71976">
        <w:t xml:space="preserve">Теплоизоляция – внешние стены по периметру </w:t>
      </w:r>
      <w:proofErr w:type="spellStart"/>
      <w:r>
        <w:t>п</w:t>
      </w:r>
      <w:r w:rsidRPr="00A71976">
        <w:t>ено</w:t>
      </w:r>
      <w:proofErr w:type="spellEnd"/>
      <w:r w:rsidRPr="00A71976">
        <w:t xml:space="preserve"> полистирол 100 мм, пол и потолок </w:t>
      </w:r>
      <w:proofErr w:type="spellStart"/>
      <w:r w:rsidRPr="00A71976">
        <w:t>пенополистирол</w:t>
      </w:r>
      <w:proofErr w:type="spellEnd"/>
      <w:r w:rsidRPr="00A71976">
        <w:t xml:space="preserve"> 100 мм.</w:t>
      </w:r>
    </w:p>
    <w:p w:rsidR="00D664D5" w:rsidRPr="00A71976" w:rsidRDefault="00D664D5" w:rsidP="00D664D5">
      <w:pPr>
        <w:pStyle w:val="affff4"/>
        <w:numPr>
          <w:ilvl w:val="0"/>
          <w:numId w:val="38"/>
        </w:numPr>
        <w:tabs>
          <w:tab w:val="left" w:pos="-5387"/>
        </w:tabs>
        <w:spacing w:before="0" w:beforeAutospacing="0" w:after="0" w:afterAutospacing="0"/>
        <w:jc w:val="both"/>
      </w:pPr>
      <w:proofErr w:type="spellStart"/>
      <w:r w:rsidRPr="00A71976">
        <w:t>Ветро</w:t>
      </w:r>
      <w:proofErr w:type="spellEnd"/>
      <w:r w:rsidRPr="00A71976">
        <w:t xml:space="preserve"> - </w:t>
      </w:r>
      <w:proofErr w:type="spellStart"/>
      <w:r w:rsidRPr="00A71976">
        <w:t>пароизоляция</w:t>
      </w:r>
      <w:proofErr w:type="spellEnd"/>
      <w:r w:rsidRPr="00A71976">
        <w:t xml:space="preserve"> утеплителя </w:t>
      </w:r>
      <w:proofErr w:type="gramStart"/>
      <w:r w:rsidRPr="00A71976">
        <w:t>выполнена</w:t>
      </w:r>
      <w:proofErr w:type="gramEnd"/>
      <w:r w:rsidRPr="00A71976">
        <w:t xml:space="preserve"> с внутренней стороны полиэтиленовой пленкой; с наружной стороны мембранным </w:t>
      </w:r>
      <w:proofErr w:type="spellStart"/>
      <w:r w:rsidRPr="00A71976">
        <w:t>ветро</w:t>
      </w:r>
      <w:proofErr w:type="spellEnd"/>
      <w:r w:rsidRPr="00A71976">
        <w:t xml:space="preserve">-пароизоляционным материалом </w:t>
      </w:r>
      <w:proofErr w:type="spellStart"/>
      <w:r w:rsidRPr="00A71976">
        <w:t>Изолтекс</w:t>
      </w:r>
      <w:proofErr w:type="spellEnd"/>
      <w:r w:rsidRPr="00A71976">
        <w:t xml:space="preserve"> А.</w:t>
      </w:r>
    </w:p>
    <w:p w:rsidR="00D664D5" w:rsidRPr="00A71976" w:rsidRDefault="00D664D5" w:rsidP="00D664D5">
      <w:pPr>
        <w:pStyle w:val="affff4"/>
        <w:numPr>
          <w:ilvl w:val="0"/>
          <w:numId w:val="38"/>
        </w:numPr>
        <w:spacing w:before="0" w:beforeAutospacing="0" w:after="0" w:afterAutospacing="0"/>
        <w:jc w:val="both"/>
      </w:pPr>
      <w:proofErr w:type="gramStart"/>
      <w:r w:rsidRPr="00A71976">
        <w:t xml:space="preserve">Внутренняя отделка: стен, потолка – </w:t>
      </w:r>
      <w:proofErr w:type="spellStart"/>
      <w:r w:rsidRPr="00A71976">
        <w:t>профлист</w:t>
      </w:r>
      <w:proofErr w:type="spellEnd"/>
      <w:r w:rsidRPr="00A71976">
        <w:t xml:space="preserve"> С8 окрашенный в белый цвет.</w:t>
      </w:r>
      <w:proofErr w:type="gramEnd"/>
    </w:p>
    <w:p w:rsidR="00D664D5" w:rsidRPr="00A71976" w:rsidRDefault="00D664D5" w:rsidP="00D664D5">
      <w:pPr>
        <w:pStyle w:val="affff4"/>
        <w:numPr>
          <w:ilvl w:val="0"/>
          <w:numId w:val="38"/>
        </w:numPr>
        <w:spacing w:before="0" w:beforeAutospacing="0" w:after="0" w:afterAutospacing="0"/>
        <w:jc w:val="both"/>
      </w:pPr>
      <w:r w:rsidRPr="00A71976">
        <w:t xml:space="preserve">Пол многослойный: металлическая профильная труба 60х40х3, металлический оцинкованный лист 0,55мм; доска 100*40, утеплитель, ЦСП (16мм),  </w:t>
      </w:r>
      <w:r w:rsidRPr="00A71976">
        <w:rPr>
          <w:bCs/>
        </w:rPr>
        <w:t>кафельная плитка</w:t>
      </w:r>
      <w:r w:rsidRPr="00A71976">
        <w:t>.</w:t>
      </w:r>
    </w:p>
    <w:p w:rsidR="00D664D5" w:rsidRPr="00A71976" w:rsidRDefault="00D664D5" w:rsidP="00D664D5">
      <w:pPr>
        <w:pStyle w:val="affff4"/>
        <w:numPr>
          <w:ilvl w:val="0"/>
          <w:numId w:val="38"/>
        </w:numPr>
        <w:spacing w:before="0" w:beforeAutospacing="0" w:after="0" w:afterAutospacing="0"/>
        <w:jc w:val="both"/>
      </w:pPr>
      <w:r w:rsidRPr="00A71976">
        <w:t>Входная дверь: металлическая утепленная, размером 2100х860, с порошковым покрытием, производство Россия.</w:t>
      </w:r>
    </w:p>
    <w:p w:rsidR="00D664D5" w:rsidRPr="00A71976" w:rsidRDefault="00D664D5" w:rsidP="00D664D5">
      <w:pPr>
        <w:numPr>
          <w:ilvl w:val="0"/>
          <w:numId w:val="38"/>
        </w:numPr>
        <w:spacing w:line="240" w:lineRule="auto"/>
        <w:rPr>
          <w:bCs/>
          <w:sz w:val="24"/>
          <w:szCs w:val="24"/>
        </w:rPr>
      </w:pPr>
      <w:r w:rsidRPr="00A71976">
        <w:rPr>
          <w:bCs/>
          <w:sz w:val="24"/>
          <w:szCs w:val="24"/>
        </w:rPr>
        <w:t>Вентиляция: канальные вентиляторы – 2 шт.</w:t>
      </w:r>
    </w:p>
    <w:p w:rsidR="00D664D5" w:rsidRPr="00A71976" w:rsidRDefault="00D664D5" w:rsidP="00D664D5">
      <w:pPr>
        <w:numPr>
          <w:ilvl w:val="0"/>
          <w:numId w:val="38"/>
        </w:numPr>
        <w:spacing w:line="240" w:lineRule="auto"/>
        <w:rPr>
          <w:b/>
          <w:bCs/>
          <w:sz w:val="24"/>
          <w:szCs w:val="24"/>
          <w:u w:val="single"/>
        </w:rPr>
      </w:pPr>
      <w:proofErr w:type="spellStart"/>
      <w:r w:rsidRPr="00A71976">
        <w:rPr>
          <w:sz w:val="24"/>
          <w:szCs w:val="24"/>
        </w:rPr>
        <w:t>Электропакет</w:t>
      </w:r>
      <w:proofErr w:type="spellEnd"/>
      <w:r w:rsidRPr="00A71976">
        <w:rPr>
          <w:sz w:val="24"/>
          <w:szCs w:val="24"/>
        </w:rPr>
        <w:t xml:space="preserve">: светильники, двойные розетки, выключатель у входа. Внутренние электрические сети выполнены по 3-х проводной схеме (фаза, рабочий ноль, защитный ноль) медным кабелем ВВГ в </w:t>
      </w:r>
      <w:proofErr w:type="gramStart"/>
      <w:r w:rsidRPr="00A71976">
        <w:rPr>
          <w:sz w:val="24"/>
          <w:szCs w:val="24"/>
        </w:rPr>
        <w:t>кабель-каналах</w:t>
      </w:r>
      <w:proofErr w:type="gramEnd"/>
      <w:r w:rsidRPr="00A71976">
        <w:rPr>
          <w:sz w:val="24"/>
          <w:szCs w:val="24"/>
        </w:rPr>
        <w:t>. Сечение жил принято по мах токовой нагрузке.</w:t>
      </w:r>
    </w:p>
    <w:p w:rsidR="00D664D5" w:rsidRPr="00A71976" w:rsidRDefault="00D664D5" w:rsidP="00D664D5">
      <w:pPr>
        <w:pStyle w:val="affffb"/>
        <w:rPr>
          <w:b/>
          <w:sz w:val="24"/>
          <w:szCs w:val="24"/>
        </w:rPr>
      </w:pPr>
    </w:p>
    <w:p w:rsidR="00D664D5" w:rsidRPr="00A71976" w:rsidRDefault="001F0F0D" w:rsidP="001F0F0D">
      <w:pPr>
        <w:pStyle w:val="affffb"/>
        <w:ind w:firstLine="0"/>
        <w:rPr>
          <w:b/>
          <w:sz w:val="24"/>
          <w:szCs w:val="24"/>
        </w:rPr>
      </w:pPr>
      <w:r>
        <w:rPr>
          <w:b/>
          <w:sz w:val="24"/>
          <w:szCs w:val="24"/>
        </w:rPr>
        <w:t xml:space="preserve">6.3. </w:t>
      </w:r>
      <w:r w:rsidR="00D664D5" w:rsidRPr="00A71976">
        <w:rPr>
          <w:b/>
          <w:sz w:val="24"/>
          <w:szCs w:val="24"/>
        </w:rPr>
        <w:t>Комплектация</w:t>
      </w:r>
      <w:r w:rsidR="008E634E">
        <w:rPr>
          <w:b/>
          <w:sz w:val="24"/>
          <w:szCs w:val="24"/>
        </w:rPr>
        <w:t xml:space="preserve"> Блок-модуль «Туалет» (2 шт.)</w:t>
      </w:r>
    </w:p>
    <w:tbl>
      <w:tblPr>
        <w:tblW w:w="8700" w:type="dxa"/>
        <w:tblInd w:w="761" w:type="dxa"/>
        <w:tblLook w:val="04A0" w:firstRow="1" w:lastRow="0" w:firstColumn="1" w:lastColumn="0" w:noHBand="0" w:noVBand="1"/>
      </w:tblPr>
      <w:tblGrid>
        <w:gridCol w:w="540"/>
        <w:gridCol w:w="5707"/>
        <w:gridCol w:w="1274"/>
        <w:gridCol w:w="1179"/>
      </w:tblGrid>
      <w:tr w:rsidR="00D664D5" w:rsidRPr="00DE09FD" w:rsidTr="00D664D5">
        <w:trPr>
          <w:trHeight w:val="600"/>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4D5" w:rsidRPr="00DE09FD" w:rsidRDefault="00D664D5" w:rsidP="00D664D5">
            <w:pPr>
              <w:spacing w:line="240" w:lineRule="auto"/>
              <w:jc w:val="center"/>
              <w:rPr>
                <w:color w:val="000000"/>
                <w:sz w:val="24"/>
                <w:szCs w:val="24"/>
              </w:rPr>
            </w:pPr>
            <w:r w:rsidRPr="00DE09FD">
              <w:rPr>
                <w:color w:val="000000"/>
                <w:sz w:val="24"/>
                <w:szCs w:val="24"/>
              </w:rPr>
              <w:t xml:space="preserve">№ </w:t>
            </w:r>
            <w:proofErr w:type="gramStart"/>
            <w:r w:rsidRPr="00DE09FD">
              <w:rPr>
                <w:color w:val="000000"/>
                <w:sz w:val="24"/>
                <w:szCs w:val="24"/>
              </w:rPr>
              <w:t>п</w:t>
            </w:r>
            <w:proofErr w:type="gramEnd"/>
            <w:r w:rsidRPr="00DE09FD">
              <w:rPr>
                <w:color w:val="000000"/>
                <w:sz w:val="24"/>
                <w:szCs w:val="24"/>
              </w:rPr>
              <w:t>/п</w:t>
            </w:r>
          </w:p>
        </w:tc>
        <w:tc>
          <w:tcPr>
            <w:tcW w:w="5729" w:type="dxa"/>
            <w:tcBorders>
              <w:top w:val="single" w:sz="4" w:space="0" w:color="auto"/>
              <w:left w:val="nil"/>
              <w:bottom w:val="single" w:sz="4" w:space="0" w:color="auto"/>
              <w:right w:val="single" w:sz="4" w:space="0" w:color="auto"/>
            </w:tcBorders>
            <w:shd w:val="clear" w:color="auto" w:fill="auto"/>
            <w:vAlign w:val="center"/>
            <w:hideMark/>
          </w:tcPr>
          <w:p w:rsidR="00D664D5" w:rsidRPr="00DE09FD" w:rsidRDefault="00D664D5" w:rsidP="00D664D5">
            <w:pPr>
              <w:spacing w:line="240" w:lineRule="auto"/>
              <w:jc w:val="center"/>
              <w:rPr>
                <w:color w:val="000000"/>
                <w:sz w:val="24"/>
                <w:szCs w:val="24"/>
              </w:rPr>
            </w:pPr>
            <w:r w:rsidRPr="00DE09FD">
              <w:rPr>
                <w:color w:val="000000"/>
                <w:sz w:val="24"/>
                <w:szCs w:val="24"/>
              </w:rPr>
              <w:t>Наименование</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664D5" w:rsidRPr="00DE09FD" w:rsidRDefault="00D664D5" w:rsidP="00D664D5">
            <w:pPr>
              <w:spacing w:line="240" w:lineRule="auto"/>
              <w:jc w:val="center"/>
              <w:rPr>
                <w:color w:val="000000"/>
                <w:sz w:val="24"/>
                <w:szCs w:val="24"/>
              </w:rPr>
            </w:pPr>
            <w:proofErr w:type="spellStart"/>
            <w:r w:rsidRPr="00DE09FD">
              <w:rPr>
                <w:color w:val="000000"/>
                <w:sz w:val="24"/>
                <w:szCs w:val="24"/>
              </w:rPr>
              <w:t>Ед</w:t>
            </w:r>
            <w:proofErr w:type="gramStart"/>
            <w:r w:rsidRPr="00DE09FD">
              <w:rPr>
                <w:color w:val="000000"/>
                <w:sz w:val="24"/>
                <w:szCs w:val="24"/>
              </w:rPr>
              <w:t>.и</w:t>
            </w:r>
            <w:proofErr w:type="gramEnd"/>
            <w:r w:rsidRPr="00DE09FD">
              <w:rPr>
                <w:color w:val="000000"/>
                <w:sz w:val="24"/>
                <w:szCs w:val="24"/>
              </w:rPr>
              <w:t>зм</w:t>
            </w:r>
            <w:proofErr w:type="spellEnd"/>
            <w:r w:rsidRPr="00DE09FD">
              <w:rPr>
                <w:color w:val="000000"/>
                <w:sz w:val="24"/>
                <w:szCs w:val="24"/>
              </w:rPr>
              <w:t>.</w:t>
            </w:r>
          </w:p>
        </w:tc>
        <w:tc>
          <w:tcPr>
            <w:tcW w:w="1182" w:type="dxa"/>
            <w:tcBorders>
              <w:top w:val="single" w:sz="4" w:space="0" w:color="auto"/>
              <w:left w:val="nil"/>
              <w:bottom w:val="single" w:sz="4" w:space="0" w:color="auto"/>
              <w:right w:val="single" w:sz="4" w:space="0" w:color="auto"/>
            </w:tcBorders>
            <w:shd w:val="clear" w:color="auto" w:fill="auto"/>
            <w:vAlign w:val="center"/>
            <w:hideMark/>
          </w:tcPr>
          <w:p w:rsidR="00D664D5" w:rsidRPr="00DE09FD" w:rsidRDefault="00D664D5" w:rsidP="00D664D5">
            <w:pPr>
              <w:spacing w:line="240" w:lineRule="auto"/>
              <w:jc w:val="center"/>
              <w:rPr>
                <w:color w:val="000000"/>
                <w:sz w:val="24"/>
                <w:szCs w:val="24"/>
              </w:rPr>
            </w:pPr>
            <w:r w:rsidRPr="00DE09FD">
              <w:rPr>
                <w:color w:val="000000"/>
                <w:sz w:val="24"/>
                <w:szCs w:val="24"/>
              </w:rPr>
              <w:t>Кол-во</w:t>
            </w:r>
          </w:p>
        </w:tc>
      </w:tr>
      <w:tr w:rsidR="00D664D5" w:rsidRPr="00DE09FD" w:rsidTr="00D664D5">
        <w:trPr>
          <w:trHeight w:val="3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664D5" w:rsidRPr="00DE09FD" w:rsidRDefault="00D664D5" w:rsidP="00D664D5">
            <w:pPr>
              <w:spacing w:line="240" w:lineRule="auto"/>
              <w:jc w:val="center"/>
              <w:rPr>
                <w:color w:val="000000"/>
                <w:sz w:val="24"/>
                <w:szCs w:val="24"/>
              </w:rPr>
            </w:pPr>
            <w:r w:rsidRPr="00DE09FD">
              <w:rPr>
                <w:color w:val="000000"/>
                <w:sz w:val="24"/>
                <w:szCs w:val="24"/>
              </w:rPr>
              <w:t>1</w:t>
            </w:r>
          </w:p>
        </w:tc>
        <w:tc>
          <w:tcPr>
            <w:tcW w:w="5729" w:type="dxa"/>
            <w:tcBorders>
              <w:top w:val="nil"/>
              <w:left w:val="nil"/>
              <w:bottom w:val="single" w:sz="4" w:space="0" w:color="auto"/>
              <w:right w:val="single" w:sz="4" w:space="0" w:color="auto"/>
            </w:tcBorders>
            <w:shd w:val="clear" w:color="auto" w:fill="auto"/>
            <w:vAlign w:val="center"/>
            <w:hideMark/>
          </w:tcPr>
          <w:p w:rsidR="00D664D5" w:rsidRPr="00DE09FD" w:rsidRDefault="00D664D5" w:rsidP="00D664D5">
            <w:pPr>
              <w:spacing w:line="240" w:lineRule="auto"/>
              <w:rPr>
                <w:color w:val="000000"/>
                <w:sz w:val="24"/>
                <w:szCs w:val="24"/>
              </w:rPr>
            </w:pPr>
            <w:r w:rsidRPr="00DE09FD">
              <w:rPr>
                <w:color w:val="000000"/>
                <w:sz w:val="24"/>
                <w:szCs w:val="24"/>
              </w:rPr>
              <w:t>Унитаз компакт</w:t>
            </w:r>
          </w:p>
        </w:tc>
        <w:tc>
          <w:tcPr>
            <w:tcW w:w="1276" w:type="dxa"/>
            <w:tcBorders>
              <w:top w:val="nil"/>
              <w:left w:val="nil"/>
              <w:bottom w:val="single" w:sz="4" w:space="0" w:color="auto"/>
              <w:right w:val="single" w:sz="4" w:space="0" w:color="auto"/>
            </w:tcBorders>
            <w:shd w:val="clear" w:color="auto" w:fill="auto"/>
            <w:vAlign w:val="center"/>
            <w:hideMark/>
          </w:tcPr>
          <w:p w:rsidR="00D664D5" w:rsidRPr="00DE09FD" w:rsidRDefault="00D664D5" w:rsidP="00D664D5">
            <w:pPr>
              <w:spacing w:line="240" w:lineRule="auto"/>
              <w:jc w:val="center"/>
              <w:rPr>
                <w:color w:val="000000"/>
                <w:sz w:val="24"/>
                <w:szCs w:val="24"/>
              </w:rPr>
            </w:pPr>
            <w:proofErr w:type="spellStart"/>
            <w:proofErr w:type="gramStart"/>
            <w:r w:rsidRPr="00DE09FD">
              <w:rPr>
                <w:color w:val="000000"/>
                <w:sz w:val="24"/>
                <w:szCs w:val="24"/>
              </w:rPr>
              <w:t>шт</w:t>
            </w:r>
            <w:proofErr w:type="spellEnd"/>
            <w:proofErr w:type="gramEnd"/>
          </w:p>
        </w:tc>
        <w:tc>
          <w:tcPr>
            <w:tcW w:w="1182" w:type="dxa"/>
            <w:tcBorders>
              <w:top w:val="nil"/>
              <w:left w:val="nil"/>
              <w:bottom w:val="single" w:sz="4" w:space="0" w:color="auto"/>
              <w:right w:val="single" w:sz="4" w:space="0" w:color="auto"/>
            </w:tcBorders>
            <w:shd w:val="clear" w:color="auto" w:fill="auto"/>
            <w:vAlign w:val="center"/>
            <w:hideMark/>
          </w:tcPr>
          <w:p w:rsidR="00D664D5" w:rsidRPr="00DE09FD" w:rsidRDefault="00D664D5" w:rsidP="00D664D5">
            <w:pPr>
              <w:spacing w:line="240" w:lineRule="auto"/>
              <w:jc w:val="center"/>
              <w:rPr>
                <w:color w:val="000000"/>
                <w:sz w:val="24"/>
                <w:szCs w:val="24"/>
              </w:rPr>
            </w:pPr>
            <w:r w:rsidRPr="00DE09FD">
              <w:rPr>
                <w:color w:val="000000"/>
                <w:sz w:val="24"/>
                <w:szCs w:val="24"/>
              </w:rPr>
              <w:t>4</w:t>
            </w:r>
          </w:p>
        </w:tc>
      </w:tr>
      <w:tr w:rsidR="00D664D5" w:rsidRPr="00DE09FD" w:rsidTr="00D664D5">
        <w:trPr>
          <w:trHeight w:val="3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664D5" w:rsidRPr="00DE09FD" w:rsidRDefault="00D664D5" w:rsidP="00D664D5">
            <w:pPr>
              <w:spacing w:line="240" w:lineRule="auto"/>
              <w:jc w:val="center"/>
              <w:rPr>
                <w:color w:val="000000"/>
                <w:sz w:val="24"/>
                <w:szCs w:val="24"/>
              </w:rPr>
            </w:pPr>
            <w:r w:rsidRPr="00DE09FD">
              <w:rPr>
                <w:color w:val="000000"/>
                <w:sz w:val="24"/>
                <w:szCs w:val="24"/>
              </w:rPr>
              <w:t>2</w:t>
            </w:r>
          </w:p>
        </w:tc>
        <w:tc>
          <w:tcPr>
            <w:tcW w:w="5729" w:type="dxa"/>
            <w:tcBorders>
              <w:top w:val="nil"/>
              <w:left w:val="nil"/>
              <w:bottom w:val="single" w:sz="4" w:space="0" w:color="auto"/>
              <w:right w:val="single" w:sz="4" w:space="0" w:color="auto"/>
            </w:tcBorders>
            <w:shd w:val="clear" w:color="auto" w:fill="auto"/>
            <w:vAlign w:val="center"/>
            <w:hideMark/>
          </w:tcPr>
          <w:p w:rsidR="00D664D5" w:rsidRPr="00DE09FD" w:rsidRDefault="00D664D5" w:rsidP="00D664D5">
            <w:pPr>
              <w:spacing w:line="240" w:lineRule="auto"/>
              <w:rPr>
                <w:color w:val="000000"/>
                <w:sz w:val="24"/>
                <w:szCs w:val="24"/>
              </w:rPr>
            </w:pPr>
            <w:r w:rsidRPr="00DE09FD">
              <w:rPr>
                <w:color w:val="000000"/>
                <w:sz w:val="24"/>
                <w:szCs w:val="24"/>
              </w:rPr>
              <w:t>Умывальник с пьедесталом (со смесителем)</w:t>
            </w:r>
          </w:p>
        </w:tc>
        <w:tc>
          <w:tcPr>
            <w:tcW w:w="1276" w:type="dxa"/>
            <w:tcBorders>
              <w:top w:val="nil"/>
              <w:left w:val="nil"/>
              <w:bottom w:val="single" w:sz="4" w:space="0" w:color="auto"/>
              <w:right w:val="single" w:sz="4" w:space="0" w:color="auto"/>
            </w:tcBorders>
            <w:shd w:val="clear" w:color="auto" w:fill="auto"/>
            <w:vAlign w:val="center"/>
            <w:hideMark/>
          </w:tcPr>
          <w:p w:rsidR="00D664D5" w:rsidRPr="00DE09FD" w:rsidRDefault="00D664D5" w:rsidP="00D664D5">
            <w:pPr>
              <w:spacing w:line="240" w:lineRule="auto"/>
              <w:jc w:val="center"/>
              <w:rPr>
                <w:color w:val="000000"/>
                <w:sz w:val="24"/>
                <w:szCs w:val="24"/>
              </w:rPr>
            </w:pPr>
            <w:proofErr w:type="spellStart"/>
            <w:proofErr w:type="gramStart"/>
            <w:r w:rsidRPr="00DE09FD">
              <w:rPr>
                <w:color w:val="000000"/>
                <w:sz w:val="24"/>
                <w:szCs w:val="24"/>
              </w:rPr>
              <w:t>шт</w:t>
            </w:r>
            <w:proofErr w:type="spellEnd"/>
            <w:proofErr w:type="gramEnd"/>
          </w:p>
        </w:tc>
        <w:tc>
          <w:tcPr>
            <w:tcW w:w="1182" w:type="dxa"/>
            <w:tcBorders>
              <w:top w:val="nil"/>
              <w:left w:val="nil"/>
              <w:bottom w:val="single" w:sz="4" w:space="0" w:color="auto"/>
              <w:right w:val="single" w:sz="4" w:space="0" w:color="auto"/>
            </w:tcBorders>
            <w:shd w:val="clear" w:color="auto" w:fill="auto"/>
            <w:vAlign w:val="center"/>
            <w:hideMark/>
          </w:tcPr>
          <w:p w:rsidR="00D664D5" w:rsidRPr="00DE09FD" w:rsidRDefault="00D664D5" w:rsidP="00D664D5">
            <w:pPr>
              <w:spacing w:line="240" w:lineRule="auto"/>
              <w:jc w:val="center"/>
              <w:rPr>
                <w:color w:val="000000"/>
                <w:sz w:val="24"/>
                <w:szCs w:val="24"/>
              </w:rPr>
            </w:pPr>
            <w:r w:rsidRPr="00DE09FD">
              <w:rPr>
                <w:color w:val="000000"/>
                <w:sz w:val="24"/>
                <w:szCs w:val="24"/>
              </w:rPr>
              <w:t>1</w:t>
            </w:r>
          </w:p>
        </w:tc>
      </w:tr>
      <w:tr w:rsidR="00D664D5" w:rsidRPr="00DE09FD" w:rsidTr="00D664D5">
        <w:trPr>
          <w:trHeight w:val="371"/>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664D5" w:rsidRPr="00DE09FD" w:rsidRDefault="00D664D5" w:rsidP="00D664D5">
            <w:pPr>
              <w:spacing w:line="240" w:lineRule="auto"/>
              <w:jc w:val="center"/>
              <w:rPr>
                <w:color w:val="000000"/>
                <w:sz w:val="24"/>
                <w:szCs w:val="24"/>
              </w:rPr>
            </w:pPr>
            <w:r w:rsidRPr="00DE09FD">
              <w:rPr>
                <w:color w:val="000000"/>
                <w:sz w:val="24"/>
                <w:szCs w:val="24"/>
              </w:rPr>
              <w:t>3</w:t>
            </w:r>
          </w:p>
        </w:tc>
        <w:tc>
          <w:tcPr>
            <w:tcW w:w="5729" w:type="dxa"/>
            <w:tcBorders>
              <w:top w:val="nil"/>
              <w:left w:val="nil"/>
              <w:bottom w:val="single" w:sz="4" w:space="0" w:color="auto"/>
              <w:right w:val="single" w:sz="4" w:space="0" w:color="auto"/>
            </w:tcBorders>
            <w:shd w:val="clear" w:color="auto" w:fill="auto"/>
            <w:vAlign w:val="center"/>
            <w:hideMark/>
          </w:tcPr>
          <w:p w:rsidR="00D664D5" w:rsidRPr="00DE09FD" w:rsidRDefault="00D664D5" w:rsidP="00D664D5">
            <w:pPr>
              <w:spacing w:line="240" w:lineRule="auto"/>
              <w:rPr>
                <w:color w:val="000000"/>
                <w:sz w:val="24"/>
                <w:szCs w:val="24"/>
              </w:rPr>
            </w:pPr>
            <w:r w:rsidRPr="00DE09FD">
              <w:rPr>
                <w:color w:val="000000"/>
                <w:sz w:val="24"/>
                <w:szCs w:val="24"/>
              </w:rPr>
              <w:t xml:space="preserve">Водонагреватель </w:t>
            </w:r>
            <w:r w:rsidRPr="00A71976">
              <w:rPr>
                <w:color w:val="000000"/>
                <w:sz w:val="24"/>
                <w:szCs w:val="24"/>
              </w:rPr>
              <w:t>5</w:t>
            </w:r>
            <w:r w:rsidRPr="00DE09FD">
              <w:rPr>
                <w:color w:val="000000"/>
                <w:sz w:val="24"/>
                <w:szCs w:val="24"/>
              </w:rPr>
              <w:t>0 литров</w:t>
            </w:r>
          </w:p>
        </w:tc>
        <w:tc>
          <w:tcPr>
            <w:tcW w:w="1276" w:type="dxa"/>
            <w:tcBorders>
              <w:top w:val="nil"/>
              <w:left w:val="nil"/>
              <w:bottom w:val="single" w:sz="4" w:space="0" w:color="auto"/>
              <w:right w:val="single" w:sz="4" w:space="0" w:color="auto"/>
            </w:tcBorders>
            <w:shd w:val="clear" w:color="auto" w:fill="auto"/>
            <w:vAlign w:val="center"/>
            <w:hideMark/>
          </w:tcPr>
          <w:p w:rsidR="00D664D5" w:rsidRPr="00DE09FD" w:rsidRDefault="00D664D5" w:rsidP="00D664D5">
            <w:pPr>
              <w:spacing w:line="240" w:lineRule="auto"/>
              <w:jc w:val="center"/>
              <w:rPr>
                <w:color w:val="000000"/>
                <w:sz w:val="24"/>
                <w:szCs w:val="24"/>
              </w:rPr>
            </w:pPr>
            <w:proofErr w:type="spellStart"/>
            <w:proofErr w:type="gramStart"/>
            <w:r w:rsidRPr="00DE09FD">
              <w:rPr>
                <w:color w:val="000000"/>
                <w:sz w:val="24"/>
                <w:szCs w:val="24"/>
              </w:rPr>
              <w:t>шт</w:t>
            </w:r>
            <w:proofErr w:type="spellEnd"/>
            <w:proofErr w:type="gramEnd"/>
          </w:p>
        </w:tc>
        <w:tc>
          <w:tcPr>
            <w:tcW w:w="1182" w:type="dxa"/>
            <w:tcBorders>
              <w:top w:val="nil"/>
              <w:left w:val="nil"/>
              <w:bottom w:val="single" w:sz="4" w:space="0" w:color="auto"/>
              <w:right w:val="single" w:sz="4" w:space="0" w:color="auto"/>
            </w:tcBorders>
            <w:shd w:val="clear" w:color="auto" w:fill="auto"/>
            <w:vAlign w:val="center"/>
            <w:hideMark/>
          </w:tcPr>
          <w:p w:rsidR="00D664D5" w:rsidRPr="00DE09FD" w:rsidRDefault="00D664D5" w:rsidP="00D664D5">
            <w:pPr>
              <w:spacing w:line="240" w:lineRule="auto"/>
              <w:jc w:val="center"/>
              <w:rPr>
                <w:color w:val="000000"/>
                <w:sz w:val="24"/>
                <w:szCs w:val="24"/>
              </w:rPr>
            </w:pPr>
            <w:r w:rsidRPr="00DE09FD">
              <w:rPr>
                <w:color w:val="000000"/>
                <w:sz w:val="24"/>
                <w:szCs w:val="24"/>
              </w:rPr>
              <w:t>1</w:t>
            </w:r>
          </w:p>
        </w:tc>
      </w:tr>
      <w:tr w:rsidR="00D664D5" w:rsidRPr="00A71976" w:rsidTr="00D664D5">
        <w:trPr>
          <w:trHeight w:val="337"/>
        </w:trPr>
        <w:tc>
          <w:tcPr>
            <w:tcW w:w="513" w:type="dxa"/>
            <w:tcBorders>
              <w:top w:val="nil"/>
              <w:left w:val="single" w:sz="4" w:space="0" w:color="auto"/>
              <w:bottom w:val="single" w:sz="4" w:space="0" w:color="auto"/>
              <w:right w:val="single" w:sz="4" w:space="0" w:color="auto"/>
            </w:tcBorders>
            <w:shd w:val="clear" w:color="auto" w:fill="auto"/>
            <w:vAlign w:val="center"/>
          </w:tcPr>
          <w:p w:rsidR="00D664D5" w:rsidRPr="00A71976" w:rsidRDefault="00D664D5" w:rsidP="00D664D5">
            <w:pPr>
              <w:spacing w:line="240" w:lineRule="auto"/>
              <w:jc w:val="center"/>
              <w:rPr>
                <w:color w:val="000000"/>
                <w:sz w:val="24"/>
                <w:szCs w:val="24"/>
              </w:rPr>
            </w:pPr>
            <w:r w:rsidRPr="00A71976">
              <w:rPr>
                <w:color w:val="000000"/>
                <w:sz w:val="24"/>
                <w:szCs w:val="24"/>
              </w:rPr>
              <w:t>4</w:t>
            </w:r>
          </w:p>
        </w:tc>
        <w:tc>
          <w:tcPr>
            <w:tcW w:w="5729" w:type="dxa"/>
            <w:tcBorders>
              <w:top w:val="nil"/>
              <w:left w:val="nil"/>
              <w:bottom w:val="single" w:sz="4" w:space="0" w:color="auto"/>
              <w:right w:val="single" w:sz="4" w:space="0" w:color="auto"/>
            </w:tcBorders>
            <w:shd w:val="clear" w:color="auto" w:fill="auto"/>
            <w:vAlign w:val="center"/>
          </w:tcPr>
          <w:p w:rsidR="00D664D5" w:rsidRPr="00A71976" w:rsidRDefault="00D664D5" w:rsidP="00D664D5">
            <w:pPr>
              <w:spacing w:line="240" w:lineRule="auto"/>
              <w:rPr>
                <w:color w:val="000000"/>
                <w:sz w:val="24"/>
                <w:szCs w:val="24"/>
              </w:rPr>
            </w:pPr>
            <w:r w:rsidRPr="00A71976">
              <w:rPr>
                <w:color w:val="000000"/>
                <w:sz w:val="24"/>
                <w:szCs w:val="24"/>
              </w:rPr>
              <w:t>Писсуар</w:t>
            </w:r>
          </w:p>
        </w:tc>
        <w:tc>
          <w:tcPr>
            <w:tcW w:w="1276" w:type="dxa"/>
            <w:tcBorders>
              <w:top w:val="nil"/>
              <w:left w:val="nil"/>
              <w:bottom w:val="single" w:sz="4" w:space="0" w:color="auto"/>
              <w:right w:val="single" w:sz="4" w:space="0" w:color="auto"/>
            </w:tcBorders>
            <w:shd w:val="clear" w:color="auto" w:fill="auto"/>
            <w:vAlign w:val="center"/>
          </w:tcPr>
          <w:p w:rsidR="00D664D5" w:rsidRPr="00A71976" w:rsidRDefault="00D664D5" w:rsidP="00D664D5">
            <w:pPr>
              <w:spacing w:line="240" w:lineRule="auto"/>
              <w:jc w:val="center"/>
              <w:rPr>
                <w:color w:val="000000"/>
                <w:sz w:val="24"/>
                <w:szCs w:val="24"/>
              </w:rPr>
            </w:pPr>
            <w:proofErr w:type="spellStart"/>
            <w:proofErr w:type="gramStart"/>
            <w:r w:rsidRPr="00A71976">
              <w:rPr>
                <w:color w:val="000000"/>
                <w:sz w:val="24"/>
                <w:szCs w:val="24"/>
              </w:rPr>
              <w:t>шт</w:t>
            </w:r>
            <w:proofErr w:type="spellEnd"/>
            <w:proofErr w:type="gramEnd"/>
          </w:p>
        </w:tc>
        <w:tc>
          <w:tcPr>
            <w:tcW w:w="1182" w:type="dxa"/>
            <w:tcBorders>
              <w:top w:val="nil"/>
              <w:left w:val="nil"/>
              <w:bottom w:val="single" w:sz="4" w:space="0" w:color="auto"/>
              <w:right w:val="single" w:sz="4" w:space="0" w:color="auto"/>
            </w:tcBorders>
            <w:shd w:val="clear" w:color="auto" w:fill="auto"/>
            <w:vAlign w:val="center"/>
          </w:tcPr>
          <w:p w:rsidR="00D664D5" w:rsidRPr="00A71976" w:rsidRDefault="00D664D5" w:rsidP="00D664D5">
            <w:pPr>
              <w:spacing w:line="240" w:lineRule="auto"/>
              <w:jc w:val="center"/>
              <w:rPr>
                <w:color w:val="000000"/>
                <w:sz w:val="24"/>
                <w:szCs w:val="24"/>
              </w:rPr>
            </w:pPr>
            <w:r w:rsidRPr="00A71976">
              <w:rPr>
                <w:color w:val="000000"/>
                <w:sz w:val="24"/>
                <w:szCs w:val="24"/>
              </w:rPr>
              <w:t>2</w:t>
            </w:r>
          </w:p>
        </w:tc>
      </w:tr>
      <w:tr w:rsidR="00D664D5" w:rsidRPr="00DE09FD" w:rsidTr="00D664D5">
        <w:trPr>
          <w:trHeight w:val="300"/>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664D5" w:rsidRPr="00DE09FD" w:rsidRDefault="00D664D5" w:rsidP="00D664D5">
            <w:pPr>
              <w:spacing w:line="240" w:lineRule="auto"/>
              <w:rPr>
                <w:color w:val="000000"/>
                <w:sz w:val="24"/>
                <w:szCs w:val="24"/>
              </w:rPr>
            </w:pPr>
            <w:r w:rsidRPr="00A71976">
              <w:rPr>
                <w:color w:val="000000"/>
                <w:sz w:val="24"/>
                <w:szCs w:val="24"/>
              </w:rPr>
              <w:t xml:space="preserve">  5</w:t>
            </w:r>
          </w:p>
        </w:tc>
        <w:tc>
          <w:tcPr>
            <w:tcW w:w="5729" w:type="dxa"/>
            <w:tcBorders>
              <w:top w:val="nil"/>
              <w:left w:val="nil"/>
              <w:bottom w:val="single" w:sz="4" w:space="0" w:color="auto"/>
              <w:right w:val="single" w:sz="4" w:space="0" w:color="auto"/>
            </w:tcBorders>
            <w:shd w:val="clear" w:color="auto" w:fill="auto"/>
            <w:vAlign w:val="center"/>
            <w:hideMark/>
          </w:tcPr>
          <w:p w:rsidR="00D664D5" w:rsidRPr="00DE09FD" w:rsidRDefault="00D664D5" w:rsidP="00D664D5">
            <w:pPr>
              <w:spacing w:line="240" w:lineRule="auto"/>
              <w:rPr>
                <w:color w:val="000000"/>
                <w:sz w:val="24"/>
                <w:szCs w:val="24"/>
              </w:rPr>
            </w:pPr>
            <w:proofErr w:type="spellStart"/>
            <w:r w:rsidRPr="00DE09FD">
              <w:rPr>
                <w:color w:val="000000"/>
                <w:sz w:val="24"/>
                <w:szCs w:val="24"/>
              </w:rPr>
              <w:t>Электроконвектор</w:t>
            </w:r>
            <w:proofErr w:type="spellEnd"/>
            <w:r w:rsidRPr="00DE09FD">
              <w:rPr>
                <w:color w:val="000000"/>
                <w:sz w:val="24"/>
                <w:szCs w:val="24"/>
              </w:rPr>
              <w:t xml:space="preserve"> 1,5 кВт</w:t>
            </w:r>
          </w:p>
        </w:tc>
        <w:tc>
          <w:tcPr>
            <w:tcW w:w="1276" w:type="dxa"/>
            <w:tcBorders>
              <w:top w:val="nil"/>
              <w:left w:val="nil"/>
              <w:bottom w:val="single" w:sz="4" w:space="0" w:color="auto"/>
              <w:right w:val="single" w:sz="4" w:space="0" w:color="auto"/>
            </w:tcBorders>
            <w:shd w:val="clear" w:color="auto" w:fill="auto"/>
            <w:vAlign w:val="center"/>
            <w:hideMark/>
          </w:tcPr>
          <w:p w:rsidR="00D664D5" w:rsidRPr="00DE09FD" w:rsidRDefault="00D664D5" w:rsidP="00D664D5">
            <w:pPr>
              <w:spacing w:line="240" w:lineRule="auto"/>
              <w:jc w:val="center"/>
              <w:rPr>
                <w:color w:val="000000"/>
                <w:sz w:val="24"/>
                <w:szCs w:val="24"/>
              </w:rPr>
            </w:pPr>
            <w:proofErr w:type="spellStart"/>
            <w:proofErr w:type="gramStart"/>
            <w:r w:rsidRPr="00DE09FD">
              <w:rPr>
                <w:color w:val="000000"/>
                <w:sz w:val="24"/>
                <w:szCs w:val="24"/>
              </w:rPr>
              <w:t>шт</w:t>
            </w:r>
            <w:proofErr w:type="spellEnd"/>
            <w:proofErr w:type="gramEnd"/>
          </w:p>
        </w:tc>
        <w:tc>
          <w:tcPr>
            <w:tcW w:w="1182" w:type="dxa"/>
            <w:tcBorders>
              <w:top w:val="nil"/>
              <w:left w:val="nil"/>
              <w:bottom w:val="single" w:sz="4" w:space="0" w:color="auto"/>
              <w:right w:val="single" w:sz="4" w:space="0" w:color="auto"/>
            </w:tcBorders>
            <w:shd w:val="clear" w:color="auto" w:fill="auto"/>
            <w:vAlign w:val="center"/>
            <w:hideMark/>
          </w:tcPr>
          <w:p w:rsidR="00D664D5" w:rsidRPr="00DE09FD" w:rsidRDefault="00D664D5" w:rsidP="00D664D5">
            <w:pPr>
              <w:spacing w:line="240" w:lineRule="auto"/>
              <w:jc w:val="center"/>
              <w:rPr>
                <w:color w:val="000000"/>
                <w:sz w:val="24"/>
                <w:szCs w:val="24"/>
              </w:rPr>
            </w:pPr>
            <w:r w:rsidRPr="00DE09FD">
              <w:rPr>
                <w:color w:val="000000"/>
                <w:sz w:val="24"/>
                <w:szCs w:val="24"/>
              </w:rPr>
              <w:t>2</w:t>
            </w:r>
          </w:p>
        </w:tc>
      </w:tr>
      <w:tr w:rsidR="00D664D5" w:rsidRPr="00DE09FD" w:rsidTr="00D664D5">
        <w:trPr>
          <w:trHeight w:val="272"/>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D664D5" w:rsidRPr="00DE09FD" w:rsidRDefault="00D664D5" w:rsidP="00D664D5">
            <w:pPr>
              <w:spacing w:line="240" w:lineRule="auto"/>
              <w:jc w:val="center"/>
              <w:rPr>
                <w:color w:val="000000"/>
                <w:sz w:val="24"/>
                <w:szCs w:val="24"/>
              </w:rPr>
            </w:pPr>
            <w:r w:rsidRPr="00A71976">
              <w:rPr>
                <w:color w:val="000000"/>
                <w:sz w:val="24"/>
                <w:szCs w:val="24"/>
              </w:rPr>
              <w:t>6</w:t>
            </w:r>
          </w:p>
        </w:tc>
        <w:tc>
          <w:tcPr>
            <w:tcW w:w="5729" w:type="dxa"/>
            <w:tcBorders>
              <w:top w:val="nil"/>
              <w:left w:val="nil"/>
              <w:bottom w:val="single" w:sz="4" w:space="0" w:color="auto"/>
              <w:right w:val="single" w:sz="4" w:space="0" w:color="auto"/>
            </w:tcBorders>
            <w:shd w:val="clear" w:color="auto" w:fill="auto"/>
            <w:vAlign w:val="center"/>
            <w:hideMark/>
          </w:tcPr>
          <w:p w:rsidR="00D664D5" w:rsidRPr="00DE09FD" w:rsidRDefault="00D664D5" w:rsidP="00D664D5">
            <w:pPr>
              <w:spacing w:line="240" w:lineRule="auto"/>
              <w:rPr>
                <w:color w:val="000000"/>
                <w:sz w:val="24"/>
                <w:szCs w:val="24"/>
              </w:rPr>
            </w:pPr>
            <w:r w:rsidRPr="00DE09FD">
              <w:rPr>
                <w:color w:val="000000"/>
                <w:sz w:val="24"/>
                <w:szCs w:val="24"/>
              </w:rPr>
              <w:t>Танк для воды 2000л (2150*760*1510)</w:t>
            </w:r>
          </w:p>
        </w:tc>
        <w:tc>
          <w:tcPr>
            <w:tcW w:w="1276" w:type="dxa"/>
            <w:tcBorders>
              <w:top w:val="nil"/>
              <w:left w:val="nil"/>
              <w:bottom w:val="single" w:sz="4" w:space="0" w:color="auto"/>
              <w:right w:val="single" w:sz="4" w:space="0" w:color="auto"/>
            </w:tcBorders>
            <w:shd w:val="clear" w:color="auto" w:fill="auto"/>
            <w:vAlign w:val="center"/>
            <w:hideMark/>
          </w:tcPr>
          <w:p w:rsidR="00D664D5" w:rsidRPr="00DE09FD" w:rsidRDefault="00D664D5" w:rsidP="00D664D5">
            <w:pPr>
              <w:spacing w:line="240" w:lineRule="auto"/>
              <w:jc w:val="center"/>
              <w:rPr>
                <w:color w:val="000000"/>
                <w:sz w:val="24"/>
                <w:szCs w:val="24"/>
              </w:rPr>
            </w:pPr>
            <w:proofErr w:type="spellStart"/>
            <w:proofErr w:type="gramStart"/>
            <w:r w:rsidRPr="00DE09FD">
              <w:rPr>
                <w:color w:val="000000"/>
                <w:sz w:val="24"/>
                <w:szCs w:val="24"/>
              </w:rPr>
              <w:t>шт</w:t>
            </w:r>
            <w:proofErr w:type="spellEnd"/>
            <w:proofErr w:type="gramEnd"/>
          </w:p>
        </w:tc>
        <w:tc>
          <w:tcPr>
            <w:tcW w:w="1182" w:type="dxa"/>
            <w:tcBorders>
              <w:top w:val="nil"/>
              <w:left w:val="nil"/>
              <w:bottom w:val="single" w:sz="4" w:space="0" w:color="auto"/>
              <w:right w:val="single" w:sz="4" w:space="0" w:color="auto"/>
            </w:tcBorders>
            <w:shd w:val="clear" w:color="auto" w:fill="auto"/>
            <w:vAlign w:val="center"/>
            <w:hideMark/>
          </w:tcPr>
          <w:p w:rsidR="00D664D5" w:rsidRPr="00DE09FD" w:rsidRDefault="00D664D5" w:rsidP="00D664D5">
            <w:pPr>
              <w:spacing w:line="240" w:lineRule="auto"/>
              <w:jc w:val="center"/>
              <w:rPr>
                <w:color w:val="000000"/>
                <w:sz w:val="24"/>
                <w:szCs w:val="24"/>
              </w:rPr>
            </w:pPr>
            <w:r w:rsidRPr="00A71976">
              <w:rPr>
                <w:color w:val="000000"/>
                <w:sz w:val="24"/>
                <w:szCs w:val="24"/>
              </w:rPr>
              <w:t>1</w:t>
            </w:r>
          </w:p>
        </w:tc>
      </w:tr>
      <w:tr w:rsidR="00D664D5" w:rsidRPr="00DE09FD" w:rsidTr="00D664D5">
        <w:trPr>
          <w:trHeight w:val="300"/>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4D5" w:rsidRPr="00DE09FD" w:rsidRDefault="00D664D5" w:rsidP="00D664D5">
            <w:pPr>
              <w:spacing w:line="240" w:lineRule="auto"/>
              <w:jc w:val="center"/>
              <w:rPr>
                <w:color w:val="000000"/>
                <w:sz w:val="24"/>
                <w:szCs w:val="24"/>
              </w:rPr>
            </w:pPr>
            <w:r w:rsidRPr="00A71976">
              <w:rPr>
                <w:color w:val="000000"/>
                <w:sz w:val="24"/>
                <w:szCs w:val="24"/>
              </w:rPr>
              <w:t>7</w:t>
            </w:r>
          </w:p>
        </w:tc>
        <w:tc>
          <w:tcPr>
            <w:tcW w:w="5729" w:type="dxa"/>
            <w:tcBorders>
              <w:top w:val="single" w:sz="4" w:space="0" w:color="auto"/>
              <w:left w:val="nil"/>
              <w:bottom w:val="single" w:sz="4" w:space="0" w:color="auto"/>
              <w:right w:val="single" w:sz="4" w:space="0" w:color="auto"/>
            </w:tcBorders>
            <w:shd w:val="clear" w:color="auto" w:fill="auto"/>
            <w:vAlign w:val="center"/>
            <w:hideMark/>
          </w:tcPr>
          <w:p w:rsidR="00D664D5" w:rsidRPr="00DE09FD" w:rsidRDefault="00D664D5" w:rsidP="00D664D5">
            <w:pPr>
              <w:spacing w:line="240" w:lineRule="auto"/>
              <w:rPr>
                <w:color w:val="000000"/>
                <w:sz w:val="24"/>
                <w:szCs w:val="24"/>
              </w:rPr>
            </w:pPr>
            <w:r w:rsidRPr="00DE09FD">
              <w:rPr>
                <w:color w:val="000000"/>
                <w:sz w:val="24"/>
                <w:szCs w:val="24"/>
              </w:rPr>
              <w:t>Септик 3 куба 1200х2920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664D5" w:rsidRPr="00DE09FD" w:rsidRDefault="00D664D5" w:rsidP="00D664D5">
            <w:pPr>
              <w:spacing w:line="240" w:lineRule="auto"/>
              <w:jc w:val="center"/>
              <w:rPr>
                <w:color w:val="000000"/>
                <w:sz w:val="24"/>
                <w:szCs w:val="24"/>
              </w:rPr>
            </w:pPr>
            <w:proofErr w:type="spellStart"/>
            <w:proofErr w:type="gramStart"/>
            <w:r w:rsidRPr="00DE09FD">
              <w:rPr>
                <w:color w:val="000000"/>
                <w:sz w:val="24"/>
                <w:szCs w:val="24"/>
              </w:rPr>
              <w:t>шт</w:t>
            </w:r>
            <w:proofErr w:type="spellEnd"/>
            <w:proofErr w:type="gramEnd"/>
          </w:p>
        </w:tc>
        <w:tc>
          <w:tcPr>
            <w:tcW w:w="1182" w:type="dxa"/>
            <w:tcBorders>
              <w:top w:val="single" w:sz="4" w:space="0" w:color="auto"/>
              <w:left w:val="nil"/>
              <w:bottom w:val="single" w:sz="4" w:space="0" w:color="auto"/>
              <w:right w:val="single" w:sz="4" w:space="0" w:color="auto"/>
            </w:tcBorders>
            <w:shd w:val="clear" w:color="auto" w:fill="auto"/>
            <w:vAlign w:val="center"/>
            <w:hideMark/>
          </w:tcPr>
          <w:p w:rsidR="00D664D5" w:rsidRPr="00DE09FD" w:rsidRDefault="00D664D5" w:rsidP="00D664D5">
            <w:pPr>
              <w:spacing w:line="240" w:lineRule="auto"/>
              <w:jc w:val="center"/>
              <w:rPr>
                <w:color w:val="000000"/>
                <w:sz w:val="24"/>
                <w:szCs w:val="24"/>
              </w:rPr>
            </w:pPr>
            <w:r w:rsidRPr="00DE09FD">
              <w:rPr>
                <w:color w:val="000000"/>
                <w:sz w:val="24"/>
                <w:szCs w:val="24"/>
              </w:rPr>
              <w:t>1</w:t>
            </w:r>
          </w:p>
        </w:tc>
      </w:tr>
      <w:tr w:rsidR="00D664D5" w:rsidRPr="00A71976" w:rsidTr="00D664D5">
        <w:trPr>
          <w:trHeight w:val="300"/>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D664D5" w:rsidRPr="00A71976" w:rsidRDefault="00D664D5" w:rsidP="00D664D5">
            <w:pPr>
              <w:spacing w:line="240" w:lineRule="auto"/>
              <w:jc w:val="center"/>
              <w:rPr>
                <w:color w:val="000000"/>
                <w:sz w:val="24"/>
                <w:szCs w:val="24"/>
              </w:rPr>
            </w:pPr>
            <w:r w:rsidRPr="00A71976">
              <w:rPr>
                <w:color w:val="000000"/>
                <w:sz w:val="24"/>
                <w:szCs w:val="24"/>
              </w:rPr>
              <w:t>8</w:t>
            </w:r>
          </w:p>
        </w:tc>
        <w:tc>
          <w:tcPr>
            <w:tcW w:w="5729" w:type="dxa"/>
            <w:tcBorders>
              <w:top w:val="single" w:sz="4" w:space="0" w:color="auto"/>
              <w:left w:val="nil"/>
              <w:bottom w:val="single" w:sz="4" w:space="0" w:color="auto"/>
              <w:right w:val="single" w:sz="4" w:space="0" w:color="auto"/>
            </w:tcBorders>
            <w:shd w:val="clear" w:color="auto" w:fill="auto"/>
            <w:vAlign w:val="center"/>
          </w:tcPr>
          <w:p w:rsidR="00D664D5" w:rsidRPr="00A71976" w:rsidRDefault="00D664D5" w:rsidP="00D664D5">
            <w:pPr>
              <w:spacing w:line="240" w:lineRule="auto"/>
              <w:rPr>
                <w:color w:val="000000"/>
                <w:sz w:val="24"/>
                <w:szCs w:val="24"/>
              </w:rPr>
            </w:pPr>
            <w:r w:rsidRPr="00A71976">
              <w:rPr>
                <w:color w:val="000000"/>
                <w:sz w:val="24"/>
                <w:szCs w:val="24"/>
              </w:rPr>
              <w:t>Насосная станция</w:t>
            </w:r>
          </w:p>
        </w:tc>
        <w:tc>
          <w:tcPr>
            <w:tcW w:w="1276" w:type="dxa"/>
            <w:tcBorders>
              <w:top w:val="single" w:sz="4" w:space="0" w:color="auto"/>
              <w:left w:val="nil"/>
              <w:bottom w:val="single" w:sz="4" w:space="0" w:color="auto"/>
              <w:right w:val="single" w:sz="4" w:space="0" w:color="auto"/>
            </w:tcBorders>
            <w:shd w:val="clear" w:color="auto" w:fill="auto"/>
            <w:vAlign w:val="center"/>
          </w:tcPr>
          <w:p w:rsidR="00D664D5" w:rsidRPr="00A71976" w:rsidRDefault="00D664D5" w:rsidP="00D664D5">
            <w:pPr>
              <w:spacing w:line="240" w:lineRule="auto"/>
              <w:jc w:val="center"/>
              <w:rPr>
                <w:color w:val="000000"/>
                <w:sz w:val="24"/>
                <w:szCs w:val="24"/>
              </w:rPr>
            </w:pPr>
            <w:proofErr w:type="spellStart"/>
            <w:proofErr w:type="gramStart"/>
            <w:r w:rsidRPr="00A71976">
              <w:rPr>
                <w:color w:val="000000"/>
                <w:sz w:val="24"/>
                <w:szCs w:val="24"/>
              </w:rPr>
              <w:t>шт</w:t>
            </w:r>
            <w:proofErr w:type="spellEnd"/>
            <w:proofErr w:type="gramEnd"/>
          </w:p>
        </w:tc>
        <w:tc>
          <w:tcPr>
            <w:tcW w:w="1182" w:type="dxa"/>
            <w:tcBorders>
              <w:top w:val="single" w:sz="4" w:space="0" w:color="auto"/>
              <w:left w:val="nil"/>
              <w:bottom w:val="single" w:sz="4" w:space="0" w:color="auto"/>
              <w:right w:val="single" w:sz="4" w:space="0" w:color="auto"/>
            </w:tcBorders>
            <w:shd w:val="clear" w:color="auto" w:fill="auto"/>
            <w:vAlign w:val="center"/>
          </w:tcPr>
          <w:p w:rsidR="00D664D5" w:rsidRPr="00A71976" w:rsidRDefault="00D664D5" w:rsidP="00D664D5">
            <w:pPr>
              <w:spacing w:line="240" w:lineRule="auto"/>
              <w:jc w:val="center"/>
              <w:rPr>
                <w:color w:val="000000"/>
                <w:sz w:val="24"/>
                <w:szCs w:val="24"/>
              </w:rPr>
            </w:pPr>
            <w:r>
              <w:rPr>
                <w:color w:val="000000"/>
                <w:sz w:val="24"/>
                <w:szCs w:val="24"/>
              </w:rPr>
              <w:t>4</w:t>
            </w:r>
          </w:p>
        </w:tc>
      </w:tr>
    </w:tbl>
    <w:p w:rsidR="00D664D5" w:rsidRPr="008D1F32" w:rsidRDefault="00D664D5" w:rsidP="00D664D5">
      <w:pPr>
        <w:spacing w:line="240" w:lineRule="auto"/>
        <w:rPr>
          <w:sz w:val="20"/>
        </w:rPr>
      </w:pPr>
    </w:p>
    <w:p w:rsidR="00D664D5" w:rsidRPr="00D664D5" w:rsidRDefault="00D664D5" w:rsidP="00D664D5">
      <w:pPr>
        <w:pStyle w:val="a5"/>
        <w:numPr>
          <w:ilvl w:val="0"/>
          <w:numId w:val="0"/>
        </w:numPr>
        <w:tabs>
          <w:tab w:val="left" w:pos="0"/>
        </w:tabs>
        <w:ind w:left="142"/>
        <w:rPr>
          <w:sz w:val="24"/>
          <w:szCs w:val="24"/>
        </w:rPr>
      </w:pPr>
    </w:p>
    <w:p w:rsidR="001949E6" w:rsidRPr="00051731" w:rsidRDefault="001F0F0D" w:rsidP="00D664D5">
      <w:pPr>
        <w:pStyle w:val="a5"/>
        <w:numPr>
          <w:ilvl w:val="0"/>
          <w:numId w:val="0"/>
        </w:numPr>
        <w:rPr>
          <w:sz w:val="24"/>
          <w:szCs w:val="24"/>
        </w:rPr>
      </w:pPr>
      <w:r>
        <w:rPr>
          <w:b/>
          <w:sz w:val="24"/>
          <w:szCs w:val="24"/>
        </w:rPr>
        <w:t xml:space="preserve">6.4. </w:t>
      </w:r>
      <w:r w:rsidR="001949E6" w:rsidRPr="00051731">
        <w:rPr>
          <w:b/>
          <w:sz w:val="24"/>
          <w:szCs w:val="24"/>
        </w:rPr>
        <w:t>Срок поставки:</w:t>
      </w:r>
      <w:r w:rsidR="001949E6" w:rsidRPr="00051731">
        <w:rPr>
          <w:sz w:val="24"/>
          <w:szCs w:val="24"/>
        </w:rPr>
        <w:t xml:space="preserve"> ноябрь 2015 года.</w:t>
      </w:r>
    </w:p>
    <w:p w:rsidR="001949E6" w:rsidRPr="00051731" w:rsidRDefault="001F0F0D" w:rsidP="001F0F0D">
      <w:pPr>
        <w:pStyle w:val="a5"/>
        <w:numPr>
          <w:ilvl w:val="1"/>
          <w:numId w:val="39"/>
        </w:numPr>
        <w:rPr>
          <w:b/>
          <w:sz w:val="24"/>
          <w:szCs w:val="24"/>
        </w:rPr>
      </w:pPr>
      <w:r>
        <w:rPr>
          <w:b/>
          <w:sz w:val="24"/>
          <w:szCs w:val="24"/>
        </w:rPr>
        <w:t xml:space="preserve"> </w:t>
      </w:r>
      <w:r w:rsidR="001949E6" w:rsidRPr="00051731">
        <w:rPr>
          <w:b/>
          <w:sz w:val="24"/>
          <w:szCs w:val="24"/>
        </w:rPr>
        <w:t>Требования к поставщику:</w:t>
      </w:r>
    </w:p>
    <w:p w:rsidR="001949E6" w:rsidRPr="00051731" w:rsidRDefault="001949E6" w:rsidP="0081484A">
      <w:pPr>
        <w:pStyle w:val="afffa"/>
        <w:numPr>
          <w:ilvl w:val="0"/>
          <w:numId w:val="36"/>
        </w:numPr>
        <w:spacing w:line="276" w:lineRule="auto"/>
        <w:ind w:left="851" w:firstLine="0"/>
      </w:pPr>
      <w:r w:rsidRPr="00051731">
        <w:t xml:space="preserve">Наличие не менее 5 (пяти) реализованных в 2015 году договоров на поставку; </w:t>
      </w:r>
      <w:r w:rsidR="001F0F0D">
        <w:t>блок-модуль «Туалет»</w:t>
      </w:r>
      <w:r w:rsidRPr="00051731">
        <w:t xml:space="preserve"> с указанием сумм и названием Контрагентов;</w:t>
      </w:r>
    </w:p>
    <w:p w:rsidR="001949E6" w:rsidRPr="00051731" w:rsidRDefault="001949E6" w:rsidP="0081484A">
      <w:pPr>
        <w:pStyle w:val="afffa"/>
        <w:numPr>
          <w:ilvl w:val="0"/>
          <w:numId w:val="36"/>
        </w:numPr>
        <w:spacing w:line="276" w:lineRule="auto"/>
        <w:ind w:left="851" w:firstLine="0"/>
      </w:pPr>
      <w:r w:rsidRPr="00051731">
        <w:t>Желательный опыт работы не менее 10 лет на Российском рынке;</w:t>
      </w:r>
    </w:p>
    <w:p w:rsidR="001949E6" w:rsidRPr="00051731" w:rsidRDefault="001949E6" w:rsidP="0081484A">
      <w:pPr>
        <w:pStyle w:val="afffa"/>
        <w:numPr>
          <w:ilvl w:val="0"/>
          <w:numId w:val="36"/>
        </w:numPr>
        <w:spacing w:line="276" w:lineRule="auto"/>
        <w:ind w:left="851" w:firstLine="0"/>
      </w:pPr>
      <w:r w:rsidRPr="00051731">
        <w:t>Собственное производство</w:t>
      </w:r>
      <w:r w:rsidR="001F0F0D">
        <w:t xml:space="preserve"> </w:t>
      </w:r>
      <w:proofErr w:type="gramStart"/>
      <w:r w:rsidR="001F0F0D">
        <w:t>блок-модулей</w:t>
      </w:r>
      <w:proofErr w:type="gramEnd"/>
      <w:r w:rsidRPr="00051731">
        <w:t>;</w:t>
      </w:r>
    </w:p>
    <w:p w:rsidR="001949E6" w:rsidRPr="00051731" w:rsidRDefault="001949E6" w:rsidP="0081484A">
      <w:pPr>
        <w:pStyle w:val="afffa"/>
        <w:numPr>
          <w:ilvl w:val="0"/>
          <w:numId w:val="36"/>
        </w:numPr>
        <w:spacing w:line="276" w:lineRule="auto"/>
        <w:ind w:left="851" w:firstLine="0"/>
      </w:pPr>
      <w:r w:rsidRPr="00051731">
        <w:t>Наличие собственной (штатной) сервисной бригады с опытом работы не менее 5 лет.</w:t>
      </w:r>
    </w:p>
    <w:p w:rsidR="001949E6" w:rsidRPr="00051731" w:rsidRDefault="001F0F0D" w:rsidP="001F0F0D">
      <w:pPr>
        <w:pStyle w:val="a5"/>
        <w:numPr>
          <w:ilvl w:val="1"/>
          <w:numId w:val="39"/>
        </w:numPr>
        <w:rPr>
          <w:b/>
          <w:sz w:val="24"/>
          <w:szCs w:val="24"/>
        </w:rPr>
      </w:pPr>
      <w:r>
        <w:rPr>
          <w:b/>
          <w:sz w:val="24"/>
          <w:szCs w:val="24"/>
        </w:rPr>
        <w:t xml:space="preserve"> </w:t>
      </w:r>
      <w:r w:rsidR="001949E6" w:rsidRPr="00051731">
        <w:rPr>
          <w:b/>
          <w:sz w:val="24"/>
          <w:szCs w:val="24"/>
        </w:rPr>
        <w:t>Требования к поставке продукции:</w:t>
      </w:r>
    </w:p>
    <w:p w:rsidR="001949E6" w:rsidRPr="00B378CC" w:rsidRDefault="001949E6" w:rsidP="001949E6">
      <w:pPr>
        <w:pStyle w:val="Default"/>
        <w:ind w:left="851"/>
        <w:rPr>
          <w:bCs/>
        </w:rPr>
      </w:pPr>
      <w:r w:rsidRPr="00051731">
        <w:t xml:space="preserve">Поставка </w:t>
      </w:r>
      <w:r w:rsidR="001F0F0D">
        <w:t>блок-модуль «Туалет»</w:t>
      </w:r>
      <w:r w:rsidRPr="00051731">
        <w:t xml:space="preserve"> осуществляется до склада Заказчика по адресу:</w:t>
      </w:r>
      <w:r w:rsidRPr="00051731">
        <w:rPr>
          <w:bCs/>
        </w:rPr>
        <w:t xml:space="preserve"> Красноярский край,</w:t>
      </w:r>
      <w:r w:rsidRPr="00B378CC">
        <w:rPr>
          <w:bCs/>
        </w:rPr>
        <w:t xml:space="preserve"> г. Шарыпово, Промбаза Энергетиков</w:t>
      </w:r>
    </w:p>
    <w:p w:rsidR="001949E6" w:rsidRPr="00B378CC" w:rsidRDefault="001949E6" w:rsidP="001949E6">
      <w:pPr>
        <w:pStyle w:val="Default"/>
        <w:ind w:left="851"/>
        <w:rPr>
          <w:bCs/>
        </w:rPr>
      </w:pPr>
    </w:p>
    <w:p w:rsidR="001949E6" w:rsidRPr="00051731" w:rsidRDefault="001F0F0D" w:rsidP="001F0F0D">
      <w:pPr>
        <w:pStyle w:val="a5"/>
        <w:numPr>
          <w:ilvl w:val="1"/>
          <w:numId w:val="39"/>
        </w:numPr>
        <w:rPr>
          <w:b/>
          <w:sz w:val="24"/>
          <w:szCs w:val="24"/>
        </w:rPr>
      </w:pPr>
      <w:r>
        <w:rPr>
          <w:b/>
          <w:sz w:val="24"/>
          <w:szCs w:val="24"/>
        </w:rPr>
        <w:t xml:space="preserve"> </w:t>
      </w:r>
      <w:r w:rsidR="001949E6" w:rsidRPr="00051731">
        <w:rPr>
          <w:b/>
          <w:sz w:val="24"/>
          <w:szCs w:val="24"/>
        </w:rPr>
        <w:t xml:space="preserve">Правила приемки </w:t>
      </w:r>
      <w:r w:rsidR="008E634E">
        <w:rPr>
          <w:b/>
          <w:sz w:val="24"/>
          <w:szCs w:val="24"/>
        </w:rPr>
        <w:t>блок-модуль «Туалет»</w:t>
      </w:r>
      <w:r w:rsidR="001949E6" w:rsidRPr="00051731">
        <w:rPr>
          <w:b/>
          <w:sz w:val="24"/>
          <w:szCs w:val="24"/>
        </w:rPr>
        <w:t xml:space="preserve">: </w:t>
      </w:r>
    </w:p>
    <w:p w:rsidR="001949E6" w:rsidRPr="00051731" w:rsidRDefault="00B378CC" w:rsidP="0081484A">
      <w:pPr>
        <w:pStyle w:val="a5"/>
        <w:numPr>
          <w:ilvl w:val="0"/>
          <w:numId w:val="37"/>
        </w:numPr>
        <w:ind w:left="851" w:firstLine="0"/>
        <w:rPr>
          <w:sz w:val="24"/>
          <w:szCs w:val="24"/>
        </w:rPr>
      </w:pPr>
      <w:r w:rsidRPr="00051731">
        <w:rPr>
          <w:sz w:val="24"/>
          <w:szCs w:val="24"/>
        </w:rPr>
        <w:t xml:space="preserve">Прием </w:t>
      </w:r>
      <w:r w:rsidR="001F0F0D">
        <w:rPr>
          <w:sz w:val="24"/>
          <w:szCs w:val="24"/>
        </w:rPr>
        <w:t>блок-модуль «Туалет»</w:t>
      </w:r>
      <w:r w:rsidRPr="00051731">
        <w:rPr>
          <w:sz w:val="24"/>
          <w:szCs w:val="24"/>
        </w:rPr>
        <w:t>, поставленных Поставщиком, проводится уполномоченными лицами Заказчика</w:t>
      </w:r>
    </w:p>
    <w:p w:rsidR="00B378CC" w:rsidRPr="00051731" w:rsidRDefault="00B378CC" w:rsidP="0081484A">
      <w:pPr>
        <w:pStyle w:val="a5"/>
        <w:numPr>
          <w:ilvl w:val="0"/>
          <w:numId w:val="37"/>
        </w:numPr>
        <w:ind w:left="851" w:firstLine="0"/>
        <w:rPr>
          <w:sz w:val="24"/>
          <w:szCs w:val="24"/>
        </w:rPr>
      </w:pPr>
      <w:r w:rsidRPr="00051731">
        <w:rPr>
          <w:sz w:val="24"/>
          <w:szCs w:val="24"/>
        </w:rPr>
        <w:t>Поставщик предоставляет Заказчику полный пакет отчетных документов и сертификатов.</w:t>
      </w:r>
    </w:p>
    <w:p w:rsidR="003D44BE" w:rsidRPr="00CC6391" w:rsidRDefault="003D44BE" w:rsidP="003D44BE">
      <w:pPr>
        <w:pStyle w:val="affc"/>
        <w:spacing w:before="120" w:after="120"/>
        <w:jc w:val="both"/>
        <w:rPr>
          <w:color w:val="000000"/>
          <w:sz w:val="24"/>
          <w:szCs w:val="24"/>
        </w:rPr>
      </w:pPr>
    </w:p>
    <w:p w:rsidR="003D44BE" w:rsidRPr="00CC6391" w:rsidRDefault="003D44BE" w:rsidP="003D44BE">
      <w:pPr>
        <w:pStyle w:val="affffb"/>
        <w:jc w:val="center"/>
        <w:rPr>
          <w:b/>
          <w:sz w:val="24"/>
          <w:szCs w:val="24"/>
        </w:rPr>
      </w:pPr>
    </w:p>
    <w:p w:rsidR="003D44BE" w:rsidRDefault="003D44BE" w:rsidP="003D44BE">
      <w:pPr>
        <w:shd w:val="clear" w:color="auto" w:fill="FFFFFF"/>
        <w:spacing w:line="274" w:lineRule="exact"/>
        <w:ind w:firstLine="426"/>
        <w:outlineLvl w:val="0"/>
        <w:rPr>
          <w:b/>
          <w:bCs/>
          <w:color w:val="000000"/>
          <w:spacing w:val="-1"/>
          <w:sz w:val="24"/>
          <w:szCs w:val="24"/>
          <w:u w:val="single"/>
        </w:rPr>
      </w:pPr>
    </w:p>
    <w:sectPr w:rsidR="003D44BE" w:rsidSect="00B378CC">
      <w:headerReference w:type="default" r:id="rId19"/>
      <w:footerReference w:type="default" r:id="rId20"/>
      <w:pgSz w:w="11906" w:h="16838" w:code="9"/>
      <w:pgMar w:top="1440" w:right="707" w:bottom="1440" w:left="993"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096" w:rsidRDefault="00EB3096">
      <w:r>
        <w:separator/>
      </w:r>
    </w:p>
  </w:endnote>
  <w:endnote w:type="continuationSeparator" w:id="0">
    <w:p w:rsidR="00EB3096" w:rsidRDefault="00EB3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D664D5" w:rsidRDefault="00D664D5">
        <w:pPr>
          <w:pStyle w:val="af0"/>
          <w:jc w:val="right"/>
        </w:pPr>
        <w:r>
          <w:fldChar w:fldCharType="begin"/>
        </w:r>
        <w:r>
          <w:instrText xml:space="preserve"> PAGE   \* MERGEFORMAT </w:instrText>
        </w:r>
        <w:r>
          <w:fldChar w:fldCharType="separate"/>
        </w:r>
        <w:r w:rsidR="007B2687">
          <w:rPr>
            <w:noProof/>
          </w:rPr>
          <w:t>40</w:t>
        </w:r>
        <w:r>
          <w:rPr>
            <w:noProof/>
          </w:rPr>
          <w:fldChar w:fldCharType="end"/>
        </w:r>
      </w:p>
    </w:sdtContent>
  </w:sdt>
  <w:p w:rsidR="00D664D5" w:rsidRDefault="00D664D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096" w:rsidRDefault="00EB3096">
      <w:r>
        <w:separator/>
      </w:r>
    </w:p>
  </w:footnote>
  <w:footnote w:type="continuationSeparator" w:id="0">
    <w:p w:rsidR="00EB3096" w:rsidRDefault="00EB30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4D5" w:rsidRPr="00F01080" w:rsidRDefault="00D664D5"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446130"/>
    <w:multiLevelType w:val="multilevel"/>
    <w:tmpl w:val="93964F1E"/>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63448DC"/>
    <w:multiLevelType w:val="hybridMultilevel"/>
    <w:tmpl w:val="CC9E490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8">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6C205901"/>
    <w:multiLevelType w:val="hybridMultilevel"/>
    <w:tmpl w:val="8EA4CAB4"/>
    <w:lvl w:ilvl="0" w:tplc="30AE0C9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4"/>
  </w:num>
  <w:num w:numId="3">
    <w:abstractNumId w:val="24"/>
  </w:num>
  <w:num w:numId="4">
    <w:abstractNumId w:val="37"/>
  </w:num>
  <w:num w:numId="5">
    <w:abstractNumId w:val="22"/>
  </w:num>
  <w:num w:numId="6">
    <w:abstractNumId w:val="11"/>
  </w:num>
  <w:num w:numId="7">
    <w:abstractNumId w:val="23"/>
  </w:num>
  <w:num w:numId="8">
    <w:abstractNumId w:val="28"/>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1"/>
  </w:num>
  <w:num w:numId="17">
    <w:abstractNumId w:val="42"/>
  </w:num>
  <w:num w:numId="18">
    <w:abstractNumId w:val="35"/>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1"/>
  </w:num>
  <w:num w:numId="26">
    <w:abstractNumId w:val="9"/>
  </w:num>
  <w:num w:numId="27">
    <w:abstractNumId w:val="33"/>
  </w:num>
  <w:num w:numId="28">
    <w:abstractNumId w:val="38"/>
  </w:num>
  <w:num w:numId="29">
    <w:abstractNumId w:val="18"/>
  </w:num>
  <w:num w:numId="30">
    <w:abstractNumId w:val="19"/>
  </w:num>
  <w:num w:numId="31">
    <w:abstractNumId w:val="21"/>
  </w:num>
  <w:num w:numId="32">
    <w:abstractNumId w:val="30"/>
  </w:num>
  <w:num w:numId="33">
    <w:abstractNumId w:val="12"/>
  </w:num>
  <w:num w:numId="34">
    <w:abstractNumId w:val="36"/>
  </w:num>
  <w:num w:numId="35">
    <w:abstractNumId w:val="32"/>
  </w:num>
  <w:num w:numId="36">
    <w:abstractNumId w:val="40"/>
  </w:num>
  <w:num w:numId="37">
    <w:abstractNumId w:val="17"/>
  </w:num>
  <w:num w:numId="38">
    <w:abstractNumId w:val="39"/>
  </w:num>
  <w:num w:numId="39">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731"/>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0D"/>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5E78"/>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0C0C"/>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77810"/>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57FA"/>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B19"/>
    <w:rsid w:val="006E4FE6"/>
    <w:rsid w:val="006E59C1"/>
    <w:rsid w:val="006E5B65"/>
    <w:rsid w:val="006E5DEF"/>
    <w:rsid w:val="006E6223"/>
    <w:rsid w:val="006E63D3"/>
    <w:rsid w:val="006E65A9"/>
    <w:rsid w:val="006E6BC3"/>
    <w:rsid w:val="006E73AE"/>
    <w:rsid w:val="006E7E75"/>
    <w:rsid w:val="006F0850"/>
    <w:rsid w:val="006F1596"/>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687"/>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484A"/>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E634E"/>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030"/>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D66"/>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4D5"/>
    <w:rsid w:val="00D66D69"/>
    <w:rsid w:val="00D6709C"/>
    <w:rsid w:val="00D67B4A"/>
    <w:rsid w:val="00D70D1F"/>
    <w:rsid w:val="00D70D99"/>
    <w:rsid w:val="00D70EBC"/>
    <w:rsid w:val="00D7256E"/>
    <w:rsid w:val="00D72A6D"/>
    <w:rsid w:val="00D733CF"/>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075"/>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281C"/>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096"/>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364750548">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oleObject" Target="embeddings/oleObject1.bin"/><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Kalinina_V@eon-russia.ru" TargetMode="External"/><Relationship Id="rId17"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eon-russia.ru" TargetMode="External"/><Relationship Id="rId10" Type="http://schemas.openxmlformats.org/officeDocument/2006/relationships/hyperlink" Target="mailto:Kalinina_V@eon-russia.ru"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20BB13-05A7-4D2C-B240-99A389F6F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43</Pages>
  <Words>11720</Words>
  <Characters>66807</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78371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Калинина Вера Павловна</cp:lastModifiedBy>
  <cp:revision>15</cp:revision>
  <cp:lastPrinted>2015-10-21T03:59:00Z</cp:lastPrinted>
  <dcterms:created xsi:type="dcterms:W3CDTF">2015-08-20T06:40:00Z</dcterms:created>
  <dcterms:modified xsi:type="dcterms:W3CDTF">2015-10-26T08:49:00Z</dcterms:modified>
</cp:coreProperties>
</file>