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CB" w:rsidRDefault="00604CCB" w:rsidP="00604CC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604CCB" w:rsidRDefault="00604CCB" w:rsidP="00604CC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604CCB" w:rsidRDefault="00604CCB" w:rsidP="00604CC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604CCB" w:rsidRDefault="00604CCB" w:rsidP="00604CC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604CCB" w:rsidRDefault="00604CCB" w:rsidP="00604CC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04CCB" w:rsidRDefault="00604CCB" w:rsidP="00604CCB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604CCB" w:rsidRDefault="00604CCB" w:rsidP="00604CCB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604CCB" w:rsidRDefault="00604CCB" w:rsidP="00604CCB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604CCB" w:rsidRDefault="00604CCB" w:rsidP="00604CC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604CCB" w:rsidRDefault="00604CCB" w:rsidP="00604CC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4CCB" w:rsidRDefault="00604CCB" w:rsidP="00604CCB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604CCB" w:rsidRDefault="00604CCB" w:rsidP="00604C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Алексей Владимирович!</w:t>
      </w:r>
    </w:p>
    <w:p w:rsidR="00604CCB" w:rsidRDefault="00604CCB" w:rsidP="00604CCB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 1023                                                            от «09» ноября 2015г.   на определение лучших условий выполнения работ по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замене указателей уровня жидкости (конденсата) на сосудах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газопотребления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ПГУ-400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нужд  филиала «Шатурская ГРЭС» ОАО «Э.ОН Россия»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4CCB" w:rsidRDefault="00604CCB" w:rsidP="00604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04CCB" w:rsidRDefault="00604CCB" w:rsidP="00604CC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604CCB" w:rsidTr="00604CC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CB" w:rsidRDefault="00604CCB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CB" w:rsidRDefault="00604CCB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CB" w:rsidRDefault="00604CCB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604CCB" w:rsidTr="00604CC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CB" w:rsidRDefault="00604CCB" w:rsidP="00290BC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CB" w:rsidRDefault="00604CCB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CB" w:rsidRDefault="00604CCB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604CCB" w:rsidTr="00604CC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CB" w:rsidRDefault="00604CCB" w:rsidP="00290BC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CB" w:rsidRDefault="00604CCB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CB" w:rsidRDefault="00604CCB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604CCB" w:rsidTr="00604CC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CB" w:rsidRDefault="00604CCB" w:rsidP="00290BC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CB" w:rsidRDefault="00604CCB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CB" w:rsidRDefault="00604CCB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604CCB" w:rsidTr="00604CC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CB" w:rsidRDefault="00604CCB" w:rsidP="00290BC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CB" w:rsidRDefault="00604CCB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CB" w:rsidRDefault="00604CCB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604CCB" w:rsidTr="00604CC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CB" w:rsidRDefault="00604CCB" w:rsidP="00290BC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CB" w:rsidRDefault="00604CCB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CB" w:rsidRDefault="00604CCB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604CCB" w:rsidTr="00604CC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CB" w:rsidRDefault="00604CCB" w:rsidP="00290BC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CB" w:rsidRDefault="00604CCB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CB" w:rsidRDefault="00604CCB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604CCB" w:rsidTr="00604CC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CB" w:rsidRDefault="00604CCB" w:rsidP="00290BC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CB" w:rsidRDefault="00604CCB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CB" w:rsidRDefault="00604CCB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604CCB" w:rsidTr="00604CC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CB" w:rsidRDefault="00604CCB" w:rsidP="00290BC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CB" w:rsidRDefault="00604CCB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CCB" w:rsidRDefault="00604CCB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604CCB" w:rsidRDefault="00604CCB" w:rsidP="00604CCB">
      <w:pPr>
        <w:rPr>
          <w:rFonts w:ascii="Times New Roman" w:hAnsi="Times New Roman" w:cs="Times New Roman"/>
          <w:sz w:val="24"/>
          <w:szCs w:val="24"/>
        </w:rPr>
      </w:pPr>
    </w:p>
    <w:p w:rsidR="00604CCB" w:rsidRDefault="00604CCB" w:rsidP="00604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04CCB" w:rsidTr="00604CCB">
        <w:tc>
          <w:tcPr>
            <w:tcW w:w="4607" w:type="dxa"/>
            <w:hideMark/>
          </w:tcPr>
          <w:p w:rsidR="00604CCB" w:rsidRDefault="00604CC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04CCB" w:rsidRDefault="00604CC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604CCB" w:rsidRDefault="00604CC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04CCB" w:rsidRDefault="00604CCB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A53C4" w:rsidRDefault="009A53C4" w:rsidP="00604CCB">
      <w:bookmarkStart w:id="0" w:name="_GoBack"/>
      <w:bookmarkEnd w:id="0"/>
    </w:p>
    <w:sectPr w:rsidR="009A53C4" w:rsidSect="00604CC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04"/>
    <w:rsid w:val="00604CCB"/>
    <w:rsid w:val="009A53C4"/>
    <w:rsid w:val="00B7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4CCB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604C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04C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04C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604C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604CCB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604C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604C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4CCB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604C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04C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04C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604C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604CCB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604C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604C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0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Запрос на получение комплекта	</vt:lpstr>
      <vt:lpstr>Документации </vt:lpstr>
    </vt:vector>
  </TitlesOfParts>
  <Company>OGK-4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Баулина Наталья Александровна</cp:lastModifiedBy>
  <cp:revision>2</cp:revision>
  <dcterms:created xsi:type="dcterms:W3CDTF">2015-11-09T11:34:00Z</dcterms:created>
  <dcterms:modified xsi:type="dcterms:W3CDTF">2015-11-09T11:34:00Z</dcterms:modified>
</cp:coreProperties>
</file>