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82" w:rsidRPr="00F1208A" w:rsidRDefault="00B22382" w:rsidP="00F1208A">
      <w:pPr>
        <w:jc w:val="center"/>
        <w:rPr>
          <w:b/>
          <w:bCs/>
          <w:color w:val="auto"/>
          <w:spacing w:val="0"/>
          <w:sz w:val="24"/>
          <w:szCs w:val="24"/>
        </w:rPr>
      </w:pPr>
      <w:bookmarkStart w:id="0" w:name="_GoBack"/>
      <w:bookmarkEnd w:id="0"/>
    </w:p>
    <w:p w:rsidR="00B22382" w:rsidRDefault="00B22382" w:rsidP="00F1208A">
      <w:pPr>
        <w:jc w:val="center"/>
        <w:rPr>
          <w:b/>
          <w:bCs/>
          <w:color w:val="auto"/>
          <w:spacing w:val="0"/>
          <w:sz w:val="24"/>
          <w:szCs w:val="24"/>
        </w:rPr>
      </w:pPr>
      <w:r>
        <w:rPr>
          <w:b/>
          <w:bCs/>
          <w:color w:val="auto"/>
          <w:spacing w:val="0"/>
          <w:sz w:val="24"/>
          <w:szCs w:val="24"/>
        </w:rPr>
        <w:t>ДОГОВОР № _____________________</w:t>
      </w:r>
    </w:p>
    <w:p w:rsidR="00B22382" w:rsidRPr="00F1208A" w:rsidRDefault="00B22382" w:rsidP="00F1208A">
      <w:pPr>
        <w:jc w:val="center"/>
        <w:rPr>
          <w:b/>
          <w:bCs/>
          <w:color w:val="auto"/>
          <w:spacing w:val="0"/>
          <w:sz w:val="24"/>
          <w:szCs w:val="24"/>
        </w:rPr>
      </w:pPr>
    </w:p>
    <w:p w:rsidR="00B22382" w:rsidRPr="00F1208A" w:rsidRDefault="00B22382" w:rsidP="00F1208A">
      <w:pPr>
        <w:jc w:val="both"/>
        <w:rPr>
          <w:color w:val="auto"/>
          <w:spacing w:val="0"/>
          <w:sz w:val="24"/>
          <w:szCs w:val="24"/>
        </w:rPr>
      </w:pPr>
      <w:r w:rsidRPr="00F1208A">
        <w:rPr>
          <w:color w:val="auto"/>
          <w:spacing w:val="0"/>
          <w:sz w:val="24"/>
          <w:szCs w:val="24"/>
        </w:rPr>
        <w:t xml:space="preserve">г. </w:t>
      </w:r>
      <w:r w:rsidR="00E45E05">
        <w:rPr>
          <w:color w:val="auto"/>
          <w:spacing w:val="0"/>
          <w:sz w:val="24"/>
          <w:szCs w:val="24"/>
        </w:rPr>
        <w:t>Шатура</w:t>
      </w:r>
      <w:r w:rsidRPr="00F1208A">
        <w:rPr>
          <w:color w:val="auto"/>
          <w:spacing w:val="0"/>
          <w:sz w:val="24"/>
          <w:szCs w:val="24"/>
        </w:rPr>
        <w:tab/>
      </w:r>
      <w:r w:rsidRPr="00F1208A">
        <w:rPr>
          <w:color w:val="auto"/>
          <w:spacing w:val="0"/>
          <w:sz w:val="24"/>
          <w:szCs w:val="24"/>
        </w:rPr>
        <w:tab/>
      </w:r>
      <w:r w:rsidRPr="00F1208A">
        <w:rPr>
          <w:color w:val="auto"/>
          <w:spacing w:val="0"/>
          <w:sz w:val="24"/>
          <w:szCs w:val="24"/>
        </w:rPr>
        <w:tab/>
      </w:r>
      <w:r w:rsidRPr="00F1208A">
        <w:rPr>
          <w:color w:val="auto"/>
          <w:spacing w:val="0"/>
          <w:sz w:val="24"/>
          <w:szCs w:val="24"/>
        </w:rPr>
        <w:tab/>
      </w:r>
      <w:r w:rsidRPr="00F1208A">
        <w:rPr>
          <w:color w:val="auto"/>
          <w:spacing w:val="0"/>
          <w:sz w:val="24"/>
          <w:szCs w:val="24"/>
        </w:rPr>
        <w:tab/>
      </w:r>
      <w:r w:rsidRPr="00F1208A">
        <w:rPr>
          <w:color w:val="auto"/>
          <w:spacing w:val="0"/>
          <w:sz w:val="24"/>
          <w:szCs w:val="24"/>
        </w:rPr>
        <w:tab/>
      </w:r>
      <w:r w:rsidRPr="00F1208A">
        <w:rPr>
          <w:color w:val="auto"/>
          <w:spacing w:val="0"/>
          <w:sz w:val="24"/>
          <w:szCs w:val="24"/>
        </w:rPr>
        <w:tab/>
      </w:r>
      <w:r w:rsidRPr="00F1208A"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 xml:space="preserve">             </w:t>
      </w:r>
      <w:r w:rsidRPr="00F1208A">
        <w:rPr>
          <w:color w:val="auto"/>
          <w:spacing w:val="0"/>
          <w:sz w:val="24"/>
          <w:szCs w:val="24"/>
        </w:rPr>
        <w:t>«___» ____</w:t>
      </w:r>
      <w:r>
        <w:rPr>
          <w:color w:val="auto"/>
          <w:spacing w:val="0"/>
          <w:sz w:val="24"/>
          <w:szCs w:val="24"/>
        </w:rPr>
        <w:t>_____</w:t>
      </w:r>
      <w:r w:rsidRPr="00F1208A">
        <w:rPr>
          <w:color w:val="auto"/>
          <w:spacing w:val="0"/>
          <w:sz w:val="24"/>
          <w:szCs w:val="24"/>
        </w:rPr>
        <w:t>_____20</w:t>
      </w:r>
      <w:r>
        <w:rPr>
          <w:color w:val="auto"/>
          <w:spacing w:val="0"/>
          <w:sz w:val="24"/>
          <w:szCs w:val="24"/>
        </w:rPr>
        <w:t>15</w:t>
      </w:r>
      <w:r w:rsidRPr="00B413CC">
        <w:rPr>
          <w:color w:val="auto"/>
          <w:spacing w:val="0"/>
          <w:sz w:val="24"/>
          <w:szCs w:val="24"/>
        </w:rPr>
        <w:t xml:space="preserve"> </w:t>
      </w:r>
      <w:r w:rsidRPr="00F1208A">
        <w:rPr>
          <w:color w:val="auto"/>
          <w:spacing w:val="0"/>
          <w:sz w:val="24"/>
          <w:szCs w:val="24"/>
        </w:rPr>
        <w:t>г.</w:t>
      </w:r>
    </w:p>
    <w:p w:rsidR="00B22382" w:rsidRPr="00F1208A" w:rsidRDefault="00B22382" w:rsidP="00F1208A">
      <w:pPr>
        <w:ind w:firstLine="708"/>
        <w:jc w:val="both"/>
        <w:rPr>
          <w:b/>
          <w:bCs/>
          <w:color w:val="auto"/>
          <w:spacing w:val="0"/>
          <w:sz w:val="24"/>
          <w:szCs w:val="24"/>
        </w:rPr>
      </w:pPr>
    </w:p>
    <w:p w:rsidR="00B22382" w:rsidRPr="002C6F24" w:rsidRDefault="00B22382" w:rsidP="0028405E">
      <w:pPr>
        <w:ind w:firstLine="567"/>
        <w:jc w:val="both"/>
        <w:rPr>
          <w:color w:val="auto"/>
          <w:spacing w:val="0"/>
          <w:sz w:val="26"/>
          <w:szCs w:val="26"/>
        </w:rPr>
      </w:pPr>
      <w:proofErr w:type="gramStart"/>
      <w:r w:rsidRPr="00D3530D">
        <w:rPr>
          <w:b/>
          <w:bCs/>
          <w:color w:val="auto"/>
          <w:spacing w:val="0"/>
          <w:sz w:val="26"/>
          <w:szCs w:val="26"/>
        </w:rPr>
        <w:t>От</w:t>
      </w:r>
      <w:r w:rsidRPr="00445BAE">
        <w:rPr>
          <w:b/>
          <w:bCs/>
          <w:color w:val="auto"/>
          <w:spacing w:val="0"/>
          <w:sz w:val="26"/>
          <w:szCs w:val="26"/>
        </w:rPr>
        <w:t>крытое акционерное общество «</w:t>
      </w:r>
      <w:r>
        <w:rPr>
          <w:b/>
          <w:bCs/>
          <w:color w:val="auto"/>
          <w:spacing w:val="0"/>
          <w:sz w:val="26"/>
          <w:szCs w:val="26"/>
        </w:rPr>
        <w:t>Э.ОН Россия</w:t>
      </w:r>
      <w:r w:rsidRPr="00445BAE">
        <w:rPr>
          <w:b/>
          <w:bCs/>
          <w:color w:val="auto"/>
          <w:spacing w:val="0"/>
          <w:sz w:val="26"/>
          <w:szCs w:val="26"/>
        </w:rPr>
        <w:t>»</w:t>
      </w:r>
      <w:r w:rsidRPr="00D3530D">
        <w:rPr>
          <w:b/>
          <w:bCs/>
          <w:color w:val="auto"/>
          <w:spacing w:val="0"/>
          <w:sz w:val="26"/>
          <w:szCs w:val="26"/>
        </w:rPr>
        <w:t xml:space="preserve"> </w:t>
      </w:r>
      <w:r w:rsidRPr="003029E1">
        <w:rPr>
          <w:color w:val="auto"/>
          <w:spacing w:val="0"/>
          <w:sz w:val="26"/>
          <w:szCs w:val="26"/>
        </w:rPr>
        <w:t>(ОАО «</w:t>
      </w:r>
      <w:r>
        <w:rPr>
          <w:color w:val="auto"/>
          <w:spacing w:val="0"/>
          <w:sz w:val="26"/>
          <w:szCs w:val="26"/>
        </w:rPr>
        <w:t>Э.ОН Россия</w:t>
      </w:r>
      <w:r w:rsidRPr="003029E1">
        <w:rPr>
          <w:color w:val="auto"/>
          <w:spacing w:val="0"/>
          <w:sz w:val="26"/>
          <w:szCs w:val="26"/>
        </w:rPr>
        <w:t>»)</w:t>
      </w:r>
      <w:r w:rsidRPr="002C6F24">
        <w:rPr>
          <w:color w:val="auto"/>
          <w:spacing w:val="0"/>
          <w:sz w:val="26"/>
          <w:szCs w:val="26"/>
        </w:rPr>
        <w:t>,</w:t>
      </w:r>
      <w:r w:rsidRPr="002C6F24">
        <w:rPr>
          <w:b/>
          <w:bCs/>
          <w:color w:val="auto"/>
          <w:spacing w:val="0"/>
          <w:sz w:val="26"/>
          <w:szCs w:val="26"/>
        </w:rPr>
        <w:t xml:space="preserve"> </w:t>
      </w:r>
      <w:r w:rsidRPr="002C6F24">
        <w:rPr>
          <w:color w:val="auto"/>
          <w:spacing w:val="0"/>
          <w:sz w:val="26"/>
          <w:szCs w:val="26"/>
        </w:rPr>
        <w:t>именуемое</w:t>
      </w:r>
      <w:r w:rsidRPr="002C6F24">
        <w:rPr>
          <w:b/>
          <w:bCs/>
          <w:color w:val="auto"/>
          <w:spacing w:val="0"/>
          <w:sz w:val="26"/>
          <w:szCs w:val="26"/>
        </w:rPr>
        <w:t xml:space="preserve"> </w:t>
      </w:r>
      <w:r w:rsidRPr="002C6F24">
        <w:rPr>
          <w:color w:val="auto"/>
          <w:spacing w:val="0"/>
          <w:sz w:val="26"/>
          <w:szCs w:val="26"/>
        </w:rPr>
        <w:t xml:space="preserve">в дальнейшем «Заказчик» в лице </w:t>
      </w:r>
      <w:r w:rsidR="00C91D60">
        <w:rPr>
          <w:color w:val="000000"/>
          <w:sz w:val="26"/>
          <w:szCs w:val="26"/>
        </w:rPr>
        <w:t xml:space="preserve">директора филиала «Шатурская ГРЭС»  ОАО «Э.ОН Россия» </w:t>
      </w:r>
      <w:proofErr w:type="spellStart"/>
      <w:r w:rsidR="00C91D60">
        <w:rPr>
          <w:color w:val="000000"/>
          <w:sz w:val="26"/>
          <w:szCs w:val="26"/>
        </w:rPr>
        <w:t>Бакурина</w:t>
      </w:r>
      <w:proofErr w:type="spellEnd"/>
      <w:r w:rsidR="00C91D60">
        <w:rPr>
          <w:color w:val="000000"/>
          <w:sz w:val="26"/>
          <w:szCs w:val="26"/>
        </w:rPr>
        <w:t xml:space="preserve"> Сергея  Федоровича</w:t>
      </w:r>
      <w:r>
        <w:rPr>
          <w:color w:val="000000"/>
          <w:sz w:val="26"/>
          <w:szCs w:val="26"/>
        </w:rPr>
        <w:t xml:space="preserve">, </w:t>
      </w:r>
      <w:r w:rsidR="00940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действующего </w:t>
      </w:r>
      <w:r w:rsidRPr="00CE77DF">
        <w:rPr>
          <w:color w:val="000000"/>
          <w:sz w:val="26"/>
          <w:szCs w:val="26"/>
        </w:rPr>
        <w:t xml:space="preserve">на основании Доверенности </w:t>
      </w:r>
      <w:r w:rsidRPr="00C77B63">
        <w:rPr>
          <w:color w:val="000000"/>
          <w:spacing w:val="0"/>
          <w:sz w:val="26"/>
          <w:szCs w:val="26"/>
        </w:rPr>
        <w:t>№</w:t>
      </w:r>
      <w:r w:rsidR="00C91D60">
        <w:rPr>
          <w:color w:val="000000"/>
          <w:spacing w:val="0"/>
          <w:sz w:val="26"/>
          <w:szCs w:val="26"/>
        </w:rPr>
        <w:t>6</w:t>
      </w:r>
      <w:r w:rsidRPr="00C77B63">
        <w:rPr>
          <w:color w:val="000000"/>
          <w:spacing w:val="0"/>
          <w:sz w:val="26"/>
          <w:szCs w:val="26"/>
        </w:rPr>
        <w:t xml:space="preserve"> от </w:t>
      </w:r>
      <w:r w:rsidR="00C91D60">
        <w:rPr>
          <w:color w:val="000000"/>
          <w:spacing w:val="0"/>
          <w:sz w:val="26"/>
          <w:szCs w:val="26"/>
        </w:rPr>
        <w:t>01.01.2014 г.</w:t>
      </w:r>
      <w:r>
        <w:rPr>
          <w:color w:val="auto"/>
          <w:spacing w:val="0"/>
          <w:sz w:val="26"/>
          <w:szCs w:val="26"/>
        </w:rPr>
        <w:t>, с одной стороны и ___________________</w:t>
      </w:r>
      <w:r w:rsidRPr="002C6F24">
        <w:rPr>
          <w:color w:val="auto"/>
          <w:spacing w:val="0"/>
          <w:sz w:val="26"/>
          <w:szCs w:val="26"/>
        </w:rPr>
        <w:t xml:space="preserve">  </w:t>
      </w:r>
      <w:r>
        <w:rPr>
          <w:color w:val="auto"/>
          <w:spacing w:val="0"/>
          <w:sz w:val="26"/>
          <w:szCs w:val="26"/>
        </w:rPr>
        <w:t>(_________)</w:t>
      </w:r>
      <w:r w:rsidRPr="002C6F24">
        <w:rPr>
          <w:color w:val="auto"/>
          <w:spacing w:val="0"/>
          <w:sz w:val="26"/>
          <w:szCs w:val="26"/>
        </w:rPr>
        <w:t>, именуемое в дальнейшем «</w:t>
      </w:r>
      <w:r w:rsidR="006B3FFB">
        <w:rPr>
          <w:color w:val="auto"/>
          <w:spacing w:val="0"/>
          <w:sz w:val="26"/>
          <w:szCs w:val="26"/>
        </w:rPr>
        <w:t>Исполнитель</w:t>
      </w:r>
      <w:r w:rsidRPr="002C6F24">
        <w:rPr>
          <w:color w:val="auto"/>
          <w:spacing w:val="0"/>
          <w:sz w:val="26"/>
          <w:szCs w:val="26"/>
        </w:rPr>
        <w:t>», в лице</w:t>
      </w:r>
      <w:r>
        <w:rPr>
          <w:color w:val="auto"/>
          <w:spacing w:val="0"/>
          <w:sz w:val="26"/>
          <w:szCs w:val="26"/>
        </w:rPr>
        <w:t>_______________________________</w:t>
      </w:r>
      <w:r w:rsidRPr="002C6F24">
        <w:rPr>
          <w:color w:val="auto"/>
          <w:spacing w:val="0"/>
          <w:sz w:val="26"/>
          <w:szCs w:val="26"/>
        </w:rPr>
        <w:t xml:space="preserve">, действующего на основании </w:t>
      </w:r>
      <w:r>
        <w:rPr>
          <w:color w:val="auto"/>
          <w:spacing w:val="0"/>
          <w:sz w:val="26"/>
          <w:szCs w:val="26"/>
        </w:rPr>
        <w:t xml:space="preserve">___________ </w:t>
      </w:r>
      <w:r w:rsidRPr="002C6F24">
        <w:rPr>
          <w:color w:val="auto"/>
          <w:spacing w:val="0"/>
          <w:sz w:val="26"/>
          <w:szCs w:val="26"/>
        </w:rPr>
        <w:t>с другой стороны, вместе именуемые «Стороны», заключили настоящий договор (в дальнейшем – Договор) о нижеследующем:</w:t>
      </w:r>
      <w:proofErr w:type="gramEnd"/>
    </w:p>
    <w:p w:rsidR="00B22382" w:rsidRPr="002C6F24" w:rsidRDefault="00B22382" w:rsidP="00814AC4">
      <w:pPr>
        <w:ind w:firstLine="567"/>
        <w:jc w:val="both"/>
        <w:rPr>
          <w:color w:val="auto"/>
          <w:spacing w:val="0"/>
          <w:sz w:val="26"/>
          <w:szCs w:val="26"/>
        </w:rPr>
      </w:pPr>
    </w:p>
    <w:p w:rsidR="00B22382" w:rsidRDefault="00B22382" w:rsidP="00403909">
      <w:pPr>
        <w:ind w:firstLine="567"/>
        <w:jc w:val="center"/>
        <w:rPr>
          <w:b/>
          <w:bCs/>
          <w:color w:val="auto"/>
          <w:spacing w:val="0"/>
          <w:sz w:val="26"/>
          <w:szCs w:val="26"/>
        </w:rPr>
      </w:pPr>
      <w:r w:rsidRPr="002C6F24">
        <w:rPr>
          <w:b/>
          <w:bCs/>
          <w:color w:val="auto"/>
          <w:spacing w:val="0"/>
          <w:sz w:val="26"/>
          <w:szCs w:val="26"/>
        </w:rPr>
        <w:t>1. ПРЕДМЕТ ДОГОВОРА</w:t>
      </w:r>
    </w:p>
    <w:p w:rsidR="00B22382" w:rsidRPr="00A37C20" w:rsidRDefault="00B22382" w:rsidP="00403909">
      <w:pPr>
        <w:ind w:firstLine="567"/>
        <w:jc w:val="both"/>
        <w:rPr>
          <w:i/>
          <w:iCs/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>1.1</w:t>
      </w:r>
      <w:r w:rsidRPr="00683DCE">
        <w:rPr>
          <w:color w:val="auto"/>
          <w:spacing w:val="0"/>
          <w:sz w:val="26"/>
          <w:szCs w:val="26"/>
        </w:rPr>
        <w:t xml:space="preserve">. Заказчик поручает, а </w:t>
      </w:r>
      <w:r w:rsidR="006B3FFB">
        <w:rPr>
          <w:color w:val="auto"/>
          <w:spacing w:val="0"/>
          <w:sz w:val="26"/>
          <w:szCs w:val="26"/>
        </w:rPr>
        <w:t>Исполнитель</w:t>
      </w:r>
      <w:r w:rsidRPr="00683DCE">
        <w:rPr>
          <w:color w:val="auto"/>
          <w:spacing w:val="0"/>
          <w:sz w:val="26"/>
          <w:szCs w:val="26"/>
        </w:rPr>
        <w:t xml:space="preserve"> принимает на себя обязательства о</w:t>
      </w:r>
      <w:r>
        <w:rPr>
          <w:color w:val="auto"/>
          <w:spacing w:val="0"/>
          <w:sz w:val="26"/>
          <w:szCs w:val="26"/>
        </w:rPr>
        <w:t xml:space="preserve">казать </w:t>
      </w:r>
      <w:r w:rsidRPr="00683DCE">
        <w:rPr>
          <w:color w:val="auto"/>
          <w:spacing w:val="0"/>
          <w:sz w:val="26"/>
          <w:szCs w:val="26"/>
        </w:rPr>
        <w:t xml:space="preserve"> услуги</w:t>
      </w:r>
      <w:r>
        <w:rPr>
          <w:b/>
          <w:bCs/>
          <w:color w:val="auto"/>
          <w:spacing w:val="0"/>
          <w:sz w:val="26"/>
          <w:szCs w:val="26"/>
        </w:rPr>
        <w:t xml:space="preserve"> </w:t>
      </w:r>
      <w:r>
        <w:rPr>
          <w:color w:val="auto"/>
          <w:spacing w:val="0"/>
          <w:sz w:val="26"/>
          <w:szCs w:val="26"/>
        </w:rPr>
        <w:t xml:space="preserve">по погрузке-разгрузке материалов и оборудования </w:t>
      </w:r>
      <w:r w:rsidRPr="00683DCE">
        <w:rPr>
          <w:color w:val="auto"/>
          <w:spacing w:val="0"/>
          <w:sz w:val="26"/>
          <w:szCs w:val="26"/>
        </w:rPr>
        <w:t>на</w:t>
      </w:r>
      <w:r>
        <w:rPr>
          <w:color w:val="auto"/>
          <w:spacing w:val="0"/>
          <w:sz w:val="26"/>
          <w:szCs w:val="26"/>
        </w:rPr>
        <w:t xml:space="preserve"> Шатурской ГРЭС -  филиале</w:t>
      </w:r>
      <w:r w:rsidRPr="00683DCE">
        <w:rPr>
          <w:color w:val="auto"/>
          <w:spacing w:val="0"/>
          <w:sz w:val="26"/>
          <w:szCs w:val="26"/>
        </w:rPr>
        <w:t xml:space="preserve"> ОАО "</w:t>
      </w:r>
      <w:r>
        <w:rPr>
          <w:color w:val="auto"/>
          <w:spacing w:val="0"/>
          <w:sz w:val="26"/>
          <w:szCs w:val="26"/>
        </w:rPr>
        <w:t xml:space="preserve">Э.ОН Россия", </w:t>
      </w:r>
      <w:r w:rsidRPr="00683DCE">
        <w:rPr>
          <w:color w:val="auto"/>
          <w:spacing w:val="0"/>
          <w:sz w:val="26"/>
          <w:szCs w:val="26"/>
        </w:rPr>
        <w:t>далее именуемые «Услуги</w:t>
      </w:r>
      <w:r>
        <w:rPr>
          <w:color w:val="auto"/>
          <w:spacing w:val="0"/>
          <w:sz w:val="26"/>
          <w:szCs w:val="26"/>
        </w:rPr>
        <w:t>»</w:t>
      </w:r>
      <w:r w:rsidRPr="00683DCE">
        <w:rPr>
          <w:color w:val="auto"/>
          <w:spacing w:val="0"/>
          <w:sz w:val="26"/>
          <w:szCs w:val="26"/>
        </w:rPr>
        <w:t xml:space="preserve">, а Заказчик обязуется принять и оплатить Услуги </w:t>
      </w:r>
      <w:r w:rsidR="006B3FFB">
        <w:rPr>
          <w:color w:val="auto"/>
          <w:spacing w:val="0"/>
          <w:sz w:val="26"/>
          <w:szCs w:val="26"/>
        </w:rPr>
        <w:t>Исполнителя</w:t>
      </w:r>
      <w:r w:rsidRPr="00683DCE">
        <w:rPr>
          <w:color w:val="auto"/>
          <w:spacing w:val="0"/>
          <w:sz w:val="26"/>
          <w:szCs w:val="26"/>
        </w:rPr>
        <w:t xml:space="preserve"> в сроки и в порядке, установленные настоящим Договором.</w:t>
      </w:r>
      <w:r w:rsidRPr="00A37C20">
        <w:rPr>
          <w:color w:val="auto"/>
          <w:spacing w:val="0"/>
          <w:sz w:val="26"/>
          <w:szCs w:val="26"/>
        </w:rPr>
        <w:t xml:space="preserve"> </w:t>
      </w:r>
    </w:p>
    <w:p w:rsidR="00B22382" w:rsidRDefault="00B22382" w:rsidP="00403909">
      <w:pPr>
        <w:ind w:firstLine="567"/>
        <w:jc w:val="both"/>
        <w:rPr>
          <w:color w:val="auto"/>
          <w:spacing w:val="0"/>
          <w:sz w:val="26"/>
          <w:szCs w:val="26"/>
        </w:rPr>
      </w:pPr>
      <w:r w:rsidRPr="00D77A57">
        <w:rPr>
          <w:color w:val="auto"/>
          <w:spacing w:val="0"/>
          <w:sz w:val="26"/>
          <w:szCs w:val="26"/>
        </w:rPr>
        <w:t>1.2. Результат оказанных Услуг передается Зака</w:t>
      </w:r>
      <w:r w:rsidR="006B3FFB">
        <w:rPr>
          <w:color w:val="auto"/>
          <w:spacing w:val="0"/>
          <w:sz w:val="26"/>
          <w:szCs w:val="26"/>
        </w:rPr>
        <w:t>зчику по Акту об оказании услуг</w:t>
      </w:r>
      <w:r w:rsidRPr="00D77A57">
        <w:rPr>
          <w:color w:val="auto"/>
          <w:spacing w:val="0"/>
          <w:sz w:val="26"/>
          <w:szCs w:val="26"/>
        </w:rPr>
        <w:t xml:space="preserve"> в порядке, установленном настоящим Договором, в двух экземплярах,</w:t>
      </w:r>
      <w:r>
        <w:rPr>
          <w:color w:val="auto"/>
          <w:spacing w:val="0"/>
          <w:sz w:val="26"/>
          <w:szCs w:val="26"/>
        </w:rPr>
        <w:t xml:space="preserve"> по</w:t>
      </w:r>
      <w:r w:rsidR="006B3FFB">
        <w:rPr>
          <w:color w:val="auto"/>
          <w:spacing w:val="0"/>
          <w:sz w:val="26"/>
          <w:szCs w:val="26"/>
        </w:rPr>
        <w:t xml:space="preserve">  форме прилагаемого к настоящему договору</w:t>
      </w:r>
      <w:r>
        <w:rPr>
          <w:color w:val="auto"/>
          <w:spacing w:val="0"/>
          <w:sz w:val="26"/>
          <w:szCs w:val="26"/>
        </w:rPr>
        <w:t xml:space="preserve"> </w:t>
      </w:r>
      <w:r w:rsidRPr="00570FD7">
        <w:rPr>
          <w:color w:val="auto"/>
          <w:spacing w:val="0"/>
          <w:sz w:val="26"/>
          <w:szCs w:val="26"/>
        </w:rPr>
        <w:t>Акт</w:t>
      </w:r>
      <w:r w:rsidR="006B3FFB">
        <w:rPr>
          <w:color w:val="auto"/>
          <w:spacing w:val="0"/>
          <w:sz w:val="26"/>
          <w:szCs w:val="26"/>
        </w:rPr>
        <w:t>а</w:t>
      </w:r>
      <w:r w:rsidRPr="00570FD7">
        <w:rPr>
          <w:color w:val="auto"/>
          <w:spacing w:val="0"/>
          <w:sz w:val="26"/>
          <w:szCs w:val="26"/>
        </w:rPr>
        <w:t xml:space="preserve"> о</w:t>
      </w:r>
      <w:r>
        <w:rPr>
          <w:color w:val="auto"/>
          <w:spacing w:val="0"/>
          <w:sz w:val="26"/>
          <w:szCs w:val="26"/>
        </w:rPr>
        <w:t>б</w:t>
      </w:r>
      <w:r w:rsidRPr="00570FD7">
        <w:rPr>
          <w:color w:val="auto"/>
          <w:spacing w:val="0"/>
          <w:sz w:val="26"/>
          <w:szCs w:val="26"/>
        </w:rPr>
        <w:t xml:space="preserve"> </w:t>
      </w:r>
      <w:r>
        <w:rPr>
          <w:color w:val="auto"/>
          <w:spacing w:val="0"/>
          <w:sz w:val="26"/>
          <w:szCs w:val="26"/>
        </w:rPr>
        <w:t>оказанных услугах</w:t>
      </w:r>
      <w:r w:rsidRPr="00570FD7">
        <w:rPr>
          <w:color w:val="auto"/>
          <w:spacing w:val="0"/>
          <w:sz w:val="26"/>
          <w:szCs w:val="26"/>
        </w:rPr>
        <w:t xml:space="preserve">. </w:t>
      </w:r>
    </w:p>
    <w:p w:rsidR="004F23CB" w:rsidRPr="00EA2387" w:rsidRDefault="004F23CB" w:rsidP="00403909">
      <w:pPr>
        <w:ind w:firstLine="567"/>
        <w:jc w:val="both"/>
        <w:rPr>
          <w:i/>
          <w:iCs/>
          <w:color w:val="auto"/>
          <w:spacing w:val="0"/>
          <w:sz w:val="26"/>
          <w:szCs w:val="26"/>
        </w:rPr>
      </w:pPr>
      <w:r w:rsidRPr="00EA2387">
        <w:rPr>
          <w:color w:val="auto"/>
          <w:spacing w:val="0"/>
          <w:sz w:val="26"/>
          <w:szCs w:val="26"/>
        </w:rPr>
        <w:t>1.3. Объем услуг определяется Сторонами по фактической их потребности для Заказчика.</w:t>
      </w:r>
    </w:p>
    <w:p w:rsidR="00B22382" w:rsidRDefault="00B22382" w:rsidP="00403909">
      <w:pPr>
        <w:ind w:firstLine="567"/>
        <w:jc w:val="center"/>
        <w:rPr>
          <w:b/>
          <w:bCs/>
          <w:color w:val="auto"/>
          <w:spacing w:val="0"/>
          <w:sz w:val="26"/>
          <w:szCs w:val="26"/>
        </w:rPr>
      </w:pPr>
    </w:p>
    <w:p w:rsidR="00B22382" w:rsidRDefault="00B22382" w:rsidP="00683DCE">
      <w:pPr>
        <w:jc w:val="center"/>
        <w:rPr>
          <w:b/>
          <w:bCs/>
          <w:color w:val="auto"/>
          <w:spacing w:val="0"/>
          <w:sz w:val="26"/>
          <w:szCs w:val="26"/>
        </w:rPr>
      </w:pPr>
      <w:r w:rsidRPr="002C6F24">
        <w:rPr>
          <w:b/>
          <w:bCs/>
          <w:color w:val="auto"/>
          <w:spacing w:val="0"/>
          <w:sz w:val="26"/>
          <w:szCs w:val="26"/>
        </w:rPr>
        <w:t>2. ПРАВА И ОБЯЗАННОСТИ СТОРОН</w:t>
      </w:r>
    </w:p>
    <w:p w:rsidR="00B22382" w:rsidRPr="00445BAE" w:rsidRDefault="00B22382" w:rsidP="00F1208A">
      <w:pPr>
        <w:ind w:firstLine="708"/>
        <w:jc w:val="both"/>
        <w:rPr>
          <w:b/>
          <w:bCs/>
          <w:color w:val="auto"/>
          <w:spacing w:val="0"/>
          <w:sz w:val="26"/>
          <w:szCs w:val="26"/>
        </w:rPr>
      </w:pPr>
      <w:r w:rsidRPr="00445BAE">
        <w:rPr>
          <w:b/>
          <w:bCs/>
          <w:color w:val="auto"/>
          <w:spacing w:val="0"/>
          <w:sz w:val="26"/>
          <w:szCs w:val="26"/>
        </w:rPr>
        <w:t xml:space="preserve">2.1. </w:t>
      </w:r>
      <w:r w:rsidR="006B3FFB">
        <w:rPr>
          <w:b/>
          <w:bCs/>
          <w:color w:val="auto"/>
          <w:spacing w:val="0"/>
          <w:sz w:val="26"/>
          <w:szCs w:val="26"/>
        </w:rPr>
        <w:t>Исполнитель</w:t>
      </w:r>
      <w:r w:rsidRPr="00445BAE">
        <w:rPr>
          <w:b/>
          <w:bCs/>
          <w:color w:val="auto"/>
          <w:spacing w:val="0"/>
          <w:sz w:val="26"/>
          <w:szCs w:val="26"/>
        </w:rPr>
        <w:t xml:space="preserve"> обязуется:</w:t>
      </w:r>
    </w:p>
    <w:p w:rsidR="00B22382" w:rsidRPr="002C6F24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>2.1.1. Обеспечить выполнение обязательств по настоящему Договору надлежащим образом и в срок, установленный настоящим Договором.</w:t>
      </w:r>
    </w:p>
    <w:p w:rsidR="00B22382" w:rsidRPr="002C6F24" w:rsidRDefault="006B3FFB" w:rsidP="00F1208A">
      <w:pPr>
        <w:ind w:firstLine="709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2.1.2. Оказать Услуги без привлечения третьих лиц</w:t>
      </w:r>
      <w:r w:rsidR="00B22382" w:rsidRPr="002C6F24">
        <w:rPr>
          <w:color w:val="auto"/>
          <w:spacing w:val="0"/>
          <w:sz w:val="26"/>
          <w:szCs w:val="26"/>
        </w:rPr>
        <w:t xml:space="preserve">, если иное не будет дополнительно согласовано Сторонами. </w:t>
      </w:r>
    </w:p>
    <w:p w:rsidR="00B22382" w:rsidRPr="002C6F24" w:rsidRDefault="00B22382" w:rsidP="00F1208A">
      <w:pPr>
        <w:ind w:firstLine="709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>При привлечении для исполнения своих обязательств по настоящему Договору третьих лиц (</w:t>
      </w:r>
      <w:r>
        <w:rPr>
          <w:color w:val="auto"/>
          <w:spacing w:val="0"/>
          <w:sz w:val="26"/>
          <w:szCs w:val="26"/>
        </w:rPr>
        <w:t>субподрядчиков</w:t>
      </w:r>
      <w:r w:rsidRPr="002C6F24">
        <w:rPr>
          <w:color w:val="auto"/>
          <w:spacing w:val="0"/>
          <w:sz w:val="26"/>
          <w:szCs w:val="26"/>
        </w:rPr>
        <w:t xml:space="preserve">), после получения согласия Заказчика в письменном виде, </w:t>
      </w:r>
      <w:r w:rsidR="006B3FFB">
        <w:rPr>
          <w:color w:val="auto"/>
          <w:spacing w:val="0"/>
          <w:sz w:val="26"/>
          <w:szCs w:val="26"/>
        </w:rPr>
        <w:t>Исполнитель</w:t>
      </w:r>
      <w:r w:rsidRPr="002C6F24">
        <w:rPr>
          <w:color w:val="auto"/>
          <w:spacing w:val="0"/>
          <w:sz w:val="26"/>
          <w:szCs w:val="26"/>
        </w:rPr>
        <w:t xml:space="preserve"> вправе передать третьему лицу сведения и документацию, полученные от Заказчика, только в объёме, необходимом для исполнения третьим лицом своих обязательств. </w:t>
      </w:r>
    </w:p>
    <w:p w:rsidR="00B22382" w:rsidRPr="002C6F24" w:rsidRDefault="00B22382" w:rsidP="00F1208A">
      <w:pPr>
        <w:ind w:firstLine="709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 xml:space="preserve">При этом </w:t>
      </w:r>
      <w:r w:rsidR="006B3FFB">
        <w:rPr>
          <w:color w:val="auto"/>
          <w:spacing w:val="0"/>
          <w:sz w:val="26"/>
          <w:szCs w:val="26"/>
        </w:rPr>
        <w:t xml:space="preserve">Исполнитель </w:t>
      </w:r>
      <w:r w:rsidRPr="002C6F24">
        <w:rPr>
          <w:color w:val="auto"/>
          <w:spacing w:val="0"/>
          <w:sz w:val="26"/>
          <w:szCs w:val="26"/>
        </w:rPr>
        <w:t>несет ответственность перед Заказчиком за неисполнение или ненадлежащее исполнение обязательств</w:t>
      </w:r>
      <w:r>
        <w:rPr>
          <w:color w:val="auto"/>
          <w:spacing w:val="0"/>
          <w:sz w:val="26"/>
          <w:szCs w:val="26"/>
        </w:rPr>
        <w:t>,</w:t>
      </w:r>
      <w:r w:rsidRPr="002C6F24">
        <w:rPr>
          <w:color w:val="auto"/>
          <w:spacing w:val="0"/>
          <w:sz w:val="26"/>
          <w:szCs w:val="26"/>
        </w:rPr>
        <w:t xml:space="preserve"> привлечёнными к исполнению настоящего Договора третьими лицами, в том числе в отношении соблюдения условий конфиденциальности, </w:t>
      </w:r>
      <w:proofErr w:type="gramStart"/>
      <w:r w:rsidRPr="002C6F24">
        <w:rPr>
          <w:color w:val="auto"/>
          <w:spacing w:val="0"/>
          <w:sz w:val="26"/>
          <w:szCs w:val="26"/>
        </w:rPr>
        <w:t>согласованных</w:t>
      </w:r>
      <w:proofErr w:type="gramEnd"/>
      <w:r w:rsidRPr="002C6F24">
        <w:rPr>
          <w:color w:val="auto"/>
          <w:spacing w:val="0"/>
          <w:sz w:val="26"/>
          <w:szCs w:val="26"/>
        </w:rPr>
        <w:t xml:space="preserve"> настоящим Договором.</w:t>
      </w:r>
    </w:p>
    <w:p w:rsidR="00B22382" w:rsidRPr="002C6F24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 xml:space="preserve">2.1.3. Заботиться о сохранности передаваемого Заказчиком для использования в целях исполнения обязательств по настоящему Договору оборудования, имущества, а также документации Заказчика. </w:t>
      </w:r>
    </w:p>
    <w:p w:rsidR="006B3FFB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>В случае утраты, хищения или порчи оборудования, имущества, а также документации</w:t>
      </w:r>
      <w:r>
        <w:rPr>
          <w:color w:val="auto"/>
          <w:spacing w:val="0"/>
          <w:sz w:val="26"/>
          <w:szCs w:val="26"/>
        </w:rPr>
        <w:t xml:space="preserve"> Заказчика</w:t>
      </w:r>
      <w:r w:rsidRPr="002C6F24">
        <w:rPr>
          <w:color w:val="auto"/>
          <w:spacing w:val="0"/>
          <w:sz w:val="26"/>
          <w:szCs w:val="26"/>
        </w:rPr>
        <w:t xml:space="preserve"> </w:t>
      </w:r>
    </w:p>
    <w:p w:rsidR="00B22382" w:rsidRPr="002C6F24" w:rsidRDefault="006B3FFB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Исполнитель</w:t>
      </w:r>
      <w:r w:rsidR="00B22382">
        <w:rPr>
          <w:color w:val="auto"/>
          <w:spacing w:val="0"/>
          <w:sz w:val="26"/>
          <w:szCs w:val="26"/>
        </w:rPr>
        <w:t xml:space="preserve"> обязан</w:t>
      </w:r>
      <w:r w:rsidR="00B22382" w:rsidRPr="002C6F24">
        <w:rPr>
          <w:color w:val="auto"/>
          <w:spacing w:val="0"/>
          <w:sz w:val="26"/>
          <w:szCs w:val="26"/>
        </w:rPr>
        <w:t xml:space="preserve"> немедленно ставить в известность Заказчика.</w:t>
      </w:r>
    </w:p>
    <w:p w:rsidR="00B22382" w:rsidRDefault="00B22382" w:rsidP="00F1208A">
      <w:pPr>
        <w:ind w:firstLine="709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>2.1.4</w:t>
      </w:r>
      <w:r>
        <w:rPr>
          <w:color w:val="auto"/>
          <w:spacing w:val="0"/>
          <w:sz w:val="26"/>
          <w:szCs w:val="26"/>
        </w:rPr>
        <w:t>. Исполнять условия Договора с использованием своих расходных материалов и инструментов</w:t>
      </w:r>
      <w:r w:rsidRPr="00AB5283">
        <w:rPr>
          <w:color w:val="auto"/>
          <w:spacing w:val="0"/>
          <w:sz w:val="26"/>
          <w:szCs w:val="26"/>
        </w:rPr>
        <w:t xml:space="preserve"> (</w:t>
      </w:r>
      <w:r>
        <w:rPr>
          <w:color w:val="auto"/>
          <w:spacing w:val="0"/>
          <w:sz w:val="26"/>
          <w:szCs w:val="26"/>
        </w:rPr>
        <w:t>которые при необходимости  указываются в Заявке Заказчиком</w:t>
      </w:r>
      <w:r w:rsidRPr="00AB5283">
        <w:rPr>
          <w:color w:val="auto"/>
          <w:spacing w:val="0"/>
          <w:sz w:val="26"/>
          <w:szCs w:val="26"/>
        </w:rPr>
        <w:t>)</w:t>
      </w:r>
      <w:r>
        <w:rPr>
          <w:color w:val="auto"/>
          <w:spacing w:val="0"/>
          <w:sz w:val="26"/>
          <w:szCs w:val="26"/>
        </w:rPr>
        <w:t xml:space="preserve">. </w:t>
      </w:r>
    </w:p>
    <w:p w:rsidR="00CA24CB" w:rsidRPr="00EA2387" w:rsidRDefault="00B22382" w:rsidP="00CA24CB">
      <w:pPr>
        <w:ind w:firstLine="709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2.1.5. После подписания</w:t>
      </w:r>
      <w:r w:rsidRPr="00B413CC">
        <w:rPr>
          <w:color w:val="auto"/>
          <w:spacing w:val="0"/>
          <w:sz w:val="26"/>
          <w:szCs w:val="26"/>
        </w:rPr>
        <w:t xml:space="preserve"> </w:t>
      </w:r>
      <w:r>
        <w:rPr>
          <w:color w:val="auto"/>
          <w:spacing w:val="0"/>
          <w:sz w:val="26"/>
          <w:szCs w:val="26"/>
        </w:rPr>
        <w:t xml:space="preserve">Сторонами настоящего Договора, в течение </w:t>
      </w:r>
      <w:r w:rsidRPr="00BE20DC">
        <w:rPr>
          <w:color w:val="auto"/>
          <w:spacing w:val="0"/>
          <w:sz w:val="26"/>
          <w:szCs w:val="26"/>
        </w:rPr>
        <w:t>3</w:t>
      </w:r>
      <w:r>
        <w:rPr>
          <w:color w:val="auto"/>
          <w:spacing w:val="0"/>
          <w:sz w:val="26"/>
          <w:szCs w:val="26"/>
        </w:rPr>
        <w:t xml:space="preserve"> (трех) рабочих дней, предоставить Заказчику полный список сотрудников, оказывающих погрузочно-разгрузочные услуг</w:t>
      </w:r>
      <w:r w:rsidR="00CA24CB">
        <w:rPr>
          <w:color w:val="auto"/>
          <w:spacing w:val="0"/>
          <w:sz w:val="26"/>
          <w:szCs w:val="26"/>
        </w:rPr>
        <w:t xml:space="preserve">и с указанием паспортных данных </w:t>
      </w:r>
      <w:r w:rsidR="00CA24CB" w:rsidRPr="00EA2387">
        <w:rPr>
          <w:color w:val="auto"/>
          <w:spacing w:val="0"/>
          <w:sz w:val="26"/>
          <w:szCs w:val="26"/>
        </w:rPr>
        <w:t xml:space="preserve">и обеспечить прохождение ими инструктажа по правилам техники безопасности. При оказании услуг на территории </w:t>
      </w:r>
      <w:r w:rsidR="00CA24CB" w:rsidRPr="00EA2387">
        <w:rPr>
          <w:color w:val="auto"/>
          <w:spacing w:val="0"/>
          <w:sz w:val="26"/>
          <w:szCs w:val="26"/>
        </w:rPr>
        <w:lastRenderedPageBreak/>
        <w:t>Заказчика, инструктаж проводится непосредственно на филиале «Шатурская ГРЭС» ОАО «Э.ОН Россия».</w:t>
      </w:r>
    </w:p>
    <w:p w:rsidR="00B22382" w:rsidRDefault="00B22382" w:rsidP="00F71F0E">
      <w:pPr>
        <w:ind w:firstLine="709"/>
        <w:jc w:val="both"/>
        <w:rPr>
          <w:color w:val="auto"/>
          <w:spacing w:val="0"/>
          <w:sz w:val="26"/>
          <w:szCs w:val="26"/>
        </w:rPr>
      </w:pPr>
    </w:p>
    <w:p w:rsidR="00B22382" w:rsidRDefault="00B22382" w:rsidP="00F1208A">
      <w:pPr>
        <w:ind w:firstLine="709"/>
        <w:jc w:val="both"/>
        <w:rPr>
          <w:color w:val="auto"/>
          <w:spacing w:val="0"/>
          <w:sz w:val="26"/>
          <w:szCs w:val="26"/>
        </w:rPr>
      </w:pPr>
      <w:r w:rsidRPr="00683DCE">
        <w:rPr>
          <w:color w:val="auto"/>
          <w:spacing w:val="0"/>
          <w:sz w:val="26"/>
          <w:szCs w:val="26"/>
        </w:rPr>
        <w:t>2.1.6</w:t>
      </w:r>
      <w:r>
        <w:rPr>
          <w:color w:val="auto"/>
          <w:spacing w:val="0"/>
          <w:sz w:val="26"/>
          <w:szCs w:val="26"/>
        </w:rPr>
        <w:t>.</w:t>
      </w:r>
      <w:r w:rsidRPr="00683DCE">
        <w:rPr>
          <w:color w:val="auto"/>
          <w:spacing w:val="0"/>
          <w:sz w:val="26"/>
          <w:szCs w:val="26"/>
        </w:rPr>
        <w:t xml:space="preserve"> Обеспечить исполнение указаний</w:t>
      </w:r>
      <w:r>
        <w:rPr>
          <w:color w:val="auto"/>
          <w:spacing w:val="0"/>
          <w:sz w:val="26"/>
          <w:szCs w:val="26"/>
        </w:rPr>
        <w:t xml:space="preserve"> сотрудника Шатурская ГРЭС - филиала ОАО «Э.ОН Россия», назначенного ответственным за проведение данных услуг (далее – Куратор разгрузочно-погрузочных услуг) в части  времени начала и окончания услуг, определения места погрузки-разгрузки и других указаний, непосредственно связанных с оказанием услуг по Договору.</w:t>
      </w:r>
    </w:p>
    <w:p w:rsidR="00B22382" w:rsidRPr="00EC6445" w:rsidRDefault="00B22382" w:rsidP="00F1208A">
      <w:pPr>
        <w:ind w:firstLine="709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 xml:space="preserve">2.1.7. После получения Заявки, в течение </w:t>
      </w:r>
      <w:r w:rsidR="0066117A" w:rsidRPr="007642A7">
        <w:rPr>
          <w:color w:val="auto"/>
          <w:spacing w:val="0"/>
          <w:sz w:val="26"/>
          <w:szCs w:val="26"/>
        </w:rPr>
        <w:t>2</w:t>
      </w:r>
      <w:r w:rsidRPr="007642A7">
        <w:rPr>
          <w:color w:val="auto"/>
          <w:spacing w:val="0"/>
          <w:sz w:val="26"/>
          <w:szCs w:val="26"/>
        </w:rPr>
        <w:t xml:space="preserve"> (</w:t>
      </w:r>
      <w:r w:rsidR="0066117A" w:rsidRPr="007642A7">
        <w:rPr>
          <w:color w:val="auto"/>
          <w:spacing w:val="0"/>
          <w:sz w:val="26"/>
          <w:szCs w:val="26"/>
        </w:rPr>
        <w:t>двух</w:t>
      </w:r>
      <w:r w:rsidRPr="007642A7">
        <w:rPr>
          <w:color w:val="auto"/>
          <w:spacing w:val="0"/>
          <w:sz w:val="26"/>
          <w:szCs w:val="26"/>
        </w:rPr>
        <w:t>)</w:t>
      </w:r>
      <w:r>
        <w:rPr>
          <w:color w:val="auto"/>
          <w:spacing w:val="0"/>
          <w:sz w:val="26"/>
          <w:szCs w:val="26"/>
        </w:rPr>
        <w:t xml:space="preserve"> часов подтвердить полученную от Заказчика заявку, отправив сканированную копию заявки на электронный адрес Заказчика:  </w:t>
      </w:r>
      <w:proofErr w:type="spellStart"/>
      <w:r w:rsidR="0066117A" w:rsidRPr="007642A7">
        <w:rPr>
          <w:color w:val="auto"/>
          <w:spacing w:val="0"/>
          <w:sz w:val="26"/>
          <w:szCs w:val="26"/>
          <w:lang w:val="en-US"/>
        </w:rPr>
        <w:t>shabrin</w:t>
      </w:r>
      <w:proofErr w:type="spellEnd"/>
      <w:r w:rsidR="0066117A" w:rsidRPr="007642A7">
        <w:rPr>
          <w:color w:val="auto"/>
          <w:spacing w:val="0"/>
          <w:sz w:val="26"/>
          <w:szCs w:val="26"/>
        </w:rPr>
        <w:t>_</w:t>
      </w:r>
      <w:r w:rsidR="0066117A" w:rsidRPr="007642A7">
        <w:rPr>
          <w:color w:val="auto"/>
          <w:spacing w:val="0"/>
          <w:sz w:val="26"/>
          <w:szCs w:val="26"/>
          <w:lang w:val="en-US"/>
        </w:rPr>
        <w:t>PN</w:t>
      </w:r>
      <w:r w:rsidR="0066117A" w:rsidRPr="007642A7">
        <w:rPr>
          <w:color w:val="auto"/>
          <w:spacing w:val="0"/>
          <w:sz w:val="26"/>
          <w:szCs w:val="26"/>
        </w:rPr>
        <w:t>@</w:t>
      </w:r>
      <w:r w:rsidR="0066117A" w:rsidRPr="007642A7">
        <w:rPr>
          <w:color w:val="auto"/>
          <w:spacing w:val="0"/>
          <w:sz w:val="26"/>
          <w:szCs w:val="26"/>
          <w:lang w:val="en-US"/>
        </w:rPr>
        <w:t>eon</w:t>
      </w:r>
      <w:r w:rsidR="0066117A" w:rsidRPr="007642A7">
        <w:rPr>
          <w:color w:val="auto"/>
          <w:spacing w:val="0"/>
          <w:sz w:val="26"/>
          <w:szCs w:val="26"/>
        </w:rPr>
        <w:t>-</w:t>
      </w:r>
      <w:proofErr w:type="spellStart"/>
      <w:r w:rsidR="0066117A" w:rsidRPr="007642A7">
        <w:rPr>
          <w:color w:val="auto"/>
          <w:spacing w:val="0"/>
          <w:sz w:val="26"/>
          <w:szCs w:val="26"/>
          <w:lang w:val="en-US"/>
        </w:rPr>
        <w:t>russia</w:t>
      </w:r>
      <w:proofErr w:type="spellEnd"/>
      <w:r w:rsidR="0066117A" w:rsidRPr="007642A7">
        <w:rPr>
          <w:color w:val="auto"/>
          <w:spacing w:val="0"/>
          <w:sz w:val="26"/>
          <w:szCs w:val="26"/>
        </w:rPr>
        <w:t>.</w:t>
      </w:r>
      <w:proofErr w:type="spellStart"/>
      <w:r w:rsidR="0066117A" w:rsidRPr="007642A7">
        <w:rPr>
          <w:color w:val="auto"/>
          <w:spacing w:val="0"/>
          <w:sz w:val="26"/>
          <w:szCs w:val="26"/>
          <w:lang w:val="en-US"/>
        </w:rPr>
        <w:t>ru</w:t>
      </w:r>
      <w:proofErr w:type="spellEnd"/>
      <w:r>
        <w:t xml:space="preserve">  </w:t>
      </w:r>
      <w:r w:rsidR="00850A7B" w:rsidRPr="00850A7B">
        <w:rPr>
          <w:color w:val="auto"/>
        </w:rPr>
        <w:t xml:space="preserve">с </w:t>
      </w:r>
      <w:r w:rsidR="00850A7B">
        <w:rPr>
          <w:color w:val="auto"/>
        </w:rPr>
        <w:t>внесенными в нее данными</w:t>
      </w:r>
      <w:r w:rsidR="007642A7">
        <w:rPr>
          <w:color w:val="auto"/>
        </w:rPr>
        <w:t>.</w:t>
      </w:r>
      <w:r w:rsidR="00850A7B">
        <w:rPr>
          <w:color w:val="auto"/>
        </w:rPr>
        <w:t xml:space="preserve"> </w:t>
      </w:r>
    </w:p>
    <w:p w:rsidR="00B22382" w:rsidRPr="00683DCE" w:rsidRDefault="00B22382" w:rsidP="00EB6774">
      <w:pPr>
        <w:ind w:firstLine="709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 xml:space="preserve">2.1.8. </w:t>
      </w:r>
      <w:r w:rsidRPr="00683DCE">
        <w:rPr>
          <w:color w:val="auto"/>
          <w:spacing w:val="0"/>
          <w:sz w:val="26"/>
          <w:szCs w:val="26"/>
        </w:rPr>
        <w:t xml:space="preserve">После получения заявки, в течение </w:t>
      </w:r>
      <w:r w:rsidR="0066117A" w:rsidRPr="007642A7">
        <w:rPr>
          <w:color w:val="auto"/>
          <w:spacing w:val="0"/>
          <w:sz w:val="26"/>
          <w:szCs w:val="26"/>
        </w:rPr>
        <w:t>2 (двух)</w:t>
      </w:r>
      <w:r w:rsidR="0066117A">
        <w:rPr>
          <w:color w:val="auto"/>
          <w:spacing w:val="0"/>
          <w:sz w:val="26"/>
          <w:szCs w:val="26"/>
        </w:rPr>
        <w:t xml:space="preserve"> </w:t>
      </w:r>
      <w:r>
        <w:rPr>
          <w:color w:val="auto"/>
          <w:spacing w:val="0"/>
          <w:sz w:val="26"/>
          <w:szCs w:val="26"/>
        </w:rPr>
        <w:t>часов,</w:t>
      </w:r>
      <w:r w:rsidRPr="00683DCE">
        <w:rPr>
          <w:color w:val="auto"/>
          <w:spacing w:val="0"/>
          <w:sz w:val="26"/>
          <w:szCs w:val="26"/>
        </w:rPr>
        <w:t xml:space="preserve"> предоставить список работников</w:t>
      </w:r>
      <w:r>
        <w:rPr>
          <w:color w:val="auto"/>
          <w:spacing w:val="0"/>
          <w:sz w:val="26"/>
          <w:szCs w:val="26"/>
        </w:rPr>
        <w:t xml:space="preserve"> </w:t>
      </w:r>
      <w:r w:rsidR="00C45503">
        <w:rPr>
          <w:color w:val="auto"/>
          <w:spacing w:val="0"/>
          <w:sz w:val="26"/>
          <w:szCs w:val="26"/>
        </w:rPr>
        <w:t>Исполнителя</w:t>
      </w:r>
      <w:r>
        <w:rPr>
          <w:color w:val="auto"/>
          <w:spacing w:val="0"/>
          <w:sz w:val="26"/>
          <w:szCs w:val="26"/>
        </w:rPr>
        <w:t>,</w:t>
      </w:r>
      <w:r w:rsidRPr="00683DCE">
        <w:rPr>
          <w:color w:val="auto"/>
          <w:spacing w:val="0"/>
          <w:sz w:val="26"/>
          <w:szCs w:val="26"/>
        </w:rPr>
        <w:t xml:space="preserve"> прибывающих на</w:t>
      </w:r>
      <w:r>
        <w:rPr>
          <w:color w:val="auto"/>
          <w:spacing w:val="0"/>
          <w:sz w:val="26"/>
          <w:szCs w:val="26"/>
        </w:rPr>
        <w:t xml:space="preserve"> Шатурскую ГРЭС -</w:t>
      </w:r>
      <w:r w:rsidRPr="00683DCE">
        <w:rPr>
          <w:color w:val="auto"/>
          <w:spacing w:val="0"/>
          <w:sz w:val="26"/>
          <w:szCs w:val="26"/>
        </w:rPr>
        <w:t xml:space="preserve"> фи</w:t>
      </w:r>
      <w:r>
        <w:rPr>
          <w:color w:val="auto"/>
          <w:spacing w:val="0"/>
          <w:sz w:val="26"/>
          <w:szCs w:val="26"/>
        </w:rPr>
        <w:t xml:space="preserve">лиал ОАО «Э.ОН Россия» для разгрузки, если он отличается от общего списка, предоставленного </w:t>
      </w:r>
      <w:r w:rsidR="00C45503">
        <w:rPr>
          <w:color w:val="auto"/>
          <w:spacing w:val="0"/>
          <w:sz w:val="26"/>
          <w:szCs w:val="26"/>
        </w:rPr>
        <w:t>Исполнителе</w:t>
      </w:r>
      <w:r>
        <w:rPr>
          <w:color w:val="auto"/>
          <w:spacing w:val="0"/>
          <w:sz w:val="26"/>
          <w:szCs w:val="26"/>
        </w:rPr>
        <w:t>м в соответствии с п.2.1.5 Договора.</w:t>
      </w:r>
    </w:p>
    <w:p w:rsidR="00B22382" w:rsidRDefault="00B22382" w:rsidP="00EB6774">
      <w:pPr>
        <w:ind w:firstLine="709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 xml:space="preserve">2.1.9. </w:t>
      </w:r>
      <w:r w:rsidRPr="00683DCE">
        <w:rPr>
          <w:color w:val="auto"/>
          <w:spacing w:val="0"/>
          <w:sz w:val="26"/>
          <w:szCs w:val="26"/>
        </w:rPr>
        <w:t>Обеспечить присутствие своих работников,</w:t>
      </w:r>
      <w:r w:rsidR="00CA24CB">
        <w:rPr>
          <w:color w:val="auto"/>
          <w:spacing w:val="0"/>
          <w:sz w:val="26"/>
          <w:szCs w:val="26"/>
        </w:rPr>
        <w:t xml:space="preserve"> не прошедших инструктаж в соответствии с п.2.1.5. Договора,</w:t>
      </w:r>
      <w:r>
        <w:rPr>
          <w:color w:val="auto"/>
          <w:spacing w:val="0"/>
          <w:sz w:val="26"/>
          <w:szCs w:val="26"/>
        </w:rPr>
        <w:t xml:space="preserve"> на проведении</w:t>
      </w:r>
      <w:r w:rsidRPr="00683DCE">
        <w:rPr>
          <w:color w:val="auto"/>
          <w:spacing w:val="0"/>
          <w:sz w:val="26"/>
          <w:szCs w:val="26"/>
        </w:rPr>
        <w:t xml:space="preserve"> инструктажа по правилам техники безопасности</w:t>
      </w:r>
      <w:r>
        <w:rPr>
          <w:color w:val="auto"/>
          <w:spacing w:val="0"/>
          <w:sz w:val="26"/>
          <w:szCs w:val="26"/>
        </w:rPr>
        <w:t>. При оказании услуг</w:t>
      </w:r>
      <w:r w:rsidRPr="00683DCE">
        <w:rPr>
          <w:color w:val="auto"/>
          <w:spacing w:val="0"/>
          <w:sz w:val="26"/>
          <w:szCs w:val="26"/>
        </w:rPr>
        <w:t xml:space="preserve"> на </w:t>
      </w:r>
      <w:r>
        <w:rPr>
          <w:color w:val="auto"/>
          <w:spacing w:val="0"/>
          <w:sz w:val="26"/>
          <w:szCs w:val="26"/>
        </w:rPr>
        <w:t>территории Заказчика</w:t>
      </w:r>
      <w:r w:rsidRPr="00683DCE">
        <w:rPr>
          <w:color w:val="auto"/>
          <w:spacing w:val="0"/>
          <w:sz w:val="26"/>
          <w:szCs w:val="26"/>
        </w:rPr>
        <w:t xml:space="preserve">, </w:t>
      </w:r>
      <w:r>
        <w:rPr>
          <w:color w:val="auto"/>
          <w:spacing w:val="0"/>
          <w:sz w:val="26"/>
          <w:szCs w:val="26"/>
        </w:rPr>
        <w:t>инструктаж проводится непосредственно на филиал</w:t>
      </w:r>
      <w:r w:rsidR="00CA24CB">
        <w:rPr>
          <w:color w:val="auto"/>
          <w:spacing w:val="0"/>
          <w:sz w:val="26"/>
          <w:szCs w:val="26"/>
        </w:rPr>
        <w:t>е</w:t>
      </w:r>
      <w:r w:rsidRPr="00683DCE">
        <w:rPr>
          <w:color w:val="auto"/>
          <w:spacing w:val="0"/>
          <w:sz w:val="26"/>
          <w:szCs w:val="26"/>
        </w:rPr>
        <w:t>.</w:t>
      </w:r>
    </w:p>
    <w:p w:rsidR="00B22382" w:rsidRPr="00BD5F52" w:rsidRDefault="00B22382" w:rsidP="00EB6774">
      <w:pPr>
        <w:ind w:firstLine="709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 xml:space="preserve">2.1.10. </w:t>
      </w:r>
      <w:r w:rsidRPr="00EC0CB3">
        <w:rPr>
          <w:color w:val="auto"/>
          <w:spacing w:val="0"/>
          <w:sz w:val="26"/>
          <w:szCs w:val="26"/>
        </w:rPr>
        <w:t xml:space="preserve">Проводить перед началом рабочей смены и допуском к работе оценку актуального функционального состояния работника на предмет алкогольного, наркотического или токсического опьянения.  </w:t>
      </w:r>
      <w:r w:rsidR="00CA24CB">
        <w:rPr>
          <w:color w:val="auto"/>
          <w:spacing w:val="0"/>
          <w:sz w:val="26"/>
          <w:szCs w:val="26"/>
        </w:rPr>
        <w:t>Не допускать персонал Исполнителя</w:t>
      </w:r>
      <w:r w:rsidRPr="00EC0CB3">
        <w:rPr>
          <w:color w:val="auto"/>
          <w:spacing w:val="0"/>
          <w:sz w:val="26"/>
          <w:szCs w:val="26"/>
        </w:rPr>
        <w:t xml:space="preserve"> (в том числе субподрядчика) в  алкогольном, наркотическом или токсическом опьянении к оказанию услуг по настоящему Договору. </w:t>
      </w:r>
    </w:p>
    <w:p w:rsidR="00B22382" w:rsidRDefault="00B22382" w:rsidP="00EB6774">
      <w:pPr>
        <w:ind w:firstLine="709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2.1.11.</w:t>
      </w:r>
      <w:r w:rsidRPr="00683DCE">
        <w:rPr>
          <w:color w:val="auto"/>
          <w:spacing w:val="0"/>
          <w:sz w:val="26"/>
          <w:szCs w:val="26"/>
        </w:rPr>
        <w:t xml:space="preserve"> Самостоятельно выбира</w:t>
      </w:r>
      <w:r>
        <w:rPr>
          <w:color w:val="auto"/>
          <w:spacing w:val="0"/>
          <w:sz w:val="26"/>
          <w:szCs w:val="26"/>
        </w:rPr>
        <w:t>ть необходимое количество собственного персонала</w:t>
      </w:r>
      <w:r w:rsidRPr="00683DCE">
        <w:rPr>
          <w:color w:val="auto"/>
          <w:spacing w:val="0"/>
          <w:sz w:val="26"/>
          <w:szCs w:val="26"/>
        </w:rPr>
        <w:t xml:space="preserve"> для </w:t>
      </w:r>
      <w:r>
        <w:rPr>
          <w:color w:val="auto"/>
          <w:spacing w:val="0"/>
          <w:sz w:val="26"/>
          <w:szCs w:val="26"/>
        </w:rPr>
        <w:t>оказания услуг</w:t>
      </w:r>
      <w:r w:rsidRPr="00683DCE">
        <w:rPr>
          <w:color w:val="auto"/>
          <w:spacing w:val="0"/>
          <w:sz w:val="26"/>
          <w:szCs w:val="26"/>
        </w:rPr>
        <w:t>, пр</w:t>
      </w:r>
      <w:r>
        <w:rPr>
          <w:color w:val="auto"/>
          <w:spacing w:val="0"/>
          <w:sz w:val="26"/>
          <w:szCs w:val="26"/>
        </w:rPr>
        <w:t>и условии отсутствия указаний от З</w:t>
      </w:r>
      <w:r w:rsidRPr="00683DCE">
        <w:rPr>
          <w:color w:val="auto"/>
          <w:spacing w:val="0"/>
          <w:sz w:val="26"/>
          <w:szCs w:val="26"/>
        </w:rPr>
        <w:t>аказчика.</w:t>
      </w:r>
      <w:r w:rsidRPr="00A37C20">
        <w:rPr>
          <w:color w:val="auto"/>
          <w:spacing w:val="0"/>
          <w:sz w:val="26"/>
          <w:szCs w:val="26"/>
        </w:rPr>
        <w:t xml:space="preserve"> </w:t>
      </w:r>
    </w:p>
    <w:p w:rsidR="00B22382" w:rsidRDefault="00B22382" w:rsidP="00EB6774">
      <w:pPr>
        <w:ind w:firstLine="709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2.1.12. В случае задержки транспорта с материалами и оборудованием для Заказчика или в иных случаях задержки начала оказания услуг по инициативе Заказчика, оказывать услуги, определенные Куратором</w:t>
      </w:r>
      <w:r w:rsidRPr="00814AC4">
        <w:rPr>
          <w:color w:val="auto"/>
          <w:spacing w:val="0"/>
          <w:sz w:val="26"/>
          <w:szCs w:val="26"/>
        </w:rPr>
        <w:t xml:space="preserve"> </w:t>
      </w:r>
      <w:r>
        <w:rPr>
          <w:color w:val="auto"/>
          <w:spacing w:val="0"/>
          <w:sz w:val="26"/>
          <w:szCs w:val="26"/>
        </w:rPr>
        <w:t>разгрузочно-погрузочных услуг по складам Шатурской ГРЭС - филиала ОАО «Э.ОН Россия».</w:t>
      </w:r>
    </w:p>
    <w:p w:rsidR="00B22382" w:rsidRPr="00EC0CB3" w:rsidRDefault="00B22382" w:rsidP="00EB6774">
      <w:pPr>
        <w:autoSpaceDN w:val="0"/>
        <w:ind w:firstLine="709"/>
        <w:jc w:val="both"/>
        <w:rPr>
          <w:color w:val="auto"/>
          <w:spacing w:val="0"/>
          <w:sz w:val="26"/>
          <w:szCs w:val="26"/>
        </w:rPr>
      </w:pPr>
      <w:r w:rsidRPr="00570FD7">
        <w:rPr>
          <w:color w:val="auto"/>
          <w:spacing w:val="0"/>
          <w:sz w:val="26"/>
          <w:szCs w:val="26"/>
        </w:rPr>
        <w:t>2.1.1</w:t>
      </w:r>
      <w:r>
        <w:rPr>
          <w:color w:val="auto"/>
          <w:spacing w:val="0"/>
          <w:sz w:val="26"/>
          <w:szCs w:val="26"/>
        </w:rPr>
        <w:t xml:space="preserve">3. </w:t>
      </w:r>
      <w:r w:rsidRPr="00EC0CB3">
        <w:rPr>
          <w:color w:val="auto"/>
          <w:spacing w:val="0"/>
          <w:sz w:val="26"/>
          <w:szCs w:val="26"/>
        </w:rPr>
        <w:t>Обеспечить собственный персонал средствами индивидуальной защиты и вести контроль их использования во время нахождения на территории  объектов Заказчика, а также обеспечить средствами индивидуальной защиты персонал привлекаемых им С</w:t>
      </w:r>
      <w:r>
        <w:rPr>
          <w:color w:val="auto"/>
          <w:spacing w:val="0"/>
          <w:sz w:val="26"/>
          <w:szCs w:val="26"/>
        </w:rPr>
        <w:t>убподрядчиков</w:t>
      </w:r>
      <w:r w:rsidRPr="00EC0CB3">
        <w:rPr>
          <w:color w:val="auto"/>
          <w:spacing w:val="0"/>
          <w:sz w:val="26"/>
          <w:szCs w:val="26"/>
        </w:rPr>
        <w:t xml:space="preserve"> (в случае необходимости). Обязательный переч</w:t>
      </w:r>
      <w:r w:rsidR="00CA24CB">
        <w:rPr>
          <w:color w:val="auto"/>
          <w:spacing w:val="0"/>
          <w:sz w:val="26"/>
          <w:szCs w:val="26"/>
        </w:rPr>
        <w:t>ень СИЗ для персонала Исполнителя</w:t>
      </w:r>
      <w:r w:rsidRPr="00EC0CB3">
        <w:rPr>
          <w:color w:val="auto"/>
          <w:spacing w:val="0"/>
          <w:sz w:val="26"/>
          <w:szCs w:val="26"/>
        </w:rPr>
        <w:t>, а также персонала привлекаемых им С</w:t>
      </w:r>
      <w:r>
        <w:rPr>
          <w:color w:val="auto"/>
          <w:spacing w:val="0"/>
          <w:sz w:val="26"/>
          <w:szCs w:val="26"/>
        </w:rPr>
        <w:t>убподрядчиков</w:t>
      </w:r>
      <w:r w:rsidRPr="00EC0CB3">
        <w:rPr>
          <w:color w:val="auto"/>
          <w:spacing w:val="0"/>
          <w:sz w:val="26"/>
          <w:szCs w:val="26"/>
        </w:rPr>
        <w:t xml:space="preserve"> включает, в том числе:</w:t>
      </w:r>
    </w:p>
    <w:p w:rsidR="00B22382" w:rsidRPr="00EC0CB3" w:rsidRDefault="00B22382" w:rsidP="00570FD7">
      <w:pPr>
        <w:numPr>
          <w:ilvl w:val="0"/>
          <w:numId w:val="3"/>
        </w:numPr>
        <w:autoSpaceDN w:val="0"/>
        <w:jc w:val="both"/>
        <w:rPr>
          <w:color w:val="auto"/>
          <w:spacing w:val="0"/>
          <w:sz w:val="26"/>
          <w:szCs w:val="26"/>
        </w:rPr>
      </w:pPr>
      <w:r w:rsidRPr="00EC0CB3">
        <w:rPr>
          <w:color w:val="auto"/>
          <w:spacing w:val="0"/>
          <w:sz w:val="26"/>
          <w:szCs w:val="26"/>
        </w:rPr>
        <w:t>Защитную обувь;</w:t>
      </w:r>
    </w:p>
    <w:p w:rsidR="00B22382" w:rsidRPr="00EC0CB3" w:rsidRDefault="00B22382" w:rsidP="00570FD7">
      <w:pPr>
        <w:numPr>
          <w:ilvl w:val="0"/>
          <w:numId w:val="4"/>
        </w:numPr>
        <w:autoSpaceDN w:val="0"/>
        <w:jc w:val="both"/>
        <w:rPr>
          <w:color w:val="auto"/>
          <w:spacing w:val="0"/>
          <w:sz w:val="26"/>
          <w:szCs w:val="26"/>
        </w:rPr>
      </w:pPr>
      <w:r w:rsidRPr="00EC0CB3">
        <w:rPr>
          <w:color w:val="auto"/>
          <w:spacing w:val="0"/>
          <w:sz w:val="26"/>
          <w:szCs w:val="26"/>
        </w:rPr>
        <w:t>Каску;</w:t>
      </w:r>
    </w:p>
    <w:p w:rsidR="00B22382" w:rsidRPr="00EC0CB3" w:rsidRDefault="00B22382" w:rsidP="00570FD7">
      <w:pPr>
        <w:numPr>
          <w:ilvl w:val="0"/>
          <w:numId w:val="5"/>
        </w:numPr>
        <w:autoSpaceDN w:val="0"/>
        <w:jc w:val="both"/>
        <w:rPr>
          <w:color w:val="auto"/>
          <w:spacing w:val="0"/>
          <w:sz w:val="26"/>
          <w:szCs w:val="26"/>
        </w:rPr>
      </w:pPr>
      <w:r w:rsidRPr="00EC0CB3">
        <w:rPr>
          <w:color w:val="auto"/>
          <w:spacing w:val="0"/>
          <w:sz w:val="26"/>
          <w:szCs w:val="26"/>
        </w:rPr>
        <w:t>Защитные очки (при необходимости);</w:t>
      </w:r>
    </w:p>
    <w:p w:rsidR="00B22382" w:rsidRPr="00EC0CB3" w:rsidRDefault="00B22382" w:rsidP="00570FD7">
      <w:pPr>
        <w:numPr>
          <w:ilvl w:val="0"/>
          <w:numId w:val="6"/>
        </w:numPr>
        <w:autoSpaceDN w:val="0"/>
        <w:jc w:val="both"/>
        <w:rPr>
          <w:color w:val="auto"/>
          <w:spacing w:val="0"/>
          <w:sz w:val="26"/>
          <w:szCs w:val="26"/>
        </w:rPr>
      </w:pPr>
      <w:r w:rsidRPr="00EC0CB3">
        <w:rPr>
          <w:color w:val="auto"/>
          <w:spacing w:val="0"/>
          <w:sz w:val="26"/>
          <w:szCs w:val="26"/>
        </w:rPr>
        <w:t>Спецодежду;</w:t>
      </w:r>
    </w:p>
    <w:p w:rsidR="00B22382" w:rsidRPr="00EC0CB3" w:rsidRDefault="00B22382" w:rsidP="00570FD7">
      <w:pPr>
        <w:numPr>
          <w:ilvl w:val="0"/>
          <w:numId w:val="7"/>
        </w:numPr>
        <w:autoSpaceDN w:val="0"/>
        <w:jc w:val="both"/>
        <w:rPr>
          <w:color w:val="auto"/>
          <w:spacing w:val="0"/>
          <w:sz w:val="26"/>
          <w:szCs w:val="26"/>
        </w:rPr>
      </w:pPr>
      <w:r w:rsidRPr="00EC0CB3">
        <w:rPr>
          <w:color w:val="auto"/>
          <w:spacing w:val="0"/>
          <w:sz w:val="26"/>
          <w:szCs w:val="26"/>
        </w:rPr>
        <w:t>Рабочие перчатки</w:t>
      </w:r>
      <w:r w:rsidRPr="00693083">
        <w:rPr>
          <w:color w:val="auto"/>
          <w:spacing w:val="0"/>
          <w:sz w:val="26"/>
          <w:szCs w:val="26"/>
        </w:rPr>
        <w:t xml:space="preserve">  </w:t>
      </w:r>
    </w:p>
    <w:p w:rsidR="00B22382" w:rsidRPr="005E4D78" w:rsidRDefault="00B22382" w:rsidP="00324E75">
      <w:pPr>
        <w:autoSpaceDN w:val="0"/>
        <w:ind w:firstLine="709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 xml:space="preserve">2.1.14. Выполнять требования по пропускному и </w:t>
      </w:r>
      <w:proofErr w:type="spellStart"/>
      <w:r>
        <w:rPr>
          <w:color w:val="auto"/>
          <w:spacing w:val="0"/>
          <w:sz w:val="26"/>
          <w:szCs w:val="26"/>
        </w:rPr>
        <w:t>внутриобъектному</w:t>
      </w:r>
      <w:proofErr w:type="spellEnd"/>
      <w:r>
        <w:rPr>
          <w:color w:val="auto"/>
          <w:spacing w:val="0"/>
          <w:sz w:val="26"/>
          <w:szCs w:val="26"/>
        </w:rPr>
        <w:t xml:space="preserve"> режиму  на филиалах ОАО «Э.ОН Россия», утвержденные локальными документами Заказчика.</w:t>
      </w:r>
    </w:p>
    <w:p w:rsidR="00B22382" w:rsidRDefault="00B22382" w:rsidP="00AC55EF">
      <w:pPr>
        <w:ind w:firstLine="708"/>
        <w:jc w:val="both"/>
        <w:rPr>
          <w:b/>
          <w:bCs/>
          <w:color w:val="auto"/>
          <w:spacing w:val="0"/>
          <w:sz w:val="26"/>
          <w:szCs w:val="26"/>
        </w:rPr>
      </w:pPr>
    </w:p>
    <w:p w:rsidR="00B22382" w:rsidRPr="00445BAE" w:rsidRDefault="00B22382" w:rsidP="00AC55EF">
      <w:pPr>
        <w:ind w:firstLine="708"/>
        <w:jc w:val="both"/>
        <w:rPr>
          <w:b/>
          <w:bCs/>
          <w:color w:val="auto"/>
          <w:spacing w:val="0"/>
          <w:sz w:val="26"/>
          <w:szCs w:val="26"/>
        </w:rPr>
      </w:pPr>
      <w:r w:rsidRPr="00445BAE">
        <w:rPr>
          <w:b/>
          <w:bCs/>
          <w:color w:val="auto"/>
          <w:spacing w:val="0"/>
          <w:sz w:val="26"/>
          <w:szCs w:val="26"/>
        </w:rPr>
        <w:t>2.2. Заказчик обязуется:</w:t>
      </w:r>
    </w:p>
    <w:p w:rsidR="00B22382" w:rsidRPr="002C6F24" w:rsidRDefault="00B22382" w:rsidP="00AC55EF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2.2.1. </w:t>
      </w:r>
      <w:r w:rsidRPr="002C6F24">
        <w:rPr>
          <w:color w:val="auto"/>
          <w:spacing w:val="0"/>
          <w:sz w:val="26"/>
          <w:szCs w:val="26"/>
        </w:rPr>
        <w:t xml:space="preserve">Своевременно предоставлять </w:t>
      </w:r>
      <w:r w:rsidR="00CA24CB">
        <w:rPr>
          <w:color w:val="auto"/>
          <w:spacing w:val="0"/>
          <w:sz w:val="26"/>
          <w:szCs w:val="26"/>
        </w:rPr>
        <w:t>Исполнителю</w:t>
      </w:r>
      <w:r w:rsidRPr="002C6F24">
        <w:rPr>
          <w:color w:val="auto"/>
          <w:spacing w:val="0"/>
          <w:sz w:val="26"/>
          <w:szCs w:val="26"/>
        </w:rPr>
        <w:t xml:space="preserve"> документацию, а также </w:t>
      </w:r>
      <w:r>
        <w:rPr>
          <w:color w:val="auto"/>
          <w:spacing w:val="0"/>
          <w:sz w:val="26"/>
          <w:szCs w:val="26"/>
        </w:rPr>
        <w:t>и</w:t>
      </w:r>
      <w:r w:rsidRPr="002C6F24">
        <w:rPr>
          <w:color w:val="auto"/>
          <w:spacing w:val="0"/>
          <w:sz w:val="26"/>
          <w:szCs w:val="26"/>
        </w:rPr>
        <w:t xml:space="preserve">нформацию, необходимую </w:t>
      </w:r>
      <w:r w:rsidR="00CA24CB">
        <w:rPr>
          <w:color w:val="auto"/>
          <w:spacing w:val="0"/>
          <w:sz w:val="26"/>
          <w:szCs w:val="26"/>
        </w:rPr>
        <w:t>Исполнителю</w:t>
      </w:r>
      <w:r w:rsidRPr="002C6F24">
        <w:rPr>
          <w:color w:val="auto"/>
          <w:spacing w:val="0"/>
          <w:sz w:val="26"/>
          <w:szCs w:val="26"/>
        </w:rPr>
        <w:t xml:space="preserve"> для надлежащего выполнения предусмотренных настоящим Договором обязательств.</w:t>
      </w:r>
    </w:p>
    <w:p w:rsidR="00B22382" w:rsidRDefault="00B22382" w:rsidP="00AC55EF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>2.2.2.</w:t>
      </w:r>
      <w:r>
        <w:rPr>
          <w:color w:val="auto"/>
          <w:spacing w:val="0"/>
          <w:sz w:val="26"/>
          <w:szCs w:val="26"/>
        </w:rPr>
        <w:t> </w:t>
      </w:r>
      <w:r w:rsidRPr="002C6F24">
        <w:rPr>
          <w:color w:val="auto"/>
          <w:spacing w:val="0"/>
          <w:sz w:val="26"/>
          <w:szCs w:val="26"/>
        </w:rPr>
        <w:t xml:space="preserve">Принимать и оплачивать Услуги </w:t>
      </w:r>
      <w:r w:rsidR="00CA24CB">
        <w:rPr>
          <w:color w:val="auto"/>
          <w:spacing w:val="0"/>
          <w:sz w:val="26"/>
          <w:szCs w:val="26"/>
        </w:rPr>
        <w:t>Исполнителя</w:t>
      </w:r>
      <w:r w:rsidRPr="002C6F24">
        <w:rPr>
          <w:color w:val="auto"/>
          <w:spacing w:val="0"/>
          <w:sz w:val="26"/>
          <w:szCs w:val="26"/>
        </w:rPr>
        <w:t xml:space="preserve"> согласно подписанному Сторонами  Акту об оказании услуг в порядке, определенном настоящим Договором.</w:t>
      </w:r>
    </w:p>
    <w:p w:rsidR="00793ACF" w:rsidRDefault="00B22382" w:rsidP="00793ACF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683DCE">
        <w:rPr>
          <w:color w:val="auto"/>
          <w:spacing w:val="0"/>
          <w:sz w:val="26"/>
          <w:szCs w:val="26"/>
        </w:rPr>
        <w:lastRenderedPageBreak/>
        <w:t>2.2.3</w:t>
      </w:r>
      <w:r>
        <w:rPr>
          <w:color w:val="auto"/>
          <w:spacing w:val="0"/>
          <w:sz w:val="26"/>
          <w:szCs w:val="26"/>
        </w:rPr>
        <w:t>.</w:t>
      </w:r>
      <w:r w:rsidRPr="00683DCE">
        <w:rPr>
          <w:color w:val="auto"/>
          <w:spacing w:val="0"/>
          <w:sz w:val="26"/>
          <w:szCs w:val="26"/>
        </w:rPr>
        <w:t xml:space="preserve"> </w:t>
      </w:r>
      <w:r>
        <w:rPr>
          <w:color w:val="auto"/>
          <w:spacing w:val="0"/>
          <w:sz w:val="26"/>
          <w:szCs w:val="26"/>
        </w:rPr>
        <w:t>При наличии возм</w:t>
      </w:r>
      <w:r w:rsidR="00CA24CB">
        <w:rPr>
          <w:color w:val="auto"/>
          <w:spacing w:val="0"/>
          <w:sz w:val="26"/>
          <w:szCs w:val="26"/>
        </w:rPr>
        <w:t>ожности</w:t>
      </w:r>
      <w:r w:rsidR="00793ACF" w:rsidRPr="00793ACF">
        <w:rPr>
          <w:color w:val="auto"/>
          <w:spacing w:val="0"/>
          <w:sz w:val="26"/>
          <w:szCs w:val="26"/>
        </w:rPr>
        <w:t xml:space="preserve"> </w:t>
      </w:r>
      <w:r w:rsidR="00793ACF">
        <w:rPr>
          <w:color w:val="auto"/>
          <w:spacing w:val="0"/>
          <w:sz w:val="26"/>
          <w:szCs w:val="26"/>
        </w:rPr>
        <w:t xml:space="preserve">и по письменному согласованию с Куратором разгрузочно-погрузочных услуг </w:t>
      </w:r>
      <w:r w:rsidR="00CA24CB">
        <w:rPr>
          <w:color w:val="auto"/>
          <w:spacing w:val="0"/>
          <w:sz w:val="26"/>
          <w:szCs w:val="26"/>
        </w:rPr>
        <w:t>предоставлять Исполнителю</w:t>
      </w:r>
      <w:r w:rsidR="00793ACF">
        <w:rPr>
          <w:color w:val="auto"/>
          <w:spacing w:val="0"/>
          <w:sz w:val="26"/>
          <w:szCs w:val="26"/>
        </w:rPr>
        <w:t xml:space="preserve"> имеющее</w:t>
      </w:r>
      <w:r>
        <w:rPr>
          <w:color w:val="auto"/>
          <w:spacing w:val="0"/>
          <w:sz w:val="26"/>
          <w:szCs w:val="26"/>
        </w:rPr>
        <w:t xml:space="preserve">ся в наличии на филиале в исправном состоянии </w:t>
      </w:r>
      <w:r w:rsidRPr="00683DCE">
        <w:rPr>
          <w:color w:val="auto"/>
          <w:spacing w:val="0"/>
          <w:sz w:val="26"/>
          <w:szCs w:val="26"/>
        </w:rPr>
        <w:t>погрузочное оборудова</w:t>
      </w:r>
      <w:r>
        <w:rPr>
          <w:color w:val="auto"/>
          <w:spacing w:val="0"/>
          <w:sz w:val="26"/>
          <w:szCs w:val="26"/>
        </w:rPr>
        <w:t xml:space="preserve">ние </w:t>
      </w:r>
    </w:p>
    <w:p w:rsidR="00B22382" w:rsidRDefault="00B22382" w:rsidP="00793ACF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683DCE">
        <w:rPr>
          <w:color w:val="auto"/>
          <w:spacing w:val="0"/>
          <w:sz w:val="26"/>
          <w:szCs w:val="26"/>
        </w:rPr>
        <w:t>2.2.4</w:t>
      </w:r>
      <w:r>
        <w:rPr>
          <w:color w:val="auto"/>
          <w:spacing w:val="0"/>
          <w:sz w:val="26"/>
          <w:szCs w:val="26"/>
        </w:rPr>
        <w:t>. </w:t>
      </w:r>
      <w:r w:rsidRPr="00683DCE">
        <w:rPr>
          <w:color w:val="auto"/>
          <w:spacing w:val="0"/>
          <w:sz w:val="26"/>
          <w:szCs w:val="26"/>
        </w:rPr>
        <w:t xml:space="preserve">Заблаговременно подавать заявки </w:t>
      </w:r>
      <w:r w:rsidR="00793ACF">
        <w:rPr>
          <w:color w:val="auto"/>
          <w:spacing w:val="0"/>
          <w:sz w:val="26"/>
          <w:szCs w:val="26"/>
        </w:rPr>
        <w:t>Исполнителю</w:t>
      </w:r>
      <w:r>
        <w:rPr>
          <w:color w:val="auto"/>
          <w:spacing w:val="0"/>
          <w:sz w:val="26"/>
          <w:szCs w:val="26"/>
        </w:rPr>
        <w:t xml:space="preserve"> в электронном виде на электронный адрес</w:t>
      </w:r>
      <w:r w:rsidRPr="0028405E">
        <w:rPr>
          <w:color w:val="auto"/>
          <w:spacing w:val="0"/>
          <w:sz w:val="26"/>
          <w:szCs w:val="26"/>
          <w:u w:val="single"/>
        </w:rPr>
        <w:t xml:space="preserve"> </w:t>
      </w:r>
      <w:r>
        <w:rPr>
          <w:color w:val="auto"/>
          <w:spacing w:val="0"/>
          <w:sz w:val="26"/>
          <w:szCs w:val="26"/>
          <w:u w:val="single"/>
        </w:rPr>
        <w:t>______________________</w:t>
      </w:r>
      <w:r>
        <w:rPr>
          <w:color w:val="auto"/>
          <w:spacing w:val="0"/>
          <w:sz w:val="26"/>
          <w:szCs w:val="26"/>
        </w:rPr>
        <w:t xml:space="preserve"> не менее чем </w:t>
      </w:r>
      <w:r w:rsidRPr="007642A7">
        <w:rPr>
          <w:color w:val="auto"/>
          <w:spacing w:val="0"/>
          <w:sz w:val="26"/>
          <w:szCs w:val="26"/>
        </w:rPr>
        <w:t xml:space="preserve">за </w:t>
      </w:r>
      <w:r w:rsidR="007868D8" w:rsidRPr="007642A7">
        <w:rPr>
          <w:color w:val="auto"/>
          <w:spacing w:val="0"/>
          <w:sz w:val="26"/>
          <w:szCs w:val="26"/>
        </w:rPr>
        <w:t>16</w:t>
      </w:r>
      <w:r w:rsidRPr="007642A7">
        <w:rPr>
          <w:color w:val="auto"/>
          <w:spacing w:val="0"/>
          <w:sz w:val="26"/>
          <w:szCs w:val="26"/>
        </w:rPr>
        <w:t xml:space="preserve">  (</w:t>
      </w:r>
      <w:r w:rsidR="007868D8" w:rsidRPr="007642A7">
        <w:rPr>
          <w:color w:val="auto"/>
          <w:spacing w:val="0"/>
          <w:sz w:val="26"/>
          <w:szCs w:val="26"/>
        </w:rPr>
        <w:t>шестнадцать</w:t>
      </w:r>
      <w:r w:rsidRPr="007642A7">
        <w:rPr>
          <w:color w:val="auto"/>
          <w:spacing w:val="0"/>
          <w:sz w:val="26"/>
          <w:szCs w:val="26"/>
        </w:rPr>
        <w:t>)</w:t>
      </w:r>
      <w:r>
        <w:rPr>
          <w:color w:val="auto"/>
          <w:spacing w:val="0"/>
          <w:sz w:val="26"/>
          <w:szCs w:val="26"/>
        </w:rPr>
        <w:t xml:space="preserve"> часов</w:t>
      </w:r>
      <w:r w:rsidR="007868D8">
        <w:rPr>
          <w:color w:val="auto"/>
          <w:spacing w:val="0"/>
          <w:sz w:val="26"/>
          <w:szCs w:val="26"/>
        </w:rPr>
        <w:t xml:space="preserve"> </w:t>
      </w:r>
      <w:r w:rsidR="007868D8" w:rsidRPr="007642A7">
        <w:rPr>
          <w:color w:val="auto"/>
          <w:spacing w:val="0"/>
          <w:sz w:val="26"/>
          <w:szCs w:val="26"/>
        </w:rPr>
        <w:t>на плановые работы и не менее чем за 3(три) часа на «экстренные» работы</w:t>
      </w:r>
      <w:r w:rsidRPr="007642A7">
        <w:rPr>
          <w:color w:val="auto"/>
          <w:spacing w:val="0"/>
          <w:sz w:val="26"/>
          <w:szCs w:val="26"/>
        </w:rPr>
        <w:t>.</w:t>
      </w:r>
      <w:r>
        <w:rPr>
          <w:color w:val="auto"/>
          <w:spacing w:val="0"/>
          <w:sz w:val="26"/>
          <w:szCs w:val="26"/>
        </w:rPr>
        <w:t xml:space="preserve"> Форма заявки указана в приложении №1 к настоящему Договору.</w:t>
      </w:r>
    </w:p>
    <w:p w:rsidR="00B22382" w:rsidRDefault="00B22382" w:rsidP="00AC55EF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2.2.5. </w:t>
      </w:r>
      <w:r w:rsidRPr="00683DCE">
        <w:rPr>
          <w:color w:val="auto"/>
          <w:spacing w:val="0"/>
          <w:sz w:val="26"/>
          <w:szCs w:val="26"/>
        </w:rPr>
        <w:t>Проводить инструктаж о правилах безопасности проведения работ на территории</w:t>
      </w:r>
      <w:r>
        <w:rPr>
          <w:color w:val="auto"/>
          <w:spacing w:val="0"/>
          <w:sz w:val="26"/>
          <w:szCs w:val="26"/>
        </w:rPr>
        <w:t xml:space="preserve"> филиалов</w:t>
      </w:r>
      <w:r w:rsidRPr="00683DCE">
        <w:rPr>
          <w:color w:val="auto"/>
          <w:spacing w:val="0"/>
          <w:sz w:val="26"/>
          <w:szCs w:val="26"/>
        </w:rPr>
        <w:t xml:space="preserve"> ОАО «</w:t>
      </w:r>
      <w:r>
        <w:rPr>
          <w:color w:val="auto"/>
          <w:spacing w:val="0"/>
          <w:sz w:val="26"/>
          <w:szCs w:val="26"/>
        </w:rPr>
        <w:t>Э.ОН Россия</w:t>
      </w:r>
      <w:r w:rsidRPr="00683DCE">
        <w:rPr>
          <w:color w:val="auto"/>
          <w:spacing w:val="0"/>
          <w:sz w:val="26"/>
          <w:szCs w:val="26"/>
        </w:rPr>
        <w:t>».</w:t>
      </w:r>
    </w:p>
    <w:p w:rsidR="00B22382" w:rsidRDefault="00B22382" w:rsidP="001B3B5C">
      <w:pPr>
        <w:jc w:val="both"/>
        <w:rPr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 xml:space="preserve">           2.2.6.</w:t>
      </w:r>
      <w:r w:rsidRPr="00683DCE">
        <w:rPr>
          <w:color w:val="auto"/>
          <w:spacing w:val="0"/>
          <w:sz w:val="26"/>
          <w:szCs w:val="26"/>
        </w:rPr>
        <w:t xml:space="preserve"> Предоставить </w:t>
      </w:r>
      <w:r w:rsidR="00793ACF">
        <w:rPr>
          <w:color w:val="auto"/>
          <w:spacing w:val="0"/>
          <w:sz w:val="26"/>
          <w:szCs w:val="26"/>
        </w:rPr>
        <w:t>данные о Кураторе</w:t>
      </w:r>
      <w:r w:rsidRPr="00683DCE">
        <w:rPr>
          <w:color w:val="auto"/>
          <w:spacing w:val="0"/>
          <w:sz w:val="26"/>
          <w:szCs w:val="26"/>
        </w:rPr>
        <w:t xml:space="preserve"> </w:t>
      </w:r>
      <w:r>
        <w:rPr>
          <w:color w:val="auto"/>
          <w:spacing w:val="0"/>
          <w:sz w:val="26"/>
          <w:szCs w:val="26"/>
        </w:rPr>
        <w:t>разгрузочно-погрузочных услуг</w:t>
      </w:r>
      <w:r w:rsidRPr="00683DCE">
        <w:rPr>
          <w:color w:val="auto"/>
          <w:spacing w:val="0"/>
          <w:sz w:val="26"/>
          <w:szCs w:val="26"/>
        </w:rPr>
        <w:t xml:space="preserve"> </w:t>
      </w:r>
      <w:r>
        <w:rPr>
          <w:color w:val="auto"/>
          <w:spacing w:val="0"/>
          <w:sz w:val="26"/>
          <w:szCs w:val="26"/>
        </w:rPr>
        <w:t>(</w:t>
      </w:r>
      <w:r w:rsidRPr="00683DCE">
        <w:rPr>
          <w:color w:val="auto"/>
          <w:spacing w:val="0"/>
          <w:sz w:val="26"/>
          <w:szCs w:val="26"/>
        </w:rPr>
        <w:t>указывается в поданной заявке</w:t>
      </w:r>
      <w:r>
        <w:rPr>
          <w:color w:val="auto"/>
          <w:spacing w:val="0"/>
          <w:sz w:val="26"/>
          <w:szCs w:val="26"/>
        </w:rPr>
        <w:t xml:space="preserve">). В обязанности куратора входит: определение места погрузки (разгрузки), </w:t>
      </w:r>
      <w:proofErr w:type="gramStart"/>
      <w:r>
        <w:rPr>
          <w:color w:val="auto"/>
          <w:spacing w:val="0"/>
          <w:sz w:val="26"/>
          <w:szCs w:val="26"/>
        </w:rPr>
        <w:t>контроль за</w:t>
      </w:r>
      <w:proofErr w:type="gramEnd"/>
      <w:r>
        <w:rPr>
          <w:color w:val="auto"/>
          <w:spacing w:val="0"/>
          <w:sz w:val="26"/>
          <w:szCs w:val="26"/>
        </w:rPr>
        <w:t xml:space="preserve"> ходом услуг и другие обязательства в рамках данного договора, отметки в разовы</w:t>
      </w:r>
      <w:r w:rsidR="00793ACF">
        <w:rPr>
          <w:color w:val="auto"/>
          <w:spacing w:val="0"/>
          <w:sz w:val="26"/>
          <w:szCs w:val="26"/>
        </w:rPr>
        <w:t>х пропусках персонала Исполнителя</w:t>
      </w:r>
      <w:r>
        <w:rPr>
          <w:color w:val="auto"/>
          <w:spacing w:val="0"/>
          <w:sz w:val="26"/>
          <w:szCs w:val="26"/>
        </w:rPr>
        <w:t xml:space="preserve"> о времени окончания услуг по погрузке-разгрузке и такелажу.</w:t>
      </w:r>
    </w:p>
    <w:p w:rsidR="00B22382" w:rsidRDefault="00B22382" w:rsidP="005E4D78">
      <w:pPr>
        <w:ind w:firstLine="709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2.2.7. </w:t>
      </w:r>
      <w:r w:rsidRPr="005E4D78">
        <w:rPr>
          <w:color w:val="auto"/>
          <w:spacing w:val="0"/>
          <w:sz w:val="26"/>
          <w:szCs w:val="26"/>
        </w:rPr>
        <w:t>Предоставить</w:t>
      </w:r>
      <w:r w:rsidR="00793ACF">
        <w:rPr>
          <w:color w:val="auto"/>
          <w:spacing w:val="0"/>
          <w:sz w:val="26"/>
          <w:szCs w:val="26"/>
        </w:rPr>
        <w:t xml:space="preserve"> Исполнителю</w:t>
      </w:r>
      <w:r>
        <w:rPr>
          <w:color w:val="auto"/>
          <w:spacing w:val="0"/>
          <w:sz w:val="26"/>
          <w:szCs w:val="26"/>
        </w:rPr>
        <w:t xml:space="preserve"> </w:t>
      </w:r>
      <w:r w:rsidRPr="005E4D78">
        <w:rPr>
          <w:color w:val="auto"/>
          <w:spacing w:val="0"/>
          <w:sz w:val="26"/>
          <w:szCs w:val="26"/>
        </w:rPr>
        <w:t xml:space="preserve">локальные </w:t>
      </w:r>
      <w:r>
        <w:rPr>
          <w:color w:val="auto"/>
          <w:spacing w:val="0"/>
          <w:sz w:val="26"/>
          <w:szCs w:val="26"/>
        </w:rPr>
        <w:t xml:space="preserve">нормативные </w:t>
      </w:r>
      <w:r w:rsidRPr="005E4D78">
        <w:rPr>
          <w:color w:val="auto"/>
          <w:spacing w:val="0"/>
          <w:sz w:val="26"/>
          <w:szCs w:val="26"/>
        </w:rPr>
        <w:t>документы</w:t>
      </w:r>
      <w:r>
        <w:rPr>
          <w:color w:val="auto"/>
          <w:spacing w:val="0"/>
          <w:sz w:val="26"/>
          <w:szCs w:val="26"/>
        </w:rPr>
        <w:t xml:space="preserve"> Заказчика</w:t>
      </w:r>
      <w:r w:rsidRPr="005E4D78">
        <w:rPr>
          <w:color w:val="auto"/>
          <w:spacing w:val="0"/>
          <w:sz w:val="26"/>
          <w:szCs w:val="26"/>
        </w:rPr>
        <w:t xml:space="preserve"> по пропускному и </w:t>
      </w:r>
      <w:proofErr w:type="spellStart"/>
      <w:r w:rsidRPr="005E4D78">
        <w:rPr>
          <w:color w:val="auto"/>
          <w:spacing w:val="0"/>
          <w:sz w:val="26"/>
          <w:szCs w:val="26"/>
        </w:rPr>
        <w:t>вну</w:t>
      </w:r>
      <w:r>
        <w:rPr>
          <w:color w:val="auto"/>
          <w:spacing w:val="0"/>
          <w:sz w:val="26"/>
          <w:szCs w:val="26"/>
        </w:rPr>
        <w:t>триобъектному</w:t>
      </w:r>
      <w:proofErr w:type="spellEnd"/>
      <w:r>
        <w:rPr>
          <w:color w:val="auto"/>
          <w:spacing w:val="0"/>
          <w:sz w:val="26"/>
          <w:szCs w:val="26"/>
        </w:rPr>
        <w:t xml:space="preserve"> режиму в течение 3 (трех</w:t>
      </w:r>
      <w:r w:rsidRPr="005E4D78">
        <w:rPr>
          <w:color w:val="auto"/>
          <w:spacing w:val="0"/>
          <w:sz w:val="26"/>
          <w:szCs w:val="26"/>
        </w:rPr>
        <w:t xml:space="preserve">) рабочих дней </w:t>
      </w:r>
      <w:proofErr w:type="gramStart"/>
      <w:r w:rsidRPr="005E4D78">
        <w:rPr>
          <w:color w:val="auto"/>
          <w:spacing w:val="0"/>
          <w:sz w:val="26"/>
          <w:szCs w:val="26"/>
        </w:rPr>
        <w:t>с даты подписания</w:t>
      </w:r>
      <w:proofErr w:type="gramEnd"/>
      <w:r w:rsidRPr="005E4D78">
        <w:rPr>
          <w:color w:val="auto"/>
          <w:spacing w:val="0"/>
          <w:sz w:val="26"/>
          <w:szCs w:val="26"/>
        </w:rPr>
        <w:t xml:space="preserve"> Договора.</w:t>
      </w:r>
    </w:p>
    <w:p w:rsidR="00B22382" w:rsidRPr="005E4D78" w:rsidRDefault="00B22382" w:rsidP="005E4D78">
      <w:pPr>
        <w:ind w:firstLine="709"/>
        <w:jc w:val="both"/>
        <w:rPr>
          <w:color w:val="auto"/>
          <w:spacing w:val="0"/>
          <w:sz w:val="26"/>
          <w:szCs w:val="26"/>
        </w:rPr>
      </w:pPr>
    </w:p>
    <w:p w:rsidR="00B22382" w:rsidRPr="00445BAE" w:rsidRDefault="00B22382" w:rsidP="00F1208A">
      <w:pPr>
        <w:ind w:firstLine="708"/>
        <w:jc w:val="both"/>
        <w:rPr>
          <w:b/>
          <w:bCs/>
          <w:color w:val="auto"/>
          <w:spacing w:val="0"/>
          <w:sz w:val="26"/>
          <w:szCs w:val="26"/>
        </w:rPr>
      </w:pPr>
      <w:r w:rsidRPr="00445BAE">
        <w:rPr>
          <w:b/>
          <w:bCs/>
          <w:color w:val="auto"/>
          <w:spacing w:val="0"/>
          <w:sz w:val="26"/>
          <w:szCs w:val="26"/>
        </w:rPr>
        <w:t>2.3. Заказчик имеет право:</w:t>
      </w:r>
    </w:p>
    <w:p w:rsidR="00B22382" w:rsidRPr="002C6F24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 xml:space="preserve">2.3.1. Контролировать соблюдение сроков оказания </w:t>
      </w:r>
      <w:r>
        <w:rPr>
          <w:color w:val="auto"/>
          <w:spacing w:val="0"/>
          <w:sz w:val="26"/>
          <w:szCs w:val="26"/>
        </w:rPr>
        <w:t>у</w:t>
      </w:r>
      <w:r w:rsidRPr="002C6F24">
        <w:rPr>
          <w:color w:val="auto"/>
          <w:spacing w:val="0"/>
          <w:sz w:val="26"/>
          <w:szCs w:val="26"/>
        </w:rPr>
        <w:t xml:space="preserve">слуг и их </w:t>
      </w:r>
      <w:proofErr w:type="gramStart"/>
      <w:r w:rsidRPr="002C6F24">
        <w:rPr>
          <w:color w:val="auto"/>
          <w:spacing w:val="0"/>
          <w:sz w:val="26"/>
          <w:szCs w:val="26"/>
        </w:rPr>
        <w:t>соответствие</w:t>
      </w:r>
      <w:proofErr w:type="gramEnd"/>
      <w:r w:rsidRPr="002C6F24">
        <w:rPr>
          <w:color w:val="auto"/>
          <w:spacing w:val="0"/>
          <w:sz w:val="26"/>
          <w:szCs w:val="26"/>
        </w:rPr>
        <w:t xml:space="preserve">  з</w:t>
      </w:r>
      <w:r>
        <w:rPr>
          <w:color w:val="auto"/>
          <w:spacing w:val="0"/>
          <w:sz w:val="26"/>
          <w:szCs w:val="26"/>
        </w:rPr>
        <w:t>аявкам</w:t>
      </w:r>
      <w:r w:rsidRPr="002C6F24">
        <w:rPr>
          <w:color w:val="auto"/>
          <w:spacing w:val="0"/>
          <w:sz w:val="26"/>
          <w:szCs w:val="26"/>
        </w:rPr>
        <w:t xml:space="preserve"> Заказчика, не вмешиваясь в область профессиональной компетенции </w:t>
      </w:r>
      <w:r w:rsidR="00793ACF">
        <w:rPr>
          <w:color w:val="auto"/>
          <w:spacing w:val="0"/>
          <w:sz w:val="26"/>
          <w:szCs w:val="26"/>
        </w:rPr>
        <w:t>Исполнителя</w:t>
      </w:r>
      <w:r w:rsidRPr="002C6F24">
        <w:rPr>
          <w:color w:val="auto"/>
          <w:spacing w:val="0"/>
          <w:sz w:val="26"/>
          <w:szCs w:val="26"/>
        </w:rPr>
        <w:t>.</w:t>
      </w:r>
    </w:p>
    <w:p w:rsidR="00B22382" w:rsidRPr="00683DCE" w:rsidRDefault="00B22382" w:rsidP="00093434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2.3.2. В лице Куратора разгрузочно-погрузочных услуг дав</w:t>
      </w:r>
      <w:r w:rsidR="00793ACF">
        <w:rPr>
          <w:color w:val="auto"/>
          <w:spacing w:val="0"/>
          <w:sz w:val="26"/>
          <w:szCs w:val="26"/>
        </w:rPr>
        <w:t>ать задания персоналу Исполнителя</w:t>
      </w:r>
      <w:r>
        <w:rPr>
          <w:color w:val="auto"/>
          <w:spacing w:val="0"/>
          <w:sz w:val="26"/>
          <w:szCs w:val="26"/>
        </w:rPr>
        <w:t xml:space="preserve"> в случае</w:t>
      </w:r>
      <w:r w:rsidRPr="002C6F24">
        <w:rPr>
          <w:color w:val="auto"/>
          <w:spacing w:val="0"/>
          <w:sz w:val="26"/>
          <w:szCs w:val="26"/>
        </w:rPr>
        <w:t xml:space="preserve">, </w:t>
      </w:r>
      <w:r>
        <w:rPr>
          <w:color w:val="auto"/>
          <w:spacing w:val="0"/>
          <w:sz w:val="26"/>
          <w:szCs w:val="26"/>
        </w:rPr>
        <w:t xml:space="preserve">если задерживается транспорт с материалами и оборудованием для Заказчика или </w:t>
      </w:r>
      <w:r w:rsidRPr="002C6F24">
        <w:rPr>
          <w:color w:val="auto"/>
          <w:spacing w:val="0"/>
          <w:sz w:val="26"/>
          <w:szCs w:val="26"/>
        </w:rPr>
        <w:t xml:space="preserve">если </w:t>
      </w:r>
      <w:r>
        <w:rPr>
          <w:color w:val="auto"/>
          <w:spacing w:val="0"/>
          <w:sz w:val="26"/>
          <w:szCs w:val="26"/>
        </w:rPr>
        <w:t xml:space="preserve">время погрузки-разгрузки меньше минимального времени оказания услуг, и если </w:t>
      </w:r>
      <w:r w:rsidRPr="002C6F24">
        <w:rPr>
          <w:color w:val="auto"/>
          <w:spacing w:val="0"/>
          <w:sz w:val="26"/>
          <w:szCs w:val="26"/>
        </w:rPr>
        <w:t xml:space="preserve">эти изменения не выходят за </w:t>
      </w:r>
      <w:r w:rsidRPr="00683DCE">
        <w:rPr>
          <w:color w:val="auto"/>
          <w:spacing w:val="0"/>
          <w:sz w:val="26"/>
          <w:szCs w:val="26"/>
        </w:rPr>
        <w:t>пределы содержания и объёма</w:t>
      </w:r>
      <w:r>
        <w:rPr>
          <w:color w:val="auto"/>
          <w:spacing w:val="0"/>
          <w:sz w:val="26"/>
          <w:szCs w:val="26"/>
        </w:rPr>
        <w:t>,</w:t>
      </w:r>
      <w:r w:rsidRPr="00683DCE">
        <w:rPr>
          <w:color w:val="auto"/>
          <w:spacing w:val="0"/>
          <w:sz w:val="26"/>
          <w:szCs w:val="26"/>
        </w:rPr>
        <w:t xml:space="preserve"> оказываемых </w:t>
      </w:r>
      <w:r w:rsidR="00793ACF">
        <w:rPr>
          <w:color w:val="auto"/>
          <w:spacing w:val="0"/>
          <w:sz w:val="26"/>
          <w:szCs w:val="26"/>
        </w:rPr>
        <w:t>Исполнителем</w:t>
      </w:r>
      <w:r w:rsidRPr="00683DCE">
        <w:rPr>
          <w:color w:val="auto"/>
          <w:spacing w:val="0"/>
          <w:sz w:val="26"/>
          <w:szCs w:val="26"/>
        </w:rPr>
        <w:t xml:space="preserve"> Услуг по настоящему Договору</w:t>
      </w:r>
      <w:r>
        <w:rPr>
          <w:color w:val="auto"/>
          <w:spacing w:val="0"/>
          <w:sz w:val="26"/>
          <w:szCs w:val="26"/>
        </w:rPr>
        <w:t>. Услуги по заданию оказываются до истечения времени минимального времени оказания услуг</w:t>
      </w:r>
      <w:r w:rsidRPr="0050410A">
        <w:rPr>
          <w:color w:val="auto"/>
          <w:spacing w:val="0"/>
          <w:sz w:val="26"/>
          <w:szCs w:val="26"/>
        </w:rPr>
        <w:t>.</w:t>
      </w:r>
      <w:r>
        <w:rPr>
          <w:color w:val="auto"/>
          <w:spacing w:val="0"/>
          <w:sz w:val="26"/>
          <w:szCs w:val="26"/>
        </w:rPr>
        <w:t xml:space="preserve"> </w:t>
      </w:r>
    </w:p>
    <w:p w:rsidR="00B22382" w:rsidRPr="00A37C20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683DCE">
        <w:rPr>
          <w:color w:val="auto"/>
          <w:spacing w:val="0"/>
          <w:sz w:val="26"/>
          <w:szCs w:val="26"/>
        </w:rPr>
        <w:t xml:space="preserve">2.3.3.Заказчик имеет право менять перечень </w:t>
      </w:r>
      <w:r>
        <w:rPr>
          <w:color w:val="auto"/>
          <w:spacing w:val="0"/>
          <w:sz w:val="26"/>
          <w:szCs w:val="26"/>
        </w:rPr>
        <w:t>услуг в заявке во время исполнения заявки</w:t>
      </w:r>
      <w:r w:rsidRPr="00683DCE">
        <w:rPr>
          <w:color w:val="auto"/>
          <w:spacing w:val="0"/>
          <w:sz w:val="26"/>
          <w:szCs w:val="26"/>
        </w:rPr>
        <w:t>, на свое усмотрение,</w:t>
      </w:r>
      <w:r>
        <w:rPr>
          <w:color w:val="auto"/>
          <w:spacing w:val="0"/>
          <w:sz w:val="26"/>
          <w:szCs w:val="26"/>
        </w:rPr>
        <w:t xml:space="preserve"> только в рамках данного Д</w:t>
      </w:r>
      <w:r w:rsidRPr="00683DCE">
        <w:rPr>
          <w:color w:val="auto"/>
          <w:spacing w:val="0"/>
          <w:sz w:val="26"/>
          <w:szCs w:val="26"/>
        </w:rPr>
        <w:t>оговора.</w:t>
      </w:r>
      <w:r w:rsidRPr="00A37C20">
        <w:rPr>
          <w:color w:val="auto"/>
          <w:spacing w:val="0"/>
          <w:sz w:val="26"/>
          <w:szCs w:val="26"/>
        </w:rPr>
        <w:t xml:space="preserve"> </w:t>
      </w:r>
    </w:p>
    <w:p w:rsidR="00B22382" w:rsidRPr="0028405E" w:rsidRDefault="00B22382" w:rsidP="005D3918">
      <w:pPr>
        <w:ind w:firstLine="708"/>
        <w:jc w:val="both"/>
        <w:rPr>
          <w:color w:val="000000"/>
          <w:spacing w:val="0"/>
          <w:sz w:val="26"/>
          <w:szCs w:val="26"/>
        </w:rPr>
      </w:pPr>
      <w:r w:rsidRPr="009841E0">
        <w:rPr>
          <w:color w:val="000000"/>
          <w:spacing w:val="0"/>
          <w:sz w:val="26"/>
          <w:szCs w:val="26"/>
        </w:rPr>
        <w:t xml:space="preserve">2.3.4. Заказчик вправе в любое время отказаться от исполнения настоящего Договора </w:t>
      </w:r>
      <w:proofErr w:type="gramStart"/>
      <w:r w:rsidRPr="009841E0">
        <w:rPr>
          <w:color w:val="000000"/>
          <w:spacing w:val="0"/>
          <w:sz w:val="26"/>
          <w:szCs w:val="26"/>
        </w:rPr>
        <w:t>с даты получения</w:t>
      </w:r>
      <w:proofErr w:type="gramEnd"/>
      <w:r w:rsidRPr="009841E0">
        <w:rPr>
          <w:color w:val="000000"/>
          <w:spacing w:val="0"/>
          <w:sz w:val="26"/>
          <w:szCs w:val="26"/>
        </w:rPr>
        <w:t xml:space="preserve"> </w:t>
      </w:r>
      <w:r w:rsidR="00793ACF">
        <w:rPr>
          <w:color w:val="000000"/>
          <w:spacing w:val="0"/>
          <w:sz w:val="26"/>
          <w:szCs w:val="26"/>
        </w:rPr>
        <w:t>Исполнителем</w:t>
      </w:r>
      <w:r w:rsidRPr="009841E0">
        <w:rPr>
          <w:color w:val="000000"/>
          <w:spacing w:val="0"/>
          <w:sz w:val="26"/>
          <w:szCs w:val="26"/>
        </w:rPr>
        <w:t xml:space="preserve"> соответствующего уведомления об отказе, если иная дата не указана в данном уведомлении при условии компенсации </w:t>
      </w:r>
      <w:r w:rsidR="00793ACF">
        <w:rPr>
          <w:color w:val="000000"/>
          <w:spacing w:val="0"/>
          <w:sz w:val="26"/>
          <w:szCs w:val="26"/>
        </w:rPr>
        <w:t>Исполнителю</w:t>
      </w:r>
      <w:r w:rsidRPr="009841E0">
        <w:rPr>
          <w:color w:val="000000"/>
          <w:spacing w:val="0"/>
          <w:sz w:val="26"/>
          <w:szCs w:val="26"/>
        </w:rPr>
        <w:t xml:space="preserve"> фактически понесенных им расходов, связанных с исполнением своих обязательств по настоящему Договору, подтвержденных документально.</w:t>
      </w:r>
    </w:p>
    <w:p w:rsidR="00B22382" w:rsidRPr="00DC0B55" w:rsidRDefault="00B22382" w:rsidP="005D3918">
      <w:pPr>
        <w:ind w:firstLine="708"/>
        <w:jc w:val="both"/>
        <w:rPr>
          <w:b/>
          <w:bCs/>
          <w:color w:val="auto"/>
          <w:spacing w:val="0"/>
          <w:sz w:val="26"/>
          <w:szCs w:val="26"/>
        </w:rPr>
      </w:pPr>
      <w:r w:rsidRPr="00DC0B55">
        <w:rPr>
          <w:color w:val="000000"/>
          <w:spacing w:val="0"/>
          <w:sz w:val="26"/>
          <w:szCs w:val="26"/>
        </w:rPr>
        <w:t>2</w:t>
      </w:r>
      <w:r>
        <w:rPr>
          <w:color w:val="000000"/>
          <w:spacing w:val="0"/>
          <w:sz w:val="26"/>
          <w:szCs w:val="26"/>
        </w:rPr>
        <w:t xml:space="preserve">.3.5. Заказчик в лице Куратора </w:t>
      </w:r>
      <w:r>
        <w:rPr>
          <w:color w:val="auto"/>
          <w:spacing w:val="0"/>
          <w:sz w:val="26"/>
          <w:szCs w:val="26"/>
        </w:rPr>
        <w:t xml:space="preserve">разгрузочно-погрузочных услуг </w:t>
      </w:r>
      <w:r>
        <w:rPr>
          <w:color w:val="000000"/>
          <w:spacing w:val="0"/>
          <w:sz w:val="26"/>
          <w:szCs w:val="26"/>
        </w:rPr>
        <w:t>в случае алкогольного, наркотического или токсическог</w:t>
      </w:r>
      <w:r w:rsidR="00793ACF">
        <w:rPr>
          <w:color w:val="000000"/>
          <w:spacing w:val="0"/>
          <w:sz w:val="26"/>
          <w:szCs w:val="26"/>
        </w:rPr>
        <w:t>о опьянения персонала Исполнителя</w:t>
      </w:r>
      <w:r>
        <w:rPr>
          <w:color w:val="000000"/>
          <w:spacing w:val="0"/>
          <w:sz w:val="26"/>
          <w:szCs w:val="26"/>
        </w:rPr>
        <w:t xml:space="preserve"> отмечает данный факт в разовом пропуске на вход на территорию филиала ОАО «Э.ОН Россия» и не допускает персонал к работе.  </w:t>
      </w:r>
    </w:p>
    <w:p w:rsidR="00B22382" w:rsidRPr="00DC0B55" w:rsidRDefault="00B22382" w:rsidP="00F1208A">
      <w:pPr>
        <w:jc w:val="center"/>
        <w:rPr>
          <w:b/>
          <w:bCs/>
          <w:color w:val="auto"/>
          <w:spacing w:val="0"/>
          <w:sz w:val="26"/>
          <w:szCs w:val="26"/>
        </w:rPr>
      </w:pPr>
    </w:p>
    <w:p w:rsidR="00B22382" w:rsidRDefault="00B22382" w:rsidP="00F1208A">
      <w:pPr>
        <w:jc w:val="center"/>
        <w:rPr>
          <w:b/>
          <w:bCs/>
          <w:color w:val="auto"/>
          <w:spacing w:val="0"/>
          <w:sz w:val="26"/>
          <w:szCs w:val="26"/>
        </w:rPr>
      </w:pPr>
      <w:r w:rsidRPr="002C6F24">
        <w:rPr>
          <w:b/>
          <w:bCs/>
          <w:color w:val="auto"/>
          <w:spacing w:val="0"/>
          <w:sz w:val="26"/>
          <w:szCs w:val="26"/>
        </w:rPr>
        <w:t>3. ПОРЯДОК ОКАЗАНИЯ УСЛУГ И ПРИЁМКА ИХ ЗАКАЗЧИКОМ</w:t>
      </w:r>
    </w:p>
    <w:p w:rsidR="00B22382" w:rsidRDefault="00B22382" w:rsidP="00F1208A">
      <w:pPr>
        <w:ind w:firstLine="708"/>
        <w:jc w:val="both"/>
        <w:rPr>
          <w:color w:val="000000"/>
          <w:spacing w:val="0"/>
          <w:sz w:val="26"/>
          <w:szCs w:val="26"/>
        </w:rPr>
      </w:pPr>
      <w:r w:rsidRPr="002D0ED2">
        <w:rPr>
          <w:color w:val="000000"/>
          <w:spacing w:val="0"/>
          <w:sz w:val="26"/>
          <w:szCs w:val="26"/>
        </w:rPr>
        <w:t>3.1. Услуги по настоящему Договору оказываются в сроки</w:t>
      </w:r>
      <w:r>
        <w:rPr>
          <w:color w:val="000000"/>
          <w:spacing w:val="0"/>
          <w:sz w:val="26"/>
          <w:szCs w:val="26"/>
        </w:rPr>
        <w:t xml:space="preserve"> и в </w:t>
      </w:r>
      <w:r w:rsidRPr="002D0ED2">
        <w:rPr>
          <w:color w:val="000000"/>
          <w:spacing w:val="0"/>
          <w:sz w:val="26"/>
          <w:szCs w:val="26"/>
        </w:rPr>
        <w:t>порядке</w:t>
      </w:r>
      <w:r>
        <w:rPr>
          <w:color w:val="000000"/>
          <w:spacing w:val="0"/>
          <w:sz w:val="26"/>
          <w:szCs w:val="26"/>
        </w:rPr>
        <w:t>, указанные в заявке</w:t>
      </w:r>
      <w:r w:rsidRPr="002D0ED2">
        <w:rPr>
          <w:color w:val="000000"/>
          <w:spacing w:val="0"/>
          <w:sz w:val="26"/>
          <w:szCs w:val="26"/>
        </w:rPr>
        <w:t xml:space="preserve"> Заказчика</w:t>
      </w:r>
      <w:r>
        <w:rPr>
          <w:color w:val="000000"/>
          <w:spacing w:val="0"/>
          <w:sz w:val="26"/>
          <w:szCs w:val="26"/>
        </w:rPr>
        <w:t>.</w:t>
      </w:r>
    </w:p>
    <w:p w:rsidR="00B22382" w:rsidRPr="00A37C20" w:rsidRDefault="00B22382" w:rsidP="00AC55EF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683DCE">
        <w:rPr>
          <w:color w:val="auto"/>
          <w:spacing w:val="0"/>
          <w:sz w:val="26"/>
          <w:szCs w:val="26"/>
        </w:rPr>
        <w:t>3.2</w:t>
      </w:r>
      <w:r>
        <w:rPr>
          <w:color w:val="auto"/>
          <w:spacing w:val="0"/>
          <w:sz w:val="26"/>
          <w:szCs w:val="26"/>
        </w:rPr>
        <w:t>.</w:t>
      </w:r>
      <w:r w:rsidRPr="00683DCE">
        <w:rPr>
          <w:color w:val="auto"/>
          <w:spacing w:val="0"/>
          <w:sz w:val="26"/>
          <w:szCs w:val="26"/>
        </w:rPr>
        <w:t xml:space="preserve"> Выполнение заявки должно происходить в течение одного рабочег</w:t>
      </w:r>
      <w:r>
        <w:rPr>
          <w:color w:val="auto"/>
          <w:spacing w:val="0"/>
          <w:sz w:val="26"/>
          <w:szCs w:val="26"/>
        </w:rPr>
        <w:t xml:space="preserve">о дня, </w:t>
      </w:r>
      <w:proofErr w:type="gramStart"/>
      <w:r>
        <w:rPr>
          <w:color w:val="auto"/>
          <w:spacing w:val="0"/>
          <w:sz w:val="26"/>
          <w:szCs w:val="26"/>
        </w:rPr>
        <w:t>согласно</w:t>
      </w:r>
      <w:proofErr w:type="gramEnd"/>
      <w:r>
        <w:rPr>
          <w:color w:val="auto"/>
          <w:spacing w:val="0"/>
          <w:sz w:val="26"/>
          <w:szCs w:val="26"/>
        </w:rPr>
        <w:t xml:space="preserve"> поданной заявки, если в заявке не указан иной срок.    </w:t>
      </w:r>
    </w:p>
    <w:p w:rsidR="00B22382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3.3</w:t>
      </w:r>
      <w:r w:rsidRPr="002D0ED2">
        <w:rPr>
          <w:color w:val="auto"/>
          <w:spacing w:val="0"/>
          <w:sz w:val="26"/>
          <w:szCs w:val="26"/>
        </w:rPr>
        <w:t>. По окончании исполнения обязательств в</w:t>
      </w:r>
      <w:r>
        <w:rPr>
          <w:color w:val="auto"/>
          <w:spacing w:val="0"/>
          <w:sz w:val="26"/>
          <w:szCs w:val="26"/>
        </w:rPr>
        <w:t xml:space="preserve"> конце каждого месяца, но не позднее пяти рабочих </w:t>
      </w:r>
      <w:r w:rsidR="00793ACF">
        <w:rPr>
          <w:color w:val="auto"/>
          <w:spacing w:val="0"/>
          <w:sz w:val="26"/>
          <w:szCs w:val="26"/>
        </w:rPr>
        <w:t>дней следующего месяца Исполнитель</w:t>
      </w:r>
      <w:r w:rsidRPr="002C6F24">
        <w:rPr>
          <w:color w:val="auto"/>
          <w:spacing w:val="0"/>
          <w:sz w:val="26"/>
          <w:szCs w:val="26"/>
        </w:rPr>
        <w:t xml:space="preserve"> направляет Заказчику</w:t>
      </w:r>
      <w:r>
        <w:rPr>
          <w:color w:val="auto"/>
          <w:spacing w:val="0"/>
          <w:sz w:val="26"/>
          <w:szCs w:val="26"/>
        </w:rPr>
        <w:t xml:space="preserve"> в 2 (двух) экземплярах</w:t>
      </w:r>
      <w:r w:rsidRPr="002C6F24">
        <w:rPr>
          <w:color w:val="auto"/>
          <w:spacing w:val="0"/>
          <w:sz w:val="26"/>
          <w:szCs w:val="26"/>
        </w:rPr>
        <w:t xml:space="preserve"> </w:t>
      </w:r>
      <w:r>
        <w:rPr>
          <w:color w:val="auto"/>
          <w:spacing w:val="0"/>
          <w:sz w:val="26"/>
          <w:szCs w:val="26"/>
        </w:rPr>
        <w:t>следующие документы:</w:t>
      </w:r>
    </w:p>
    <w:p w:rsidR="00B22382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1)</w:t>
      </w:r>
      <w:r w:rsidRPr="002C6F24">
        <w:rPr>
          <w:color w:val="auto"/>
          <w:spacing w:val="0"/>
          <w:sz w:val="26"/>
          <w:szCs w:val="26"/>
        </w:rPr>
        <w:t xml:space="preserve"> Акт об оказании услуг</w:t>
      </w:r>
      <w:r>
        <w:rPr>
          <w:color w:val="auto"/>
          <w:spacing w:val="0"/>
          <w:sz w:val="26"/>
          <w:szCs w:val="26"/>
        </w:rPr>
        <w:t xml:space="preserve">. </w:t>
      </w:r>
    </w:p>
    <w:p w:rsidR="00B22382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2) С</w:t>
      </w:r>
      <w:r w:rsidRPr="002C6F24">
        <w:rPr>
          <w:color w:val="auto"/>
          <w:spacing w:val="0"/>
          <w:sz w:val="26"/>
          <w:szCs w:val="26"/>
        </w:rPr>
        <w:t>чё</w:t>
      </w:r>
      <w:r>
        <w:rPr>
          <w:color w:val="auto"/>
          <w:spacing w:val="0"/>
          <w:sz w:val="26"/>
          <w:szCs w:val="26"/>
        </w:rPr>
        <w:t xml:space="preserve">т. </w:t>
      </w:r>
      <w:r w:rsidRPr="002C6F24">
        <w:rPr>
          <w:color w:val="auto"/>
          <w:spacing w:val="0"/>
          <w:sz w:val="26"/>
          <w:szCs w:val="26"/>
        </w:rPr>
        <w:t xml:space="preserve"> </w:t>
      </w:r>
    </w:p>
    <w:p w:rsidR="00B22382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3) С</w:t>
      </w:r>
      <w:r w:rsidRPr="002C6F24">
        <w:rPr>
          <w:color w:val="auto"/>
          <w:spacing w:val="0"/>
          <w:sz w:val="26"/>
          <w:szCs w:val="26"/>
        </w:rPr>
        <w:t>чёт-фактуру.</w:t>
      </w:r>
    </w:p>
    <w:p w:rsidR="00B22382" w:rsidRPr="002C6F24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 xml:space="preserve">4) Реестр данных об оказанных услугах по погрузке-разгрузке и такелажу (по форме указанной в  приложении №2 к Договору). </w:t>
      </w:r>
      <w:r w:rsidRPr="002C6F24">
        <w:rPr>
          <w:color w:val="auto"/>
          <w:spacing w:val="0"/>
          <w:sz w:val="26"/>
          <w:szCs w:val="26"/>
        </w:rPr>
        <w:t xml:space="preserve"> </w:t>
      </w:r>
    </w:p>
    <w:p w:rsidR="00B22382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3.4</w:t>
      </w:r>
      <w:r w:rsidRPr="002C6F24">
        <w:rPr>
          <w:color w:val="auto"/>
          <w:spacing w:val="0"/>
          <w:sz w:val="26"/>
          <w:szCs w:val="26"/>
        </w:rPr>
        <w:t xml:space="preserve">. </w:t>
      </w:r>
      <w:r>
        <w:rPr>
          <w:color w:val="auto"/>
          <w:spacing w:val="0"/>
          <w:sz w:val="26"/>
          <w:szCs w:val="26"/>
        </w:rPr>
        <w:t xml:space="preserve">Уполномоченный представитель Заказчика </w:t>
      </w:r>
      <w:r w:rsidRPr="002C6F24">
        <w:rPr>
          <w:color w:val="auto"/>
          <w:spacing w:val="0"/>
          <w:sz w:val="26"/>
          <w:szCs w:val="26"/>
        </w:rPr>
        <w:t xml:space="preserve"> подписывает Акт об оказании услуг или представляет мотивированный отказ в его подписании не позднее </w:t>
      </w:r>
      <w:r>
        <w:rPr>
          <w:color w:val="auto"/>
          <w:spacing w:val="0"/>
          <w:sz w:val="26"/>
          <w:szCs w:val="26"/>
        </w:rPr>
        <w:t>5 (П</w:t>
      </w:r>
      <w:r w:rsidRPr="002C6F24">
        <w:rPr>
          <w:color w:val="auto"/>
          <w:spacing w:val="0"/>
          <w:sz w:val="26"/>
          <w:szCs w:val="26"/>
        </w:rPr>
        <w:t>яти</w:t>
      </w:r>
      <w:r w:rsidRPr="00BE55ED">
        <w:rPr>
          <w:color w:val="auto"/>
          <w:spacing w:val="0"/>
          <w:sz w:val="26"/>
          <w:szCs w:val="26"/>
        </w:rPr>
        <w:t>) р</w:t>
      </w:r>
      <w:r w:rsidRPr="002C6F24">
        <w:rPr>
          <w:color w:val="auto"/>
          <w:spacing w:val="0"/>
          <w:sz w:val="26"/>
          <w:szCs w:val="26"/>
        </w:rPr>
        <w:t xml:space="preserve">абочих дней </w:t>
      </w:r>
      <w:proofErr w:type="gramStart"/>
      <w:r w:rsidRPr="002C6F24">
        <w:rPr>
          <w:color w:val="auto"/>
          <w:spacing w:val="0"/>
          <w:sz w:val="26"/>
          <w:szCs w:val="26"/>
        </w:rPr>
        <w:t>с даты</w:t>
      </w:r>
      <w:proofErr w:type="gramEnd"/>
      <w:r w:rsidRPr="002C6F24">
        <w:rPr>
          <w:color w:val="auto"/>
          <w:spacing w:val="0"/>
          <w:sz w:val="26"/>
          <w:szCs w:val="26"/>
        </w:rPr>
        <w:t xml:space="preserve"> его получения от </w:t>
      </w:r>
      <w:r w:rsidR="00793ACF">
        <w:rPr>
          <w:color w:val="auto"/>
          <w:spacing w:val="0"/>
          <w:sz w:val="26"/>
          <w:szCs w:val="26"/>
        </w:rPr>
        <w:t>Исполнителя</w:t>
      </w:r>
      <w:r w:rsidRPr="002C6F24">
        <w:rPr>
          <w:color w:val="auto"/>
          <w:spacing w:val="0"/>
          <w:sz w:val="26"/>
          <w:szCs w:val="26"/>
        </w:rPr>
        <w:t xml:space="preserve">. Все доработки по мотивированному отказу производятся </w:t>
      </w:r>
      <w:r w:rsidR="00793ACF">
        <w:rPr>
          <w:color w:val="auto"/>
          <w:spacing w:val="0"/>
          <w:sz w:val="26"/>
          <w:szCs w:val="26"/>
        </w:rPr>
        <w:t>Исполнителем</w:t>
      </w:r>
      <w:r w:rsidRPr="002C6F24">
        <w:rPr>
          <w:color w:val="auto"/>
          <w:spacing w:val="0"/>
          <w:sz w:val="26"/>
          <w:szCs w:val="26"/>
        </w:rPr>
        <w:t xml:space="preserve"> за свой счёт, если они не выходят за пределы содержания и объёма обязательств </w:t>
      </w:r>
      <w:r w:rsidR="00793ACF">
        <w:rPr>
          <w:color w:val="auto"/>
          <w:spacing w:val="0"/>
          <w:sz w:val="26"/>
          <w:szCs w:val="26"/>
        </w:rPr>
        <w:t>Исполнителя</w:t>
      </w:r>
      <w:r w:rsidRPr="002C6F24">
        <w:rPr>
          <w:color w:val="auto"/>
          <w:spacing w:val="0"/>
          <w:sz w:val="26"/>
          <w:szCs w:val="26"/>
        </w:rPr>
        <w:t xml:space="preserve"> по настоящему Договору.</w:t>
      </w:r>
    </w:p>
    <w:p w:rsidR="00B22382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 xml:space="preserve">3.5.  Для расчета стоимости услуг, берется разница между временем отметки прохода на КПП филиала и временем окончания услуг, </w:t>
      </w:r>
      <w:proofErr w:type="gramStart"/>
      <w:r>
        <w:rPr>
          <w:color w:val="auto"/>
          <w:spacing w:val="0"/>
          <w:sz w:val="26"/>
          <w:szCs w:val="26"/>
        </w:rPr>
        <w:t>указанное</w:t>
      </w:r>
      <w:proofErr w:type="gramEnd"/>
      <w:r>
        <w:rPr>
          <w:color w:val="auto"/>
          <w:spacing w:val="0"/>
          <w:sz w:val="26"/>
          <w:szCs w:val="26"/>
        </w:rPr>
        <w:t xml:space="preserve"> Куратором</w:t>
      </w:r>
      <w:r w:rsidRPr="00263A4D">
        <w:rPr>
          <w:color w:val="auto"/>
          <w:spacing w:val="0"/>
          <w:sz w:val="26"/>
          <w:szCs w:val="26"/>
        </w:rPr>
        <w:t xml:space="preserve"> </w:t>
      </w:r>
      <w:r>
        <w:rPr>
          <w:color w:val="auto"/>
          <w:spacing w:val="0"/>
          <w:sz w:val="26"/>
          <w:szCs w:val="26"/>
        </w:rPr>
        <w:t>разгрузочно-погрузочных услуг в разовых пропусках, оформляемых по каждой погрузке-ра</w:t>
      </w:r>
      <w:r w:rsidR="00793ACF">
        <w:rPr>
          <w:color w:val="auto"/>
          <w:spacing w:val="0"/>
          <w:sz w:val="26"/>
          <w:szCs w:val="26"/>
        </w:rPr>
        <w:t>згрузке для персонала Исполнителя на филиале «Шатурская ГРЭС»</w:t>
      </w:r>
      <w:r>
        <w:rPr>
          <w:color w:val="auto"/>
          <w:spacing w:val="0"/>
          <w:sz w:val="26"/>
          <w:szCs w:val="26"/>
        </w:rPr>
        <w:t xml:space="preserve"> ОАО «Э.ОН Россия».</w:t>
      </w:r>
    </w:p>
    <w:p w:rsidR="00B22382" w:rsidRPr="002C6F24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3.6. Если время оказания услуг,</w:t>
      </w:r>
      <w:r w:rsidRPr="002C6F24">
        <w:rPr>
          <w:color w:val="auto"/>
          <w:spacing w:val="0"/>
          <w:sz w:val="26"/>
          <w:szCs w:val="26"/>
        </w:rPr>
        <w:t xml:space="preserve"> </w:t>
      </w:r>
      <w:r>
        <w:rPr>
          <w:color w:val="auto"/>
          <w:spacing w:val="0"/>
          <w:sz w:val="26"/>
          <w:szCs w:val="26"/>
        </w:rPr>
        <w:t>меньше минимального времени оказания у</w:t>
      </w:r>
      <w:r w:rsidR="00793ACF">
        <w:rPr>
          <w:color w:val="auto"/>
          <w:spacing w:val="0"/>
          <w:sz w:val="26"/>
          <w:szCs w:val="26"/>
        </w:rPr>
        <w:t>слуг, установленного Исполнителем</w:t>
      </w:r>
      <w:r>
        <w:rPr>
          <w:color w:val="auto"/>
          <w:spacing w:val="0"/>
          <w:sz w:val="26"/>
          <w:szCs w:val="26"/>
        </w:rPr>
        <w:t xml:space="preserve"> и прописанного в ведомости договорной цены (указанной в  приложении №3 к Договору), то Заказчик </w:t>
      </w:r>
      <w:proofErr w:type="gramStart"/>
      <w:r>
        <w:rPr>
          <w:color w:val="auto"/>
          <w:spacing w:val="0"/>
          <w:sz w:val="26"/>
          <w:szCs w:val="26"/>
        </w:rPr>
        <w:t>оплачивает стоимость минимального</w:t>
      </w:r>
      <w:proofErr w:type="gramEnd"/>
      <w:r>
        <w:rPr>
          <w:color w:val="auto"/>
          <w:spacing w:val="0"/>
          <w:sz w:val="26"/>
          <w:szCs w:val="26"/>
        </w:rPr>
        <w:t xml:space="preserve"> времени оказания услуг.</w:t>
      </w:r>
    </w:p>
    <w:p w:rsidR="00B22382" w:rsidRDefault="00B22382" w:rsidP="0074132E">
      <w:pPr>
        <w:jc w:val="center"/>
        <w:rPr>
          <w:b/>
          <w:bCs/>
          <w:color w:val="auto"/>
          <w:spacing w:val="0"/>
          <w:sz w:val="26"/>
          <w:szCs w:val="26"/>
        </w:rPr>
      </w:pPr>
    </w:p>
    <w:p w:rsidR="00B22382" w:rsidRDefault="00B22382" w:rsidP="0074132E">
      <w:pPr>
        <w:jc w:val="center"/>
        <w:rPr>
          <w:b/>
          <w:bCs/>
          <w:color w:val="auto"/>
          <w:spacing w:val="0"/>
          <w:sz w:val="26"/>
          <w:szCs w:val="26"/>
        </w:rPr>
      </w:pPr>
      <w:r>
        <w:rPr>
          <w:b/>
          <w:bCs/>
          <w:color w:val="auto"/>
          <w:spacing w:val="0"/>
          <w:sz w:val="26"/>
          <w:szCs w:val="26"/>
        </w:rPr>
        <w:t xml:space="preserve">4. </w:t>
      </w:r>
      <w:r w:rsidRPr="002C6F24">
        <w:rPr>
          <w:b/>
          <w:bCs/>
          <w:color w:val="auto"/>
          <w:spacing w:val="0"/>
          <w:sz w:val="26"/>
          <w:szCs w:val="26"/>
        </w:rPr>
        <w:t>ЦЕНА ДОГОВОРА И ПОРЯДОК ОПЛАТЫ</w:t>
      </w:r>
    </w:p>
    <w:p w:rsidR="00B22382" w:rsidRPr="002C6F24" w:rsidRDefault="00B22382" w:rsidP="00F1208A">
      <w:pPr>
        <w:ind w:firstLine="709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>4.</w:t>
      </w:r>
      <w:r>
        <w:rPr>
          <w:color w:val="auto"/>
          <w:spacing w:val="0"/>
          <w:sz w:val="26"/>
          <w:szCs w:val="26"/>
        </w:rPr>
        <w:t>1</w:t>
      </w:r>
      <w:r w:rsidRPr="007642A7">
        <w:rPr>
          <w:color w:val="auto"/>
          <w:spacing w:val="0"/>
          <w:sz w:val="26"/>
          <w:szCs w:val="26"/>
        </w:rPr>
        <w:t xml:space="preserve">. </w:t>
      </w:r>
      <w:r w:rsidR="00927CDC" w:rsidRPr="007642A7">
        <w:rPr>
          <w:color w:val="auto"/>
          <w:spacing w:val="0"/>
          <w:sz w:val="26"/>
          <w:szCs w:val="26"/>
        </w:rPr>
        <w:t>Цена договора составляет ______________руб. в т. ч. НДС (18 %) в размере ______________ руб.</w:t>
      </w:r>
      <w:r w:rsidR="00927CDC">
        <w:rPr>
          <w:color w:val="auto"/>
          <w:spacing w:val="0"/>
          <w:sz w:val="26"/>
          <w:szCs w:val="26"/>
        </w:rPr>
        <w:t xml:space="preserve"> </w:t>
      </w:r>
      <w:r w:rsidRPr="002C6F24">
        <w:rPr>
          <w:color w:val="auto"/>
          <w:spacing w:val="0"/>
          <w:sz w:val="26"/>
          <w:szCs w:val="26"/>
        </w:rPr>
        <w:t xml:space="preserve">В цену Договора включены все расходы и издержки </w:t>
      </w:r>
      <w:r w:rsidR="00793ACF">
        <w:rPr>
          <w:color w:val="auto"/>
          <w:spacing w:val="0"/>
          <w:sz w:val="26"/>
          <w:szCs w:val="26"/>
        </w:rPr>
        <w:t>Исполнителя</w:t>
      </w:r>
      <w:r w:rsidRPr="002C6F24">
        <w:rPr>
          <w:color w:val="auto"/>
          <w:spacing w:val="0"/>
          <w:sz w:val="26"/>
          <w:szCs w:val="26"/>
        </w:rPr>
        <w:t>, связанные с выполнением им принятых на себя обязательств по настоящему Договору.</w:t>
      </w:r>
    </w:p>
    <w:p w:rsidR="00B22382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>4.</w:t>
      </w:r>
      <w:r>
        <w:rPr>
          <w:color w:val="auto"/>
          <w:spacing w:val="0"/>
          <w:sz w:val="26"/>
          <w:szCs w:val="26"/>
        </w:rPr>
        <w:t>2</w:t>
      </w:r>
      <w:r w:rsidRPr="002C6F24">
        <w:rPr>
          <w:color w:val="auto"/>
          <w:spacing w:val="0"/>
          <w:sz w:val="26"/>
          <w:szCs w:val="26"/>
        </w:rPr>
        <w:t xml:space="preserve">. </w:t>
      </w:r>
      <w:proofErr w:type="gramStart"/>
      <w:r w:rsidRPr="002C6F24">
        <w:rPr>
          <w:color w:val="auto"/>
          <w:spacing w:val="0"/>
          <w:sz w:val="26"/>
          <w:szCs w:val="26"/>
        </w:rPr>
        <w:t>Оплата по настоящему Договору производится</w:t>
      </w:r>
      <w:r>
        <w:rPr>
          <w:color w:val="auto"/>
          <w:spacing w:val="0"/>
          <w:sz w:val="26"/>
          <w:szCs w:val="26"/>
        </w:rPr>
        <w:t xml:space="preserve"> ежемесячно</w:t>
      </w:r>
      <w:r w:rsidRPr="002C6F24">
        <w:rPr>
          <w:color w:val="auto"/>
          <w:spacing w:val="0"/>
          <w:sz w:val="26"/>
          <w:szCs w:val="26"/>
        </w:rPr>
        <w:t xml:space="preserve"> Заказчиком на основании подписанного сторонами Акта</w:t>
      </w:r>
      <w:r>
        <w:rPr>
          <w:color w:val="auto"/>
          <w:spacing w:val="0"/>
          <w:sz w:val="26"/>
          <w:szCs w:val="26"/>
        </w:rPr>
        <w:t xml:space="preserve"> </w:t>
      </w:r>
      <w:r w:rsidRPr="002C6F24">
        <w:rPr>
          <w:color w:val="auto"/>
          <w:spacing w:val="0"/>
          <w:sz w:val="26"/>
          <w:szCs w:val="26"/>
        </w:rPr>
        <w:t>об оказании услуг</w:t>
      </w:r>
      <w:r>
        <w:rPr>
          <w:color w:val="auto"/>
          <w:spacing w:val="0"/>
          <w:sz w:val="26"/>
          <w:szCs w:val="26"/>
        </w:rPr>
        <w:t>, реестра оказанных услуг,</w:t>
      </w:r>
      <w:r w:rsidRPr="002C6F24">
        <w:rPr>
          <w:color w:val="auto"/>
          <w:spacing w:val="0"/>
          <w:sz w:val="26"/>
          <w:szCs w:val="26"/>
        </w:rPr>
        <w:t xml:space="preserve"> и представленных </w:t>
      </w:r>
      <w:r w:rsidR="00793ACF">
        <w:rPr>
          <w:color w:val="auto"/>
          <w:spacing w:val="0"/>
          <w:sz w:val="26"/>
          <w:szCs w:val="26"/>
        </w:rPr>
        <w:t>Исполнителем</w:t>
      </w:r>
      <w:r w:rsidRPr="002C6F24">
        <w:rPr>
          <w:color w:val="auto"/>
          <w:spacing w:val="0"/>
          <w:sz w:val="26"/>
          <w:szCs w:val="26"/>
        </w:rPr>
        <w:t xml:space="preserve"> счёта и счёта-фактуры</w:t>
      </w:r>
      <w:r w:rsidR="00793ACF">
        <w:rPr>
          <w:color w:val="auto"/>
          <w:spacing w:val="0"/>
          <w:sz w:val="26"/>
          <w:szCs w:val="26"/>
        </w:rPr>
        <w:t xml:space="preserve"> п</w:t>
      </w:r>
      <w:r w:rsidRPr="002C6F24">
        <w:rPr>
          <w:color w:val="auto"/>
          <w:spacing w:val="0"/>
          <w:sz w:val="26"/>
          <w:szCs w:val="26"/>
        </w:rPr>
        <w:t xml:space="preserve">утем перечисления денежных средств на расчётный счёт </w:t>
      </w:r>
      <w:r w:rsidR="00793ACF">
        <w:rPr>
          <w:color w:val="auto"/>
          <w:spacing w:val="0"/>
          <w:sz w:val="26"/>
          <w:szCs w:val="26"/>
        </w:rPr>
        <w:t>Исполнителя</w:t>
      </w:r>
      <w:r w:rsidRPr="002C6F24">
        <w:rPr>
          <w:color w:val="auto"/>
          <w:spacing w:val="0"/>
          <w:sz w:val="26"/>
          <w:szCs w:val="26"/>
        </w:rPr>
        <w:t xml:space="preserve"> в следующие сроки и порядке: </w:t>
      </w:r>
      <w:r>
        <w:rPr>
          <w:color w:val="auto"/>
          <w:spacing w:val="0"/>
          <w:sz w:val="26"/>
          <w:szCs w:val="26"/>
        </w:rPr>
        <w:t xml:space="preserve">в течение </w:t>
      </w:r>
      <w:r w:rsidR="00383F18">
        <w:rPr>
          <w:color w:val="auto"/>
          <w:spacing w:val="0"/>
          <w:sz w:val="26"/>
          <w:szCs w:val="26"/>
        </w:rPr>
        <w:t>8</w:t>
      </w:r>
      <w:r>
        <w:rPr>
          <w:color w:val="auto"/>
          <w:spacing w:val="0"/>
          <w:sz w:val="26"/>
          <w:szCs w:val="26"/>
        </w:rPr>
        <w:t>0-ти</w:t>
      </w:r>
      <w:r w:rsidRPr="002C6F24">
        <w:rPr>
          <w:color w:val="auto"/>
          <w:spacing w:val="0"/>
          <w:sz w:val="26"/>
          <w:szCs w:val="26"/>
        </w:rPr>
        <w:t xml:space="preserve"> (</w:t>
      </w:r>
      <w:r w:rsidR="00383F18">
        <w:rPr>
          <w:color w:val="auto"/>
          <w:spacing w:val="0"/>
          <w:sz w:val="26"/>
          <w:szCs w:val="26"/>
        </w:rPr>
        <w:t>восьмидеся</w:t>
      </w:r>
      <w:r>
        <w:rPr>
          <w:color w:val="auto"/>
          <w:spacing w:val="0"/>
          <w:sz w:val="26"/>
          <w:szCs w:val="26"/>
        </w:rPr>
        <w:t>ти</w:t>
      </w:r>
      <w:r w:rsidRPr="002C6F24">
        <w:rPr>
          <w:color w:val="auto"/>
          <w:spacing w:val="0"/>
          <w:sz w:val="26"/>
          <w:szCs w:val="26"/>
        </w:rPr>
        <w:t xml:space="preserve">) </w:t>
      </w:r>
      <w:r w:rsidR="00497076">
        <w:rPr>
          <w:color w:val="auto"/>
          <w:spacing w:val="0"/>
          <w:sz w:val="26"/>
          <w:szCs w:val="26"/>
        </w:rPr>
        <w:t xml:space="preserve">календарных </w:t>
      </w:r>
      <w:r>
        <w:rPr>
          <w:color w:val="auto"/>
          <w:spacing w:val="0"/>
          <w:sz w:val="26"/>
          <w:szCs w:val="26"/>
        </w:rPr>
        <w:t xml:space="preserve">дней </w:t>
      </w:r>
      <w:r w:rsidRPr="002C6F24">
        <w:rPr>
          <w:color w:val="auto"/>
          <w:spacing w:val="0"/>
          <w:sz w:val="26"/>
          <w:szCs w:val="26"/>
        </w:rPr>
        <w:t>с даты по</w:t>
      </w:r>
      <w:r>
        <w:rPr>
          <w:color w:val="auto"/>
          <w:spacing w:val="0"/>
          <w:sz w:val="26"/>
          <w:szCs w:val="26"/>
        </w:rPr>
        <w:t>дписания Акта об оказании услуг и предоставления всех платежных документов.</w:t>
      </w:r>
      <w:proofErr w:type="gramEnd"/>
    </w:p>
    <w:p w:rsidR="00B22382" w:rsidRPr="002C6F24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4.3. Оплата за услуги осуществляется согласно расценкам, указанным в ведомости договорной цены (по форме, приведенной в приложении №3 к Договору).</w:t>
      </w:r>
    </w:p>
    <w:p w:rsidR="00B22382" w:rsidRDefault="00B22382" w:rsidP="0074132E">
      <w:pPr>
        <w:ind w:firstLine="708"/>
        <w:jc w:val="center"/>
        <w:rPr>
          <w:b/>
          <w:bCs/>
          <w:color w:val="auto"/>
          <w:spacing w:val="0"/>
          <w:sz w:val="26"/>
          <w:szCs w:val="26"/>
        </w:rPr>
      </w:pPr>
    </w:p>
    <w:p w:rsidR="00B22382" w:rsidRDefault="00B22382" w:rsidP="0074132E">
      <w:pPr>
        <w:ind w:firstLine="708"/>
        <w:jc w:val="center"/>
        <w:rPr>
          <w:b/>
          <w:bCs/>
          <w:color w:val="auto"/>
          <w:spacing w:val="0"/>
          <w:sz w:val="26"/>
          <w:szCs w:val="26"/>
        </w:rPr>
      </w:pPr>
      <w:r w:rsidRPr="002C6F24">
        <w:rPr>
          <w:b/>
          <w:bCs/>
          <w:color w:val="auto"/>
          <w:spacing w:val="0"/>
          <w:sz w:val="26"/>
          <w:szCs w:val="26"/>
        </w:rPr>
        <w:t>5. ОТВЕТСТВЕННОСТЬ СТОРОН</w:t>
      </w:r>
    </w:p>
    <w:p w:rsidR="00B22382" w:rsidRPr="002C6F24" w:rsidRDefault="00B22382" w:rsidP="00F1208A">
      <w:pPr>
        <w:ind w:firstLine="709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>5.1. В случае порчи имущества или оборудования Заказчика</w:t>
      </w:r>
      <w:r>
        <w:rPr>
          <w:color w:val="auto"/>
          <w:spacing w:val="0"/>
          <w:sz w:val="26"/>
          <w:szCs w:val="26"/>
        </w:rPr>
        <w:t xml:space="preserve">, в том числе возникающих из-за не скоординированных действий сотрудников и техники </w:t>
      </w:r>
      <w:r w:rsidRPr="002C6F24">
        <w:rPr>
          <w:color w:val="auto"/>
          <w:spacing w:val="0"/>
          <w:sz w:val="26"/>
          <w:szCs w:val="26"/>
        </w:rPr>
        <w:t xml:space="preserve"> Заказчика</w:t>
      </w:r>
      <w:r>
        <w:rPr>
          <w:color w:val="auto"/>
          <w:spacing w:val="0"/>
          <w:sz w:val="26"/>
          <w:szCs w:val="26"/>
        </w:rPr>
        <w:t>,</w:t>
      </w:r>
      <w:r w:rsidRPr="002C6F24">
        <w:rPr>
          <w:color w:val="auto"/>
          <w:spacing w:val="0"/>
          <w:sz w:val="26"/>
          <w:szCs w:val="26"/>
        </w:rPr>
        <w:t xml:space="preserve"> по неосторожности или по причине виновных действий и бездействия </w:t>
      </w:r>
      <w:r w:rsidR="004F23CB">
        <w:rPr>
          <w:color w:val="auto"/>
          <w:spacing w:val="0"/>
          <w:sz w:val="26"/>
          <w:szCs w:val="26"/>
        </w:rPr>
        <w:t>Исполнителя</w:t>
      </w:r>
      <w:r w:rsidRPr="002C6F24">
        <w:rPr>
          <w:color w:val="auto"/>
          <w:spacing w:val="0"/>
          <w:sz w:val="26"/>
          <w:szCs w:val="26"/>
        </w:rPr>
        <w:t xml:space="preserve"> последний обязан возместить возникшие в связи с такой утерей или порчей убытки в полном объёме.</w:t>
      </w:r>
    </w:p>
    <w:p w:rsidR="00B22382" w:rsidRPr="002C6F24" w:rsidRDefault="00B22382" w:rsidP="00F1208A">
      <w:pPr>
        <w:ind w:firstLine="709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>5.2. При неисполнении или ненадлежащем исполнении  принятых на себя обязательств по настоящему Договору</w:t>
      </w:r>
      <w:r>
        <w:rPr>
          <w:color w:val="auto"/>
          <w:spacing w:val="0"/>
          <w:sz w:val="26"/>
          <w:szCs w:val="26"/>
        </w:rPr>
        <w:t xml:space="preserve"> (в том числе выполнения Заявки),</w:t>
      </w:r>
      <w:r w:rsidRPr="002C6F24">
        <w:rPr>
          <w:color w:val="auto"/>
          <w:spacing w:val="0"/>
          <w:sz w:val="26"/>
          <w:szCs w:val="26"/>
        </w:rPr>
        <w:t xml:space="preserve"> </w:t>
      </w:r>
      <w:r w:rsidR="004F23CB">
        <w:rPr>
          <w:color w:val="auto"/>
          <w:spacing w:val="0"/>
          <w:sz w:val="26"/>
          <w:szCs w:val="26"/>
        </w:rPr>
        <w:t>Исполнитель</w:t>
      </w:r>
      <w:r w:rsidRPr="002C6F24">
        <w:rPr>
          <w:color w:val="auto"/>
          <w:spacing w:val="0"/>
          <w:sz w:val="26"/>
          <w:szCs w:val="26"/>
        </w:rPr>
        <w:t xml:space="preserve"> обязан возместить Заказчику все возникшие в связи с этим убытки.</w:t>
      </w:r>
    </w:p>
    <w:p w:rsidR="00B22382" w:rsidRDefault="00B22382" w:rsidP="00232EAC">
      <w:pPr>
        <w:ind w:firstLine="709"/>
        <w:jc w:val="both"/>
        <w:rPr>
          <w:color w:val="auto"/>
          <w:spacing w:val="0"/>
          <w:sz w:val="26"/>
          <w:szCs w:val="26"/>
        </w:rPr>
      </w:pPr>
      <w:r w:rsidRPr="00A5435C">
        <w:rPr>
          <w:color w:val="auto"/>
          <w:spacing w:val="0"/>
          <w:sz w:val="26"/>
          <w:szCs w:val="26"/>
        </w:rPr>
        <w:t>5.3.</w:t>
      </w:r>
      <w:r>
        <w:rPr>
          <w:color w:val="auto"/>
          <w:spacing w:val="0"/>
          <w:sz w:val="26"/>
          <w:szCs w:val="26"/>
        </w:rPr>
        <w:t xml:space="preserve"> При нарушении</w:t>
      </w:r>
      <w:r w:rsidRPr="00A5435C">
        <w:rPr>
          <w:color w:val="auto"/>
          <w:spacing w:val="0"/>
          <w:sz w:val="26"/>
          <w:szCs w:val="26"/>
        </w:rPr>
        <w:t xml:space="preserve"> сроков оказания Услуг, указанных</w:t>
      </w:r>
      <w:r>
        <w:rPr>
          <w:color w:val="auto"/>
          <w:spacing w:val="0"/>
          <w:sz w:val="26"/>
          <w:szCs w:val="26"/>
        </w:rPr>
        <w:t xml:space="preserve"> в пункте</w:t>
      </w:r>
      <w:r w:rsidRPr="00A5435C">
        <w:rPr>
          <w:color w:val="auto"/>
          <w:spacing w:val="0"/>
          <w:sz w:val="26"/>
          <w:szCs w:val="26"/>
        </w:rPr>
        <w:t xml:space="preserve"> 3.2 настоящего Договора</w:t>
      </w:r>
      <w:r>
        <w:rPr>
          <w:color w:val="auto"/>
          <w:spacing w:val="0"/>
          <w:sz w:val="26"/>
          <w:szCs w:val="26"/>
        </w:rPr>
        <w:t>,</w:t>
      </w:r>
      <w:r w:rsidRPr="00A5435C">
        <w:rPr>
          <w:color w:val="auto"/>
          <w:spacing w:val="0"/>
          <w:sz w:val="26"/>
          <w:szCs w:val="26"/>
        </w:rPr>
        <w:t xml:space="preserve"> </w:t>
      </w:r>
      <w:r w:rsidR="004F23CB">
        <w:rPr>
          <w:color w:val="auto"/>
          <w:spacing w:val="0"/>
          <w:sz w:val="26"/>
          <w:szCs w:val="26"/>
        </w:rPr>
        <w:t>Исполнитель</w:t>
      </w:r>
      <w:r>
        <w:rPr>
          <w:color w:val="auto"/>
          <w:spacing w:val="0"/>
          <w:sz w:val="26"/>
          <w:szCs w:val="26"/>
        </w:rPr>
        <w:t xml:space="preserve"> обязан возместить Заказчику убытки, понесенные по причине нарушения договора. </w:t>
      </w:r>
    </w:p>
    <w:p w:rsidR="00B22382" w:rsidRPr="002C6F24" w:rsidRDefault="00B22382" w:rsidP="00F1208A">
      <w:pPr>
        <w:ind w:firstLine="709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5.4</w:t>
      </w:r>
      <w:r w:rsidRPr="002C6F24">
        <w:rPr>
          <w:color w:val="auto"/>
          <w:spacing w:val="0"/>
          <w:sz w:val="26"/>
          <w:szCs w:val="26"/>
        </w:rPr>
        <w:t xml:space="preserve">. Уплата неустойки не освобождает </w:t>
      </w:r>
      <w:r w:rsidR="004F23CB">
        <w:rPr>
          <w:color w:val="auto"/>
          <w:spacing w:val="0"/>
          <w:sz w:val="26"/>
          <w:szCs w:val="26"/>
        </w:rPr>
        <w:t>Исполнителя</w:t>
      </w:r>
      <w:r w:rsidRPr="002C6F24">
        <w:rPr>
          <w:color w:val="auto"/>
          <w:spacing w:val="0"/>
          <w:sz w:val="26"/>
          <w:szCs w:val="26"/>
        </w:rPr>
        <w:t xml:space="preserve"> от выполнения лежащих на нём обязательств</w:t>
      </w:r>
      <w:r>
        <w:rPr>
          <w:color w:val="auto"/>
          <w:spacing w:val="0"/>
          <w:sz w:val="26"/>
          <w:szCs w:val="26"/>
        </w:rPr>
        <w:t xml:space="preserve"> по настоящему Договору  и</w:t>
      </w:r>
      <w:r w:rsidRPr="002C6F24">
        <w:rPr>
          <w:color w:val="auto"/>
          <w:spacing w:val="0"/>
          <w:sz w:val="26"/>
          <w:szCs w:val="26"/>
        </w:rPr>
        <w:t xml:space="preserve"> устранения нарушений.</w:t>
      </w:r>
    </w:p>
    <w:p w:rsidR="00B22382" w:rsidRDefault="00B22382" w:rsidP="00F1208A">
      <w:pPr>
        <w:ind w:firstLine="709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>5.</w:t>
      </w:r>
      <w:r>
        <w:rPr>
          <w:color w:val="auto"/>
          <w:spacing w:val="0"/>
          <w:sz w:val="26"/>
          <w:szCs w:val="26"/>
        </w:rPr>
        <w:t>5</w:t>
      </w:r>
      <w:r w:rsidRPr="002C6F24">
        <w:rPr>
          <w:color w:val="auto"/>
          <w:spacing w:val="0"/>
          <w:sz w:val="26"/>
          <w:szCs w:val="26"/>
        </w:rPr>
        <w:t xml:space="preserve">. Во всех иных случаях при неисполнении или ненадлежащем исполнении своих обязательств по настоящему Договору Стороны несут ответственность в порядке, установленном действующим законодательством Российской Федерации. </w:t>
      </w:r>
    </w:p>
    <w:p w:rsidR="00B22382" w:rsidRDefault="00B22382" w:rsidP="00F1208A">
      <w:pPr>
        <w:ind w:firstLine="709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>5.6.</w:t>
      </w:r>
      <w:r w:rsidRPr="00683DCE">
        <w:rPr>
          <w:color w:val="auto"/>
          <w:spacing w:val="0"/>
          <w:sz w:val="26"/>
          <w:szCs w:val="26"/>
        </w:rPr>
        <w:t xml:space="preserve"> </w:t>
      </w:r>
      <w:r w:rsidR="004F23CB">
        <w:rPr>
          <w:color w:val="auto"/>
          <w:spacing w:val="0"/>
          <w:sz w:val="26"/>
          <w:szCs w:val="26"/>
        </w:rPr>
        <w:t>Исполнитель</w:t>
      </w:r>
      <w:r w:rsidRPr="00683DCE">
        <w:rPr>
          <w:color w:val="auto"/>
          <w:spacing w:val="0"/>
          <w:sz w:val="26"/>
          <w:szCs w:val="26"/>
        </w:rPr>
        <w:t xml:space="preserve"> несет полную финансовую и юридическую ответственность при наступлении несчастных случаев.</w:t>
      </w:r>
      <w:r w:rsidRPr="00A37C20">
        <w:rPr>
          <w:color w:val="auto"/>
          <w:spacing w:val="0"/>
          <w:sz w:val="26"/>
          <w:szCs w:val="26"/>
        </w:rPr>
        <w:t xml:space="preserve"> </w:t>
      </w:r>
    </w:p>
    <w:p w:rsidR="00B22382" w:rsidRDefault="00B22382" w:rsidP="00F1208A">
      <w:pPr>
        <w:pStyle w:val="2"/>
        <w:tabs>
          <w:tab w:val="clear" w:pos="1134"/>
        </w:tabs>
        <w:spacing w:before="0" w:after="0"/>
        <w:ind w:left="0" w:firstLine="0"/>
        <w:jc w:val="center"/>
        <w:rPr>
          <w:sz w:val="26"/>
          <w:szCs w:val="26"/>
        </w:rPr>
      </w:pPr>
      <w:bookmarkStart w:id="1" w:name="_Toc70831962"/>
      <w:bookmarkStart w:id="2" w:name="_Toc98253843"/>
    </w:p>
    <w:p w:rsidR="00B22382" w:rsidRDefault="00B22382" w:rsidP="00F1208A">
      <w:pPr>
        <w:pStyle w:val="2"/>
        <w:tabs>
          <w:tab w:val="clear" w:pos="1134"/>
        </w:tabs>
        <w:spacing w:before="0" w:after="0"/>
        <w:ind w:left="0" w:firstLine="0"/>
        <w:jc w:val="center"/>
        <w:rPr>
          <w:sz w:val="26"/>
          <w:szCs w:val="26"/>
        </w:rPr>
      </w:pPr>
      <w:r w:rsidRPr="002C6F24">
        <w:rPr>
          <w:sz w:val="26"/>
          <w:szCs w:val="26"/>
        </w:rPr>
        <w:t xml:space="preserve">6. </w:t>
      </w:r>
      <w:bookmarkEnd w:id="1"/>
      <w:bookmarkEnd w:id="2"/>
      <w:r w:rsidRPr="002C6F24">
        <w:rPr>
          <w:sz w:val="26"/>
          <w:szCs w:val="26"/>
        </w:rPr>
        <w:t>ФОРС-МАЖОР</w:t>
      </w:r>
    </w:p>
    <w:p w:rsidR="00B22382" w:rsidRPr="002C6F24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bookmarkStart w:id="3" w:name="_Toc90385038"/>
      <w:bookmarkStart w:id="4" w:name="_Toc98253844"/>
      <w:r w:rsidRPr="002C6F24">
        <w:rPr>
          <w:color w:val="auto"/>
          <w:spacing w:val="0"/>
          <w:sz w:val="26"/>
          <w:szCs w:val="26"/>
        </w:rPr>
        <w:t>6.1. 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форс-мажорных обстоятельств.</w:t>
      </w:r>
    </w:p>
    <w:p w:rsidR="00B22382" w:rsidRPr="002C6F24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 xml:space="preserve">6.2. </w:t>
      </w:r>
      <w:proofErr w:type="gramStart"/>
      <w:r w:rsidRPr="002C6F24">
        <w:rPr>
          <w:color w:val="auto"/>
          <w:spacing w:val="0"/>
          <w:sz w:val="26"/>
          <w:szCs w:val="26"/>
        </w:rPr>
        <w:t>Под форс-мажорными обстоятельствами понимаются такие обстоятельства, которые возникли после заключения настоящего Договора в результате непредвиденных и непредотвратимых событий чрезвычайного характера, не поддающихся контролю Сторон, а именно: стихийные бедствия, запретительные меры государства,  война, военные действия, террористический акт и др.  при условии, что эти обстоятельства оказывают  непосредственное воздействие на выполнение Сторонами  обязательств по настоящему Договору.</w:t>
      </w:r>
      <w:proofErr w:type="gramEnd"/>
    </w:p>
    <w:p w:rsidR="00B22382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 xml:space="preserve">6.3. </w:t>
      </w:r>
      <w:proofErr w:type="gramStart"/>
      <w:r w:rsidRPr="002C6F24">
        <w:rPr>
          <w:color w:val="auto"/>
          <w:spacing w:val="0"/>
          <w:sz w:val="26"/>
          <w:szCs w:val="26"/>
        </w:rPr>
        <w:t>Если какое-либо из форс-мажорных обстоятельств непосредственно повлияет на выполнение каких-либо обязательств по настоящему Договору, период их выполнения будет продлён на срок действия форс-мажорных обстоятельств.</w:t>
      </w:r>
      <w:proofErr w:type="gramEnd"/>
    </w:p>
    <w:p w:rsidR="00B22382" w:rsidRPr="002C6F24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 xml:space="preserve">6.4. Сторона, у которой возникли обстоятельства форс-мажора, обязана в </w:t>
      </w:r>
      <w:r w:rsidRPr="002C6F24">
        <w:rPr>
          <w:color w:val="auto"/>
          <w:spacing w:val="0"/>
          <w:sz w:val="26"/>
          <w:szCs w:val="26"/>
        </w:rPr>
        <w:br/>
      </w:r>
      <w:r>
        <w:rPr>
          <w:color w:val="auto"/>
          <w:spacing w:val="0"/>
          <w:sz w:val="26"/>
          <w:szCs w:val="26"/>
        </w:rPr>
        <w:t>3-х (Т</w:t>
      </w:r>
      <w:r w:rsidRPr="002C6F24">
        <w:rPr>
          <w:color w:val="auto"/>
          <w:spacing w:val="0"/>
          <w:sz w:val="26"/>
          <w:szCs w:val="26"/>
        </w:rPr>
        <w:t xml:space="preserve">рех) </w:t>
      </w:r>
      <w:proofErr w:type="spellStart"/>
      <w:r w:rsidRPr="002C6F24">
        <w:rPr>
          <w:color w:val="auto"/>
          <w:spacing w:val="0"/>
          <w:sz w:val="26"/>
          <w:szCs w:val="26"/>
        </w:rPr>
        <w:t>дневный</w:t>
      </w:r>
      <w:proofErr w:type="spellEnd"/>
      <w:r w:rsidRPr="002C6F24">
        <w:rPr>
          <w:color w:val="auto"/>
          <w:spacing w:val="0"/>
          <w:sz w:val="26"/>
          <w:szCs w:val="26"/>
        </w:rPr>
        <w:t xml:space="preserve"> срок письменно информировать другую Сторону о начале и предполагаемом окончании действия обстоятельств непреодолимой силы, которые препятствуют выполнению настоящего Договора. </w:t>
      </w:r>
    </w:p>
    <w:p w:rsidR="00B22382" w:rsidRPr="002C6F24" w:rsidRDefault="00B22382" w:rsidP="00F1208A">
      <w:pPr>
        <w:ind w:firstLine="708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>6.5. Надлежащим доказательством наличия указанных выше обстоятельств и их продолжительности будут служить справки, выдаваемые компетентным уполномоченным органом (организацией) Российской Федерации. Не</w:t>
      </w:r>
      <w:r>
        <w:rPr>
          <w:color w:val="auto"/>
          <w:spacing w:val="0"/>
          <w:sz w:val="26"/>
          <w:szCs w:val="26"/>
        </w:rPr>
        <w:t xml:space="preserve"> </w:t>
      </w:r>
      <w:r w:rsidRPr="002C6F24">
        <w:rPr>
          <w:color w:val="auto"/>
          <w:spacing w:val="0"/>
          <w:sz w:val="26"/>
          <w:szCs w:val="26"/>
        </w:rPr>
        <w:t>уведомление или несвоевременное уведомление лишает Стороны права ссылаться на любое вышеуказанное обстоятельство как на основание, освобождающее от ответственности за неисполнение Стороной обязательств по настоящему Договору.</w:t>
      </w:r>
    </w:p>
    <w:p w:rsidR="00B22382" w:rsidRDefault="00B22382" w:rsidP="00F1208A">
      <w:pPr>
        <w:pStyle w:val="2"/>
        <w:tabs>
          <w:tab w:val="clear" w:pos="1134"/>
        </w:tabs>
        <w:spacing w:before="0" w:after="0"/>
        <w:ind w:left="0" w:firstLine="0"/>
        <w:jc w:val="center"/>
        <w:rPr>
          <w:sz w:val="26"/>
          <w:szCs w:val="26"/>
        </w:rPr>
      </w:pPr>
    </w:p>
    <w:p w:rsidR="00B22382" w:rsidRDefault="00B22382" w:rsidP="00F1208A">
      <w:pPr>
        <w:pStyle w:val="2"/>
        <w:tabs>
          <w:tab w:val="clear" w:pos="1134"/>
        </w:tabs>
        <w:spacing w:before="0" w:after="0"/>
        <w:ind w:left="0" w:firstLine="0"/>
        <w:jc w:val="center"/>
        <w:rPr>
          <w:sz w:val="26"/>
          <w:szCs w:val="26"/>
        </w:rPr>
      </w:pPr>
      <w:r w:rsidRPr="002C6F24">
        <w:rPr>
          <w:sz w:val="26"/>
          <w:szCs w:val="26"/>
        </w:rPr>
        <w:t xml:space="preserve">7. </w:t>
      </w:r>
      <w:bookmarkEnd w:id="3"/>
      <w:bookmarkEnd w:id="4"/>
      <w:r w:rsidRPr="002C6F24">
        <w:rPr>
          <w:sz w:val="26"/>
          <w:szCs w:val="26"/>
        </w:rPr>
        <w:t>ПОРЯДОК РАЗРЕШЕНИЯ СПОРОВ</w:t>
      </w:r>
    </w:p>
    <w:p w:rsidR="00B22382" w:rsidRPr="0050410A" w:rsidRDefault="00B22382" w:rsidP="00BE55ED">
      <w:pPr>
        <w:ind w:right="-15" w:firstLine="720"/>
        <w:jc w:val="both"/>
        <w:rPr>
          <w:snapToGrid w:val="0"/>
          <w:color w:val="auto"/>
          <w:sz w:val="26"/>
          <w:szCs w:val="26"/>
        </w:rPr>
      </w:pPr>
      <w:r w:rsidRPr="0050410A">
        <w:rPr>
          <w:color w:val="auto"/>
          <w:sz w:val="26"/>
          <w:szCs w:val="26"/>
        </w:rPr>
        <w:t xml:space="preserve">7.1. </w:t>
      </w:r>
      <w:r w:rsidRPr="00B333CD">
        <w:rPr>
          <w:color w:val="auto"/>
          <w:spacing w:val="0"/>
          <w:sz w:val="26"/>
          <w:szCs w:val="26"/>
        </w:rPr>
        <w:t xml:space="preserve">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</w:t>
      </w:r>
      <w:r>
        <w:rPr>
          <w:color w:val="auto"/>
          <w:spacing w:val="0"/>
          <w:sz w:val="26"/>
          <w:szCs w:val="26"/>
        </w:rPr>
        <w:t>Арбитражном суде Московской области</w:t>
      </w:r>
      <w:r w:rsidRPr="00B333CD">
        <w:rPr>
          <w:color w:val="auto"/>
          <w:spacing w:val="0"/>
          <w:sz w:val="26"/>
          <w:szCs w:val="26"/>
        </w:rPr>
        <w:t>.</w:t>
      </w:r>
    </w:p>
    <w:p w:rsidR="00B22382" w:rsidRPr="00A5435C" w:rsidRDefault="00B22382" w:rsidP="00655CFE">
      <w:pPr>
        <w:ind w:right="-15" w:firstLine="540"/>
        <w:jc w:val="both"/>
        <w:rPr>
          <w:snapToGrid w:val="0"/>
          <w:color w:val="auto"/>
          <w:sz w:val="26"/>
          <w:szCs w:val="26"/>
        </w:rPr>
      </w:pPr>
    </w:p>
    <w:p w:rsidR="00B22382" w:rsidRPr="00655CFE" w:rsidRDefault="00B22382" w:rsidP="00655CFE">
      <w:pPr>
        <w:tabs>
          <w:tab w:val="left" w:pos="9000"/>
          <w:tab w:val="left" w:pos="9501"/>
        </w:tabs>
        <w:ind w:right="-15" w:firstLine="426"/>
        <w:jc w:val="both"/>
        <w:rPr>
          <w:i/>
          <w:iCs/>
          <w:color w:val="auto"/>
          <w:sz w:val="26"/>
          <w:szCs w:val="26"/>
        </w:rPr>
      </w:pPr>
      <w:r w:rsidRPr="00655CFE">
        <w:rPr>
          <w:i/>
          <w:iCs/>
          <w:color w:val="auto"/>
          <w:sz w:val="26"/>
          <w:szCs w:val="26"/>
        </w:rPr>
        <w:t xml:space="preserve">   </w:t>
      </w:r>
    </w:p>
    <w:p w:rsidR="00B22382" w:rsidRDefault="00B22382" w:rsidP="00403909">
      <w:pPr>
        <w:pStyle w:val="2"/>
        <w:tabs>
          <w:tab w:val="clear" w:pos="1134"/>
        </w:tabs>
        <w:spacing w:before="0" w:after="0"/>
        <w:ind w:left="0" w:firstLine="567"/>
        <w:jc w:val="center"/>
        <w:rPr>
          <w:sz w:val="26"/>
          <w:szCs w:val="26"/>
        </w:rPr>
      </w:pPr>
      <w:bookmarkStart w:id="5" w:name="_Toc90385039"/>
      <w:bookmarkStart w:id="6" w:name="_Toc98253845"/>
      <w:r w:rsidRPr="002C6F24">
        <w:rPr>
          <w:sz w:val="26"/>
          <w:szCs w:val="26"/>
        </w:rPr>
        <w:t>8. КОНФИДЕНЦИАЛЬНОСТЬ</w:t>
      </w:r>
      <w:bookmarkEnd w:id="5"/>
      <w:bookmarkEnd w:id="6"/>
    </w:p>
    <w:p w:rsidR="00B22382" w:rsidRDefault="00B22382" w:rsidP="00403909">
      <w:pPr>
        <w:tabs>
          <w:tab w:val="left" w:pos="0"/>
          <w:tab w:val="left" w:pos="9501"/>
        </w:tabs>
        <w:ind w:right="-15" w:firstLine="567"/>
        <w:jc w:val="both"/>
        <w:rPr>
          <w:b/>
          <w:bCs/>
          <w:color w:val="auto"/>
          <w:spacing w:val="0"/>
          <w:sz w:val="26"/>
          <w:szCs w:val="26"/>
        </w:rPr>
      </w:pPr>
      <w:r w:rsidRPr="002C6F24">
        <w:rPr>
          <w:color w:val="auto"/>
          <w:sz w:val="26"/>
          <w:szCs w:val="26"/>
        </w:rPr>
        <w:t>8</w:t>
      </w:r>
      <w:r w:rsidRPr="002C6F24">
        <w:rPr>
          <w:color w:val="auto"/>
          <w:spacing w:val="0"/>
          <w:sz w:val="26"/>
          <w:szCs w:val="26"/>
        </w:rPr>
        <w:t>.1. В случае  если выполнение условий настоящего Договора потребует  передачи информации,  составляющей коммерческую тайну  и иной конфиденциальной информации одной из Сторон  другой Стороне, между Сторонами должно быть заключено Соглашение о конфиденциальности.</w:t>
      </w:r>
    </w:p>
    <w:p w:rsidR="00B22382" w:rsidRDefault="00B22382" w:rsidP="00403909">
      <w:pPr>
        <w:ind w:firstLine="567"/>
        <w:rPr>
          <w:b/>
          <w:bCs/>
          <w:color w:val="auto"/>
          <w:spacing w:val="0"/>
          <w:sz w:val="26"/>
          <w:szCs w:val="26"/>
        </w:rPr>
      </w:pPr>
    </w:p>
    <w:p w:rsidR="00B22382" w:rsidRDefault="00B22382" w:rsidP="00403909">
      <w:pPr>
        <w:ind w:firstLine="567"/>
        <w:jc w:val="center"/>
        <w:rPr>
          <w:b/>
          <w:bCs/>
          <w:color w:val="auto"/>
          <w:spacing w:val="0"/>
          <w:sz w:val="26"/>
          <w:szCs w:val="26"/>
        </w:rPr>
      </w:pPr>
      <w:r w:rsidRPr="002C6F24">
        <w:rPr>
          <w:b/>
          <w:bCs/>
          <w:color w:val="auto"/>
          <w:spacing w:val="0"/>
          <w:sz w:val="26"/>
          <w:szCs w:val="26"/>
        </w:rPr>
        <w:t>9. ПРОЧИЕ УСЛОВИЯ</w:t>
      </w:r>
    </w:p>
    <w:p w:rsidR="00B22382" w:rsidRPr="002C6F24" w:rsidRDefault="00B22382" w:rsidP="00C05871">
      <w:pPr>
        <w:ind w:firstLine="567"/>
        <w:jc w:val="both"/>
        <w:rPr>
          <w:color w:val="auto"/>
          <w:spacing w:val="0"/>
          <w:sz w:val="26"/>
          <w:szCs w:val="26"/>
        </w:rPr>
      </w:pPr>
      <w:r w:rsidRPr="002C6F24">
        <w:rPr>
          <w:color w:val="auto"/>
          <w:spacing w:val="0"/>
          <w:sz w:val="26"/>
          <w:szCs w:val="26"/>
        </w:rPr>
        <w:t xml:space="preserve">9.1. Настоящий Договор вступает в силу </w:t>
      </w:r>
      <w:proofErr w:type="gramStart"/>
      <w:r w:rsidRPr="002C6F24">
        <w:rPr>
          <w:color w:val="auto"/>
          <w:spacing w:val="0"/>
          <w:sz w:val="26"/>
          <w:szCs w:val="26"/>
        </w:rPr>
        <w:t>с даты</w:t>
      </w:r>
      <w:proofErr w:type="gramEnd"/>
      <w:r w:rsidRPr="002C6F24">
        <w:rPr>
          <w:color w:val="auto"/>
          <w:spacing w:val="0"/>
          <w:sz w:val="26"/>
          <w:szCs w:val="26"/>
        </w:rPr>
        <w:t xml:space="preserve"> его подписания и действует до полного исполнения Сторонами своих обязательств.</w:t>
      </w:r>
    </w:p>
    <w:p w:rsidR="00B22382" w:rsidRPr="002C6F24" w:rsidRDefault="00B22382" w:rsidP="00C05871">
      <w:pPr>
        <w:ind w:firstLine="567"/>
        <w:jc w:val="both"/>
        <w:rPr>
          <w:color w:val="auto"/>
          <w:spacing w:val="0"/>
          <w:sz w:val="26"/>
          <w:szCs w:val="26"/>
        </w:rPr>
      </w:pPr>
      <w:r>
        <w:rPr>
          <w:color w:val="auto"/>
          <w:spacing w:val="0"/>
          <w:sz w:val="26"/>
          <w:szCs w:val="26"/>
        </w:rPr>
        <w:t xml:space="preserve">9.2. Срок оказания услуг по настоящему Договору: </w:t>
      </w:r>
      <w:proofErr w:type="gramStart"/>
      <w:r>
        <w:rPr>
          <w:color w:val="auto"/>
          <w:spacing w:val="0"/>
          <w:sz w:val="26"/>
          <w:szCs w:val="26"/>
        </w:rPr>
        <w:t>с даты подписания</w:t>
      </w:r>
      <w:proofErr w:type="gramEnd"/>
      <w:r>
        <w:rPr>
          <w:color w:val="auto"/>
          <w:spacing w:val="0"/>
          <w:sz w:val="26"/>
          <w:szCs w:val="26"/>
        </w:rPr>
        <w:t xml:space="preserve"> Сторонами настоящего Договора по 31 декабря 2016 года.</w:t>
      </w:r>
    </w:p>
    <w:p w:rsidR="00B22382" w:rsidRPr="002C6F24" w:rsidRDefault="00B22382" w:rsidP="00C05871">
      <w:pPr>
        <w:pStyle w:val="af1"/>
        <w:numPr>
          <w:ilvl w:val="0"/>
          <w:numId w:val="0"/>
        </w:numPr>
        <w:spacing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9.3</w:t>
      </w:r>
      <w:r w:rsidRPr="002C6F24">
        <w:rPr>
          <w:sz w:val="26"/>
          <w:szCs w:val="26"/>
        </w:rPr>
        <w:t xml:space="preserve">. Если отдельные положения настоящего Договора окажутся недействительными или потеряют свою силу, то все остальные положения продолжают действовать. </w:t>
      </w:r>
    </w:p>
    <w:p w:rsidR="00B22382" w:rsidRPr="00902B21" w:rsidRDefault="00B22382" w:rsidP="00C05871">
      <w:pPr>
        <w:pStyle w:val="af1"/>
        <w:numPr>
          <w:ilvl w:val="0"/>
          <w:numId w:val="0"/>
        </w:numPr>
        <w:spacing w:line="240" w:lineRule="auto"/>
        <w:ind w:firstLine="567"/>
        <w:rPr>
          <w:color w:val="000000"/>
          <w:sz w:val="26"/>
          <w:szCs w:val="26"/>
        </w:rPr>
      </w:pPr>
      <w:r>
        <w:rPr>
          <w:sz w:val="26"/>
          <w:szCs w:val="26"/>
        </w:rPr>
        <w:t>9.4</w:t>
      </w:r>
      <w:r w:rsidRPr="002C6F24">
        <w:rPr>
          <w:sz w:val="26"/>
          <w:szCs w:val="26"/>
        </w:rPr>
        <w:t xml:space="preserve">. Все изменения и дополнения к настоящему Договору оформляются дополнительными соглашениями, которые подписываются уполномоченными </w:t>
      </w:r>
      <w:r w:rsidRPr="00902B21">
        <w:rPr>
          <w:color w:val="000000"/>
          <w:sz w:val="26"/>
          <w:szCs w:val="26"/>
        </w:rPr>
        <w:t>представителями Сторон и являются неотъемлемой частью настоящего Договора.</w:t>
      </w:r>
    </w:p>
    <w:p w:rsidR="00B22382" w:rsidRPr="00902B21" w:rsidRDefault="00B22382" w:rsidP="00C05871">
      <w:pPr>
        <w:pStyle w:val="af1"/>
        <w:numPr>
          <w:ilvl w:val="0"/>
          <w:numId w:val="0"/>
        </w:numPr>
        <w:spacing w:line="240" w:lineRule="auto"/>
        <w:ind w:firstLine="567"/>
        <w:rPr>
          <w:color w:val="000000"/>
          <w:sz w:val="26"/>
          <w:szCs w:val="26"/>
        </w:rPr>
      </w:pPr>
      <w:r w:rsidRPr="00902B21">
        <w:rPr>
          <w:color w:val="000000"/>
          <w:sz w:val="26"/>
          <w:szCs w:val="26"/>
        </w:rPr>
        <w:t xml:space="preserve">9.5. При изменении наименования, адреса, банковских реквизитов или реорганизации Стороны информируют друг друга в письменной форме в течение </w:t>
      </w:r>
      <w:r w:rsidRPr="00902B21">
        <w:rPr>
          <w:color w:val="000000"/>
          <w:sz w:val="26"/>
          <w:szCs w:val="26"/>
        </w:rPr>
        <w:br/>
        <w:t>3 (трёх) рабочих дней с даты их изменения. Все действия, совершённые Сторонами по старым адресам и счетам до поступления уведомлений об их изменении, считаются совершёнными надлежащим образом и засчитываются в счёт исполнения соответствующих обязательств.</w:t>
      </w:r>
    </w:p>
    <w:p w:rsidR="00B22382" w:rsidRPr="00033253" w:rsidRDefault="00B22382" w:rsidP="00C05871">
      <w:pPr>
        <w:pStyle w:val="af1"/>
        <w:numPr>
          <w:ilvl w:val="0"/>
          <w:numId w:val="0"/>
        </w:numPr>
        <w:spacing w:line="240" w:lineRule="auto"/>
        <w:ind w:firstLine="567"/>
        <w:rPr>
          <w:color w:val="000000"/>
          <w:sz w:val="26"/>
          <w:szCs w:val="26"/>
        </w:rPr>
      </w:pPr>
      <w:r w:rsidRPr="008B71FE">
        <w:rPr>
          <w:color w:val="000000"/>
          <w:sz w:val="26"/>
          <w:szCs w:val="26"/>
        </w:rPr>
        <w:t>9.6</w:t>
      </w:r>
      <w:r>
        <w:rPr>
          <w:color w:val="000000"/>
          <w:sz w:val="26"/>
          <w:szCs w:val="26"/>
        </w:rPr>
        <w:t>.</w:t>
      </w:r>
      <w:r w:rsidRPr="008B71FE">
        <w:rPr>
          <w:color w:val="000000"/>
          <w:sz w:val="26"/>
          <w:szCs w:val="26"/>
        </w:rPr>
        <w:t xml:space="preserve"> Во всем остальном, что не предусмотрено настоящим Договором, Стороны</w:t>
      </w:r>
      <w:r w:rsidRPr="00033253">
        <w:rPr>
          <w:color w:val="000000"/>
          <w:sz w:val="26"/>
          <w:szCs w:val="26"/>
        </w:rPr>
        <w:t xml:space="preserve"> руководствуются Гражданским кодексом Российской Федерации, иными нормами законодательства Российской Федерации, регламентирующими взаимоотношения Сторон по правовым отношениям данного вида.</w:t>
      </w:r>
    </w:p>
    <w:p w:rsidR="00B22382" w:rsidRPr="00033253" w:rsidRDefault="00B22382" w:rsidP="00C05871">
      <w:pPr>
        <w:pStyle w:val="af1"/>
        <w:numPr>
          <w:ilvl w:val="0"/>
          <w:numId w:val="0"/>
        </w:numPr>
        <w:spacing w:line="240" w:lineRule="auto"/>
        <w:ind w:firstLine="567"/>
        <w:rPr>
          <w:color w:val="000000"/>
          <w:sz w:val="26"/>
          <w:szCs w:val="26"/>
        </w:rPr>
      </w:pPr>
      <w:r w:rsidRPr="00033253">
        <w:rPr>
          <w:color w:val="000000"/>
          <w:sz w:val="26"/>
          <w:szCs w:val="26"/>
        </w:rPr>
        <w:t>9.</w:t>
      </w:r>
      <w:r>
        <w:rPr>
          <w:color w:val="000000"/>
          <w:sz w:val="26"/>
          <w:szCs w:val="26"/>
        </w:rPr>
        <w:t>7</w:t>
      </w:r>
      <w:r w:rsidRPr="00033253">
        <w:rPr>
          <w:color w:val="000000"/>
          <w:sz w:val="26"/>
          <w:szCs w:val="26"/>
        </w:rPr>
        <w:t>. Сторонами достигнуто соглашение о том, что все условия настоящего Договора являются существенными.</w:t>
      </w:r>
    </w:p>
    <w:p w:rsidR="00B22382" w:rsidRPr="00033253" w:rsidRDefault="00B22382" w:rsidP="00C05871">
      <w:pPr>
        <w:pStyle w:val="af1"/>
        <w:numPr>
          <w:ilvl w:val="0"/>
          <w:numId w:val="0"/>
        </w:numPr>
        <w:spacing w:line="240" w:lineRule="auto"/>
        <w:ind w:firstLine="567"/>
        <w:rPr>
          <w:color w:val="000000"/>
          <w:sz w:val="26"/>
          <w:szCs w:val="26"/>
        </w:rPr>
      </w:pPr>
      <w:r w:rsidRPr="00033253">
        <w:rPr>
          <w:color w:val="000000"/>
          <w:sz w:val="26"/>
          <w:szCs w:val="26"/>
        </w:rPr>
        <w:t>9.</w:t>
      </w:r>
      <w:r>
        <w:rPr>
          <w:color w:val="000000"/>
          <w:sz w:val="26"/>
          <w:szCs w:val="26"/>
        </w:rPr>
        <w:t>8</w:t>
      </w:r>
      <w:r w:rsidRPr="00033253">
        <w:rPr>
          <w:color w:val="000000"/>
          <w:sz w:val="26"/>
          <w:szCs w:val="26"/>
        </w:rPr>
        <w:t>. Настоящий Договор составлен в 2 (двух) экземплярах, имеющих одинаковую юридическую силу, по одному для каждой из Сторон.</w:t>
      </w:r>
    </w:p>
    <w:p w:rsidR="00B22382" w:rsidRPr="00033253" w:rsidRDefault="00B22382" w:rsidP="00C05871">
      <w:pPr>
        <w:pStyle w:val="af1"/>
        <w:numPr>
          <w:ilvl w:val="0"/>
          <w:numId w:val="0"/>
        </w:numPr>
        <w:spacing w:line="240" w:lineRule="auto"/>
        <w:ind w:firstLine="567"/>
        <w:rPr>
          <w:color w:val="000000"/>
          <w:sz w:val="26"/>
          <w:szCs w:val="26"/>
        </w:rPr>
      </w:pPr>
      <w:r w:rsidRPr="00033253">
        <w:rPr>
          <w:color w:val="000000"/>
          <w:sz w:val="26"/>
          <w:szCs w:val="26"/>
        </w:rPr>
        <w:t>9.</w:t>
      </w:r>
      <w:r>
        <w:rPr>
          <w:color w:val="000000"/>
          <w:sz w:val="26"/>
          <w:szCs w:val="26"/>
        </w:rPr>
        <w:t>9</w:t>
      </w:r>
      <w:r w:rsidRPr="00033253">
        <w:rPr>
          <w:color w:val="000000"/>
          <w:sz w:val="26"/>
          <w:szCs w:val="26"/>
        </w:rPr>
        <w:t>. Следующие приложения являются неотъемлемой частью настоящего Договора:</w:t>
      </w:r>
    </w:p>
    <w:p w:rsidR="00B22382" w:rsidRPr="00033253" w:rsidRDefault="00B22382" w:rsidP="00033253">
      <w:pPr>
        <w:pStyle w:val="af1"/>
        <w:numPr>
          <w:ilvl w:val="0"/>
          <w:numId w:val="0"/>
        </w:numPr>
        <w:spacing w:line="240" w:lineRule="auto"/>
        <w:ind w:firstLine="567"/>
        <w:rPr>
          <w:color w:val="000000"/>
          <w:sz w:val="26"/>
          <w:szCs w:val="26"/>
        </w:rPr>
      </w:pPr>
      <w:r w:rsidRPr="00033253">
        <w:rPr>
          <w:color w:val="000000"/>
          <w:sz w:val="26"/>
          <w:szCs w:val="26"/>
        </w:rPr>
        <w:t xml:space="preserve">Приложение №1 – </w:t>
      </w:r>
      <w:r>
        <w:rPr>
          <w:sz w:val="26"/>
          <w:szCs w:val="26"/>
        </w:rPr>
        <w:t>«Форма Заявки»</w:t>
      </w:r>
      <w:r w:rsidRPr="00033253">
        <w:rPr>
          <w:color w:val="000000"/>
          <w:sz w:val="26"/>
          <w:szCs w:val="26"/>
        </w:rPr>
        <w:t>.</w:t>
      </w:r>
    </w:p>
    <w:p w:rsidR="00B22382" w:rsidRPr="00033253" w:rsidRDefault="00B22382" w:rsidP="00033253">
      <w:pPr>
        <w:pStyle w:val="af1"/>
        <w:numPr>
          <w:ilvl w:val="0"/>
          <w:numId w:val="0"/>
        </w:numPr>
        <w:spacing w:line="240" w:lineRule="auto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 №2 – «Реестр </w:t>
      </w:r>
      <w:r>
        <w:rPr>
          <w:sz w:val="26"/>
          <w:szCs w:val="26"/>
        </w:rPr>
        <w:t>данных об оказанных услугах  по погрузке-разгрузке и такелажу</w:t>
      </w:r>
      <w:r w:rsidRPr="00033253">
        <w:rPr>
          <w:color w:val="000000"/>
          <w:sz w:val="26"/>
          <w:szCs w:val="26"/>
        </w:rPr>
        <w:t>».</w:t>
      </w:r>
    </w:p>
    <w:p w:rsidR="00B22382" w:rsidRPr="00C7679B" w:rsidRDefault="00B22382" w:rsidP="00301C0B">
      <w:pPr>
        <w:pStyle w:val="af1"/>
        <w:numPr>
          <w:ilvl w:val="0"/>
          <w:numId w:val="0"/>
        </w:numPr>
        <w:tabs>
          <w:tab w:val="left" w:pos="567"/>
        </w:tabs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   Приложение №3 – «Ведомость договорной цены».</w:t>
      </w:r>
    </w:p>
    <w:p w:rsidR="00B22382" w:rsidRDefault="00B22382" w:rsidP="002259F8">
      <w:pPr>
        <w:spacing w:after="120"/>
        <w:ind w:firstLine="708"/>
        <w:jc w:val="center"/>
        <w:rPr>
          <w:b/>
          <w:bCs/>
          <w:color w:val="auto"/>
          <w:sz w:val="26"/>
          <w:szCs w:val="26"/>
        </w:rPr>
      </w:pPr>
    </w:p>
    <w:p w:rsidR="00B22382" w:rsidRDefault="00B22382" w:rsidP="002259F8">
      <w:pPr>
        <w:spacing w:after="120"/>
        <w:ind w:firstLine="708"/>
        <w:jc w:val="center"/>
        <w:rPr>
          <w:b/>
          <w:bCs/>
          <w:color w:val="auto"/>
          <w:sz w:val="26"/>
          <w:szCs w:val="26"/>
        </w:rPr>
      </w:pPr>
      <w:r w:rsidRPr="002C6F24">
        <w:rPr>
          <w:b/>
          <w:bCs/>
          <w:color w:val="auto"/>
          <w:sz w:val="26"/>
          <w:szCs w:val="26"/>
        </w:rPr>
        <w:t>10. ЮРИДИЧЕСКИЕ АДРЕСА И ПОДПИСИ СТОРОН</w:t>
      </w:r>
    </w:p>
    <w:p w:rsidR="00B22382" w:rsidRPr="002C6F24" w:rsidRDefault="00B22382" w:rsidP="002259F8">
      <w:pPr>
        <w:spacing w:after="120"/>
        <w:ind w:firstLine="708"/>
        <w:jc w:val="center"/>
        <w:rPr>
          <w:b/>
          <w:bCs/>
          <w:color w:val="auto"/>
          <w:spacing w:val="0"/>
          <w:sz w:val="26"/>
          <w:szCs w:val="26"/>
        </w:rPr>
      </w:pPr>
    </w:p>
    <w:tbl>
      <w:tblPr>
        <w:tblpPr w:leftFromText="180" w:rightFromText="180" w:vertAnchor="text" w:horzAnchor="margin" w:tblpXSpec="center" w:tblpY="50"/>
        <w:tblW w:w="0" w:type="auto"/>
        <w:tblLook w:val="0000" w:firstRow="0" w:lastRow="0" w:firstColumn="0" w:lastColumn="0" w:noHBand="0" w:noVBand="0"/>
      </w:tblPr>
      <w:tblGrid>
        <w:gridCol w:w="5400"/>
        <w:gridCol w:w="4608"/>
      </w:tblGrid>
      <w:tr w:rsidR="00B22382" w:rsidRPr="002D4EFF">
        <w:trPr>
          <w:trHeight w:val="365"/>
        </w:trPr>
        <w:tc>
          <w:tcPr>
            <w:tcW w:w="5400" w:type="dxa"/>
          </w:tcPr>
          <w:p w:rsidR="00B22382" w:rsidRPr="002D4EFF" w:rsidRDefault="00B22382" w:rsidP="002259F8">
            <w:pPr>
              <w:jc w:val="center"/>
              <w:rPr>
                <w:b/>
                <w:bCs/>
                <w:color w:val="auto"/>
                <w:spacing w:val="0"/>
                <w:sz w:val="24"/>
                <w:szCs w:val="24"/>
              </w:rPr>
            </w:pPr>
            <w:r w:rsidRPr="002D4EFF">
              <w:rPr>
                <w:b/>
                <w:bCs/>
                <w:color w:val="auto"/>
                <w:spacing w:val="0"/>
                <w:sz w:val="24"/>
                <w:szCs w:val="24"/>
              </w:rPr>
              <w:t>«Заказчик»</w:t>
            </w:r>
          </w:p>
        </w:tc>
        <w:tc>
          <w:tcPr>
            <w:tcW w:w="4608" w:type="dxa"/>
          </w:tcPr>
          <w:p w:rsidR="00B22382" w:rsidRPr="002D4EFF" w:rsidRDefault="00B22382" w:rsidP="002259F8">
            <w:pPr>
              <w:jc w:val="center"/>
              <w:rPr>
                <w:b/>
                <w:bCs/>
                <w:color w:val="auto"/>
                <w:spacing w:val="0"/>
                <w:sz w:val="24"/>
                <w:szCs w:val="24"/>
              </w:rPr>
            </w:pPr>
            <w:r w:rsidRPr="002D4EFF">
              <w:rPr>
                <w:b/>
                <w:bCs/>
                <w:color w:val="auto"/>
                <w:spacing w:val="0"/>
                <w:sz w:val="24"/>
                <w:szCs w:val="24"/>
              </w:rPr>
              <w:t>«</w:t>
            </w:r>
            <w:r>
              <w:rPr>
                <w:b/>
                <w:bCs/>
                <w:color w:val="auto"/>
                <w:spacing w:val="0"/>
                <w:sz w:val="24"/>
                <w:szCs w:val="24"/>
              </w:rPr>
              <w:t>Подрядчик</w:t>
            </w:r>
            <w:r w:rsidRPr="002D4EFF">
              <w:rPr>
                <w:b/>
                <w:bCs/>
                <w:color w:val="auto"/>
                <w:spacing w:val="0"/>
                <w:sz w:val="24"/>
                <w:szCs w:val="24"/>
              </w:rPr>
              <w:t>»</w:t>
            </w:r>
          </w:p>
        </w:tc>
      </w:tr>
      <w:tr w:rsidR="00B22382" w:rsidRPr="002D4EFF">
        <w:trPr>
          <w:trHeight w:val="2874"/>
        </w:trPr>
        <w:tc>
          <w:tcPr>
            <w:tcW w:w="5400" w:type="dxa"/>
          </w:tcPr>
          <w:p w:rsidR="00B22382" w:rsidRPr="00D262D2" w:rsidRDefault="00B22382" w:rsidP="002259F8">
            <w:pPr>
              <w:jc w:val="both"/>
              <w:rPr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0"/>
                <w:sz w:val="24"/>
                <w:szCs w:val="24"/>
              </w:rPr>
              <w:t>ОАО «Э.ОН Россия»</w:t>
            </w:r>
          </w:p>
          <w:p w:rsidR="00EE358F" w:rsidRPr="00EE358F" w:rsidRDefault="00EE358F" w:rsidP="00EE358F">
            <w:pPr>
              <w:rPr>
                <w:rFonts w:ascii="Verdana" w:hAnsi="Verdana"/>
                <w:color w:val="000000"/>
                <w:spacing w:val="0"/>
                <w:sz w:val="22"/>
                <w:szCs w:val="22"/>
              </w:rPr>
            </w:pP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ОАО «Э.ОН Россия»</w:t>
            </w:r>
          </w:p>
          <w:p w:rsidR="00EE358F" w:rsidRPr="00EE358F" w:rsidRDefault="00EE358F" w:rsidP="00EE358F">
            <w:pPr>
              <w:keepNext/>
              <w:keepLines/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outlineLvl w:val="2"/>
              <w:rPr>
                <w:rFonts w:ascii="Verdana" w:hAnsi="Verdana"/>
                <w:color w:val="000000"/>
                <w:spacing w:val="0"/>
                <w:sz w:val="22"/>
                <w:szCs w:val="22"/>
              </w:rPr>
            </w:pP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 xml:space="preserve">Юридический адрес: 628406, Тюменская область, Ханты-Мансийский автономный округ - Югра, г. Сургут, ул. </w:t>
            </w:r>
            <w:proofErr w:type="spellStart"/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Энергостроителей</w:t>
            </w:r>
            <w:proofErr w:type="spellEnd"/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 xml:space="preserve">, 23, </w:t>
            </w:r>
            <w:proofErr w:type="spellStart"/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сооруж</w:t>
            </w:r>
            <w:proofErr w:type="spellEnd"/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. 34.</w:t>
            </w:r>
          </w:p>
          <w:p w:rsidR="00EE358F" w:rsidRPr="00EE358F" w:rsidRDefault="00EE358F" w:rsidP="00EE358F">
            <w:pPr>
              <w:keepNext/>
              <w:keepLines/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Verdana" w:hAnsi="Verdana"/>
                <w:color w:val="000000"/>
                <w:spacing w:val="0"/>
                <w:sz w:val="22"/>
                <w:szCs w:val="22"/>
                <w:u w:val="single"/>
              </w:rPr>
            </w:pP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  <w:u w:val="single"/>
              </w:rPr>
              <w:t>Грузополучатель (плательщик):</w:t>
            </w:r>
          </w:p>
          <w:p w:rsidR="00EE358F" w:rsidRPr="00EE358F" w:rsidRDefault="00EE358F" w:rsidP="00EE358F">
            <w:pPr>
              <w:keepNext/>
              <w:keepLines/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Verdana" w:hAnsi="Verdana"/>
                <w:color w:val="000000"/>
                <w:spacing w:val="0"/>
                <w:sz w:val="22"/>
                <w:szCs w:val="22"/>
              </w:rPr>
            </w:pP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 xml:space="preserve">Филиал «Шатурская ГРЭС» </w:t>
            </w:r>
          </w:p>
          <w:p w:rsidR="00EE358F" w:rsidRPr="00EE358F" w:rsidRDefault="00EE358F" w:rsidP="00EE358F">
            <w:pPr>
              <w:keepNext/>
              <w:keepLines/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Verdana" w:hAnsi="Verdana"/>
                <w:color w:val="000000"/>
                <w:spacing w:val="0"/>
                <w:sz w:val="22"/>
                <w:szCs w:val="22"/>
              </w:rPr>
            </w:pP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ОАО «Э.ОН Россия»</w:t>
            </w:r>
          </w:p>
          <w:p w:rsidR="00EE358F" w:rsidRPr="00EE358F" w:rsidRDefault="00EE358F" w:rsidP="00EE358F">
            <w:pPr>
              <w:keepNext/>
              <w:keepLines/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Verdana" w:hAnsi="Verdana"/>
                <w:color w:val="000000"/>
                <w:spacing w:val="0"/>
                <w:sz w:val="22"/>
                <w:szCs w:val="22"/>
              </w:rPr>
            </w:pP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Фактический адрес:</w:t>
            </w:r>
          </w:p>
          <w:p w:rsidR="00EE358F" w:rsidRPr="00EE358F" w:rsidRDefault="00EE358F" w:rsidP="00EE358F">
            <w:pPr>
              <w:keepNext/>
              <w:keepLines/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Verdana" w:hAnsi="Verdana"/>
                <w:color w:val="000000"/>
                <w:spacing w:val="0"/>
                <w:sz w:val="22"/>
                <w:szCs w:val="22"/>
              </w:rPr>
            </w:pP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140700,Московская область,</w:t>
            </w:r>
            <w:r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 xml:space="preserve"> </w:t>
            </w: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г.</w:t>
            </w:r>
            <w:r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 xml:space="preserve"> </w:t>
            </w: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 xml:space="preserve">Шатура, </w:t>
            </w:r>
            <w:proofErr w:type="spellStart"/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Черноозерский</w:t>
            </w:r>
            <w:proofErr w:type="spellEnd"/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 xml:space="preserve"> проезд, д.5</w:t>
            </w:r>
          </w:p>
          <w:p w:rsidR="00EE358F" w:rsidRPr="00EE358F" w:rsidRDefault="00EE358F" w:rsidP="00EE358F">
            <w:pPr>
              <w:keepNext/>
              <w:keepLines/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Verdana" w:hAnsi="Verdana"/>
                <w:color w:val="000000"/>
                <w:spacing w:val="0"/>
                <w:sz w:val="22"/>
                <w:szCs w:val="22"/>
              </w:rPr>
            </w:pP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Банковские реквизиты:</w:t>
            </w:r>
          </w:p>
          <w:p w:rsidR="00EE358F" w:rsidRPr="00EE358F" w:rsidRDefault="00EE358F" w:rsidP="00EE358F">
            <w:pPr>
              <w:keepNext/>
              <w:keepLines/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Verdana" w:hAnsi="Verdana"/>
                <w:color w:val="000000"/>
                <w:spacing w:val="0"/>
                <w:sz w:val="22"/>
                <w:szCs w:val="22"/>
              </w:rPr>
            </w:pP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ИНН/КПП 8602067092/504902001</w:t>
            </w:r>
          </w:p>
          <w:p w:rsidR="00EE358F" w:rsidRPr="00EE358F" w:rsidRDefault="00EE358F" w:rsidP="00EE358F">
            <w:pPr>
              <w:keepNext/>
              <w:keepLines/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Verdana" w:hAnsi="Verdana"/>
                <w:color w:val="000000"/>
                <w:spacing w:val="0"/>
                <w:sz w:val="22"/>
                <w:szCs w:val="22"/>
              </w:rPr>
            </w:pPr>
            <w:proofErr w:type="gramStart"/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р</w:t>
            </w:r>
            <w:proofErr w:type="gramEnd"/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/с 40702810792000000445</w:t>
            </w:r>
          </w:p>
          <w:p w:rsidR="00EE358F" w:rsidRPr="00EE358F" w:rsidRDefault="00EE358F" w:rsidP="00EE358F">
            <w:pPr>
              <w:keepNext/>
              <w:keepLines/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Verdana" w:hAnsi="Verdana"/>
                <w:color w:val="000000"/>
                <w:spacing w:val="0"/>
                <w:sz w:val="22"/>
                <w:szCs w:val="22"/>
              </w:rPr>
            </w:pP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в ГПБ (АО), г Москва</w:t>
            </w:r>
          </w:p>
          <w:p w:rsidR="00EE358F" w:rsidRPr="00EE358F" w:rsidRDefault="00EE358F" w:rsidP="00EE358F">
            <w:pPr>
              <w:keepNext/>
              <w:keepLines/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Verdana" w:hAnsi="Verdana"/>
                <w:color w:val="000000"/>
                <w:spacing w:val="0"/>
                <w:sz w:val="22"/>
                <w:szCs w:val="22"/>
              </w:rPr>
            </w:pP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БИК 044525823</w:t>
            </w:r>
          </w:p>
          <w:p w:rsidR="00B22382" w:rsidRDefault="00EE358F" w:rsidP="00EE358F">
            <w:pPr>
              <w:rPr>
                <w:color w:val="auto"/>
                <w:sz w:val="24"/>
                <w:szCs w:val="24"/>
              </w:rPr>
            </w:pPr>
            <w:r w:rsidRPr="00EE358F">
              <w:rPr>
                <w:rFonts w:ascii="Verdana" w:hAnsi="Verdana"/>
                <w:color w:val="000000"/>
                <w:spacing w:val="0"/>
                <w:sz w:val="22"/>
                <w:szCs w:val="22"/>
              </w:rPr>
              <w:t>к/с 30101810200000000823</w:t>
            </w:r>
          </w:p>
          <w:p w:rsidR="00EE358F" w:rsidRDefault="00EE358F" w:rsidP="00EE358F">
            <w:pPr>
              <w:ind w:right="-125"/>
              <w:jc w:val="both"/>
              <w:rPr>
                <w:rFonts w:ascii="Verdana" w:hAnsi="Verdana" w:cs="Verdana"/>
                <w:bCs/>
                <w:color w:val="auto"/>
                <w:spacing w:val="0"/>
                <w:sz w:val="22"/>
                <w:szCs w:val="22"/>
              </w:rPr>
            </w:pPr>
            <w:r w:rsidRPr="00EE358F">
              <w:rPr>
                <w:rFonts w:ascii="Verdana" w:hAnsi="Verdana" w:cs="Verdana"/>
                <w:bCs/>
                <w:color w:val="auto"/>
                <w:spacing w:val="0"/>
                <w:sz w:val="22"/>
                <w:szCs w:val="22"/>
              </w:rPr>
              <w:t>Директор филиала «Шатурская ГРЭС»</w:t>
            </w:r>
          </w:p>
          <w:p w:rsidR="00EE358F" w:rsidRPr="00EE358F" w:rsidRDefault="00EE358F" w:rsidP="00EE358F">
            <w:pPr>
              <w:ind w:right="-125"/>
              <w:jc w:val="both"/>
              <w:rPr>
                <w:rFonts w:ascii="Verdana" w:hAnsi="Verdana" w:cs="Verdana"/>
                <w:bCs/>
                <w:color w:val="auto"/>
                <w:spacing w:val="0"/>
                <w:sz w:val="22"/>
                <w:szCs w:val="22"/>
              </w:rPr>
            </w:pPr>
            <w:r w:rsidRPr="00EE358F">
              <w:rPr>
                <w:rFonts w:ascii="Verdana" w:hAnsi="Verdana" w:cs="Verdana"/>
                <w:bCs/>
                <w:color w:val="auto"/>
                <w:spacing w:val="0"/>
                <w:sz w:val="22"/>
                <w:szCs w:val="22"/>
              </w:rPr>
              <w:t>ОАО «Э.ОН Россия»</w:t>
            </w:r>
          </w:p>
          <w:p w:rsidR="00B22382" w:rsidRPr="002259F8" w:rsidRDefault="00B22382" w:rsidP="00EF525B">
            <w:pPr>
              <w:rPr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08" w:type="dxa"/>
          </w:tcPr>
          <w:p w:rsidR="00B22382" w:rsidRPr="0028405E" w:rsidRDefault="00B22382" w:rsidP="0028405E">
            <w:pPr>
              <w:jc w:val="both"/>
              <w:rPr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</w:tr>
      <w:tr w:rsidR="00B22382" w:rsidRPr="002D4EFF">
        <w:trPr>
          <w:trHeight w:val="565"/>
        </w:trPr>
        <w:tc>
          <w:tcPr>
            <w:tcW w:w="5400" w:type="dxa"/>
          </w:tcPr>
          <w:p w:rsidR="00B22382" w:rsidRPr="002D4EFF" w:rsidRDefault="00B22382" w:rsidP="0028405E">
            <w:pPr>
              <w:jc w:val="both"/>
              <w:rPr>
                <w:b/>
                <w:bCs/>
                <w:color w:val="auto"/>
                <w:spacing w:val="0"/>
                <w:sz w:val="24"/>
                <w:szCs w:val="24"/>
              </w:rPr>
            </w:pPr>
          </w:p>
          <w:p w:rsidR="00B22382" w:rsidRDefault="00B22382" w:rsidP="0028405E">
            <w:pPr>
              <w:jc w:val="both"/>
              <w:rPr>
                <w:b/>
                <w:bCs/>
                <w:color w:val="auto"/>
                <w:spacing w:val="0"/>
                <w:sz w:val="24"/>
                <w:szCs w:val="24"/>
              </w:rPr>
            </w:pPr>
            <w:r w:rsidRPr="002D4EFF">
              <w:rPr>
                <w:b/>
                <w:bCs/>
                <w:color w:val="auto"/>
                <w:spacing w:val="0"/>
                <w:sz w:val="24"/>
                <w:szCs w:val="24"/>
              </w:rPr>
              <w:t>________________</w:t>
            </w:r>
            <w:r>
              <w:rPr>
                <w:b/>
                <w:bCs/>
                <w:color w:val="auto"/>
                <w:spacing w:val="0"/>
                <w:sz w:val="24"/>
                <w:szCs w:val="24"/>
              </w:rPr>
              <w:t>____</w:t>
            </w:r>
            <w:r w:rsidRPr="002D4EFF">
              <w:rPr>
                <w:b/>
                <w:bCs/>
                <w:color w:val="auto"/>
                <w:spacing w:val="0"/>
                <w:sz w:val="24"/>
                <w:szCs w:val="24"/>
              </w:rPr>
              <w:t>/</w:t>
            </w:r>
            <w:r w:rsidRPr="00CE77DF">
              <w:rPr>
                <w:color w:val="000000"/>
                <w:sz w:val="26"/>
                <w:szCs w:val="26"/>
              </w:rPr>
              <w:t xml:space="preserve"> </w:t>
            </w:r>
            <w:r w:rsidR="00EE358F">
              <w:rPr>
                <w:color w:val="000000"/>
                <w:sz w:val="26"/>
                <w:szCs w:val="26"/>
              </w:rPr>
              <w:t>Бакурин С. Ф.</w:t>
            </w:r>
            <w:r w:rsidRPr="002D4EFF">
              <w:rPr>
                <w:b/>
                <w:bCs/>
                <w:color w:val="auto"/>
                <w:spacing w:val="0"/>
                <w:sz w:val="24"/>
                <w:szCs w:val="24"/>
              </w:rPr>
              <w:t>/</w:t>
            </w:r>
          </w:p>
          <w:p w:rsidR="00B22382" w:rsidRPr="00445BAE" w:rsidRDefault="00B22382" w:rsidP="0028405E">
            <w:pPr>
              <w:jc w:val="both"/>
              <w:rPr>
                <w:color w:val="auto"/>
                <w:spacing w:val="0"/>
                <w:sz w:val="24"/>
                <w:szCs w:val="24"/>
              </w:rPr>
            </w:pPr>
            <w:proofErr w:type="spellStart"/>
            <w:r w:rsidRPr="00445BAE">
              <w:rPr>
                <w:color w:val="auto"/>
                <w:spacing w:val="0"/>
                <w:sz w:val="24"/>
                <w:szCs w:val="24"/>
              </w:rPr>
              <w:t>м.п</w:t>
            </w:r>
            <w:proofErr w:type="spellEnd"/>
            <w:r w:rsidRPr="00445BAE">
              <w:rPr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608" w:type="dxa"/>
          </w:tcPr>
          <w:p w:rsidR="00B22382" w:rsidRPr="002D4EFF" w:rsidRDefault="00B22382" w:rsidP="0028405E">
            <w:pPr>
              <w:jc w:val="both"/>
              <w:rPr>
                <w:b/>
                <w:bCs/>
                <w:color w:val="auto"/>
                <w:spacing w:val="0"/>
                <w:sz w:val="24"/>
                <w:szCs w:val="24"/>
              </w:rPr>
            </w:pPr>
          </w:p>
          <w:p w:rsidR="00B22382" w:rsidRDefault="00B22382" w:rsidP="0028405E">
            <w:pPr>
              <w:jc w:val="both"/>
              <w:rPr>
                <w:b/>
                <w:bCs/>
                <w:color w:val="auto"/>
                <w:spacing w:val="0"/>
                <w:sz w:val="24"/>
                <w:szCs w:val="24"/>
              </w:rPr>
            </w:pPr>
            <w:r w:rsidRPr="002D4EFF">
              <w:rPr>
                <w:b/>
                <w:bCs/>
                <w:color w:val="auto"/>
                <w:spacing w:val="0"/>
                <w:sz w:val="24"/>
                <w:szCs w:val="24"/>
              </w:rPr>
              <w:t>__________________/</w:t>
            </w:r>
            <w:r>
              <w:rPr>
                <w:color w:val="auto"/>
                <w:spacing w:val="0"/>
                <w:sz w:val="26"/>
                <w:szCs w:val="26"/>
              </w:rPr>
              <w:t>______________.</w:t>
            </w:r>
            <w:r w:rsidRPr="002D4EFF">
              <w:rPr>
                <w:b/>
                <w:bCs/>
                <w:color w:val="auto"/>
                <w:spacing w:val="0"/>
                <w:sz w:val="24"/>
                <w:szCs w:val="24"/>
              </w:rPr>
              <w:t>/</w:t>
            </w:r>
          </w:p>
          <w:p w:rsidR="00B22382" w:rsidRPr="00445BAE" w:rsidRDefault="00B22382" w:rsidP="0028405E">
            <w:pPr>
              <w:jc w:val="both"/>
              <w:rPr>
                <w:color w:val="auto"/>
                <w:spacing w:val="0"/>
                <w:sz w:val="24"/>
                <w:szCs w:val="24"/>
              </w:rPr>
            </w:pPr>
            <w:proofErr w:type="spellStart"/>
            <w:r w:rsidRPr="00445BAE">
              <w:rPr>
                <w:color w:val="auto"/>
                <w:spacing w:val="0"/>
                <w:sz w:val="24"/>
                <w:szCs w:val="24"/>
              </w:rPr>
              <w:t>м.п</w:t>
            </w:r>
            <w:proofErr w:type="spellEnd"/>
            <w:r w:rsidRPr="00445BAE">
              <w:rPr>
                <w:color w:val="auto"/>
                <w:spacing w:val="0"/>
                <w:sz w:val="24"/>
                <w:szCs w:val="24"/>
              </w:rPr>
              <w:t>.</w:t>
            </w:r>
          </w:p>
        </w:tc>
      </w:tr>
    </w:tbl>
    <w:p w:rsidR="00B22382" w:rsidRPr="00F1208A" w:rsidRDefault="00B22382" w:rsidP="0020388F">
      <w:pPr>
        <w:jc w:val="both"/>
      </w:pPr>
    </w:p>
    <w:sectPr w:rsidR="00B22382" w:rsidRPr="00F1208A" w:rsidSect="00445BAE">
      <w:headerReference w:type="default" r:id="rId9"/>
      <w:footerReference w:type="default" r:id="rId10"/>
      <w:footerReference w:type="first" r:id="rId11"/>
      <w:pgSz w:w="11906" w:h="16838" w:code="9"/>
      <w:pgMar w:top="851" w:right="746" w:bottom="719" w:left="900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6F" w:rsidRDefault="00D5226F">
      <w:r>
        <w:separator/>
      </w:r>
    </w:p>
  </w:endnote>
  <w:endnote w:type="continuationSeparator" w:id="0">
    <w:p w:rsidR="00D5226F" w:rsidRDefault="00D5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82" w:rsidRPr="00E722DE" w:rsidRDefault="00B22382" w:rsidP="00E722DE">
    <w:pPr>
      <w:pStyle w:val="ae"/>
      <w:jc w:val="right"/>
      <w:rPr>
        <w:i/>
        <w:iCs/>
        <w:color w:val="auto"/>
        <w:sz w:val="20"/>
        <w:szCs w:val="20"/>
      </w:rPr>
    </w:pPr>
    <w:r w:rsidRPr="00E722DE">
      <w:rPr>
        <w:i/>
        <w:iCs/>
        <w:color w:val="auto"/>
        <w:sz w:val="20"/>
        <w:szCs w:val="20"/>
      </w:rPr>
      <w:t xml:space="preserve">стр. </w:t>
    </w:r>
    <w:r w:rsidRPr="00E722DE">
      <w:rPr>
        <w:i/>
        <w:iCs/>
        <w:color w:val="auto"/>
        <w:sz w:val="20"/>
        <w:szCs w:val="20"/>
      </w:rPr>
      <w:fldChar w:fldCharType="begin"/>
    </w:r>
    <w:r w:rsidRPr="00E722DE">
      <w:rPr>
        <w:i/>
        <w:iCs/>
        <w:color w:val="auto"/>
        <w:sz w:val="20"/>
        <w:szCs w:val="20"/>
      </w:rPr>
      <w:instrText xml:space="preserve"> PAGE </w:instrText>
    </w:r>
    <w:r w:rsidRPr="00E722DE">
      <w:rPr>
        <w:i/>
        <w:iCs/>
        <w:color w:val="auto"/>
        <w:sz w:val="20"/>
        <w:szCs w:val="20"/>
      </w:rPr>
      <w:fldChar w:fldCharType="separate"/>
    </w:r>
    <w:r w:rsidR="007255A5">
      <w:rPr>
        <w:i/>
        <w:iCs/>
        <w:noProof/>
        <w:color w:val="auto"/>
        <w:sz w:val="20"/>
        <w:szCs w:val="20"/>
      </w:rPr>
      <w:t>6</w:t>
    </w:r>
    <w:r w:rsidRPr="00E722DE">
      <w:rPr>
        <w:i/>
        <w:iCs/>
        <w:color w:val="auto"/>
        <w:sz w:val="20"/>
        <w:szCs w:val="20"/>
      </w:rPr>
      <w:fldChar w:fldCharType="end"/>
    </w:r>
    <w:r w:rsidRPr="00E722DE">
      <w:rPr>
        <w:i/>
        <w:iCs/>
        <w:color w:val="auto"/>
        <w:sz w:val="20"/>
        <w:szCs w:val="20"/>
      </w:rPr>
      <w:t xml:space="preserve"> из </w:t>
    </w:r>
    <w:r w:rsidRPr="00E722DE">
      <w:rPr>
        <w:i/>
        <w:iCs/>
        <w:color w:val="auto"/>
        <w:sz w:val="20"/>
        <w:szCs w:val="20"/>
      </w:rPr>
      <w:fldChar w:fldCharType="begin"/>
    </w:r>
    <w:r w:rsidRPr="00E722DE">
      <w:rPr>
        <w:i/>
        <w:iCs/>
        <w:color w:val="auto"/>
        <w:sz w:val="20"/>
        <w:szCs w:val="20"/>
      </w:rPr>
      <w:instrText xml:space="preserve"> NUMPAGES </w:instrText>
    </w:r>
    <w:r w:rsidRPr="00E722DE">
      <w:rPr>
        <w:i/>
        <w:iCs/>
        <w:color w:val="auto"/>
        <w:sz w:val="20"/>
        <w:szCs w:val="20"/>
      </w:rPr>
      <w:fldChar w:fldCharType="separate"/>
    </w:r>
    <w:r w:rsidR="007255A5">
      <w:rPr>
        <w:i/>
        <w:iCs/>
        <w:noProof/>
        <w:color w:val="auto"/>
        <w:sz w:val="20"/>
        <w:szCs w:val="20"/>
      </w:rPr>
      <w:t>6</w:t>
    </w:r>
    <w:r w:rsidRPr="00E722DE">
      <w:rPr>
        <w:i/>
        <w:iCs/>
        <w:color w:val="auto"/>
        <w:sz w:val="20"/>
        <w:szCs w:val="20"/>
      </w:rPr>
      <w:fldChar w:fldCharType="end"/>
    </w:r>
  </w:p>
  <w:p w:rsidR="00B22382" w:rsidRDefault="00B2238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82" w:rsidRPr="00E722DE" w:rsidRDefault="00B22382" w:rsidP="00E722DE">
    <w:pPr>
      <w:pStyle w:val="ae"/>
      <w:jc w:val="right"/>
      <w:rPr>
        <w:i/>
        <w:iCs/>
        <w:color w:val="auto"/>
        <w:sz w:val="20"/>
        <w:szCs w:val="20"/>
      </w:rPr>
    </w:pPr>
    <w:r w:rsidRPr="00E722DE">
      <w:rPr>
        <w:i/>
        <w:iCs/>
        <w:color w:val="auto"/>
        <w:sz w:val="20"/>
        <w:szCs w:val="20"/>
      </w:rPr>
      <w:t xml:space="preserve">стр. </w:t>
    </w:r>
    <w:r w:rsidRPr="00E722DE">
      <w:rPr>
        <w:i/>
        <w:iCs/>
        <w:color w:val="auto"/>
        <w:sz w:val="20"/>
        <w:szCs w:val="20"/>
      </w:rPr>
      <w:fldChar w:fldCharType="begin"/>
    </w:r>
    <w:r w:rsidRPr="00E722DE">
      <w:rPr>
        <w:i/>
        <w:iCs/>
        <w:color w:val="auto"/>
        <w:sz w:val="20"/>
        <w:szCs w:val="20"/>
      </w:rPr>
      <w:instrText xml:space="preserve"> PAGE </w:instrText>
    </w:r>
    <w:r w:rsidRPr="00E722DE">
      <w:rPr>
        <w:i/>
        <w:iCs/>
        <w:color w:val="auto"/>
        <w:sz w:val="20"/>
        <w:szCs w:val="20"/>
      </w:rPr>
      <w:fldChar w:fldCharType="separate"/>
    </w:r>
    <w:r w:rsidR="007255A5">
      <w:rPr>
        <w:i/>
        <w:iCs/>
        <w:noProof/>
        <w:color w:val="auto"/>
        <w:sz w:val="20"/>
        <w:szCs w:val="20"/>
      </w:rPr>
      <w:t>1</w:t>
    </w:r>
    <w:r w:rsidRPr="00E722DE">
      <w:rPr>
        <w:i/>
        <w:iCs/>
        <w:color w:val="auto"/>
        <w:sz w:val="20"/>
        <w:szCs w:val="20"/>
      </w:rPr>
      <w:fldChar w:fldCharType="end"/>
    </w:r>
    <w:r w:rsidRPr="00E722DE">
      <w:rPr>
        <w:i/>
        <w:iCs/>
        <w:color w:val="auto"/>
        <w:sz w:val="20"/>
        <w:szCs w:val="20"/>
      </w:rPr>
      <w:t xml:space="preserve"> из </w:t>
    </w:r>
    <w:r w:rsidRPr="00E722DE">
      <w:rPr>
        <w:i/>
        <w:iCs/>
        <w:color w:val="auto"/>
        <w:sz w:val="20"/>
        <w:szCs w:val="20"/>
      </w:rPr>
      <w:fldChar w:fldCharType="begin"/>
    </w:r>
    <w:r w:rsidRPr="00E722DE">
      <w:rPr>
        <w:i/>
        <w:iCs/>
        <w:color w:val="auto"/>
        <w:sz w:val="20"/>
        <w:szCs w:val="20"/>
      </w:rPr>
      <w:instrText xml:space="preserve"> NUMPAGES </w:instrText>
    </w:r>
    <w:r w:rsidRPr="00E722DE">
      <w:rPr>
        <w:i/>
        <w:iCs/>
        <w:color w:val="auto"/>
        <w:sz w:val="20"/>
        <w:szCs w:val="20"/>
      </w:rPr>
      <w:fldChar w:fldCharType="separate"/>
    </w:r>
    <w:r w:rsidR="007255A5">
      <w:rPr>
        <w:i/>
        <w:iCs/>
        <w:noProof/>
        <w:color w:val="auto"/>
        <w:sz w:val="20"/>
        <w:szCs w:val="20"/>
      </w:rPr>
      <w:t>6</w:t>
    </w:r>
    <w:r w:rsidRPr="00E722DE">
      <w:rPr>
        <w:i/>
        <w:iCs/>
        <w:color w:val="aut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6F" w:rsidRDefault="00D5226F">
      <w:r>
        <w:separator/>
      </w:r>
    </w:p>
  </w:footnote>
  <w:footnote w:type="continuationSeparator" w:id="0">
    <w:p w:rsidR="00D5226F" w:rsidRDefault="00D52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82" w:rsidRDefault="00B22382" w:rsidP="002142E7">
    <w:pPr>
      <w:pStyle w:val="ac"/>
      <w:framePr w:wrap="auto" w:vAnchor="text" w:hAnchor="margin" w:xAlign="center" w:y="1"/>
      <w:rPr>
        <w:rStyle w:val="af0"/>
      </w:rPr>
    </w:pPr>
  </w:p>
  <w:p w:rsidR="00B22382" w:rsidRDefault="00B22382" w:rsidP="00736B4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B91"/>
    <w:multiLevelType w:val="multilevel"/>
    <w:tmpl w:val="DD0E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90C5162"/>
    <w:multiLevelType w:val="hybridMultilevel"/>
    <w:tmpl w:val="DFA8BF7C"/>
    <w:lvl w:ilvl="0" w:tplc="2E783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D186F"/>
    <w:multiLevelType w:val="hybridMultilevel"/>
    <w:tmpl w:val="02B894CA"/>
    <w:lvl w:ilvl="0" w:tplc="2E783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32FC3"/>
    <w:multiLevelType w:val="hybridMultilevel"/>
    <w:tmpl w:val="179AEE9A"/>
    <w:lvl w:ilvl="0" w:tplc="2E783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FD633C"/>
    <w:multiLevelType w:val="hybridMultilevel"/>
    <w:tmpl w:val="63927672"/>
    <w:lvl w:ilvl="0" w:tplc="2E783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475E82"/>
    <w:multiLevelType w:val="hybridMultilevel"/>
    <w:tmpl w:val="07AEE8C8"/>
    <w:lvl w:ilvl="0" w:tplc="4E1631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F5178D"/>
    <w:multiLevelType w:val="hybridMultilevel"/>
    <w:tmpl w:val="40C65688"/>
    <w:lvl w:ilvl="0" w:tplc="2E783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A972EB"/>
    <w:multiLevelType w:val="hybridMultilevel"/>
    <w:tmpl w:val="D9262048"/>
    <w:lvl w:ilvl="0" w:tplc="2E783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313586"/>
    <w:multiLevelType w:val="multilevel"/>
    <w:tmpl w:val="45C405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CB90B90"/>
    <w:multiLevelType w:val="hybridMultilevel"/>
    <w:tmpl w:val="378C644C"/>
    <w:lvl w:ilvl="0" w:tplc="844E3004">
      <w:start w:val="1"/>
      <w:numFmt w:val="none"/>
      <w:lvlText w:val="6.1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26E6A812">
      <w:start w:val="1"/>
      <w:numFmt w:val="decimal"/>
      <w:lvlText w:val="5.%2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</w:rPr>
    </w:lvl>
    <w:lvl w:ilvl="2" w:tplc="AE7C5C62">
      <w:start w:val="10"/>
      <w:numFmt w:val="none"/>
      <w:pStyle w:val="a"/>
      <w:lvlText w:val="11."/>
      <w:lvlJc w:val="left"/>
      <w:pPr>
        <w:tabs>
          <w:tab w:val="num" w:pos="2340"/>
        </w:tabs>
        <w:ind w:left="2340" w:hanging="360"/>
      </w:pPr>
    </w:lvl>
    <w:lvl w:ilvl="3" w:tplc="118219F6">
      <w:start w:val="10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BD"/>
    <w:rsid w:val="0000132B"/>
    <w:rsid w:val="000066C6"/>
    <w:rsid w:val="00017EBB"/>
    <w:rsid w:val="00025785"/>
    <w:rsid w:val="0002645E"/>
    <w:rsid w:val="00030F1D"/>
    <w:rsid w:val="00032B17"/>
    <w:rsid w:val="00033253"/>
    <w:rsid w:val="00044A13"/>
    <w:rsid w:val="00044D3F"/>
    <w:rsid w:val="00044EB3"/>
    <w:rsid w:val="00066512"/>
    <w:rsid w:val="0007334C"/>
    <w:rsid w:val="00083136"/>
    <w:rsid w:val="0008511A"/>
    <w:rsid w:val="0009088D"/>
    <w:rsid w:val="00093434"/>
    <w:rsid w:val="000A2863"/>
    <w:rsid w:val="000A5679"/>
    <w:rsid w:val="000A5899"/>
    <w:rsid w:val="000A6ADB"/>
    <w:rsid w:val="000B5213"/>
    <w:rsid w:val="000B6F43"/>
    <w:rsid w:val="000C2EA9"/>
    <w:rsid w:val="000C4CC8"/>
    <w:rsid w:val="000C4DE3"/>
    <w:rsid w:val="000C6048"/>
    <w:rsid w:val="000C782A"/>
    <w:rsid w:val="000D3227"/>
    <w:rsid w:val="000D43B2"/>
    <w:rsid w:val="000D4798"/>
    <w:rsid w:val="000E3AFA"/>
    <w:rsid w:val="000E40FB"/>
    <w:rsid w:val="000E67F4"/>
    <w:rsid w:val="000F05C0"/>
    <w:rsid w:val="00111706"/>
    <w:rsid w:val="00113D70"/>
    <w:rsid w:val="00117D02"/>
    <w:rsid w:val="00127149"/>
    <w:rsid w:val="001576DB"/>
    <w:rsid w:val="001679C6"/>
    <w:rsid w:val="001709E9"/>
    <w:rsid w:val="001715A9"/>
    <w:rsid w:val="00174AAD"/>
    <w:rsid w:val="001824CA"/>
    <w:rsid w:val="001B0FB9"/>
    <w:rsid w:val="001B3B5C"/>
    <w:rsid w:val="001B7C70"/>
    <w:rsid w:val="001C2EA5"/>
    <w:rsid w:val="001C6AB6"/>
    <w:rsid w:val="001D608E"/>
    <w:rsid w:val="001E14B9"/>
    <w:rsid w:val="001E5E9A"/>
    <w:rsid w:val="0020388F"/>
    <w:rsid w:val="00205B32"/>
    <w:rsid w:val="0021271C"/>
    <w:rsid w:val="002142E7"/>
    <w:rsid w:val="0022170F"/>
    <w:rsid w:val="0022490D"/>
    <w:rsid w:val="002259F8"/>
    <w:rsid w:val="00226AFB"/>
    <w:rsid w:val="00226F49"/>
    <w:rsid w:val="00231FC2"/>
    <w:rsid w:val="00232EAC"/>
    <w:rsid w:val="00234109"/>
    <w:rsid w:val="00235BCE"/>
    <w:rsid w:val="00240E0B"/>
    <w:rsid w:val="00242E94"/>
    <w:rsid w:val="00244C00"/>
    <w:rsid w:val="00246987"/>
    <w:rsid w:val="00246DD2"/>
    <w:rsid w:val="0025631E"/>
    <w:rsid w:val="00262E60"/>
    <w:rsid w:val="00263A4D"/>
    <w:rsid w:val="00275500"/>
    <w:rsid w:val="002805D6"/>
    <w:rsid w:val="0028405E"/>
    <w:rsid w:val="00295571"/>
    <w:rsid w:val="002A244B"/>
    <w:rsid w:val="002A4322"/>
    <w:rsid w:val="002A5AC3"/>
    <w:rsid w:val="002C1FFE"/>
    <w:rsid w:val="002C6F24"/>
    <w:rsid w:val="002D0ED2"/>
    <w:rsid w:val="002D115E"/>
    <w:rsid w:val="002D3270"/>
    <w:rsid w:val="002D444A"/>
    <w:rsid w:val="002D4EFF"/>
    <w:rsid w:val="002D543E"/>
    <w:rsid w:val="002D63C2"/>
    <w:rsid w:val="002D77B4"/>
    <w:rsid w:val="002F0F86"/>
    <w:rsid w:val="002F50FA"/>
    <w:rsid w:val="0030158D"/>
    <w:rsid w:val="00301C0B"/>
    <w:rsid w:val="003029E1"/>
    <w:rsid w:val="00307D4C"/>
    <w:rsid w:val="003106FC"/>
    <w:rsid w:val="0031391B"/>
    <w:rsid w:val="003150D9"/>
    <w:rsid w:val="0031631F"/>
    <w:rsid w:val="00324E75"/>
    <w:rsid w:val="00324F2F"/>
    <w:rsid w:val="0032740D"/>
    <w:rsid w:val="00367A43"/>
    <w:rsid w:val="003745C5"/>
    <w:rsid w:val="00383C71"/>
    <w:rsid w:val="00383F18"/>
    <w:rsid w:val="00386E08"/>
    <w:rsid w:val="003924B1"/>
    <w:rsid w:val="003926D2"/>
    <w:rsid w:val="0039299B"/>
    <w:rsid w:val="003A00D5"/>
    <w:rsid w:val="003A51A3"/>
    <w:rsid w:val="003A61B9"/>
    <w:rsid w:val="003B494A"/>
    <w:rsid w:val="003B77D4"/>
    <w:rsid w:val="003C0A3F"/>
    <w:rsid w:val="003E0214"/>
    <w:rsid w:val="003E24B1"/>
    <w:rsid w:val="003E2C48"/>
    <w:rsid w:val="004015CB"/>
    <w:rsid w:val="00403909"/>
    <w:rsid w:val="004047BD"/>
    <w:rsid w:val="00412149"/>
    <w:rsid w:val="00412F58"/>
    <w:rsid w:val="00426224"/>
    <w:rsid w:val="00444761"/>
    <w:rsid w:val="00445BAE"/>
    <w:rsid w:val="00464A7C"/>
    <w:rsid w:val="00471418"/>
    <w:rsid w:val="0047298D"/>
    <w:rsid w:val="00474822"/>
    <w:rsid w:val="00474B15"/>
    <w:rsid w:val="00475EB0"/>
    <w:rsid w:val="00485115"/>
    <w:rsid w:val="00494198"/>
    <w:rsid w:val="00497076"/>
    <w:rsid w:val="004A5151"/>
    <w:rsid w:val="004B1070"/>
    <w:rsid w:val="004D3CD2"/>
    <w:rsid w:val="004F23CB"/>
    <w:rsid w:val="00502932"/>
    <w:rsid w:val="0050410A"/>
    <w:rsid w:val="00512B2E"/>
    <w:rsid w:val="005138C6"/>
    <w:rsid w:val="00531F0D"/>
    <w:rsid w:val="00537DD0"/>
    <w:rsid w:val="00543A68"/>
    <w:rsid w:val="00544642"/>
    <w:rsid w:val="00544646"/>
    <w:rsid w:val="00546022"/>
    <w:rsid w:val="00551E25"/>
    <w:rsid w:val="00556068"/>
    <w:rsid w:val="0056153D"/>
    <w:rsid w:val="00563F81"/>
    <w:rsid w:val="0056773D"/>
    <w:rsid w:val="00570FD7"/>
    <w:rsid w:val="00571309"/>
    <w:rsid w:val="0057322F"/>
    <w:rsid w:val="005802FF"/>
    <w:rsid w:val="00582956"/>
    <w:rsid w:val="00593DA5"/>
    <w:rsid w:val="0059405D"/>
    <w:rsid w:val="00595C63"/>
    <w:rsid w:val="005B0F90"/>
    <w:rsid w:val="005B38E3"/>
    <w:rsid w:val="005B4CBA"/>
    <w:rsid w:val="005C0260"/>
    <w:rsid w:val="005C21FA"/>
    <w:rsid w:val="005C2CDF"/>
    <w:rsid w:val="005D3918"/>
    <w:rsid w:val="005D39BE"/>
    <w:rsid w:val="005D781C"/>
    <w:rsid w:val="005E4D78"/>
    <w:rsid w:val="005E4F28"/>
    <w:rsid w:val="005E6DB6"/>
    <w:rsid w:val="005F1A74"/>
    <w:rsid w:val="005F44B1"/>
    <w:rsid w:val="00604760"/>
    <w:rsid w:val="006059BB"/>
    <w:rsid w:val="00612525"/>
    <w:rsid w:val="00615E15"/>
    <w:rsid w:val="00625393"/>
    <w:rsid w:val="00627FB3"/>
    <w:rsid w:val="0063049E"/>
    <w:rsid w:val="00634992"/>
    <w:rsid w:val="006371AD"/>
    <w:rsid w:val="00646388"/>
    <w:rsid w:val="00655CFE"/>
    <w:rsid w:val="0066117A"/>
    <w:rsid w:val="0067656A"/>
    <w:rsid w:val="00677596"/>
    <w:rsid w:val="00683DCE"/>
    <w:rsid w:val="00684D9D"/>
    <w:rsid w:val="00693083"/>
    <w:rsid w:val="006976F3"/>
    <w:rsid w:val="006A5D7F"/>
    <w:rsid w:val="006B3FFB"/>
    <w:rsid w:val="006B5C45"/>
    <w:rsid w:val="006B5C6C"/>
    <w:rsid w:val="006B61CC"/>
    <w:rsid w:val="006C0479"/>
    <w:rsid w:val="006C2D0A"/>
    <w:rsid w:val="006D1BD8"/>
    <w:rsid w:val="006D3159"/>
    <w:rsid w:val="006D4F39"/>
    <w:rsid w:val="006E22BB"/>
    <w:rsid w:val="006E30B5"/>
    <w:rsid w:val="006E4902"/>
    <w:rsid w:val="006F07A7"/>
    <w:rsid w:val="006F2FFE"/>
    <w:rsid w:val="00703379"/>
    <w:rsid w:val="007100F6"/>
    <w:rsid w:val="00710DDD"/>
    <w:rsid w:val="0071334D"/>
    <w:rsid w:val="00715058"/>
    <w:rsid w:val="007255A5"/>
    <w:rsid w:val="00727095"/>
    <w:rsid w:val="00733D22"/>
    <w:rsid w:val="00735E3C"/>
    <w:rsid w:val="00736B4A"/>
    <w:rsid w:val="0074132E"/>
    <w:rsid w:val="007430CE"/>
    <w:rsid w:val="00745649"/>
    <w:rsid w:val="0075140C"/>
    <w:rsid w:val="00752732"/>
    <w:rsid w:val="00757D1F"/>
    <w:rsid w:val="007625A0"/>
    <w:rsid w:val="00763CC0"/>
    <w:rsid w:val="007642A7"/>
    <w:rsid w:val="007770CA"/>
    <w:rsid w:val="007868D8"/>
    <w:rsid w:val="00787E30"/>
    <w:rsid w:val="00793ACF"/>
    <w:rsid w:val="007A2AEF"/>
    <w:rsid w:val="007B15BC"/>
    <w:rsid w:val="007B2148"/>
    <w:rsid w:val="007C0A40"/>
    <w:rsid w:val="007D3634"/>
    <w:rsid w:val="007E1D25"/>
    <w:rsid w:val="007E244E"/>
    <w:rsid w:val="007F3AF6"/>
    <w:rsid w:val="00803308"/>
    <w:rsid w:val="008035A0"/>
    <w:rsid w:val="00803ED7"/>
    <w:rsid w:val="0081088F"/>
    <w:rsid w:val="00810FF7"/>
    <w:rsid w:val="00814AC4"/>
    <w:rsid w:val="00817509"/>
    <w:rsid w:val="0082344F"/>
    <w:rsid w:val="00835D8A"/>
    <w:rsid w:val="00836C5D"/>
    <w:rsid w:val="008421D7"/>
    <w:rsid w:val="00846835"/>
    <w:rsid w:val="00847A51"/>
    <w:rsid w:val="00850A7B"/>
    <w:rsid w:val="00863878"/>
    <w:rsid w:val="00866213"/>
    <w:rsid w:val="00867CC9"/>
    <w:rsid w:val="008732D8"/>
    <w:rsid w:val="008749DD"/>
    <w:rsid w:val="00891934"/>
    <w:rsid w:val="00891974"/>
    <w:rsid w:val="00895ACB"/>
    <w:rsid w:val="008A6E85"/>
    <w:rsid w:val="008B15AF"/>
    <w:rsid w:val="008B71FE"/>
    <w:rsid w:val="008C0CBC"/>
    <w:rsid w:val="008C1DF8"/>
    <w:rsid w:val="008C228B"/>
    <w:rsid w:val="008E24B5"/>
    <w:rsid w:val="008E5C59"/>
    <w:rsid w:val="008E74BA"/>
    <w:rsid w:val="009009A3"/>
    <w:rsid w:val="00900A1E"/>
    <w:rsid w:val="00902B21"/>
    <w:rsid w:val="00903662"/>
    <w:rsid w:val="00907611"/>
    <w:rsid w:val="00907C87"/>
    <w:rsid w:val="009111A1"/>
    <w:rsid w:val="00914BAC"/>
    <w:rsid w:val="00922193"/>
    <w:rsid w:val="00927CDC"/>
    <w:rsid w:val="009322D6"/>
    <w:rsid w:val="009405D3"/>
    <w:rsid w:val="00942697"/>
    <w:rsid w:val="00946EE1"/>
    <w:rsid w:val="00951A7F"/>
    <w:rsid w:val="0096282D"/>
    <w:rsid w:val="00970903"/>
    <w:rsid w:val="0097145A"/>
    <w:rsid w:val="00971544"/>
    <w:rsid w:val="009841E0"/>
    <w:rsid w:val="009873F2"/>
    <w:rsid w:val="009901B8"/>
    <w:rsid w:val="009902A8"/>
    <w:rsid w:val="00992053"/>
    <w:rsid w:val="0099220B"/>
    <w:rsid w:val="0099331E"/>
    <w:rsid w:val="00993474"/>
    <w:rsid w:val="009A1AD4"/>
    <w:rsid w:val="009A3B49"/>
    <w:rsid w:val="009A6D79"/>
    <w:rsid w:val="009B0210"/>
    <w:rsid w:val="009B246C"/>
    <w:rsid w:val="009B3EE1"/>
    <w:rsid w:val="009B4842"/>
    <w:rsid w:val="009C0918"/>
    <w:rsid w:val="009C143D"/>
    <w:rsid w:val="009C495D"/>
    <w:rsid w:val="009C738B"/>
    <w:rsid w:val="009E1B76"/>
    <w:rsid w:val="009F1814"/>
    <w:rsid w:val="009F31B9"/>
    <w:rsid w:val="00A04FEC"/>
    <w:rsid w:val="00A06313"/>
    <w:rsid w:val="00A12B79"/>
    <w:rsid w:val="00A20270"/>
    <w:rsid w:val="00A241A3"/>
    <w:rsid w:val="00A30435"/>
    <w:rsid w:val="00A32AE8"/>
    <w:rsid w:val="00A3333D"/>
    <w:rsid w:val="00A37C20"/>
    <w:rsid w:val="00A37E83"/>
    <w:rsid w:val="00A428C5"/>
    <w:rsid w:val="00A42CDB"/>
    <w:rsid w:val="00A43D41"/>
    <w:rsid w:val="00A5435C"/>
    <w:rsid w:val="00A8084D"/>
    <w:rsid w:val="00A878D7"/>
    <w:rsid w:val="00A93231"/>
    <w:rsid w:val="00A93FB4"/>
    <w:rsid w:val="00A97988"/>
    <w:rsid w:val="00AA52DD"/>
    <w:rsid w:val="00AA76DF"/>
    <w:rsid w:val="00AB1D1E"/>
    <w:rsid w:val="00AB1D57"/>
    <w:rsid w:val="00AB5283"/>
    <w:rsid w:val="00AC1DB1"/>
    <w:rsid w:val="00AC3230"/>
    <w:rsid w:val="00AC55EF"/>
    <w:rsid w:val="00AD212A"/>
    <w:rsid w:val="00AD5AFC"/>
    <w:rsid w:val="00AD7F61"/>
    <w:rsid w:val="00AE44A4"/>
    <w:rsid w:val="00AE66BB"/>
    <w:rsid w:val="00AF6802"/>
    <w:rsid w:val="00B0380D"/>
    <w:rsid w:val="00B0771D"/>
    <w:rsid w:val="00B11614"/>
    <w:rsid w:val="00B1660B"/>
    <w:rsid w:val="00B222CD"/>
    <w:rsid w:val="00B22382"/>
    <w:rsid w:val="00B245C3"/>
    <w:rsid w:val="00B333CD"/>
    <w:rsid w:val="00B413CC"/>
    <w:rsid w:val="00B427AB"/>
    <w:rsid w:val="00B463B5"/>
    <w:rsid w:val="00B46CC7"/>
    <w:rsid w:val="00B56234"/>
    <w:rsid w:val="00B63760"/>
    <w:rsid w:val="00B70136"/>
    <w:rsid w:val="00B7100C"/>
    <w:rsid w:val="00B742C1"/>
    <w:rsid w:val="00B8228D"/>
    <w:rsid w:val="00B917A3"/>
    <w:rsid w:val="00BA415F"/>
    <w:rsid w:val="00BA4ADF"/>
    <w:rsid w:val="00BA4F77"/>
    <w:rsid w:val="00BA567E"/>
    <w:rsid w:val="00BB23E7"/>
    <w:rsid w:val="00BB2BEE"/>
    <w:rsid w:val="00BB2D16"/>
    <w:rsid w:val="00BB489D"/>
    <w:rsid w:val="00BB5BC3"/>
    <w:rsid w:val="00BC50B0"/>
    <w:rsid w:val="00BC58C3"/>
    <w:rsid w:val="00BD5F52"/>
    <w:rsid w:val="00BE20DC"/>
    <w:rsid w:val="00BE55ED"/>
    <w:rsid w:val="00BE61A0"/>
    <w:rsid w:val="00BF02B8"/>
    <w:rsid w:val="00BF4D3D"/>
    <w:rsid w:val="00C05871"/>
    <w:rsid w:val="00C07CEF"/>
    <w:rsid w:val="00C104E7"/>
    <w:rsid w:val="00C16AF5"/>
    <w:rsid w:val="00C17951"/>
    <w:rsid w:val="00C24578"/>
    <w:rsid w:val="00C245D0"/>
    <w:rsid w:val="00C31874"/>
    <w:rsid w:val="00C34C20"/>
    <w:rsid w:val="00C45503"/>
    <w:rsid w:val="00C46758"/>
    <w:rsid w:val="00C5496C"/>
    <w:rsid w:val="00C67E5B"/>
    <w:rsid w:val="00C7679B"/>
    <w:rsid w:val="00C77B63"/>
    <w:rsid w:val="00C91D60"/>
    <w:rsid w:val="00C91FFA"/>
    <w:rsid w:val="00C945C0"/>
    <w:rsid w:val="00C96594"/>
    <w:rsid w:val="00CA24CB"/>
    <w:rsid w:val="00CA520D"/>
    <w:rsid w:val="00CB07D0"/>
    <w:rsid w:val="00CB724C"/>
    <w:rsid w:val="00CC2E1D"/>
    <w:rsid w:val="00CC57B0"/>
    <w:rsid w:val="00CE15C9"/>
    <w:rsid w:val="00CE738D"/>
    <w:rsid w:val="00CE77DF"/>
    <w:rsid w:val="00CF14E1"/>
    <w:rsid w:val="00CF49BA"/>
    <w:rsid w:val="00D07D49"/>
    <w:rsid w:val="00D1496B"/>
    <w:rsid w:val="00D1741B"/>
    <w:rsid w:val="00D262D2"/>
    <w:rsid w:val="00D322F3"/>
    <w:rsid w:val="00D3530D"/>
    <w:rsid w:val="00D3613E"/>
    <w:rsid w:val="00D42642"/>
    <w:rsid w:val="00D449B2"/>
    <w:rsid w:val="00D501E6"/>
    <w:rsid w:val="00D5226F"/>
    <w:rsid w:val="00D56DD7"/>
    <w:rsid w:val="00D64086"/>
    <w:rsid w:val="00D65D7C"/>
    <w:rsid w:val="00D77A57"/>
    <w:rsid w:val="00D80775"/>
    <w:rsid w:val="00D8438C"/>
    <w:rsid w:val="00D93B15"/>
    <w:rsid w:val="00DA5559"/>
    <w:rsid w:val="00DB0382"/>
    <w:rsid w:val="00DB2298"/>
    <w:rsid w:val="00DC0B55"/>
    <w:rsid w:val="00DC21CF"/>
    <w:rsid w:val="00DD011E"/>
    <w:rsid w:val="00DD04E3"/>
    <w:rsid w:val="00DD0B15"/>
    <w:rsid w:val="00DD0FEC"/>
    <w:rsid w:val="00DD58FF"/>
    <w:rsid w:val="00DF07A8"/>
    <w:rsid w:val="00DF310B"/>
    <w:rsid w:val="00DF3E59"/>
    <w:rsid w:val="00DF582C"/>
    <w:rsid w:val="00DF70DF"/>
    <w:rsid w:val="00E00CBF"/>
    <w:rsid w:val="00E04C84"/>
    <w:rsid w:val="00E051E5"/>
    <w:rsid w:val="00E1028C"/>
    <w:rsid w:val="00E131BF"/>
    <w:rsid w:val="00E214A5"/>
    <w:rsid w:val="00E376F3"/>
    <w:rsid w:val="00E4188E"/>
    <w:rsid w:val="00E43EA6"/>
    <w:rsid w:val="00E455E5"/>
    <w:rsid w:val="00E45E05"/>
    <w:rsid w:val="00E51BCE"/>
    <w:rsid w:val="00E52644"/>
    <w:rsid w:val="00E60682"/>
    <w:rsid w:val="00E6225F"/>
    <w:rsid w:val="00E62794"/>
    <w:rsid w:val="00E70DF9"/>
    <w:rsid w:val="00E722DE"/>
    <w:rsid w:val="00E74CB6"/>
    <w:rsid w:val="00E75DEC"/>
    <w:rsid w:val="00E83C4B"/>
    <w:rsid w:val="00E851E1"/>
    <w:rsid w:val="00E87CBE"/>
    <w:rsid w:val="00E90BF0"/>
    <w:rsid w:val="00E953E7"/>
    <w:rsid w:val="00EA2387"/>
    <w:rsid w:val="00EA2FBD"/>
    <w:rsid w:val="00EA4EA9"/>
    <w:rsid w:val="00EB2F5A"/>
    <w:rsid w:val="00EB6774"/>
    <w:rsid w:val="00EB78B1"/>
    <w:rsid w:val="00EC05CA"/>
    <w:rsid w:val="00EC0CB3"/>
    <w:rsid w:val="00EC4209"/>
    <w:rsid w:val="00EC6445"/>
    <w:rsid w:val="00ED1C0B"/>
    <w:rsid w:val="00ED2EF1"/>
    <w:rsid w:val="00ED2F4E"/>
    <w:rsid w:val="00EE2129"/>
    <w:rsid w:val="00EE2281"/>
    <w:rsid w:val="00EE358F"/>
    <w:rsid w:val="00EF525B"/>
    <w:rsid w:val="00F0783C"/>
    <w:rsid w:val="00F07E60"/>
    <w:rsid w:val="00F1208A"/>
    <w:rsid w:val="00F1232F"/>
    <w:rsid w:val="00F12963"/>
    <w:rsid w:val="00F177FB"/>
    <w:rsid w:val="00F27A25"/>
    <w:rsid w:val="00F27B07"/>
    <w:rsid w:val="00F41373"/>
    <w:rsid w:val="00F518C1"/>
    <w:rsid w:val="00F64141"/>
    <w:rsid w:val="00F65A9A"/>
    <w:rsid w:val="00F67AD2"/>
    <w:rsid w:val="00F71F0E"/>
    <w:rsid w:val="00F954CA"/>
    <w:rsid w:val="00FA013A"/>
    <w:rsid w:val="00FA5030"/>
    <w:rsid w:val="00FB076C"/>
    <w:rsid w:val="00FB14CC"/>
    <w:rsid w:val="00FB675D"/>
    <w:rsid w:val="00FC0CAC"/>
    <w:rsid w:val="00FC1F95"/>
    <w:rsid w:val="00FD40E2"/>
    <w:rsid w:val="00FD4B97"/>
    <w:rsid w:val="00FD55AA"/>
    <w:rsid w:val="00FD75C4"/>
    <w:rsid w:val="00FE15B9"/>
    <w:rsid w:val="00F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2794"/>
    <w:rPr>
      <w:color w:val="FF0000"/>
      <w:spacing w:val="-14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A20270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 w:cs="Arial"/>
      <w:b/>
      <w:bCs/>
      <w:color w:val="auto"/>
      <w:spacing w:val="0"/>
      <w:kern w:val="28"/>
      <w:sz w:val="40"/>
      <w:szCs w:val="40"/>
    </w:rPr>
  </w:style>
  <w:style w:type="paragraph" w:styleId="2">
    <w:name w:val="heading 2"/>
    <w:aliases w:val="Заголовок 2 Знак"/>
    <w:basedOn w:val="a0"/>
    <w:next w:val="a0"/>
    <w:link w:val="21"/>
    <w:uiPriority w:val="99"/>
    <w:qFormat/>
    <w:rsid w:val="00A20270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bCs/>
      <w:color w:val="auto"/>
      <w:spacing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61C9A"/>
    <w:rPr>
      <w:rFonts w:asciiTheme="majorHAnsi" w:eastAsiaTheme="majorEastAsia" w:hAnsiTheme="majorHAnsi" w:cstheme="majorBidi"/>
      <w:b/>
      <w:bCs/>
      <w:color w:val="FF0000"/>
      <w:spacing w:val="-14"/>
      <w:kern w:val="32"/>
      <w:sz w:val="32"/>
      <w:szCs w:val="32"/>
    </w:rPr>
  </w:style>
  <w:style w:type="character" w:customStyle="1" w:styleId="21">
    <w:name w:val="Заголовок 2 Знак1"/>
    <w:aliases w:val="Заголовок 2 Знак Знак"/>
    <w:basedOn w:val="a1"/>
    <w:link w:val="2"/>
    <w:uiPriority w:val="9"/>
    <w:semiHidden/>
    <w:rsid w:val="00A61C9A"/>
    <w:rPr>
      <w:rFonts w:asciiTheme="majorHAnsi" w:eastAsiaTheme="majorEastAsia" w:hAnsiTheme="majorHAnsi" w:cstheme="majorBidi"/>
      <w:b/>
      <w:bCs/>
      <w:i/>
      <w:iCs/>
      <w:color w:val="FF0000"/>
      <w:spacing w:val="-14"/>
      <w:sz w:val="28"/>
      <w:szCs w:val="28"/>
    </w:rPr>
  </w:style>
  <w:style w:type="paragraph" w:styleId="a4">
    <w:name w:val="Plain Text"/>
    <w:basedOn w:val="a0"/>
    <w:link w:val="a5"/>
    <w:uiPriority w:val="99"/>
    <w:rsid w:val="00E62794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1"/>
    <w:link w:val="a4"/>
    <w:uiPriority w:val="99"/>
    <w:semiHidden/>
    <w:rsid w:val="00A61C9A"/>
    <w:rPr>
      <w:rFonts w:ascii="Courier New" w:hAnsi="Courier New" w:cs="Courier New"/>
      <w:color w:val="FF0000"/>
      <w:spacing w:val="-14"/>
      <w:sz w:val="20"/>
      <w:szCs w:val="20"/>
    </w:rPr>
  </w:style>
  <w:style w:type="table" w:styleId="a6">
    <w:name w:val="Table Grid"/>
    <w:basedOn w:val="a2"/>
    <w:uiPriority w:val="99"/>
    <w:rsid w:val="00E62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0"/>
    <w:link w:val="a8"/>
    <w:uiPriority w:val="99"/>
    <w:rsid w:val="00C96594"/>
    <w:pPr>
      <w:ind w:firstLine="540"/>
      <w:jc w:val="both"/>
    </w:pPr>
    <w:rPr>
      <w:color w:val="auto"/>
      <w:spacing w:val="0"/>
      <w:sz w:val="24"/>
      <w:szCs w:val="24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A61C9A"/>
    <w:rPr>
      <w:color w:val="FF0000"/>
      <w:spacing w:val="-14"/>
      <w:sz w:val="28"/>
      <w:szCs w:val="28"/>
    </w:rPr>
  </w:style>
  <w:style w:type="paragraph" w:styleId="a9">
    <w:name w:val="Balloon Text"/>
    <w:basedOn w:val="a0"/>
    <w:link w:val="aa"/>
    <w:uiPriority w:val="99"/>
    <w:semiHidden/>
    <w:rsid w:val="00B077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61C9A"/>
    <w:rPr>
      <w:color w:val="FF0000"/>
      <w:spacing w:val="-14"/>
      <w:sz w:val="0"/>
      <w:szCs w:val="0"/>
    </w:rPr>
  </w:style>
  <w:style w:type="character" w:customStyle="1" w:styleId="ab">
    <w:name w:val="комментарий"/>
    <w:basedOn w:val="a1"/>
    <w:uiPriority w:val="99"/>
    <w:rsid w:val="00A43D41"/>
    <w:rPr>
      <w:b/>
      <w:bCs/>
      <w:i/>
      <w:iCs/>
      <w:shd w:val="clear" w:color="auto" w:fill="auto"/>
    </w:rPr>
  </w:style>
  <w:style w:type="paragraph" w:styleId="ac">
    <w:name w:val="header"/>
    <w:basedOn w:val="a0"/>
    <w:link w:val="ad"/>
    <w:uiPriority w:val="99"/>
    <w:rsid w:val="00736B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A61C9A"/>
    <w:rPr>
      <w:color w:val="FF0000"/>
      <w:spacing w:val="-14"/>
      <w:sz w:val="28"/>
      <w:szCs w:val="28"/>
    </w:rPr>
  </w:style>
  <w:style w:type="paragraph" w:styleId="ae">
    <w:name w:val="footer"/>
    <w:basedOn w:val="a0"/>
    <w:link w:val="af"/>
    <w:uiPriority w:val="99"/>
    <w:rsid w:val="00736B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A61C9A"/>
    <w:rPr>
      <w:color w:val="FF0000"/>
      <w:spacing w:val="-14"/>
      <w:sz w:val="28"/>
      <w:szCs w:val="28"/>
    </w:rPr>
  </w:style>
  <w:style w:type="character" w:styleId="af0">
    <w:name w:val="page number"/>
    <w:basedOn w:val="a1"/>
    <w:uiPriority w:val="99"/>
    <w:rsid w:val="00736B4A"/>
  </w:style>
  <w:style w:type="paragraph" w:customStyle="1" w:styleId="31">
    <w:name w:val="Основной текст с отступом 31"/>
    <w:basedOn w:val="a0"/>
    <w:uiPriority w:val="99"/>
    <w:rsid w:val="00634992"/>
    <w:pPr>
      <w:ind w:firstLine="720"/>
      <w:jc w:val="both"/>
    </w:pPr>
    <w:rPr>
      <w:color w:val="auto"/>
      <w:spacing w:val="0"/>
      <w:sz w:val="20"/>
      <w:szCs w:val="20"/>
    </w:rPr>
  </w:style>
  <w:style w:type="paragraph" w:customStyle="1" w:styleId="af1">
    <w:name w:val="Пункт"/>
    <w:basedOn w:val="a0"/>
    <w:uiPriority w:val="99"/>
    <w:rsid w:val="00A20270"/>
    <w:pPr>
      <w:numPr>
        <w:ilvl w:val="2"/>
      </w:numPr>
      <w:tabs>
        <w:tab w:val="num" w:pos="1134"/>
      </w:tabs>
      <w:spacing w:line="360" w:lineRule="auto"/>
      <w:ind w:left="1134" w:hanging="1134"/>
      <w:jc w:val="both"/>
    </w:pPr>
    <w:rPr>
      <w:color w:val="auto"/>
      <w:spacing w:val="0"/>
    </w:rPr>
  </w:style>
  <w:style w:type="paragraph" w:customStyle="1" w:styleId="af2">
    <w:name w:val="Подпункт"/>
    <w:basedOn w:val="af1"/>
    <w:uiPriority w:val="99"/>
    <w:rsid w:val="00A20270"/>
    <w:pPr>
      <w:numPr>
        <w:ilvl w:val="3"/>
      </w:numPr>
      <w:tabs>
        <w:tab w:val="num" w:pos="360"/>
        <w:tab w:val="num" w:pos="1134"/>
      </w:tabs>
      <w:ind w:left="1134" w:hanging="1134"/>
    </w:pPr>
  </w:style>
  <w:style w:type="paragraph" w:customStyle="1" w:styleId="a">
    <w:name w:val="a"/>
    <w:basedOn w:val="a0"/>
    <w:uiPriority w:val="99"/>
    <w:rsid w:val="006059BB"/>
    <w:pPr>
      <w:numPr>
        <w:ilvl w:val="2"/>
        <w:numId w:val="2"/>
      </w:numPr>
      <w:tabs>
        <w:tab w:val="num" w:pos="360"/>
      </w:tabs>
      <w:snapToGrid w:val="0"/>
      <w:spacing w:line="360" w:lineRule="auto"/>
      <w:ind w:left="0" w:firstLine="567"/>
      <w:jc w:val="both"/>
    </w:pPr>
    <w:rPr>
      <w:color w:val="auto"/>
      <w:spacing w:val="0"/>
    </w:rPr>
  </w:style>
  <w:style w:type="character" w:styleId="af3">
    <w:name w:val="Hyperlink"/>
    <w:basedOn w:val="a1"/>
    <w:uiPriority w:val="99"/>
    <w:rsid w:val="00EC6445"/>
    <w:rPr>
      <w:color w:val="0000FF"/>
      <w:u w:val="single"/>
    </w:rPr>
  </w:style>
  <w:style w:type="paragraph" w:styleId="af4">
    <w:name w:val="List Paragraph"/>
    <w:basedOn w:val="a0"/>
    <w:uiPriority w:val="99"/>
    <w:qFormat/>
    <w:rsid w:val="00F12963"/>
    <w:pPr>
      <w:ind w:left="720"/>
    </w:pPr>
    <w:rPr>
      <w:rFonts w:ascii="Calibri" w:hAnsi="Calibri" w:cs="Calibri"/>
      <w:color w:val="auto"/>
      <w:spacing w:val="0"/>
      <w:sz w:val="22"/>
      <w:szCs w:val="22"/>
    </w:rPr>
  </w:style>
  <w:style w:type="character" w:customStyle="1" w:styleId="Barcode">
    <w:name w:val="Barcode_"/>
    <w:basedOn w:val="a1"/>
    <w:link w:val="Barcode0"/>
    <w:uiPriority w:val="99"/>
    <w:locked/>
    <w:rsid w:val="00F12963"/>
    <w:rPr>
      <w:shd w:val="clear" w:color="auto" w:fill="FFFFFF"/>
    </w:rPr>
  </w:style>
  <w:style w:type="paragraph" w:customStyle="1" w:styleId="Barcode0">
    <w:name w:val="Barcode"/>
    <w:basedOn w:val="a0"/>
    <w:link w:val="Barcode"/>
    <w:uiPriority w:val="99"/>
    <w:rsid w:val="00F12963"/>
    <w:pPr>
      <w:shd w:val="clear" w:color="auto" w:fill="FFFFFF"/>
    </w:pPr>
    <w:rPr>
      <w:color w:val="auto"/>
      <w:spacing w:val="0"/>
      <w:sz w:val="20"/>
      <w:szCs w:val="20"/>
    </w:rPr>
  </w:style>
  <w:style w:type="character" w:styleId="af5">
    <w:name w:val="annotation reference"/>
    <w:basedOn w:val="a1"/>
    <w:uiPriority w:val="99"/>
    <w:semiHidden/>
    <w:unhideWhenUsed/>
    <w:rsid w:val="00793ACF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793ACF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793ACF"/>
    <w:rPr>
      <w:color w:val="FF0000"/>
      <w:spacing w:val="-14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93AC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93ACF"/>
    <w:rPr>
      <w:b/>
      <w:bCs/>
      <w:color w:val="FF0000"/>
      <w:spacing w:val="-1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2794"/>
    <w:rPr>
      <w:color w:val="FF0000"/>
      <w:spacing w:val="-14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A20270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 w:cs="Arial"/>
      <w:b/>
      <w:bCs/>
      <w:color w:val="auto"/>
      <w:spacing w:val="0"/>
      <w:kern w:val="28"/>
      <w:sz w:val="40"/>
      <w:szCs w:val="40"/>
    </w:rPr>
  </w:style>
  <w:style w:type="paragraph" w:styleId="2">
    <w:name w:val="heading 2"/>
    <w:aliases w:val="Заголовок 2 Знак"/>
    <w:basedOn w:val="a0"/>
    <w:next w:val="a0"/>
    <w:link w:val="21"/>
    <w:uiPriority w:val="99"/>
    <w:qFormat/>
    <w:rsid w:val="00A20270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bCs/>
      <w:color w:val="auto"/>
      <w:spacing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61C9A"/>
    <w:rPr>
      <w:rFonts w:asciiTheme="majorHAnsi" w:eastAsiaTheme="majorEastAsia" w:hAnsiTheme="majorHAnsi" w:cstheme="majorBidi"/>
      <w:b/>
      <w:bCs/>
      <w:color w:val="FF0000"/>
      <w:spacing w:val="-14"/>
      <w:kern w:val="32"/>
      <w:sz w:val="32"/>
      <w:szCs w:val="32"/>
    </w:rPr>
  </w:style>
  <w:style w:type="character" w:customStyle="1" w:styleId="21">
    <w:name w:val="Заголовок 2 Знак1"/>
    <w:aliases w:val="Заголовок 2 Знак Знак"/>
    <w:basedOn w:val="a1"/>
    <w:link w:val="2"/>
    <w:uiPriority w:val="9"/>
    <w:semiHidden/>
    <w:rsid w:val="00A61C9A"/>
    <w:rPr>
      <w:rFonts w:asciiTheme="majorHAnsi" w:eastAsiaTheme="majorEastAsia" w:hAnsiTheme="majorHAnsi" w:cstheme="majorBidi"/>
      <w:b/>
      <w:bCs/>
      <w:i/>
      <w:iCs/>
      <w:color w:val="FF0000"/>
      <w:spacing w:val="-14"/>
      <w:sz w:val="28"/>
      <w:szCs w:val="28"/>
    </w:rPr>
  </w:style>
  <w:style w:type="paragraph" w:styleId="a4">
    <w:name w:val="Plain Text"/>
    <w:basedOn w:val="a0"/>
    <w:link w:val="a5"/>
    <w:uiPriority w:val="99"/>
    <w:rsid w:val="00E62794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1"/>
    <w:link w:val="a4"/>
    <w:uiPriority w:val="99"/>
    <w:semiHidden/>
    <w:rsid w:val="00A61C9A"/>
    <w:rPr>
      <w:rFonts w:ascii="Courier New" w:hAnsi="Courier New" w:cs="Courier New"/>
      <w:color w:val="FF0000"/>
      <w:spacing w:val="-14"/>
      <w:sz w:val="20"/>
      <w:szCs w:val="20"/>
    </w:rPr>
  </w:style>
  <w:style w:type="table" w:styleId="a6">
    <w:name w:val="Table Grid"/>
    <w:basedOn w:val="a2"/>
    <w:uiPriority w:val="99"/>
    <w:rsid w:val="00E62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0"/>
    <w:link w:val="a8"/>
    <w:uiPriority w:val="99"/>
    <w:rsid w:val="00C96594"/>
    <w:pPr>
      <w:ind w:firstLine="540"/>
      <w:jc w:val="both"/>
    </w:pPr>
    <w:rPr>
      <w:color w:val="auto"/>
      <w:spacing w:val="0"/>
      <w:sz w:val="24"/>
      <w:szCs w:val="24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A61C9A"/>
    <w:rPr>
      <w:color w:val="FF0000"/>
      <w:spacing w:val="-14"/>
      <w:sz w:val="28"/>
      <w:szCs w:val="28"/>
    </w:rPr>
  </w:style>
  <w:style w:type="paragraph" w:styleId="a9">
    <w:name w:val="Balloon Text"/>
    <w:basedOn w:val="a0"/>
    <w:link w:val="aa"/>
    <w:uiPriority w:val="99"/>
    <w:semiHidden/>
    <w:rsid w:val="00B077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61C9A"/>
    <w:rPr>
      <w:color w:val="FF0000"/>
      <w:spacing w:val="-14"/>
      <w:sz w:val="0"/>
      <w:szCs w:val="0"/>
    </w:rPr>
  </w:style>
  <w:style w:type="character" w:customStyle="1" w:styleId="ab">
    <w:name w:val="комментарий"/>
    <w:basedOn w:val="a1"/>
    <w:uiPriority w:val="99"/>
    <w:rsid w:val="00A43D41"/>
    <w:rPr>
      <w:b/>
      <w:bCs/>
      <w:i/>
      <w:iCs/>
      <w:shd w:val="clear" w:color="auto" w:fill="auto"/>
    </w:rPr>
  </w:style>
  <w:style w:type="paragraph" w:styleId="ac">
    <w:name w:val="header"/>
    <w:basedOn w:val="a0"/>
    <w:link w:val="ad"/>
    <w:uiPriority w:val="99"/>
    <w:rsid w:val="00736B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A61C9A"/>
    <w:rPr>
      <w:color w:val="FF0000"/>
      <w:spacing w:val="-14"/>
      <w:sz w:val="28"/>
      <w:szCs w:val="28"/>
    </w:rPr>
  </w:style>
  <w:style w:type="paragraph" w:styleId="ae">
    <w:name w:val="footer"/>
    <w:basedOn w:val="a0"/>
    <w:link w:val="af"/>
    <w:uiPriority w:val="99"/>
    <w:rsid w:val="00736B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A61C9A"/>
    <w:rPr>
      <w:color w:val="FF0000"/>
      <w:spacing w:val="-14"/>
      <w:sz w:val="28"/>
      <w:szCs w:val="28"/>
    </w:rPr>
  </w:style>
  <w:style w:type="character" w:styleId="af0">
    <w:name w:val="page number"/>
    <w:basedOn w:val="a1"/>
    <w:uiPriority w:val="99"/>
    <w:rsid w:val="00736B4A"/>
  </w:style>
  <w:style w:type="paragraph" w:customStyle="1" w:styleId="31">
    <w:name w:val="Основной текст с отступом 31"/>
    <w:basedOn w:val="a0"/>
    <w:uiPriority w:val="99"/>
    <w:rsid w:val="00634992"/>
    <w:pPr>
      <w:ind w:firstLine="720"/>
      <w:jc w:val="both"/>
    </w:pPr>
    <w:rPr>
      <w:color w:val="auto"/>
      <w:spacing w:val="0"/>
      <w:sz w:val="20"/>
      <w:szCs w:val="20"/>
    </w:rPr>
  </w:style>
  <w:style w:type="paragraph" w:customStyle="1" w:styleId="af1">
    <w:name w:val="Пункт"/>
    <w:basedOn w:val="a0"/>
    <w:uiPriority w:val="99"/>
    <w:rsid w:val="00A20270"/>
    <w:pPr>
      <w:numPr>
        <w:ilvl w:val="2"/>
      </w:numPr>
      <w:tabs>
        <w:tab w:val="num" w:pos="1134"/>
      </w:tabs>
      <w:spacing w:line="360" w:lineRule="auto"/>
      <w:ind w:left="1134" w:hanging="1134"/>
      <w:jc w:val="both"/>
    </w:pPr>
    <w:rPr>
      <w:color w:val="auto"/>
      <w:spacing w:val="0"/>
    </w:rPr>
  </w:style>
  <w:style w:type="paragraph" w:customStyle="1" w:styleId="af2">
    <w:name w:val="Подпункт"/>
    <w:basedOn w:val="af1"/>
    <w:uiPriority w:val="99"/>
    <w:rsid w:val="00A20270"/>
    <w:pPr>
      <w:numPr>
        <w:ilvl w:val="3"/>
      </w:numPr>
      <w:tabs>
        <w:tab w:val="num" w:pos="360"/>
        <w:tab w:val="num" w:pos="1134"/>
      </w:tabs>
      <w:ind w:left="1134" w:hanging="1134"/>
    </w:pPr>
  </w:style>
  <w:style w:type="paragraph" w:customStyle="1" w:styleId="a">
    <w:name w:val="a"/>
    <w:basedOn w:val="a0"/>
    <w:uiPriority w:val="99"/>
    <w:rsid w:val="006059BB"/>
    <w:pPr>
      <w:numPr>
        <w:ilvl w:val="2"/>
        <w:numId w:val="2"/>
      </w:numPr>
      <w:tabs>
        <w:tab w:val="num" w:pos="360"/>
      </w:tabs>
      <w:snapToGrid w:val="0"/>
      <w:spacing w:line="360" w:lineRule="auto"/>
      <w:ind w:left="0" w:firstLine="567"/>
      <w:jc w:val="both"/>
    </w:pPr>
    <w:rPr>
      <w:color w:val="auto"/>
      <w:spacing w:val="0"/>
    </w:rPr>
  </w:style>
  <w:style w:type="character" w:styleId="af3">
    <w:name w:val="Hyperlink"/>
    <w:basedOn w:val="a1"/>
    <w:uiPriority w:val="99"/>
    <w:rsid w:val="00EC6445"/>
    <w:rPr>
      <w:color w:val="0000FF"/>
      <w:u w:val="single"/>
    </w:rPr>
  </w:style>
  <w:style w:type="paragraph" w:styleId="af4">
    <w:name w:val="List Paragraph"/>
    <w:basedOn w:val="a0"/>
    <w:uiPriority w:val="99"/>
    <w:qFormat/>
    <w:rsid w:val="00F12963"/>
    <w:pPr>
      <w:ind w:left="720"/>
    </w:pPr>
    <w:rPr>
      <w:rFonts w:ascii="Calibri" w:hAnsi="Calibri" w:cs="Calibri"/>
      <w:color w:val="auto"/>
      <w:spacing w:val="0"/>
      <w:sz w:val="22"/>
      <w:szCs w:val="22"/>
    </w:rPr>
  </w:style>
  <w:style w:type="character" w:customStyle="1" w:styleId="Barcode">
    <w:name w:val="Barcode_"/>
    <w:basedOn w:val="a1"/>
    <w:link w:val="Barcode0"/>
    <w:uiPriority w:val="99"/>
    <w:locked/>
    <w:rsid w:val="00F12963"/>
    <w:rPr>
      <w:shd w:val="clear" w:color="auto" w:fill="FFFFFF"/>
    </w:rPr>
  </w:style>
  <w:style w:type="paragraph" w:customStyle="1" w:styleId="Barcode0">
    <w:name w:val="Barcode"/>
    <w:basedOn w:val="a0"/>
    <w:link w:val="Barcode"/>
    <w:uiPriority w:val="99"/>
    <w:rsid w:val="00F12963"/>
    <w:pPr>
      <w:shd w:val="clear" w:color="auto" w:fill="FFFFFF"/>
    </w:pPr>
    <w:rPr>
      <w:color w:val="auto"/>
      <w:spacing w:val="0"/>
      <w:sz w:val="20"/>
      <w:szCs w:val="20"/>
    </w:rPr>
  </w:style>
  <w:style w:type="character" w:styleId="af5">
    <w:name w:val="annotation reference"/>
    <w:basedOn w:val="a1"/>
    <w:uiPriority w:val="99"/>
    <w:semiHidden/>
    <w:unhideWhenUsed/>
    <w:rsid w:val="00793ACF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793ACF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793ACF"/>
    <w:rPr>
      <w:color w:val="FF0000"/>
      <w:spacing w:val="-14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93AC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93ACF"/>
    <w:rPr>
      <w:b/>
      <w:bCs/>
      <w:color w:val="FF0000"/>
      <w:spacing w:val="-1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4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022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400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471B5-620A-49FF-B3F6-2AA70D62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2082</Words>
  <Characters>14774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____</vt:lpstr>
    </vt:vector>
  </TitlesOfParts>
  <Company>MOSENERGO</Company>
  <LinksUpToDate>false</LinksUpToDate>
  <CharactersWithSpaces>16823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____</dc:title>
  <dc:creator>TemkinaEB</dc:creator>
  <cp:lastModifiedBy>Васильева Надежда Евгеньевна</cp:lastModifiedBy>
  <cp:revision>3</cp:revision>
  <cp:lastPrinted>2015-11-16T07:34:00Z</cp:lastPrinted>
  <dcterms:created xsi:type="dcterms:W3CDTF">2015-11-16T05:52:00Z</dcterms:created>
  <dcterms:modified xsi:type="dcterms:W3CDTF">2015-11-16T07:35:00Z</dcterms:modified>
</cp:coreProperties>
</file>