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AB" w:rsidRDefault="000955AB" w:rsidP="000955AB">
      <w:pPr>
        <w:spacing w:line="240" w:lineRule="auto"/>
        <w:ind w:firstLine="0"/>
        <w:jc w:val="center"/>
        <w:outlineLvl w:val="0"/>
        <w:rPr>
          <w:b/>
          <w:sz w:val="24"/>
          <w:szCs w:val="24"/>
        </w:rPr>
      </w:pPr>
      <w:bookmarkStart w:id="0" w:name="_Hlt447028322"/>
      <w:bookmarkStart w:id="1" w:name="_GoBack"/>
      <w:bookmarkEnd w:id="1"/>
    </w:p>
    <w:p w:rsidR="000955AB" w:rsidRDefault="000955AB" w:rsidP="000955AB">
      <w:pPr>
        <w:spacing w:line="240" w:lineRule="auto"/>
        <w:ind w:firstLine="0"/>
        <w:jc w:val="center"/>
        <w:outlineLvl w:val="0"/>
        <w:rPr>
          <w:b/>
          <w:sz w:val="24"/>
          <w:szCs w:val="24"/>
        </w:rPr>
      </w:pPr>
    </w:p>
    <w:p w:rsidR="002B4FBA" w:rsidRDefault="002B4FBA" w:rsidP="00BB10E8">
      <w:pPr>
        <w:spacing w:line="240" w:lineRule="auto"/>
        <w:ind w:firstLine="0"/>
        <w:jc w:val="center"/>
        <w:outlineLvl w:val="0"/>
        <w:rPr>
          <w:b/>
          <w:sz w:val="24"/>
          <w:szCs w:val="24"/>
        </w:rPr>
      </w:pPr>
    </w:p>
    <w:p w:rsidR="00A90E4C" w:rsidRDefault="00A90E4C" w:rsidP="00BB10E8">
      <w:pPr>
        <w:spacing w:line="240" w:lineRule="auto"/>
        <w:ind w:firstLine="0"/>
        <w:jc w:val="center"/>
        <w:outlineLvl w:val="0"/>
        <w:rPr>
          <w:b/>
          <w:sz w:val="24"/>
          <w:szCs w:val="24"/>
        </w:rPr>
      </w:pPr>
    </w:p>
    <w:p w:rsidR="00A90E4C" w:rsidRDefault="00A90E4C"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68410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4A53E9">
          <w:rPr>
            <w:webHidden/>
          </w:rPr>
          <w:t>5</w:t>
        </w:r>
      </w:hyperlink>
    </w:p>
    <w:p w:rsidR="00C71562" w:rsidRDefault="0068410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4A53E9">
          <w:rPr>
            <w:webHidden/>
          </w:rPr>
          <w:t>5</w:t>
        </w:r>
      </w:hyperlink>
    </w:p>
    <w:p w:rsidR="00C71562" w:rsidRDefault="0068410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68410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68410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68410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68410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68410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68410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68410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w:t>
      </w:r>
      <w:r w:rsidR="00276BA3">
        <w:rPr>
          <w:color w:val="000000"/>
          <w:sz w:val="24"/>
          <w:szCs w:val="24"/>
        </w:rPr>
        <w:t>Д0359</w:t>
      </w:r>
      <w:r w:rsidR="009848FA" w:rsidRPr="009848FA">
        <w:rPr>
          <w:color w:val="000000"/>
          <w:sz w:val="24"/>
          <w:szCs w:val="24"/>
        </w:rPr>
        <w:t>/1</w:t>
      </w:r>
      <w:r w:rsidR="00F615D3" w:rsidRPr="009848FA">
        <w:rPr>
          <w:sz w:val="24"/>
          <w:szCs w:val="24"/>
        </w:rPr>
        <w:t xml:space="preserve"> от</w:t>
      </w:r>
      <w:r w:rsidR="00995B1F">
        <w:rPr>
          <w:sz w:val="24"/>
          <w:szCs w:val="24"/>
        </w:rPr>
        <w:t xml:space="preserve"> </w:t>
      </w:r>
      <w:r w:rsidR="0040161E">
        <w:rPr>
          <w:sz w:val="24"/>
          <w:szCs w:val="24"/>
        </w:rPr>
        <w:t>1</w:t>
      </w:r>
      <w:r w:rsidR="00276BA3">
        <w:rPr>
          <w:sz w:val="24"/>
          <w:szCs w:val="24"/>
        </w:rPr>
        <w:t>6</w:t>
      </w:r>
      <w:r w:rsidR="00F615D3" w:rsidRPr="009848FA">
        <w:rPr>
          <w:sz w:val="24"/>
          <w:szCs w:val="24"/>
        </w:rPr>
        <w:t>.</w:t>
      </w:r>
      <w:r w:rsidR="002454FE">
        <w:rPr>
          <w:sz w:val="24"/>
          <w:szCs w:val="24"/>
        </w:rPr>
        <w:t>1</w:t>
      </w:r>
      <w:r w:rsidR="00276BA3">
        <w:rPr>
          <w:sz w:val="24"/>
          <w:szCs w:val="24"/>
        </w:rPr>
        <w:t>1</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76BA3" w:rsidP="004E5AD4">
            <w:pPr>
              <w:autoSpaceDE w:val="0"/>
              <w:autoSpaceDN w:val="0"/>
              <w:adjustRightInd w:val="0"/>
              <w:spacing w:line="276" w:lineRule="auto"/>
              <w:ind w:right="-72" w:firstLine="0"/>
              <w:jc w:val="left"/>
              <w:rPr>
                <w:bCs/>
                <w:sz w:val="24"/>
                <w:szCs w:val="24"/>
              </w:rPr>
            </w:pPr>
            <w:r>
              <w:rPr>
                <w:bCs/>
                <w:sz w:val="24"/>
                <w:szCs w:val="24"/>
              </w:rPr>
              <w:t>Стенд метрологический</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76BA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0161E">
              <w:rPr>
                <w:sz w:val="24"/>
                <w:szCs w:val="24"/>
                <w:lang w:eastAsia="en-US"/>
              </w:rPr>
              <w:t>1</w:t>
            </w:r>
            <w:r w:rsidR="00276BA3">
              <w:rPr>
                <w:sz w:val="24"/>
                <w:szCs w:val="24"/>
                <w:lang w:eastAsia="en-US"/>
              </w:rPr>
              <w:t>6</w:t>
            </w:r>
            <w:r w:rsidR="00B663F2">
              <w:rPr>
                <w:sz w:val="24"/>
                <w:szCs w:val="24"/>
                <w:lang w:eastAsia="en-US"/>
              </w:rPr>
              <w:t>.</w:t>
            </w:r>
            <w:r w:rsidR="002454FE">
              <w:rPr>
                <w:sz w:val="24"/>
                <w:szCs w:val="24"/>
                <w:lang w:eastAsia="en-US"/>
              </w:rPr>
              <w:t>1</w:t>
            </w:r>
            <w:r w:rsidR="00276BA3">
              <w:rPr>
                <w:sz w:val="24"/>
                <w:szCs w:val="24"/>
                <w:lang w:eastAsia="en-US"/>
              </w:rPr>
              <w:t>1</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276BA3">
              <w:rPr>
                <w:sz w:val="24"/>
                <w:szCs w:val="24"/>
                <w:lang w:eastAsia="en-US"/>
              </w:rPr>
              <w:t>7</w:t>
            </w:r>
            <w:r w:rsidRPr="00B663F2">
              <w:rPr>
                <w:sz w:val="24"/>
                <w:szCs w:val="24"/>
                <w:lang w:eastAsia="en-US"/>
              </w:rPr>
              <w:t>:00 (</w:t>
            </w:r>
            <w:r w:rsidR="000D23C6" w:rsidRPr="00B663F2">
              <w:rPr>
                <w:sz w:val="24"/>
                <w:szCs w:val="24"/>
                <w:lang w:eastAsia="en-US"/>
              </w:rPr>
              <w:t>МСК</w:t>
            </w:r>
            <w:r w:rsidRPr="00B663F2">
              <w:rPr>
                <w:sz w:val="24"/>
                <w:szCs w:val="24"/>
                <w:lang w:eastAsia="en-US"/>
              </w:rPr>
              <w:t xml:space="preserve">) </w:t>
            </w:r>
            <w:r w:rsidR="00276BA3">
              <w:rPr>
                <w:sz w:val="24"/>
                <w:szCs w:val="24"/>
                <w:lang w:eastAsia="en-US"/>
              </w:rPr>
              <w:t>08</w:t>
            </w:r>
            <w:r w:rsidRPr="00B663F2">
              <w:rPr>
                <w:sz w:val="24"/>
                <w:szCs w:val="24"/>
                <w:lang w:eastAsia="en-US"/>
              </w:rPr>
              <w:t>.</w:t>
            </w:r>
            <w:r w:rsidR="002454FE">
              <w:rPr>
                <w:sz w:val="24"/>
                <w:szCs w:val="24"/>
                <w:lang w:eastAsia="en-US"/>
              </w:rPr>
              <w:t>1</w:t>
            </w:r>
            <w:r w:rsidR="00276BA3">
              <w:rPr>
                <w:sz w:val="24"/>
                <w:szCs w:val="24"/>
                <w:lang w:eastAsia="en-US"/>
              </w:rPr>
              <w:t>2</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76BA3" w:rsidP="0096593F">
            <w:pPr>
              <w:tabs>
                <w:tab w:val="left" w:pos="0"/>
                <w:tab w:val="left" w:pos="5657"/>
              </w:tabs>
              <w:spacing w:line="276" w:lineRule="auto"/>
              <w:ind w:left="540" w:right="153" w:hanging="540"/>
              <w:jc w:val="left"/>
              <w:rPr>
                <w:i/>
                <w:sz w:val="24"/>
                <w:szCs w:val="24"/>
              </w:rPr>
            </w:pPr>
            <w:r>
              <w:rPr>
                <w:sz w:val="24"/>
                <w:szCs w:val="24"/>
                <w:lang w:eastAsia="en-US"/>
              </w:rPr>
              <w:t>апрель</w:t>
            </w:r>
            <w:r w:rsidR="002454FE" w:rsidRPr="0096593F">
              <w:rPr>
                <w:sz w:val="24"/>
                <w:szCs w:val="24"/>
                <w:lang w:eastAsia="en-US"/>
              </w:rPr>
              <w:t xml:space="preserve"> </w:t>
            </w:r>
            <w:r w:rsidR="00735D2B" w:rsidRPr="0096593F">
              <w:rPr>
                <w:sz w:val="24"/>
                <w:szCs w:val="24"/>
                <w:lang w:eastAsia="en-US"/>
              </w:rPr>
              <w:t>201</w:t>
            </w:r>
            <w:r w:rsidR="0096593F" w:rsidRPr="0096593F">
              <w:rPr>
                <w:sz w:val="24"/>
                <w:szCs w:val="24"/>
                <w:lang w:eastAsia="en-US"/>
              </w:rPr>
              <w:t>6</w:t>
            </w:r>
            <w:r w:rsidR="00735D2B" w:rsidRPr="0096593F">
              <w:rPr>
                <w:sz w:val="24"/>
                <w:szCs w:val="24"/>
                <w:lang w:eastAsia="en-US"/>
              </w:rPr>
              <w:t>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96593F">
            <w:pPr>
              <w:tabs>
                <w:tab w:val="left" w:pos="2410"/>
              </w:tabs>
              <w:spacing w:line="240" w:lineRule="auto"/>
              <w:ind w:firstLine="0"/>
              <w:rPr>
                <w:sz w:val="24"/>
                <w:szCs w:val="24"/>
                <w:lang w:eastAsia="en-US"/>
              </w:rPr>
            </w:pPr>
            <w:r w:rsidRPr="00CC466B">
              <w:rPr>
                <w:b/>
                <w:bCs/>
                <w:sz w:val="24"/>
                <w:szCs w:val="24"/>
              </w:rPr>
              <w:t>Место доставки:</w:t>
            </w:r>
            <w:r w:rsidRPr="00CC466B">
              <w:rPr>
                <w:bCs/>
                <w:sz w:val="24"/>
                <w:szCs w:val="24"/>
              </w:rPr>
              <w:t xml:space="preserve"> </w:t>
            </w:r>
            <w:r w:rsidR="0088211A" w:rsidRPr="0088211A">
              <w:rPr>
                <w:b/>
                <w:bCs/>
                <w:sz w:val="24"/>
                <w:szCs w:val="24"/>
              </w:rPr>
              <w:t>авто</w:t>
            </w:r>
            <w:r w:rsidR="0096593F">
              <w:rPr>
                <w:b/>
                <w:bCs/>
                <w:sz w:val="24"/>
                <w:szCs w:val="24"/>
              </w:rPr>
              <w:t xml:space="preserve">транспортом </w:t>
            </w:r>
            <w:r w:rsidR="0088211A">
              <w:rPr>
                <w:bCs/>
                <w:sz w:val="24"/>
                <w:szCs w:val="24"/>
              </w:rPr>
              <w:t xml:space="preserve">- </w:t>
            </w:r>
            <w:r w:rsidRPr="00CC466B">
              <w:rPr>
                <w:bCs/>
                <w:sz w:val="24"/>
                <w:szCs w:val="24"/>
              </w:rPr>
              <w:t>филиал «Смоленская ГРЭС» ОАО «Э.ОН Р</w:t>
            </w:r>
            <w:r w:rsidR="00CC466B">
              <w:rPr>
                <w:bCs/>
                <w:sz w:val="24"/>
                <w:szCs w:val="24"/>
              </w:rPr>
              <w:t>оссия</w:t>
            </w:r>
            <w:r w:rsidRPr="00CC466B">
              <w:rPr>
                <w:bCs/>
                <w:sz w:val="24"/>
                <w:szCs w:val="24"/>
              </w:rPr>
              <w:t>», 216239, Смоленская область, Духовщинский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lastRenderedPageBreak/>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276BA3">
            <w:pPr>
              <w:tabs>
                <w:tab w:val="left" w:pos="0"/>
                <w:tab w:val="left" w:pos="5657"/>
              </w:tabs>
              <w:spacing w:line="276" w:lineRule="auto"/>
              <w:ind w:left="69" w:right="153" w:hanging="69"/>
              <w:rPr>
                <w:sz w:val="24"/>
                <w:szCs w:val="24"/>
              </w:rPr>
            </w:pPr>
            <w:r w:rsidRPr="00E73383">
              <w:rPr>
                <w:sz w:val="24"/>
                <w:szCs w:val="24"/>
              </w:rPr>
              <w:t>В соответствие с Приложением №1 (</w:t>
            </w:r>
            <w:r w:rsidR="00276BA3">
              <w:rPr>
                <w:sz w:val="24"/>
                <w:szCs w:val="24"/>
              </w:rPr>
              <w:t>Технические требования</w:t>
            </w:r>
            <w:r w:rsidRPr="00E73383">
              <w:rPr>
                <w:sz w:val="24"/>
                <w:szCs w:val="24"/>
              </w:rPr>
              <w:t>).</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88211A">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276BA3">
        <w:rPr>
          <w:color w:val="000000"/>
          <w:sz w:val="24"/>
          <w:szCs w:val="24"/>
        </w:rPr>
        <w:t>Д0359</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40161E">
        <w:rPr>
          <w:color w:val="000000"/>
          <w:sz w:val="24"/>
          <w:szCs w:val="24"/>
        </w:rPr>
        <w:t>1</w:t>
      </w:r>
      <w:r w:rsidR="00276BA3">
        <w:rPr>
          <w:color w:val="000000"/>
          <w:sz w:val="24"/>
          <w:szCs w:val="24"/>
        </w:rPr>
        <w:t>6</w:t>
      </w:r>
      <w:r w:rsidR="008E26A7">
        <w:rPr>
          <w:color w:val="000000"/>
          <w:sz w:val="24"/>
          <w:szCs w:val="24"/>
        </w:rPr>
        <w:t>.</w:t>
      </w:r>
      <w:r w:rsidR="004C61F9">
        <w:rPr>
          <w:color w:val="000000"/>
          <w:sz w:val="24"/>
          <w:szCs w:val="24"/>
        </w:rPr>
        <w:t>1</w:t>
      </w:r>
      <w:r w:rsidR="00276BA3">
        <w:rPr>
          <w:color w:val="000000"/>
          <w:sz w:val="24"/>
          <w:szCs w:val="24"/>
        </w:rPr>
        <w:t>1</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01" w:rsidRDefault="00684101">
      <w:r>
        <w:separator/>
      </w:r>
    </w:p>
  </w:endnote>
  <w:endnote w:type="continuationSeparator" w:id="0">
    <w:p w:rsidR="00684101" w:rsidRDefault="0068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8211A" w:rsidRDefault="0088211A">
        <w:pPr>
          <w:pStyle w:val="af0"/>
          <w:jc w:val="right"/>
        </w:pPr>
        <w:r>
          <w:fldChar w:fldCharType="begin"/>
        </w:r>
        <w:r>
          <w:instrText xml:space="preserve"> PAGE   \* MERGEFORMAT </w:instrText>
        </w:r>
        <w:r>
          <w:fldChar w:fldCharType="separate"/>
        </w:r>
        <w:r w:rsidR="00EF71C6">
          <w:rPr>
            <w:noProof/>
          </w:rPr>
          <w:t>1</w:t>
        </w:r>
        <w:r>
          <w:rPr>
            <w:noProof/>
          </w:rPr>
          <w:fldChar w:fldCharType="end"/>
        </w:r>
      </w:p>
    </w:sdtContent>
  </w:sdt>
  <w:p w:rsidR="0088211A" w:rsidRDefault="0088211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01" w:rsidRDefault="00684101">
      <w:r>
        <w:separator/>
      </w:r>
    </w:p>
  </w:footnote>
  <w:footnote w:type="continuationSeparator" w:id="0">
    <w:p w:rsidR="00684101" w:rsidRDefault="00684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1A" w:rsidRPr="00F01080" w:rsidRDefault="0088211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5AB"/>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0FF6"/>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AAC"/>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4AFD"/>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4FE"/>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F96"/>
    <w:rsid w:val="00275C85"/>
    <w:rsid w:val="00276B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24C"/>
    <w:rsid w:val="00295DBD"/>
    <w:rsid w:val="00296034"/>
    <w:rsid w:val="00296412"/>
    <w:rsid w:val="0029724E"/>
    <w:rsid w:val="00297730"/>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22E"/>
    <w:rsid w:val="002B421C"/>
    <w:rsid w:val="002B4D3B"/>
    <w:rsid w:val="002B4FBA"/>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301"/>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61E"/>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53E9"/>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1F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0D5B"/>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5B2"/>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101"/>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9FB"/>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11A"/>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6C8"/>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593F"/>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0E4C"/>
    <w:rsid w:val="00A916CA"/>
    <w:rsid w:val="00A918D8"/>
    <w:rsid w:val="00A91ED1"/>
    <w:rsid w:val="00A93639"/>
    <w:rsid w:val="00A93C3D"/>
    <w:rsid w:val="00A9463D"/>
    <w:rsid w:val="00A95AF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999"/>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64F"/>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59DC"/>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1C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28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34554-9899-4802-8985-29584277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4498</Words>
  <Characters>25642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46</cp:revision>
  <cp:lastPrinted>2015-09-10T07:08:00Z</cp:lastPrinted>
  <dcterms:created xsi:type="dcterms:W3CDTF">2015-08-20T06:40:00Z</dcterms:created>
  <dcterms:modified xsi:type="dcterms:W3CDTF">2015-11-16T13:22:00Z</dcterms:modified>
</cp:coreProperties>
</file>