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93" w:rsidRPr="00DD24C7" w:rsidRDefault="00374193" w:rsidP="00374193">
      <w:pPr>
        <w:spacing w:line="240" w:lineRule="auto"/>
        <w:ind w:left="4678" w:hanging="11"/>
        <w:jc w:val="center"/>
        <w:rPr>
          <w:b/>
          <w:sz w:val="24"/>
          <w:szCs w:val="24"/>
        </w:rPr>
      </w:pPr>
      <w:bookmarkStart w:id="0" w:name="_Hlt447028322"/>
      <w:r w:rsidRPr="00DD24C7">
        <w:rPr>
          <w:b/>
          <w:sz w:val="24"/>
          <w:szCs w:val="24"/>
        </w:rPr>
        <w:t>«УТВЕРЖДАЮ»</w:t>
      </w:r>
    </w:p>
    <w:p w:rsidR="00374193" w:rsidRPr="004B4713" w:rsidRDefault="00374193" w:rsidP="0037419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374193" w:rsidRPr="004B4713" w:rsidRDefault="00374193" w:rsidP="00374193">
      <w:pPr>
        <w:spacing w:line="240" w:lineRule="auto"/>
        <w:ind w:left="4678" w:hanging="11"/>
        <w:rPr>
          <w:sz w:val="24"/>
          <w:szCs w:val="24"/>
        </w:rPr>
      </w:pPr>
      <w:r w:rsidRPr="004B4713">
        <w:rPr>
          <w:sz w:val="24"/>
          <w:szCs w:val="24"/>
        </w:rPr>
        <w:t>филиала «Смоленская ГРЭС» ОАО «Э.ОН Россия»</w:t>
      </w:r>
    </w:p>
    <w:p w:rsidR="00374193" w:rsidRPr="00CC1D59" w:rsidRDefault="00374193" w:rsidP="00374193">
      <w:pPr>
        <w:spacing w:line="240" w:lineRule="auto"/>
        <w:ind w:left="4678" w:hanging="11"/>
        <w:rPr>
          <w:sz w:val="24"/>
          <w:szCs w:val="24"/>
          <w:highlight w:val="lightGray"/>
        </w:rPr>
      </w:pPr>
    </w:p>
    <w:p w:rsidR="00374193" w:rsidRPr="00CC1D59" w:rsidRDefault="00374193" w:rsidP="00374193">
      <w:pPr>
        <w:spacing w:line="240" w:lineRule="auto"/>
        <w:ind w:left="4678" w:firstLine="0"/>
        <w:rPr>
          <w:sz w:val="24"/>
          <w:szCs w:val="24"/>
        </w:rPr>
      </w:pPr>
      <w:r>
        <w:rPr>
          <w:sz w:val="24"/>
          <w:szCs w:val="24"/>
        </w:rPr>
        <w:t>___________________________В.И. Василенков</w:t>
      </w:r>
    </w:p>
    <w:p w:rsidR="00374193" w:rsidRPr="00CC1D59" w:rsidRDefault="00374193" w:rsidP="00374193">
      <w:pPr>
        <w:spacing w:line="240" w:lineRule="auto"/>
        <w:ind w:left="4678" w:hanging="11"/>
        <w:rPr>
          <w:sz w:val="24"/>
          <w:szCs w:val="24"/>
        </w:rPr>
      </w:pPr>
    </w:p>
    <w:p w:rsidR="00374193" w:rsidRPr="00CC1D59" w:rsidRDefault="00374193" w:rsidP="0037419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21767">
          <w:rPr>
            <w:webHidden/>
          </w:rPr>
          <w:t>3</w:t>
        </w:r>
        <w:r w:rsidR="00C71562">
          <w:rPr>
            <w:webHidden/>
          </w:rPr>
          <w:fldChar w:fldCharType="end"/>
        </w:r>
      </w:hyperlink>
    </w:p>
    <w:p w:rsidR="00C71562" w:rsidRDefault="000A6A1E">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0A6A1E">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0A6A1E">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0A6A1E">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21767">
          <w:rPr>
            <w:webHidden/>
          </w:rPr>
          <w:t>11</w:t>
        </w:r>
        <w:r w:rsidR="00C71562">
          <w:rPr>
            <w:webHidden/>
          </w:rPr>
          <w:fldChar w:fldCharType="end"/>
        </w:r>
      </w:hyperlink>
      <w:r w:rsidR="003A627C">
        <w:t>1</w:t>
      </w:r>
    </w:p>
    <w:p w:rsidR="00C71562" w:rsidRDefault="000A6A1E">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21767">
          <w:rPr>
            <w:webHidden/>
          </w:rPr>
          <w:t>13</w:t>
        </w:r>
        <w:r w:rsidR="00C71562">
          <w:rPr>
            <w:webHidden/>
          </w:rPr>
          <w:fldChar w:fldCharType="end"/>
        </w:r>
      </w:hyperlink>
      <w:r w:rsidR="003A627C">
        <w:t>3</w:t>
      </w:r>
    </w:p>
    <w:p w:rsidR="00C71562" w:rsidRDefault="000A6A1E">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21767">
          <w:rPr>
            <w:webHidden/>
          </w:rPr>
          <w:t>15</w:t>
        </w:r>
        <w:r w:rsidR="00C71562">
          <w:rPr>
            <w:webHidden/>
          </w:rPr>
          <w:fldChar w:fldCharType="end"/>
        </w:r>
      </w:hyperlink>
      <w:r w:rsidR="003A627C">
        <w:t>5</w:t>
      </w:r>
    </w:p>
    <w:p w:rsidR="00C71562" w:rsidRDefault="000A6A1E">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0A6A1E">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21767">
          <w:rPr>
            <w:webHidden/>
          </w:rPr>
          <w:t>21</w:t>
        </w:r>
        <w:r w:rsidR="00C71562">
          <w:rPr>
            <w:webHidden/>
          </w:rPr>
          <w:fldChar w:fldCharType="end"/>
        </w:r>
      </w:hyperlink>
      <w:r w:rsidR="003A627C">
        <w:t>1</w:t>
      </w:r>
    </w:p>
    <w:p w:rsidR="00C71562" w:rsidRDefault="000A6A1E">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21767">
          <w:rPr>
            <w:webHidden/>
          </w:rPr>
          <w:t>23</w:t>
        </w:r>
        <w:r w:rsidR="00C71562">
          <w:rPr>
            <w:webHidden/>
          </w:rPr>
          <w:fldChar w:fldCharType="end"/>
        </w:r>
      </w:hyperlink>
      <w:r w:rsidR="003A627C">
        <w:t>3</w:t>
      </w:r>
    </w:p>
    <w:p w:rsidR="00C71562" w:rsidRDefault="000A6A1E">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21767">
          <w:rPr>
            <w:webHidden/>
          </w:rPr>
          <w:t>25</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787554">
        <w:rPr>
          <w:color w:val="000000"/>
          <w:sz w:val="24"/>
          <w:szCs w:val="24"/>
        </w:rPr>
        <w:t>40475</w:t>
      </w:r>
      <w:r w:rsidR="009848FA" w:rsidRPr="009848FA">
        <w:rPr>
          <w:color w:val="000000"/>
          <w:sz w:val="24"/>
          <w:szCs w:val="24"/>
        </w:rPr>
        <w:t>/1</w:t>
      </w:r>
      <w:r w:rsidR="00F615D3" w:rsidRPr="009848FA">
        <w:rPr>
          <w:sz w:val="24"/>
          <w:szCs w:val="24"/>
        </w:rPr>
        <w:t xml:space="preserve"> от </w:t>
      </w:r>
      <w:r w:rsidR="00787554">
        <w:rPr>
          <w:sz w:val="24"/>
          <w:szCs w:val="24"/>
        </w:rPr>
        <w:t>24</w:t>
      </w:r>
      <w:r w:rsidR="00F615D3" w:rsidRPr="009848FA">
        <w:rPr>
          <w:sz w:val="24"/>
          <w:szCs w:val="24"/>
        </w:rPr>
        <w:t>.</w:t>
      </w:r>
      <w:r w:rsidR="001F25BB">
        <w:rPr>
          <w:sz w:val="24"/>
          <w:szCs w:val="24"/>
        </w:rPr>
        <w:t>1</w:t>
      </w:r>
      <w:r w:rsidR="00787554">
        <w:rPr>
          <w:sz w:val="24"/>
          <w:szCs w:val="24"/>
        </w:rPr>
        <w:t>1</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513A33">
            <w:pPr>
              <w:autoSpaceDE w:val="0"/>
              <w:autoSpaceDN w:val="0"/>
              <w:adjustRightInd w:val="0"/>
              <w:spacing w:line="276" w:lineRule="auto"/>
              <w:ind w:right="-72" w:firstLine="0"/>
              <w:jc w:val="left"/>
              <w:rPr>
                <w:bCs/>
                <w:sz w:val="24"/>
                <w:szCs w:val="24"/>
              </w:rPr>
            </w:pPr>
            <w:r>
              <w:rPr>
                <w:bCs/>
                <w:sz w:val="24"/>
                <w:szCs w:val="24"/>
              </w:rPr>
              <w:t xml:space="preserve">Поставка </w:t>
            </w:r>
            <w:r w:rsidR="00E5204E">
              <w:rPr>
                <w:color w:val="000000"/>
                <w:sz w:val="24"/>
                <w:szCs w:val="24"/>
              </w:rPr>
              <w:t xml:space="preserve">МТР для технического обслуживания оборудования </w:t>
            </w:r>
            <w:proofErr w:type="gramStart"/>
            <w:r w:rsidR="00E5204E">
              <w:rPr>
                <w:color w:val="000000"/>
                <w:sz w:val="24"/>
                <w:szCs w:val="24"/>
              </w:rPr>
              <w:t>ИТ</w:t>
            </w:r>
            <w:proofErr w:type="gramEnd"/>
            <w:r w:rsidR="00E5204E">
              <w:rPr>
                <w:color w:val="000000"/>
                <w:sz w:val="24"/>
                <w:szCs w:val="24"/>
              </w:rPr>
              <w:t xml:space="preserve"> и связи</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565E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565E6">
              <w:rPr>
                <w:sz w:val="24"/>
                <w:szCs w:val="24"/>
                <w:lang w:eastAsia="en-US"/>
              </w:rPr>
              <w:t>24</w:t>
            </w:r>
            <w:r w:rsidR="00B663F2">
              <w:rPr>
                <w:sz w:val="24"/>
                <w:szCs w:val="24"/>
                <w:lang w:eastAsia="en-US"/>
              </w:rPr>
              <w:t>.</w:t>
            </w:r>
            <w:r w:rsidR="001F25BB">
              <w:rPr>
                <w:sz w:val="24"/>
                <w:szCs w:val="24"/>
                <w:lang w:eastAsia="en-US"/>
              </w:rPr>
              <w:t>1</w:t>
            </w:r>
            <w:r w:rsidR="002565E6">
              <w:rPr>
                <w:sz w:val="24"/>
                <w:szCs w:val="24"/>
                <w:lang w:eastAsia="en-US"/>
              </w:rPr>
              <w:t>1</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2565E6">
              <w:rPr>
                <w:sz w:val="24"/>
                <w:szCs w:val="24"/>
                <w:lang w:eastAsia="en-US"/>
              </w:rPr>
              <w:t>07</w:t>
            </w:r>
            <w:r w:rsidRPr="00B663F2">
              <w:rPr>
                <w:sz w:val="24"/>
                <w:szCs w:val="24"/>
                <w:lang w:eastAsia="en-US"/>
              </w:rPr>
              <w:t>.</w:t>
            </w:r>
            <w:r w:rsidR="00E5351A">
              <w:rPr>
                <w:sz w:val="24"/>
                <w:szCs w:val="24"/>
                <w:lang w:eastAsia="en-US"/>
              </w:rPr>
              <w:t>1</w:t>
            </w:r>
            <w:r w:rsidR="002565E6">
              <w:rPr>
                <w:sz w:val="24"/>
                <w:szCs w:val="24"/>
                <w:lang w:eastAsia="en-US"/>
              </w:rPr>
              <w:t>2</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2565E6" w:rsidP="00F3026D">
            <w:pPr>
              <w:tabs>
                <w:tab w:val="left" w:pos="142"/>
                <w:tab w:val="left" w:pos="284"/>
                <w:tab w:val="left" w:pos="426"/>
                <w:tab w:val="left" w:pos="567"/>
              </w:tabs>
              <w:spacing w:line="276" w:lineRule="auto"/>
              <w:ind w:firstLine="0"/>
              <w:contextualSpacing/>
              <w:jc w:val="left"/>
              <w:rPr>
                <w:sz w:val="24"/>
                <w:szCs w:val="24"/>
                <w:lang w:eastAsia="en-US"/>
              </w:rPr>
            </w:pPr>
            <w:r>
              <w:rPr>
                <w:b/>
                <w:sz w:val="24"/>
                <w:szCs w:val="24"/>
                <w:lang w:eastAsia="en-US"/>
              </w:rPr>
              <w:t>А</w:t>
            </w:r>
            <w:r w:rsidR="000D23C6">
              <w:rPr>
                <w:b/>
                <w:sz w:val="24"/>
                <w:szCs w:val="24"/>
                <w:lang w:eastAsia="en-US"/>
              </w:rPr>
              <w:t>дрес</w:t>
            </w:r>
            <w:r w:rsidR="00BC5425" w:rsidRPr="00F3026D">
              <w:rPr>
                <w:b/>
                <w:sz w:val="24"/>
                <w:szCs w:val="24"/>
                <w:lang w:eastAsia="en-US"/>
              </w:rPr>
              <w:t xml:space="preserve"> приема предложений:</w:t>
            </w:r>
            <w:r w:rsidR="00BC5425"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565E6" w:rsidP="00F3026D">
            <w:pPr>
              <w:tabs>
                <w:tab w:val="left" w:pos="0"/>
                <w:tab w:val="left" w:pos="5657"/>
              </w:tabs>
              <w:spacing w:line="276" w:lineRule="auto"/>
              <w:ind w:left="540" w:right="153" w:hanging="540"/>
              <w:jc w:val="left"/>
              <w:rPr>
                <w:i/>
                <w:sz w:val="24"/>
                <w:szCs w:val="24"/>
              </w:rPr>
            </w:pPr>
            <w:r>
              <w:rPr>
                <w:sz w:val="24"/>
                <w:szCs w:val="24"/>
                <w:lang w:eastAsia="en-US"/>
              </w:rPr>
              <w:t xml:space="preserve">Декабрь </w:t>
            </w:r>
            <w:r w:rsidR="00E5351A">
              <w:rPr>
                <w:sz w:val="24"/>
                <w:szCs w:val="24"/>
                <w:lang w:eastAsia="en-US"/>
              </w:rPr>
              <w:t>201</w:t>
            </w:r>
            <w:r>
              <w:rPr>
                <w:sz w:val="24"/>
                <w:szCs w:val="24"/>
                <w:lang w:eastAsia="en-US"/>
              </w:rPr>
              <w:t>5</w:t>
            </w:r>
            <w:r w:rsidR="00E5351A">
              <w:rPr>
                <w:sz w:val="24"/>
                <w:szCs w:val="24"/>
                <w:lang w:eastAsia="en-US"/>
              </w:rPr>
              <w:t xml:space="preserve">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B322C">
        <w:rPr>
          <w:color w:val="000000"/>
          <w:sz w:val="24"/>
          <w:szCs w:val="24"/>
        </w:rPr>
        <w:t>40475</w:t>
      </w:r>
      <w:r w:rsidR="008E26A7">
        <w:rPr>
          <w:color w:val="000000"/>
          <w:sz w:val="24"/>
          <w:szCs w:val="24"/>
        </w:rPr>
        <w:t>/1</w:t>
      </w:r>
      <w:r w:rsidR="002F6A91">
        <w:rPr>
          <w:color w:val="000000"/>
          <w:sz w:val="24"/>
          <w:szCs w:val="24"/>
        </w:rPr>
        <w:t xml:space="preserve"> </w:t>
      </w:r>
      <w:r w:rsidR="00055407" w:rsidRPr="00CC6391">
        <w:rPr>
          <w:color w:val="000000"/>
          <w:sz w:val="24"/>
          <w:szCs w:val="24"/>
        </w:rPr>
        <w:t xml:space="preserve">от </w:t>
      </w:r>
      <w:r w:rsidR="00EB322C">
        <w:rPr>
          <w:color w:val="000000"/>
          <w:sz w:val="24"/>
          <w:szCs w:val="24"/>
        </w:rPr>
        <w:t>24</w:t>
      </w:r>
      <w:r w:rsidR="008E26A7">
        <w:rPr>
          <w:color w:val="000000"/>
          <w:sz w:val="24"/>
          <w:szCs w:val="24"/>
        </w:rPr>
        <w:t>.</w:t>
      </w:r>
      <w:r w:rsidR="00EB44EB">
        <w:rPr>
          <w:color w:val="000000"/>
          <w:sz w:val="24"/>
          <w:szCs w:val="24"/>
        </w:rPr>
        <w:t>1</w:t>
      </w:r>
      <w:r w:rsidR="00EB322C">
        <w:rPr>
          <w:color w:val="000000"/>
          <w:sz w:val="24"/>
          <w:szCs w:val="24"/>
        </w:rPr>
        <w:t>1</w:t>
      </w:r>
      <w:bookmarkStart w:id="14" w:name="_GoBack"/>
      <w:bookmarkEnd w:id="14"/>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B21767" w:rsidRPr="00CC6391">
        <w:rPr>
          <w:color w:val="000000"/>
          <w:sz w:val="24"/>
          <w:szCs w:val="24"/>
        </w:rPr>
        <w:t>График поставки товара  (форма</w:t>
      </w:r>
      <w:r w:rsidR="00B21767" w:rsidRPr="00CC6391">
        <w:rPr>
          <w:noProof/>
          <w:color w:val="000000"/>
          <w:sz w:val="24"/>
          <w:szCs w:val="24"/>
        </w:rPr>
        <w:t xml:space="preserve"> </w:t>
      </w:r>
      <w:r w:rsidR="00B21767">
        <w:rPr>
          <w:noProof/>
          <w:color w:val="000000"/>
          <w:sz w:val="24"/>
          <w:szCs w:val="24"/>
        </w:rPr>
        <w:t>3</w:t>
      </w:r>
      <w:r w:rsidR="00B21767"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21767" w:rsidRPr="00B21767">
        <w:rPr>
          <w:color w:val="000000"/>
          <w:sz w:val="24"/>
          <w:szCs w:val="24"/>
        </w:rPr>
        <w:t>Анкета Участника (форма 5</w:t>
      </w:r>
      <w:r w:rsidR="00B21767" w:rsidRPr="00B2176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21767" w:rsidRPr="00B21767">
        <w:rPr>
          <w:color w:val="000000"/>
          <w:sz w:val="24"/>
          <w:szCs w:val="24"/>
        </w:rPr>
        <w:t>Справка о перечне и годовых объемах выполнения аналогичных договоров (форма 6</w:t>
      </w:r>
      <w:r w:rsidR="00B21767" w:rsidRPr="00B2176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2176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2176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1E" w:rsidRDefault="000A6A1E">
      <w:r>
        <w:separator/>
      </w:r>
    </w:p>
  </w:endnote>
  <w:endnote w:type="continuationSeparator" w:id="0">
    <w:p w:rsidR="000A6A1E" w:rsidRDefault="000A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13A33" w:rsidRDefault="00513A33">
        <w:pPr>
          <w:pStyle w:val="af0"/>
          <w:jc w:val="right"/>
        </w:pPr>
        <w:r>
          <w:fldChar w:fldCharType="begin"/>
        </w:r>
        <w:r>
          <w:instrText xml:space="preserve"> PAGE   \* MERGEFORMAT </w:instrText>
        </w:r>
        <w:r>
          <w:fldChar w:fldCharType="separate"/>
        </w:r>
        <w:r w:rsidR="00EB322C">
          <w:rPr>
            <w:noProof/>
          </w:rPr>
          <w:t>5</w:t>
        </w:r>
        <w:r>
          <w:rPr>
            <w:noProof/>
          </w:rPr>
          <w:fldChar w:fldCharType="end"/>
        </w:r>
      </w:p>
    </w:sdtContent>
  </w:sdt>
  <w:p w:rsidR="00513A33" w:rsidRDefault="00513A3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1E" w:rsidRDefault="000A6A1E">
      <w:r>
        <w:separator/>
      </w:r>
    </w:p>
  </w:footnote>
  <w:footnote w:type="continuationSeparator" w:id="0">
    <w:p w:rsidR="000A6A1E" w:rsidRDefault="000A6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33" w:rsidRPr="00F01080" w:rsidRDefault="00513A3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6A1E"/>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5E6"/>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A91"/>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19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A33"/>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554"/>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4F7C"/>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39C"/>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04E"/>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2C"/>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B8764-2161-4DEC-95DB-2DDCB20F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26</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42</cp:revision>
  <cp:lastPrinted>2015-10-02T10:32:00Z</cp:lastPrinted>
  <dcterms:created xsi:type="dcterms:W3CDTF">2015-08-20T06:40:00Z</dcterms:created>
  <dcterms:modified xsi:type="dcterms:W3CDTF">2015-11-24T11:26:00Z</dcterms:modified>
</cp:coreProperties>
</file>