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22" w:rsidRDefault="003D1522" w:rsidP="003D1522">
      <w:pPr>
        <w:jc w:val="right"/>
      </w:pPr>
      <w:bookmarkStart w:id="0" w:name="_Toc517582288"/>
      <w:bookmarkStart w:id="1" w:name="_Toc517582612"/>
      <w:bookmarkStart w:id="2" w:name="_Hlt447028322"/>
    </w:p>
    <w:p w:rsidR="00E71CAB" w:rsidRDefault="00E71CAB" w:rsidP="003D1522">
      <w:pPr>
        <w:jc w:val="right"/>
      </w:pPr>
    </w:p>
    <w:p w:rsidR="00E71CAB" w:rsidRDefault="00E71CAB" w:rsidP="003D1522">
      <w:pPr>
        <w:jc w:val="right"/>
      </w:pPr>
    </w:p>
    <w:p w:rsidR="00E71CAB" w:rsidRDefault="00E71CAB" w:rsidP="003D1522">
      <w:pPr>
        <w:jc w:val="right"/>
      </w:pPr>
    </w:p>
    <w:p w:rsidR="00E71CAB" w:rsidRPr="003D1522" w:rsidRDefault="00E71CAB" w:rsidP="003D1522">
      <w:pPr>
        <w:jc w:val="right"/>
      </w:pPr>
    </w:p>
    <w:p w:rsidR="009D1C62" w:rsidRPr="00DD24C7" w:rsidRDefault="009D1C62" w:rsidP="00297B68">
      <w:pPr>
        <w:tabs>
          <w:tab w:val="left" w:pos="4680"/>
        </w:tabs>
        <w:spacing w:line="240" w:lineRule="auto"/>
        <w:ind w:left="5069" w:firstLine="331"/>
        <w:jc w:val="right"/>
        <w:rPr>
          <w:b/>
          <w:szCs w:val="28"/>
        </w:rPr>
      </w:pPr>
      <w:r w:rsidRPr="00DD24C7">
        <w:rPr>
          <w:b/>
          <w:szCs w:val="28"/>
        </w:rPr>
        <w:t xml:space="preserve"> </w:t>
      </w:r>
    </w:p>
    <w:p w:rsidR="00FB3161" w:rsidRPr="00DD24C7" w:rsidRDefault="00FB3161" w:rsidP="009D1C62">
      <w:pPr>
        <w:tabs>
          <w:tab w:val="left" w:pos="4680"/>
        </w:tabs>
        <w:spacing w:line="240" w:lineRule="auto"/>
        <w:ind w:left="5427" w:firstLine="0"/>
        <w:jc w:val="right"/>
        <w:rPr>
          <w:b/>
          <w:bCs/>
          <w:szCs w:val="28"/>
        </w:rPr>
      </w:pPr>
    </w:p>
    <w:p w:rsidR="00FB3161" w:rsidRDefault="00FB3161"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2015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64136B">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64136B">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1864CA">
          <w:rPr>
            <w:webHidden/>
          </w:rPr>
          <w:t>6</w:t>
        </w:r>
        <w:r w:rsidR="00A332E3">
          <w:rPr>
            <w:webHidden/>
          </w:rPr>
          <w:fldChar w:fldCharType="end"/>
        </w:r>
      </w:hyperlink>
    </w:p>
    <w:p w:rsidR="001754E5" w:rsidRDefault="0064136B">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1864CA">
          <w:rPr>
            <w:webHidden/>
          </w:rPr>
          <w:t>6</w:t>
        </w:r>
        <w:r w:rsidR="00A332E3">
          <w:rPr>
            <w:webHidden/>
          </w:rPr>
          <w:fldChar w:fldCharType="end"/>
        </w:r>
      </w:hyperlink>
    </w:p>
    <w:p w:rsidR="001754E5" w:rsidRDefault="0064136B">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1864CA">
          <w:rPr>
            <w:webHidden/>
          </w:rPr>
          <w:t>9</w:t>
        </w:r>
        <w:r w:rsidR="00A332E3">
          <w:rPr>
            <w:webHidden/>
          </w:rPr>
          <w:fldChar w:fldCharType="end"/>
        </w:r>
      </w:hyperlink>
    </w:p>
    <w:p w:rsidR="001754E5" w:rsidRDefault="0064136B">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1864CA">
          <w:rPr>
            <w:webHidden/>
          </w:rPr>
          <w:t>12</w:t>
        </w:r>
        <w:r w:rsidR="00A332E3">
          <w:rPr>
            <w:webHidden/>
          </w:rPr>
          <w:fldChar w:fldCharType="end"/>
        </w:r>
      </w:hyperlink>
    </w:p>
    <w:p w:rsidR="001754E5" w:rsidRDefault="0064136B">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1864CA">
          <w:rPr>
            <w:webHidden/>
          </w:rPr>
          <w:t>14</w:t>
        </w:r>
        <w:r w:rsidR="00A332E3">
          <w:rPr>
            <w:webHidden/>
          </w:rPr>
          <w:fldChar w:fldCharType="end"/>
        </w:r>
      </w:hyperlink>
    </w:p>
    <w:p w:rsidR="001754E5" w:rsidRDefault="0064136B">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64136B">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64136B">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64136B">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1864CA">
          <w:rPr>
            <w:webHidden/>
          </w:rPr>
          <w:t>27</w:t>
        </w:r>
        <w:r w:rsidR="00A332E3">
          <w:rPr>
            <w:webHidden/>
          </w:rPr>
          <w:fldChar w:fldCharType="end"/>
        </w:r>
      </w:hyperlink>
    </w:p>
    <w:p w:rsidR="001754E5" w:rsidRDefault="0064136B">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64136B">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64136B">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1864CA">
          <w:rPr>
            <w:webHidden/>
          </w:rPr>
          <w:t>37</w:t>
        </w:r>
        <w:r w:rsidR="00A332E3">
          <w:rPr>
            <w:webHidden/>
          </w:rPr>
          <w:fldChar w:fldCharType="end"/>
        </w:r>
      </w:hyperlink>
    </w:p>
    <w:p w:rsidR="001754E5" w:rsidRDefault="0064136B">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1864CA">
          <w:rPr>
            <w:webHidden/>
          </w:rPr>
          <w:t>39</w:t>
        </w:r>
        <w:r w:rsidR="00A332E3">
          <w:rPr>
            <w:webHidden/>
          </w:rPr>
          <w:fldChar w:fldCharType="end"/>
        </w:r>
      </w:hyperlink>
    </w:p>
    <w:p w:rsidR="001754E5" w:rsidRDefault="0064136B">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1754E5" w:rsidRDefault="0064136B">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844E4D">
          <w:rPr>
            <w:webHidden/>
          </w:rPr>
          <w:t>43</w:t>
        </w:r>
      </w:hyperlink>
    </w:p>
    <w:p w:rsidR="001754E5" w:rsidRDefault="0064136B">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844E4D">
          <w:rPr>
            <w:webHidden/>
          </w:rPr>
          <w:t>62</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FC484D">
      <w:pPr>
        <w:pStyle w:val="1"/>
        <w:numPr>
          <w:ilvl w:val="0"/>
          <w:numId w:val="42"/>
        </w:numPr>
        <w:spacing w:before="0" w:after="0" w:line="276" w:lineRule="auto"/>
        <w:jc w:val="both"/>
        <w:rPr>
          <w:rFonts w:ascii="Times New Roman" w:hAnsi="Times New Roman"/>
          <w:sz w:val="24"/>
          <w:szCs w:val="24"/>
        </w:rPr>
      </w:pPr>
      <w:bookmarkStart w:id="3" w:name="_Toc425956804"/>
      <w:bookmarkEnd w:id="2"/>
      <w:r>
        <w:rPr>
          <w:rFonts w:ascii="Times New Roman" w:hAnsi="Times New Roman"/>
          <w:sz w:val="24"/>
          <w:szCs w:val="24"/>
        </w:rPr>
        <w:lastRenderedPageBreak/>
        <w:t>Информационная карта документации</w:t>
      </w:r>
      <w:bookmarkEnd w:id="3"/>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CD4BD8">
        <w:rPr>
          <w:color w:val="000000"/>
          <w:sz w:val="24"/>
          <w:szCs w:val="24"/>
        </w:rPr>
        <w:t>9</w:t>
      </w:r>
      <w:r w:rsidR="00EA68F1">
        <w:rPr>
          <w:color w:val="000000"/>
          <w:sz w:val="24"/>
          <w:szCs w:val="24"/>
        </w:rPr>
        <w:t>58</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EA68F1" w:rsidRPr="00EA68F1" w:rsidRDefault="00EA68F1" w:rsidP="00EA68F1">
            <w:pPr>
              <w:shd w:val="clear" w:color="auto" w:fill="FFFFFF"/>
              <w:spacing w:before="100" w:beforeAutospacing="1" w:after="100" w:afterAutospacing="1" w:line="240" w:lineRule="auto"/>
              <w:ind w:firstLine="0"/>
              <w:rPr>
                <w:color w:val="000000"/>
                <w:sz w:val="24"/>
                <w:szCs w:val="24"/>
              </w:rPr>
            </w:pPr>
            <w:r w:rsidRPr="00EA68F1">
              <w:rPr>
                <w:color w:val="000000"/>
                <w:sz w:val="24"/>
                <w:szCs w:val="24"/>
              </w:rPr>
              <w:t>Лот № 1: Техническое освидетельствование сосудов и трубопроводов КТЦ</w:t>
            </w:r>
          </w:p>
          <w:p w:rsidR="00EA68F1" w:rsidRPr="00EA68F1" w:rsidRDefault="00EA68F1" w:rsidP="00EA68F1">
            <w:pPr>
              <w:shd w:val="clear" w:color="auto" w:fill="FFFFFF"/>
              <w:spacing w:before="100" w:beforeAutospacing="1" w:after="100" w:afterAutospacing="1" w:line="240" w:lineRule="auto"/>
              <w:ind w:firstLine="0"/>
              <w:rPr>
                <w:color w:val="000000"/>
                <w:sz w:val="24"/>
                <w:szCs w:val="24"/>
              </w:rPr>
            </w:pPr>
            <w:r w:rsidRPr="00EA68F1">
              <w:rPr>
                <w:color w:val="000000"/>
                <w:sz w:val="24"/>
                <w:szCs w:val="24"/>
              </w:rPr>
              <w:t>Лот № 2: Техническое освидетельствование трубопроводов энергоблока ПГУ-400</w:t>
            </w:r>
          </w:p>
          <w:p w:rsidR="00BC5425" w:rsidRPr="00EA68F1" w:rsidRDefault="00EA68F1" w:rsidP="00EA68F1">
            <w:pPr>
              <w:pStyle w:val="74"/>
              <w:shd w:val="clear" w:color="auto" w:fill="auto"/>
              <w:tabs>
                <w:tab w:val="left" w:leader="underscore" w:pos="5006"/>
              </w:tabs>
              <w:spacing w:before="0" w:after="0" w:line="240" w:lineRule="auto"/>
              <w:ind w:right="-1" w:firstLine="0"/>
              <w:rPr>
                <w:rFonts w:ascii="Times New Roman" w:hAnsi="Times New Roman" w:cs="Times New Roman"/>
                <w:sz w:val="24"/>
                <w:szCs w:val="24"/>
              </w:rPr>
            </w:pPr>
            <w:r w:rsidRPr="00EA68F1">
              <w:rPr>
                <w:rFonts w:ascii="Times New Roman" w:eastAsia="Times New Roman" w:hAnsi="Times New Roman" w:cs="Times New Roman"/>
                <w:color w:val="000000"/>
                <w:sz w:val="24"/>
                <w:szCs w:val="24"/>
              </w:rPr>
              <w:t>Лот № 3: Э</w:t>
            </w:r>
            <w:r w:rsidRPr="00EA68F1">
              <w:rPr>
                <w:rFonts w:ascii="Times New Roman" w:hAnsi="Times New Roman" w:cs="Times New Roman"/>
                <w:sz w:val="24"/>
                <w:szCs w:val="24"/>
              </w:rPr>
              <w:t xml:space="preserve">кспертиза промышленной безопасности сосудов </w:t>
            </w:r>
            <w:r w:rsidR="00F9460C">
              <w:rPr>
                <w:rFonts w:ascii="Times New Roman" w:hAnsi="Times New Roman" w:cs="Times New Roman"/>
                <w:sz w:val="24"/>
                <w:szCs w:val="24"/>
              </w:rPr>
              <w:t xml:space="preserve">и трубопроводов </w:t>
            </w:r>
            <w:r w:rsidRPr="00EA68F1">
              <w:rPr>
                <w:rFonts w:ascii="Times New Roman" w:hAnsi="Times New Roman" w:cs="Times New Roman"/>
                <w:sz w:val="24"/>
                <w:szCs w:val="24"/>
              </w:rPr>
              <w:t>КТЦ</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 xml:space="preserve">140700, Московская область, г. Шатура, </w:t>
            </w:r>
            <w:proofErr w:type="spellStart"/>
            <w:r>
              <w:rPr>
                <w:sz w:val="24"/>
                <w:szCs w:val="24"/>
              </w:rPr>
              <w:t>Черноозерский</w:t>
            </w:r>
            <w:proofErr w:type="spellEnd"/>
            <w:r>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A723B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D4BD8">
              <w:rPr>
                <w:sz w:val="24"/>
                <w:szCs w:val="24"/>
                <w:lang w:eastAsia="en-US"/>
              </w:rPr>
              <w:t xml:space="preserve"> </w:t>
            </w:r>
            <w:r w:rsidR="00EA68F1">
              <w:rPr>
                <w:sz w:val="24"/>
                <w:szCs w:val="24"/>
                <w:lang w:eastAsia="en-US"/>
              </w:rPr>
              <w:t>1</w:t>
            </w:r>
            <w:r w:rsidR="00A723BF">
              <w:rPr>
                <w:sz w:val="24"/>
                <w:szCs w:val="24"/>
                <w:lang w:eastAsia="en-US"/>
              </w:rPr>
              <w:t>7</w:t>
            </w:r>
            <w:r w:rsidR="00032434">
              <w:rPr>
                <w:sz w:val="24"/>
                <w:szCs w:val="24"/>
                <w:lang w:eastAsia="en-US"/>
              </w:rPr>
              <w:t xml:space="preserve"> </w:t>
            </w:r>
            <w:r w:rsidR="00EA68F1">
              <w:rPr>
                <w:sz w:val="24"/>
                <w:szCs w:val="24"/>
                <w:lang w:eastAsia="en-US"/>
              </w:rPr>
              <w:t>но</w:t>
            </w:r>
            <w:r w:rsidR="003241FD">
              <w:rPr>
                <w:sz w:val="24"/>
                <w:szCs w:val="24"/>
                <w:lang w:eastAsia="en-US"/>
              </w:rPr>
              <w:t>я</w:t>
            </w:r>
            <w:r w:rsidR="008B6D6E">
              <w:rPr>
                <w:sz w:val="24"/>
                <w:szCs w:val="24"/>
                <w:lang w:eastAsia="en-US"/>
              </w:rPr>
              <w:t xml:space="preserve">бря </w:t>
            </w:r>
            <w:r w:rsidRPr="00F3026D">
              <w:rPr>
                <w:sz w:val="24"/>
                <w:szCs w:val="24"/>
                <w:lang w:eastAsia="en-US"/>
              </w:rPr>
              <w:t>20</w:t>
            </w:r>
            <w:r w:rsidR="008B6D6E">
              <w:rPr>
                <w:sz w:val="24"/>
                <w:szCs w:val="24"/>
                <w:lang w:eastAsia="en-US"/>
              </w:rPr>
              <w:t>15г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A723BF">
              <w:rPr>
                <w:sz w:val="24"/>
                <w:szCs w:val="24"/>
                <w:lang w:eastAsia="en-US"/>
              </w:rPr>
              <w:t>09</w:t>
            </w:r>
            <w:r w:rsidR="00032434">
              <w:rPr>
                <w:sz w:val="24"/>
                <w:szCs w:val="24"/>
                <w:lang w:eastAsia="en-US"/>
              </w:rPr>
              <w:t>.1</w:t>
            </w:r>
            <w:r w:rsidR="000B5723">
              <w:rPr>
                <w:sz w:val="24"/>
                <w:szCs w:val="24"/>
                <w:lang w:eastAsia="en-US"/>
              </w:rPr>
              <w:t>2</w:t>
            </w:r>
            <w:r w:rsidR="00032434">
              <w:rPr>
                <w:sz w:val="24"/>
                <w:szCs w:val="24"/>
                <w:lang w:eastAsia="en-US"/>
              </w:rPr>
              <w:t>.2015г.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EA68F1" w:rsidRDefault="00BC5425" w:rsidP="00EA68F1">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EA68F1" w:rsidRPr="00EA68F1" w:rsidRDefault="00EA68F1" w:rsidP="00EA68F1">
            <w:pPr>
              <w:tabs>
                <w:tab w:val="left" w:pos="0"/>
                <w:tab w:val="left" w:pos="5657"/>
              </w:tabs>
              <w:spacing w:line="276" w:lineRule="auto"/>
              <w:ind w:left="540" w:right="153" w:hanging="540"/>
              <w:jc w:val="left"/>
              <w:rPr>
                <w:sz w:val="24"/>
                <w:szCs w:val="24"/>
              </w:rPr>
            </w:pPr>
            <w:r w:rsidRPr="00EA68F1">
              <w:rPr>
                <w:color w:val="000000"/>
                <w:sz w:val="24"/>
                <w:szCs w:val="24"/>
              </w:rPr>
              <w:t>По Лот</w:t>
            </w:r>
            <w:r>
              <w:rPr>
                <w:color w:val="000000"/>
                <w:sz w:val="24"/>
                <w:szCs w:val="24"/>
              </w:rPr>
              <w:t>у</w:t>
            </w:r>
            <w:r w:rsidRPr="00EA68F1">
              <w:rPr>
                <w:color w:val="000000"/>
                <w:sz w:val="24"/>
                <w:szCs w:val="24"/>
              </w:rPr>
              <w:t xml:space="preserve"> № 1: </w:t>
            </w:r>
            <w:r>
              <w:rPr>
                <w:color w:val="000000"/>
                <w:sz w:val="24"/>
                <w:szCs w:val="24"/>
              </w:rPr>
              <w:t>11.01.2016г.- 30.12.2016г.</w:t>
            </w:r>
          </w:p>
          <w:p w:rsidR="00EA68F1" w:rsidRPr="00EA68F1" w:rsidRDefault="00EA68F1" w:rsidP="00EA68F1">
            <w:pPr>
              <w:shd w:val="clear" w:color="auto" w:fill="FFFFFF"/>
              <w:spacing w:before="100" w:beforeAutospacing="1" w:after="100" w:afterAutospacing="1" w:line="240" w:lineRule="auto"/>
              <w:ind w:firstLine="0"/>
              <w:rPr>
                <w:color w:val="000000"/>
                <w:sz w:val="24"/>
                <w:szCs w:val="24"/>
              </w:rPr>
            </w:pPr>
            <w:r>
              <w:rPr>
                <w:color w:val="000000"/>
                <w:sz w:val="24"/>
                <w:szCs w:val="24"/>
              </w:rPr>
              <w:t>По Лоту № 2: 01.04.2016г. – 31.12.2016г.</w:t>
            </w:r>
          </w:p>
          <w:p w:rsidR="00BC5425" w:rsidRPr="00EA68F1" w:rsidRDefault="00EA68F1" w:rsidP="001864CA">
            <w:pPr>
              <w:pStyle w:val="74"/>
              <w:shd w:val="clear" w:color="auto" w:fill="auto"/>
              <w:tabs>
                <w:tab w:val="left" w:leader="underscore" w:pos="5006"/>
              </w:tabs>
              <w:spacing w:before="0" w:after="0" w:line="240" w:lineRule="auto"/>
              <w:ind w:right="-1" w:firstLine="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По </w:t>
            </w:r>
            <w:r w:rsidRPr="00EA68F1">
              <w:rPr>
                <w:rFonts w:ascii="Times New Roman" w:eastAsia="Times New Roman" w:hAnsi="Times New Roman" w:cs="Times New Roman"/>
                <w:color w:val="000000"/>
                <w:sz w:val="24"/>
                <w:szCs w:val="24"/>
              </w:rPr>
              <w:t>Лот</w:t>
            </w:r>
            <w:r>
              <w:rPr>
                <w:rFonts w:ascii="Times New Roman" w:eastAsia="Times New Roman" w:hAnsi="Times New Roman" w:cs="Times New Roman"/>
                <w:color w:val="000000"/>
                <w:sz w:val="24"/>
                <w:szCs w:val="24"/>
              </w:rPr>
              <w:t>у</w:t>
            </w:r>
            <w:r w:rsidRPr="00EA68F1">
              <w:rPr>
                <w:rFonts w:ascii="Times New Roman" w:eastAsia="Times New Roman" w:hAnsi="Times New Roman" w:cs="Times New Roman"/>
                <w:color w:val="000000"/>
                <w:sz w:val="24"/>
                <w:szCs w:val="24"/>
              </w:rPr>
              <w:t xml:space="preserve"> № 3: </w:t>
            </w:r>
            <w:r w:rsidR="00A723BF">
              <w:rPr>
                <w:rFonts w:ascii="Times New Roman" w:eastAsia="Times New Roman" w:hAnsi="Times New Roman" w:cs="Times New Roman"/>
                <w:color w:val="000000"/>
                <w:sz w:val="24"/>
                <w:szCs w:val="24"/>
              </w:rPr>
              <w:t>01.02.2016г. – 3</w:t>
            </w:r>
            <w:r w:rsidR="001864CA">
              <w:rPr>
                <w:rFonts w:ascii="Times New Roman" w:eastAsia="Times New Roman" w:hAnsi="Times New Roman" w:cs="Times New Roman"/>
                <w:color w:val="000000"/>
                <w:sz w:val="24"/>
                <w:szCs w:val="24"/>
              </w:rPr>
              <w:t>0</w:t>
            </w:r>
            <w:r w:rsidR="00A723BF">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.2016г.</w:t>
            </w: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Pr="00F9460C" w:rsidRDefault="00F9460C" w:rsidP="007C579C">
            <w:pPr>
              <w:pStyle w:val="afffa"/>
              <w:tabs>
                <w:tab w:val="left" w:pos="0"/>
              </w:tabs>
              <w:spacing w:line="276" w:lineRule="auto"/>
              <w:ind w:left="0" w:right="-11"/>
              <w:contextualSpacing/>
              <w:jc w:val="both"/>
            </w:pPr>
            <w:r w:rsidRPr="00F9460C">
              <w:t xml:space="preserve">в течение 80 (сорока пяти) календарных дней </w:t>
            </w:r>
            <w:proofErr w:type="gramStart"/>
            <w:r w:rsidRPr="00F9460C">
              <w:t>с даты подписания</w:t>
            </w:r>
            <w:proofErr w:type="gramEnd"/>
            <w:r w:rsidRPr="00F9460C">
              <w:t xml:space="preserve"> Заказчиком Акта сдачи-приемки оказанных услуг и</w:t>
            </w:r>
            <w:r w:rsidRPr="00F9460C">
              <w:rPr>
                <w:color w:val="000000"/>
              </w:rPr>
              <w:t xml:space="preserve"> при условии наличия соответствующего счета-фактуры </w:t>
            </w:r>
            <w:r w:rsidRPr="00F9460C">
              <w:t>Исполнителя</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EA68F1"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lang w:eastAsia="en-US"/>
              </w:rPr>
              <w:t>3</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Default="000B5723" w:rsidP="000B5723">
            <w:pPr>
              <w:tabs>
                <w:tab w:val="left" w:pos="0"/>
                <w:tab w:val="left" w:pos="5657"/>
              </w:tabs>
              <w:spacing w:line="276" w:lineRule="auto"/>
              <w:ind w:right="153" w:firstLine="0"/>
              <w:jc w:val="left"/>
              <w:rPr>
                <w:sz w:val="24"/>
                <w:szCs w:val="24"/>
              </w:rPr>
            </w:pPr>
            <w:r>
              <w:rPr>
                <w:sz w:val="24"/>
                <w:szCs w:val="24"/>
              </w:rPr>
              <w:t>По Лоту № 1: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F529B1">
              <w:rPr>
                <w:sz w:val="24"/>
                <w:szCs w:val="24"/>
              </w:rPr>
              <w:t xml:space="preserve"> и п. </w:t>
            </w:r>
            <w:r w:rsidR="003241FD">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p w:rsidR="000B5723" w:rsidRDefault="000B5723" w:rsidP="000B5723">
            <w:pPr>
              <w:tabs>
                <w:tab w:val="left" w:pos="0"/>
                <w:tab w:val="left" w:pos="5657"/>
              </w:tabs>
              <w:spacing w:line="276" w:lineRule="auto"/>
              <w:ind w:right="153" w:firstLine="0"/>
              <w:jc w:val="left"/>
              <w:rPr>
                <w:sz w:val="24"/>
                <w:szCs w:val="24"/>
              </w:rPr>
            </w:pPr>
            <w:r>
              <w:rPr>
                <w:sz w:val="24"/>
                <w:szCs w:val="24"/>
              </w:rPr>
              <w:t>По Лоту № 2:</w:t>
            </w:r>
            <w:r w:rsidR="00AF026C">
              <w:rPr>
                <w:sz w:val="24"/>
                <w:szCs w:val="24"/>
              </w:rPr>
              <w:t xml:space="preserve"> в</w:t>
            </w:r>
            <w:r w:rsidR="00AF026C" w:rsidRPr="00F3026D">
              <w:rPr>
                <w:sz w:val="24"/>
                <w:szCs w:val="24"/>
              </w:rPr>
              <w:t xml:space="preserve"> соответствии с Разделом  </w:t>
            </w:r>
            <w:r w:rsidR="00AF026C">
              <w:rPr>
                <w:sz w:val="24"/>
                <w:szCs w:val="24"/>
              </w:rPr>
              <w:t xml:space="preserve">2 </w:t>
            </w:r>
            <w:r w:rsidR="00AF026C" w:rsidRPr="00F3026D">
              <w:rPr>
                <w:sz w:val="24"/>
                <w:szCs w:val="24"/>
              </w:rPr>
              <w:t>«</w:t>
            </w:r>
            <w:r w:rsidR="00AF026C">
              <w:rPr>
                <w:sz w:val="24"/>
                <w:szCs w:val="24"/>
              </w:rPr>
              <w:t>Требования к участникам</w:t>
            </w:r>
            <w:r w:rsidR="00AF026C" w:rsidRPr="00F3026D">
              <w:rPr>
                <w:sz w:val="24"/>
                <w:szCs w:val="24"/>
              </w:rPr>
              <w:t>»</w:t>
            </w:r>
            <w:r w:rsidR="00AF026C">
              <w:rPr>
                <w:sz w:val="24"/>
                <w:szCs w:val="24"/>
              </w:rPr>
              <w:t xml:space="preserve"> (Подраздел 2.1) и п. 6 Технического задания «Требования к Исполнителю»</w:t>
            </w:r>
          </w:p>
          <w:p w:rsidR="000B5723" w:rsidRPr="00F3026D" w:rsidRDefault="000B5723" w:rsidP="000B5723">
            <w:pPr>
              <w:tabs>
                <w:tab w:val="left" w:pos="0"/>
                <w:tab w:val="left" w:pos="5657"/>
              </w:tabs>
              <w:spacing w:line="276" w:lineRule="auto"/>
              <w:ind w:right="153" w:firstLine="0"/>
              <w:jc w:val="left"/>
              <w:rPr>
                <w:sz w:val="24"/>
                <w:szCs w:val="24"/>
              </w:rPr>
            </w:pPr>
            <w:r>
              <w:rPr>
                <w:sz w:val="24"/>
                <w:szCs w:val="24"/>
              </w:rPr>
              <w:t>По Лоту № 3:</w:t>
            </w:r>
            <w:r w:rsidR="00AF026C">
              <w:rPr>
                <w:sz w:val="24"/>
                <w:szCs w:val="24"/>
              </w:rPr>
              <w:t xml:space="preserve"> в</w:t>
            </w:r>
            <w:r w:rsidR="00AF026C" w:rsidRPr="00F3026D">
              <w:rPr>
                <w:sz w:val="24"/>
                <w:szCs w:val="24"/>
              </w:rPr>
              <w:t xml:space="preserve"> соответствии с Разделом  </w:t>
            </w:r>
            <w:r w:rsidR="00AF026C">
              <w:rPr>
                <w:sz w:val="24"/>
                <w:szCs w:val="24"/>
              </w:rPr>
              <w:t xml:space="preserve">2 </w:t>
            </w:r>
            <w:r w:rsidR="00AF026C" w:rsidRPr="00F3026D">
              <w:rPr>
                <w:sz w:val="24"/>
                <w:szCs w:val="24"/>
              </w:rPr>
              <w:t>«</w:t>
            </w:r>
            <w:r w:rsidR="00AF026C">
              <w:rPr>
                <w:sz w:val="24"/>
                <w:szCs w:val="24"/>
              </w:rPr>
              <w:t>Требования к участникам</w:t>
            </w:r>
            <w:r w:rsidR="00AF026C" w:rsidRPr="00F3026D">
              <w:rPr>
                <w:sz w:val="24"/>
                <w:szCs w:val="24"/>
              </w:rPr>
              <w:t>»</w:t>
            </w:r>
            <w:r w:rsidR="00AF026C">
              <w:rPr>
                <w:sz w:val="24"/>
                <w:szCs w:val="24"/>
              </w:rPr>
              <w:t xml:space="preserve"> (Подраздел 2.1) и п. 6 Технического задания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Default="000B5723" w:rsidP="00AF026C">
            <w:pPr>
              <w:tabs>
                <w:tab w:val="left" w:pos="0"/>
                <w:tab w:val="left" w:pos="5657"/>
              </w:tabs>
              <w:spacing w:line="276" w:lineRule="auto"/>
              <w:ind w:left="69" w:right="153" w:hanging="69"/>
              <w:jc w:val="left"/>
              <w:rPr>
                <w:sz w:val="24"/>
                <w:szCs w:val="24"/>
              </w:rPr>
            </w:pPr>
            <w:r>
              <w:rPr>
                <w:sz w:val="24"/>
                <w:szCs w:val="24"/>
              </w:rPr>
              <w:t xml:space="preserve">По Лоту № 1: </w:t>
            </w:r>
            <w:r w:rsidR="00160575" w:rsidRPr="00F3026D">
              <w:rPr>
                <w:sz w:val="24"/>
                <w:szCs w:val="24"/>
              </w:rPr>
              <w:t xml:space="preserve">В соответствии с Разделом </w:t>
            </w:r>
            <w:r w:rsidR="00664FC7">
              <w:rPr>
                <w:sz w:val="24"/>
                <w:szCs w:val="24"/>
              </w:rPr>
              <w:t xml:space="preserve">6 </w:t>
            </w:r>
            <w:r w:rsidR="00160575" w:rsidRPr="00F3026D">
              <w:rPr>
                <w:sz w:val="24"/>
                <w:szCs w:val="24"/>
              </w:rPr>
              <w:t>«Техническая часть»</w:t>
            </w:r>
          </w:p>
          <w:p w:rsidR="000B5723" w:rsidRDefault="000B5723" w:rsidP="00AF026C">
            <w:pPr>
              <w:tabs>
                <w:tab w:val="left" w:pos="0"/>
                <w:tab w:val="left" w:pos="5657"/>
              </w:tabs>
              <w:spacing w:line="276" w:lineRule="auto"/>
              <w:ind w:left="69" w:right="153" w:hanging="69"/>
              <w:jc w:val="left"/>
              <w:rPr>
                <w:sz w:val="24"/>
                <w:szCs w:val="24"/>
              </w:rPr>
            </w:pPr>
            <w:r>
              <w:rPr>
                <w:sz w:val="24"/>
                <w:szCs w:val="24"/>
              </w:rPr>
              <w:t>По Лоту № 2:</w:t>
            </w:r>
            <w:r w:rsidR="00AF026C">
              <w:rPr>
                <w:sz w:val="24"/>
                <w:szCs w:val="24"/>
              </w:rPr>
              <w:t xml:space="preserve"> </w:t>
            </w:r>
            <w:r w:rsidR="00AF026C" w:rsidRPr="00F3026D">
              <w:rPr>
                <w:sz w:val="24"/>
                <w:szCs w:val="24"/>
              </w:rPr>
              <w:t xml:space="preserve">В соответствии с Разделом </w:t>
            </w:r>
            <w:r w:rsidR="00AF026C">
              <w:rPr>
                <w:sz w:val="24"/>
                <w:szCs w:val="24"/>
              </w:rPr>
              <w:t xml:space="preserve">6 </w:t>
            </w:r>
            <w:r w:rsidR="00AF026C" w:rsidRPr="00F3026D">
              <w:rPr>
                <w:sz w:val="24"/>
                <w:szCs w:val="24"/>
              </w:rPr>
              <w:t xml:space="preserve"> «Техническая часть»</w:t>
            </w:r>
          </w:p>
          <w:p w:rsidR="000B5723" w:rsidRPr="008B6D6E" w:rsidRDefault="000B5723" w:rsidP="00AF026C">
            <w:pPr>
              <w:tabs>
                <w:tab w:val="left" w:pos="0"/>
                <w:tab w:val="left" w:pos="5657"/>
              </w:tabs>
              <w:spacing w:line="276" w:lineRule="auto"/>
              <w:ind w:left="69" w:right="153" w:hanging="69"/>
              <w:jc w:val="left"/>
              <w:rPr>
                <w:sz w:val="24"/>
                <w:szCs w:val="24"/>
              </w:rPr>
            </w:pPr>
            <w:r>
              <w:rPr>
                <w:sz w:val="24"/>
                <w:szCs w:val="24"/>
              </w:rPr>
              <w:t>По Лоту № 3:</w:t>
            </w:r>
            <w:r w:rsidR="00AF026C">
              <w:rPr>
                <w:sz w:val="24"/>
                <w:szCs w:val="24"/>
              </w:rPr>
              <w:t xml:space="preserve"> </w:t>
            </w:r>
            <w:r w:rsidR="00AF026C" w:rsidRPr="00F3026D">
              <w:rPr>
                <w:sz w:val="24"/>
                <w:szCs w:val="24"/>
              </w:rPr>
              <w:t xml:space="preserve">В соответствии с Разделом </w:t>
            </w:r>
            <w:r w:rsidR="00AF026C">
              <w:rPr>
                <w:sz w:val="24"/>
                <w:szCs w:val="24"/>
              </w:rPr>
              <w:t xml:space="preserve">6 </w:t>
            </w:r>
            <w:r w:rsidR="00AF026C"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5A4A1C" w:rsidP="00FC484D">
            <w:pPr>
              <w:pStyle w:val="Times12"/>
              <w:numPr>
                <w:ilvl w:val="0"/>
                <w:numId w:val="37"/>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3E7391" w:rsidRPr="00F5764B" w:rsidRDefault="005A4A1C" w:rsidP="00FC484D">
            <w:pPr>
              <w:pStyle w:val="Times12"/>
              <w:numPr>
                <w:ilvl w:val="0"/>
                <w:numId w:val="37"/>
              </w:numPr>
              <w:tabs>
                <w:tab w:val="left" w:pos="0"/>
                <w:tab w:val="left" w:pos="1140"/>
              </w:tabs>
              <w:spacing w:line="276" w:lineRule="auto"/>
              <w:ind w:left="353" w:right="153" w:hanging="353"/>
              <w:rPr>
                <w:szCs w:val="24"/>
              </w:rPr>
            </w:pPr>
            <w:r w:rsidRPr="00FE4AEF">
              <w:rPr>
                <w:b/>
                <w:szCs w:val="24"/>
              </w:rPr>
              <w:t>Копия №</w:t>
            </w:r>
            <w:r w:rsidR="008B6D6E">
              <w:rPr>
                <w:b/>
                <w:szCs w:val="24"/>
              </w:rPr>
              <w:t xml:space="preserve"> </w:t>
            </w:r>
            <w:r w:rsidRPr="00FE4AEF">
              <w:rPr>
                <w:b/>
                <w:szCs w:val="24"/>
              </w:rPr>
              <w:t>1</w:t>
            </w:r>
            <w:r w:rsidRPr="00FE4AEF">
              <w:rPr>
                <w:szCs w:val="24"/>
              </w:rPr>
              <w:t xml:space="preserve"> </w:t>
            </w:r>
            <w:r w:rsidR="001448AE">
              <w:rPr>
                <w:szCs w:val="24"/>
              </w:rPr>
              <w:t xml:space="preserve">на электронном носителе </w:t>
            </w:r>
            <w:r w:rsidRPr="00FE4AEF">
              <w:rPr>
                <w:szCs w:val="24"/>
              </w:rPr>
              <w:t>-</w:t>
            </w:r>
            <w:r w:rsidRPr="00F5764B">
              <w:t xml:space="preserve"> </w:t>
            </w:r>
            <w:r w:rsidR="003B1A02" w:rsidRPr="00F5764B">
              <w:t>Скан-копия с Оригинала Предложения в полном объеме;</w:t>
            </w:r>
          </w:p>
          <w:p w:rsidR="003E7391" w:rsidRPr="00FE4AEF" w:rsidRDefault="005A4A1C" w:rsidP="00FC484D">
            <w:pPr>
              <w:pStyle w:val="Times12"/>
              <w:numPr>
                <w:ilvl w:val="0"/>
                <w:numId w:val="37"/>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sidR="00B3018D">
              <w:rPr>
                <w:szCs w:val="24"/>
              </w:rPr>
              <w:t xml:space="preserve">на </w:t>
            </w:r>
            <w:r w:rsidR="00EA68F1">
              <w:rPr>
                <w:szCs w:val="24"/>
              </w:rPr>
              <w:t xml:space="preserve">бумажном и </w:t>
            </w:r>
            <w:r w:rsidR="00B3018D">
              <w:rPr>
                <w:szCs w:val="24"/>
              </w:rPr>
              <w:t>электронном носителе</w:t>
            </w:r>
            <w:r w:rsidR="00AC18D9">
              <w:rPr>
                <w:szCs w:val="24"/>
              </w:rPr>
              <w:t xml:space="preserve"> </w:t>
            </w:r>
            <w:r w:rsidRPr="00FE4AEF">
              <w:rPr>
                <w:szCs w:val="24"/>
              </w:rPr>
              <w:t>-</w:t>
            </w:r>
            <w:r w:rsidRPr="00FE4AEF">
              <w:t xml:space="preserve"> 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B93BB6" w:rsidRDefault="005A4A1C" w:rsidP="00FC484D">
            <w:pPr>
              <w:pStyle w:val="Times12"/>
              <w:numPr>
                <w:ilvl w:val="0"/>
                <w:numId w:val="37"/>
              </w:numPr>
              <w:tabs>
                <w:tab w:val="left" w:pos="0"/>
                <w:tab w:val="left" w:pos="1140"/>
              </w:tabs>
              <w:spacing w:line="276" w:lineRule="auto"/>
              <w:ind w:left="353" w:right="153" w:hanging="353"/>
              <w:rPr>
                <w:szCs w:val="24"/>
              </w:rPr>
            </w:pPr>
            <w:r w:rsidRPr="00FE4AEF">
              <w:rPr>
                <w:b/>
              </w:rPr>
              <w:t>Копия № 3</w:t>
            </w:r>
            <w:r w:rsidRPr="00FE4AEF">
              <w:t xml:space="preserve"> </w:t>
            </w:r>
            <w:r w:rsidR="00B3018D">
              <w:t xml:space="preserve">на </w:t>
            </w:r>
            <w:r w:rsidR="00EA68F1">
              <w:t xml:space="preserve">бумажном и </w:t>
            </w:r>
            <w:r w:rsidR="00B3018D">
              <w:t xml:space="preserve">электронном носителе </w:t>
            </w:r>
            <w:r w:rsidRPr="00FE4AEF">
              <w:t xml:space="preserve">– </w:t>
            </w:r>
            <w:proofErr w:type="gramStart"/>
            <w:r w:rsidRPr="00FE4AEF">
              <w:t>Скан-копи</w:t>
            </w:r>
            <w:r w:rsidR="00160575" w:rsidRPr="00FE4AEF">
              <w:t>и</w:t>
            </w:r>
            <w:proofErr w:type="gramEnd"/>
            <w:r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FC484D">
            <w:pPr>
              <w:pStyle w:val="afffa"/>
              <w:numPr>
                <w:ilvl w:val="0"/>
                <w:numId w:val="38"/>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FC484D">
            <w:pPr>
              <w:pStyle w:val="afffa"/>
              <w:numPr>
                <w:ilvl w:val="0"/>
                <w:numId w:val="38"/>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FC484D">
            <w:pPr>
              <w:pStyle w:val="afffa"/>
              <w:numPr>
                <w:ilvl w:val="0"/>
                <w:numId w:val="38"/>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FC484D">
            <w:pPr>
              <w:pStyle w:val="afffa"/>
              <w:numPr>
                <w:ilvl w:val="0"/>
                <w:numId w:val="39"/>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FC484D">
            <w:pPr>
              <w:pStyle w:val="afffa"/>
              <w:numPr>
                <w:ilvl w:val="0"/>
                <w:numId w:val="39"/>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FC484D">
            <w:pPr>
              <w:pStyle w:val="afffa"/>
              <w:numPr>
                <w:ilvl w:val="0"/>
                <w:numId w:val="39"/>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C484D">
      <w:pPr>
        <w:pStyle w:val="1"/>
        <w:numPr>
          <w:ilvl w:val="0"/>
          <w:numId w:val="39"/>
        </w:numPr>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5956805"/>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FC484D">
      <w:pPr>
        <w:pStyle w:val="21"/>
        <w:numPr>
          <w:ilvl w:val="1"/>
          <w:numId w:val="43"/>
        </w:numPr>
        <w:spacing w:line="276" w:lineRule="auto"/>
        <w:rPr>
          <w:sz w:val="24"/>
          <w:szCs w:val="24"/>
        </w:rPr>
      </w:pPr>
      <w:bookmarkStart w:id="11" w:name="_Ref55336310"/>
      <w:bookmarkStart w:id="12" w:name="_Toc57314672"/>
      <w:bookmarkStart w:id="13" w:name="_Toc69728986"/>
      <w:bookmarkStart w:id="14" w:name="_Toc425956806"/>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FC484D">
      <w:pPr>
        <w:pStyle w:val="a4"/>
        <w:numPr>
          <w:ilvl w:val="2"/>
          <w:numId w:val="44"/>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131C5D">
        <w:rPr>
          <w:color w:val="000000"/>
          <w:sz w:val="24"/>
          <w:szCs w:val="24"/>
        </w:rPr>
        <w:t>9</w:t>
      </w:r>
      <w:r w:rsidR="00EA68F1">
        <w:rPr>
          <w:color w:val="000000"/>
          <w:sz w:val="24"/>
          <w:szCs w:val="24"/>
        </w:rPr>
        <w:t>58</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EA68F1">
        <w:rPr>
          <w:color w:val="000000"/>
          <w:sz w:val="24"/>
          <w:szCs w:val="24"/>
        </w:rPr>
        <w:t>1</w:t>
      </w:r>
      <w:r w:rsidR="00F9460C">
        <w:rPr>
          <w:color w:val="000000"/>
          <w:sz w:val="24"/>
          <w:szCs w:val="24"/>
        </w:rPr>
        <w:t>7</w:t>
      </w:r>
      <w:r w:rsidR="00FA4DD6" w:rsidRPr="00032434">
        <w:rPr>
          <w:color w:val="000000"/>
          <w:sz w:val="24"/>
          <w:szCs w:val="24"/>
        </w:rPr>
        <w:t>»</w:t>
      </w:r>
      <w:r w:rsidR="008B6D6E" w:rsidRPr="00032434">
        <w:rPr>
          <w:color w:val="000000"/>
          <w:sz w:val="24"/>
          <w:szCs w:val="24"/>
        </w:rPr>
        <w:t xml:space="preserve"> </w:t>
      </w:r>
      <w:r w:rsidR="00EA68F1">
        <w:rPr>
          <w:color w:val="000000"/>
          <w:sz w:val="24"/>
          <w:szCs w:val="24"/>
        </w:rPr>
        <w:t>но</w:t>
      </w:r>
      <w:r w:rsidR="008B6D6E" w:rsidRPr="00032434">
        <w:rPr>
          <w:color w:val="000000"/>
          <w:sz w:val="24"/>
          <w:szCs w:val="24"/>
        </w:rPr>
        <w:t xml:space="preserve">ября </w:t>
      </w:r>
      <w:r w:rsidR="00F822D6" w:rsidRPr="00032434">
        <w:rPr>
          <w:color w:val="000000"/>
          <w:sz w:val="24"/>
          <w:szCs w:val="24"/>
        </w:rPr>
        <w:t>20</w:t>
      </w:r>
      <w:r w:rsidR="008B6D6E" w:rsidRPr="00032434">
        <w:rPr>
          <w:color w:val="000000"/>
          <w:sz w:val="24"/>
          <w:szCs w:val="24"/>
        </w:rPr>
        <w:t>15</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0B5723" w:rsidRDefault="00055407" w:rsidP="00B93BB6">
      <w:pPr>
        <w:spacing w:line="276" w:lineRule="auto"/>
        <w:ind w:firstLine="0"/>
        <w:jc w:val="left"/>
        <w:rPr>
          <w:b/>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0B5723">
        <w:rPr>
          <w:b/>
          <w:sz w:val="24"/>
          <w:szCs w:val="24"/>
        </w:rPr>
        <w:t xml:space="preserve">в </w:t>
      </w:r>
      <w:proofErr w:type="spellStart"/>
      <w:r w:rsidR="000B5723">
        <w:rPr>
          <w:b/>
          <w:sz w:val="24"/>
          <w:szCs w:val="24"/>
        </w:rPr>
        <w:t>т.ч</w:t>
      </w:r>
      <w:proofErr w:type="spellEnd"/>
      <w:r w:rsidR="000B5723">
        <w:rPr>
          <w:b/>
          <w:sz w:val="24"/>
          <w:szCs w:val="24"/>
        </w:rPr>
        <w:t>. по лотам:</w:t>
      </w:r>
    </w:p>
    <w:p w:rsidR="00346D80" w:rsidRPr="00CC6391" w:rsidRDefault="00AF026C" w:rsidP="00B93BB6">
      <w:pPr>
        <w:spacing w:line="276" w:lineRule="auto"/>
        <w:ind w:firstLine="0"/>
        <w:jc w:val="left"/>
        <w:rPr>
          <w:sz w:val="24"/>
          <w:szCs w:val="24"/>
        </w:rPr>
      </w:pPr>
      <w:r>
        <w:rPr>
          <w:sz w:val="24"/>
          <w:szCs w:val="24"/>
        </w:rPr>
        <w:t xml:space="preserve">Лот № 1 </w:t>
      </w:r>
      <w:r w:rsidR="00346D80" w:rsidRPr="00CC6391">
        <w:rPr>
          <w:sz w:val="24"/>
          <w:szCs w:val="24"/>
        </w:rPr>
        <w:t>_____________________________________________</w:t>
      </w:r>
      <w:r w:rsidR="00A101C5" w:rsidRPr="00CC6391">
        <w:rPr>
          <w:sz w:val="24"/>
          <w:szCs w:val="24"/>
        </w:rPr>
        <w:t>_______________________________</w:t>
      </w:r>
    </w:p>
    <w:p w:rsidR="00346D80"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0B5723" w:rsidRPr="00CC6391" w:rsidRDefault="00AF026C" w:rsidP="000B5723">
      <w:pPr>
        <w:spacing w:line="276" w:lineRule="auto"/>
        <w:ind w:firstLine="0"/>
        <w:jc w:val="left"/>
        <w:rPr>
          <w:sz w:val="24"/>
          <w:szCs w:val="24"/>
        </w:rPr>
      </w:pPr>
      <w:r>
        <w:rPr>
          <w:sz w:val="24"/>
          <w:szCs w:val="24"/>
        </w:rPr>
        <w:t>Лот № 2 __</w:t>
      </w:r>
      <w:r w:rsidR="000B5723" w:rsidRPr="00CC6391">
        <w:rPr>
          <w:sz w:val="24"/>
          <w:szCs w:val="24"/>
        </w:rPr>
        <w:t>__________________________________________________________________________</w:t>
      </w:r>
    </w:p>
    <w:p w:rsidR="000B5723" w:rsidRPr="00CC6391" w:rsidRDefault="000B5723" w:rsidP="000B5723">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0B5723" w:rsidRPr="00CC6391" w:rsidRDefault="00AF026C" w:rsidP="000B5723">
      <w:pPr>
        <w:spacing w:line="276" w:lineRule="auto"/>
        <w:ind w:firstLine="0"/>
        <w:jc w:val="left"/>
        <w:rPr>
          <w:sz w:val="24"/>
          <w:szCs w:val="24"/>
        </w:rPr>
      </w:pPr>
      <w:r>
        <w:rPr>
          <w:sz w:val="24"/>
          <w:szCs w:val="24"/>
        </w:rPr>
        <w:t xml:space="preserve">Лот № 3 </w:t>
      </w:r>
      <w:r w:rsidR="000B5723" w:rsidRPr="00CC6391">
        <w:rPr>
          <w:sz w:val="24"/>
          <w:szCs w:val="24"/>
        </w:rPr>
        <w:t>____________________________________________________________________________</w:t>
      </w:r>
    </w:p>
    <w:p w:rsidR="000B5723" w:rsidRPr="00CC6391" w:rsidRDefault="000B5723" w:rsidP="000B5723">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0B5723" w:rsidRPr="00CC6391" w:rsidRDefault="000B5723" w:rsidP="00B93BB6">
      <w:pPr>
        <w:spacing w:line="276" w:lineRule="auto"/>
        <w:jc w:val="center"/>
        <w:rPr>
          <w:sz w:val="24"/>
          <w:szCs w:val="24"/>
          <w:vertAlign w:val="superscript"/>
        </w:rPr>
      </w:pP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1864CA" w:rsidRPr="001864CA">
        <w:rPr>
          <w:color w:val="000000"/>
          <w:sz w:val="24"/>
          <w:szCs w:val="24"/>
        </w:rPr>
        <w:t>Техническое предложение  (форма</w:t>
      </w:r>
      <w:r w:rsidR="001864CA" w:rsidRPr="001864CA">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1864CA" w:rsidRPr="00CC6391">
        <w:rPr>
          <w:color w:val="000000"/>
          <w:sz w:val="24"/>
          <w:szCs w:val="24"/>
        </w:rPr>
        <w:t xml:space="preserve">График оказания услуг (форма </w:t>
      </w:r>
      <w:r w:rsidR="001864CA">
        <w:rPr>
          <w:noProof/>
          <w:color w:val="000000"/>
          <w:sz w:val="24"/>
          <w:szCs w:val="24"/>
        </w:rPr>
        <w:t>3</w:t>
      </w:r>
      <w:r w:rsidR="001864CA"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1864CA" w:rsidRPr="001864CA">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1864CA" w:rsidRPr="00CC6391">
        <w:rPr>
          <w:color w:val="000000"/>
          <w:sz w:val="24"/>
          <w:szCs w:val="24"/>
        </w:rPr>
        <w:t xml:space="preserve">График платежей (форма </w:t>
      </w:r>
      <w:r w:rsidR="001864CA">
        <w:rPr>
          <w:color w:val="000000"/>
          <w:sz w:val="24"/>
          <w:szCs w:val="24"/>
        </w:rPr>
        <w:t>5</w:t>
      </w:r>
      <w:r w:rsidR="001864CA"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1864CA" w:rsidRPr="001864CA">
        <w:rPr>
          <w:color w:val="000000"/>
          <w:sz w:val="24"/>
          <w:szCs w:val="24"/>
        </w:rPr>
        <w:t>План распределения объемов услуг между генеральным подрядчиком и субподрядчиками (соисполнителями)</w:t>
      </w:r>
      <w:r w:rsidR="001864CA"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864CA" w:rsidRPr="001864CA">
        <w:rPr>
          <w:color w:val="000000"/>
          <w:sz w:val="24"/>
          <w:szCs w:val="24"/>
        </w:rPr>
        <w:t xml:space="preserve">Анкета Участника (форма </w:t>
      </w:r>
      <w:r w:rsidR="001864CA" w:rsidRPr="001864CA">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864CA" w:rsidRPr="001864CA">
        <w:rPr>
          <w:color w:val="000000"/>
          <w:sz w:val="24"/>
          <w:szCs w:val="24"/>
        </w:rPr>
        <w:t xml:space="preserve">Справка о перечне и годовых объемах выполнения аналогичных договоров (форма </w:t>
      </w:r>
      <w:r w:rsidR="001864CA" w:rsidRPr="001864CA">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FC484D">
      <w:pPr>
        <w:pStyle w:val="a4"/>
        <w:numPr>
          <w:ilvl w:val="2"/>
          <w:numId w:val="44"/>
        </w:numPr>
        <w:spacing w:line="276" w:lineRule="auto"/>
        <w:rPr>
          <w:b/>
          <w:sz w:val="24"/>
          <w:szCs w:val="24"/>
        </w:rPr>
      </w:pPr>
      <w:r w:rsidRPr="00CC6391">
        <w:rPr>
          <w:b/>
          <w:sz w:val="24"/>
          <w:szCs w:val="24"/>
        </w:rPr>
        <w:t>Инструкции по заполнению</w:t>
      </w:r>
      <w:bookmarkEnd w:id="16"/>
      <w:bookmarkEnd w:id="17"/>
      <w:bookmarkEnd w:id="18"/>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Pr="00CC6391" w:rsidRDefault="008B6D6E"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FC484D">
      <w:pPr>
        <w:pStyle w:val="21"/>
        <w:numPr>
          <w:ilvl w:val="1"/>
          <w:numId w:val="44"/>
        </w:numPr>
        <w:rPr>
          <w:sz w:val="24"/>
          <w:szCs w:val="24"/>
        </w:rPr>
      </w:pPr>
      <w:bookmarkStart w:id="19" w:name="_Ref55335821"/>
      <w:bookmarkStart w:id="20" w:name="_Ref55336345"/>
      <w:bookmarkStart w:id="21" w:name="_Toc57314674"/>
      <w:bookmarkStart w:id="22" w:name="_Toc69728988"/>
      <w:bookmarkStart w:id="23" w:name="_Toc425956807"/>
      <w:bookmarkStart w:id="24"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9"/>
      <w:bookmarkEnd w:id="20"/>
      <w:bookmarkEnd w:id="21"/>
      <w:bookmarkEnd w:id="22"/>
      <w:bookmarkEnd w:id="23"/>
    </w:p>
    <w:p w:rsidR="00A101C5" w:rsidRPr="00CC6391" w:rsidRDefault="0089186F" w:rsidP="00FC484D">
      <w:pPr>
        <w:pStyle w:val="a4"/>
        <w:numPr>
          <w:ilvl w:val="2"/>
          <w:numId w:val="44"/>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64CA">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0B5723" w:rsidP="00801C8A">
      <w:pPr>
        <w:spacing w:line="240" w:lineRule="auto"/>
        <w:ind w:firstLine="0"/>
        <w:rPr>
          <w:sz w:val="24"/>
          <w:szCs w:val="24"/>
        </w:rPr>
      </w:pPr>
      <w:r>
        <w:rPr>
          <w:b/>
          <w:sz w:val="24"/>
          <w:szCs w:val="24"/>
        </w:rPr>
        <w:t xml:space="preserve">По Лоту № 1: </w:t>
      </w:r>
      <w:r w:rsidR="00205D44" w:rsidRPr="00CC6391">
        <w:rPr>
          <w:b/>
          <w:sz w:val="24"/>
          <w:szCs w:val="24"/>
        </w:rPr>
        <w:t xml:space="preserve">Общие сведения </w:t>
      </w:r>
      <w:r w:rsidR="00801C8A" w:rsidRPr="00CC6391">
        <w:rPr>
          <w:b/>
          <w:sz w:val="24"/>
          <w:szCs w:val="24"/>
        </w:rPr>
        <w:t>технического</w:t>
      </w:r>
      <w:r w:rsidR="00205D44" w:rsidRPr="00CC6391">
        <w:rPr>
          <w:b/>
          <w:sz w:val="24"/>
          <w:szCs w:val="24"/>
        </w:rPr>
        <w:t xml:space="preserve"> предложения на </w:t>
      </w:r>
      <w:r w:rsidR="00FB1D8E">
        <w:rPr>
          <w:b/>
          <w:sz w:val="24"/>
          <w:szCs w:val="24"/>
        </w:rPr>
        <w:t xml:space="preserve">оказание </w:t>
      </w:r>
      <w:r w:rsidR="00205D44" w:rsidRPr="00CC6391">
        <w:rPr>
          <w:b/>
          <w:sz w:val="24"/>
          <w:szCs w:val="24"/>
        </w:rPr>
        <w:t>услуг</w:t>
      </w:r>
      <w:r w:rsidR="0071570F" w:rsidRPr="00CC6391">
        <w:rPr>
          <w:b/>
          <w:sz w:val="24"/>
          <w:szCs w:val="24"/>
        </w:rPr>
        <w:t>:</w:t>
      </w:r>
      <w:r w:rsidR="00205D44"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0B5723" w:rsidRPr="00CC6391" w:rsidRDefault="000B5723" w:rsidP="000B5723">
      <w:pPr>
        <w:spacing w:line="240" w:lineRule="auto"/>
        <w:ind w:firstLine="0"/>
        <w:rPr>
          <w:sz w:val="24"/>
          <w:szCs w:val="24"/>
        </w:rPr>
      </w:pPr>
      <w:r>
        <w:rPr>
          <w:b/>
          <w:sz w:val="24"/>
          <w:szCs w:val="24"/>
        </w:rPr>
        <w:t xml:space="preserve">По Лоту № 2: </w:t>
      </w:r>
      <w:r w:rsidRPr="00CC6391">
        <w:rPr>
          <w:b/>
          <w:sz w:val="24"/>
          <w:szCs w:val="24"/>
        </w:rPr>
        <w:t xml:space="preserve">Общие сведения технического предложения на </w:t>
      </w:r>
      <w:r>
        <w:rPr>
          <w:b/>
          <w:sz w:val="24"/>
          <w:szCs w:val="24"/>
        </w:rPr>
        <w:t xml:space="preserve">оказание </w:t>
      </w:r>
      <w:r w:rsidRPr="00CC6391">
        <w:rPr>
          <w:b/>
          <w:sz w:val="24"/>
          <w:szCs w:val="24"/>
        </w:rPr>
        <w:t>услуг:</w:t>
      </w:r>
      <w:r w:rsidRPr="00CC6391">
        <w:rPr>
          <w:sz w:val="24"/>
          <w:szCs w:val="24"/>
        </w:rPr>
        <w:t xml:space="preserve"> </w:t>
      </w:r>
    </w:p>
    <w:p w:rsidR="000B5723" w:rsidRPr="00CC6391" w:rsidRDefault="000B5723" w:rsidP="000B5723">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0B5723" w:rsidRPr="00CC6391" w:rsidTr="000B5723">
        <w:tc>
          <w:tcPr>
            <w:tcW w:w="828" w:type="dxa"/>
            <w:tcBorders>
              <w:top w:val="single" w:sz="4" w:space="0" w:color="auto"/>
              <w:left w:val="single" w:sz="4" w:space="0" w:color="auto"/>
              <w:bottom w:val="single" w:sz="4" w:space="0" w:color="auto"/>
              <w:right w:val="single" w:sz="4" w:space="0" w:color="auto"/>
            </w:tcBorders>
            <w:vAlign w:val="center"/>
            <w:hideMark/>
          </w:tcPr>
          <w:p w:rsidR="000B5723" w:rsidRPr="00CC6391" w:rsidRDefault="000B5723" w:rsidP="000B5723">
            <w:pPr>
              <w:snapToGrid w:val="0"/>
              <w:spacing w:line="240" w:lineRule="auto"/>
              <w:ind w:firstLine="0"/>
              <w:jc w:val="center"/>
              <w:rPr>
                <w:b/>
                <w:sz w:val="24"/>
                <w:szCs w:val="24"/>
              </w:rPr>
            </w:pPr>
            <w:r w:rsidRPr="00CC6391">
              <w:rPr>
                <w:b/>
                <w:sz w:val="24"/>
                <w:szCs w:val="24"/>
                <w:lang w:val="en-US"/>
              </w:rPr>
              <w:t>№</w:t>
            </w:r>
          </w:p>
          <w:p w:rsidR="000B5723" w:rsidRPr="00CC6391" w:rsidRDefault="000B5723" w:rsidP="000B5723">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0B5723" w:rsidRPr="00CC6391" w:rsidRDefault="000B5723" w:rsidP="000B5723">
            <w:pPr>
              <w:snapToGrid w:val="0"/>
              <w:spacing w:line="240" w:lineRule="auto"/>
              <w:jc w:val="center"/>
              <w:rPr>
                <w:b/>
                <w:sz w:val="24"/>
                <w:szCs w:val="24"/>
              </w:rPr>
            </w:pPr>
          </w:p>
        </w:tc>
      </w:tr>
      <w:tr w:rsidR="000B5723" w:rsidRPr="00CC6391" w:rsidTr="000B5723">
        <w:trPr>
          <w:trHeight w:val="824"/>
        </w:trPr>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lang w:val="en-US"/>
              </w:rPr>
              <w:t>1</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i/>
                <w:sz w:val="24"/>
                <w:szCs w:val="24"/>
              </w:rPr>
            </w:pPr>
            <w:r w:rsidRPr="00CC6391">
              <w:rPr>
                <w:i/>
                <w:sz w:val="24"/>
                <w:szCs w:val="24"/>
              </w:rPr>
              <w:t>Перечислить</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lang w:val="en-US"/>
              </w:rPr>
              <w:t>2</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ind w:firstLine="0"/>
              <w:rPr>
                <w:sz w:val="24"/>
                <w:szCs w:val="24"/>
              </w:rPr>
            </w:pPr>
            <w:r w:rsidRPr="00CC6391">
              <w:rPr>
                <w:i/>
                <w:sz w:val="24"/>
                <w:szCs w:val="24"/>
              </w:rPr>
              <w:t>Указать кол-во  договоров (проектов, объектов, лет) или др.</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lang w:val="en-US"/>
              </w:rPr>
              <w:t>3</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ind w:firstLine="0"/>
              <w:rPr>
                <w:sz w:val="24"/>
                <w:szCs w:val="24"/>
              </w:rPr>
            </w:pPr>
            <w:r w:rsidRPr="00CC6391">
              <w:rPr>
                <w:i/>
                <w:sz w:val="24"/>
                <w:szCs w:val="24"/>
              </w:rPr>
              <w:t>Перечислить</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rPr>
                <w:sz w:val="24"/>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системы охраны труда и промышленной безопасности </w:t>
            </w:r>
            <w:r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ind w:firstLine="0"/>
              <w:rPr>
                <w:sz w:val="24"/>
                <w:szCs w:val="24"/>
              </w:rPr>
            </w:pPr>
            <w:r w:rsidRPr="00CC6391">
              <w:rPr>
                <w:i/>
                <w:sz w:val="24"/>
                <w:szCs w:val="24"/>
              </w:rPr>
              <w:t>Перечислить</w:t>
            </w:r>
          </w:p>
        </w:tc>
      </w:tr>
    </w:tbl>
    <w:p w:rsidR="000B5723" w:rsidRPr="00CC6391" w:rsidRDefault="000B5723" w:rsidP="000B5723">
      <w:pPr>
        <w:spacing w:line="240" w:lineRule="auto"/>
        <w:ind w:firstLine="0"/>
        <w:rPr>
          <w:i/>
          <w:sz w:val="24"/>
          <w:szCs w:val="24"/>
        </w:rPr>
      </w:pPr>
      <w:r w:rsidRPr="00CC6391">
        <w:rPr>
          <w:i/>
          <w:sz w:val="24"/>
          <w:szCs w:val="24"/>
        </w:rPr>
        <w:t xml:space="preserve">Далее Участник в свободной форме приводит свое техническое предложение, опираясь на проект Технического задания и условия Проекта договора Заказчика. </w:t>
      </w:r>
    </w:p>
    <w:p w:rsidR="000B5723" w:rsidRPr="00CC6391" w:rsidRDefault="000B5723" w:rsidP="000B5723">
      <w:pPr>
        <w:spacing w:line="240" w:lineRule="auto"/>
        <w:ind w:firstLine="0"/>
        <w:rPr>
          <w:i/>
          <w:sz w:val="24"/>
          <w:szCs w:val="24"/>
          <w:u w:val="single"/>
        </w:rPr>
      </w:pPr>
      <w:r w:rsidRPr="00CC6391">
        <w:rPr>
          <w:i/>
          <w:sz w:val="24"/>
          <w:szCs w:val="24"/>
          <w:u w:val="single"/>
        </w:rPr>
        <w:t>Например:</w:t>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Предложения по обучению лиц, осуществляющих эксплуатацию/обслуживание и т.д.</w:t>
      </w:r>
    </w:p>
    <w:p w:rsidR="000B5723" w:rsidRDefault="000B5723" w:rsidP="00801C8A">
      <w:pPr>
        <w:tabs>
          <w:tab w:val="right" w:leader="underscore" w:pos="9900"/>
        </w:tabs>
        <w:spacing w:line="240" w:lineRule="auto"/>
        <w:ind w:firstLine="0"/>
        <w:rPr>
          <w:i/>
          <w:sz w:val="24"/>
          <w:szCs w:val="24"/>
        </w:rPr>
      </w:pPr>
    </w:p>
    <w:p w:rsidR="000B5723" w:rsidRPr="00CC6391" w:rsidRDefault="000B5723" w:rsidP="000B5723">
      <w:pPr>
        <w:spacing w:line="240" w:lineRule="auto"/>
        <w:ind w:firstLine="0"/>
        <w:rPr>
          <w:sz w:val="24"/>
          <w:szCs w:val="24"/>
        </w:rPr>
      </w:pPr>
      <w:r>
        <w:rPr>
          <w:b/>
          <w:sz w:val="24"/>
          <w:szCs w:val="24"/>
        </w:rPr>
        <w:t xml:space="preserve">По Лоту № 3: </w:t>
      </w:r>
      <w:r w:rsidRPr="00CC6391">
        <w:rPr>
          <w:b/>
          <w:sz w:val="24"/>
          <w:szCs w:val="24"/>
        </w:rPr>
        <w:t xml:space="preserve">Общие сведения технического предложения на </w:t>
      </w:r>
      <w:r>
        <w:rPr>
          <w:b/>
          <w:sz w:val="24"/>
          <w:szCs w:val="24"/>
        </w:rPr>
        <w:t xml:space="preserve">оказание </w:t>
      </w:r>
      <w:r w:rsidRPr="00CC6391">
        <w:rPr>
          <w:b/>
          <w:sz w:val="24"/>
          <w:szCs w:val="24"/>
        </w:rPr>
        <w:t>услуг:</w:t>
      </w:r>
      <w:r w:rsidRPr="00CC6391">
        <w:rPr>
          <w:sz w:val="24"/>
          <w:szCs w:val="24"/>
        </w:rPr>
        <w:t xml:space="preserve"> </w:t>
      </w:r>
    </w:p>
    <w:p w:rsidR="000B5723" w:rsidRPr="00CC6391" w:rsidRDefault="000B5723" w:rsidP="000B5723">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0B5723" w:rsidRPr="00CC6391" w:rsidTr="000B5723">
        <w:tc>
          <w:tcPr>
            <w:tcW w:w="828" w:type="dxa"/>
            <w:tcBorders>
              <w:top w:val="single" w:sz="4" w:space="0" w:color="auto"/>
              <w:left w:val="single" w:sz="4" w:space="0" w:color="auto"/>
              <w:bottom w:val="single" w:sz="4" w:space="0" w:color="auto"/>
              <w:right w:val="single" w:sz="4" w:space="0" w:color="auto"/>
            </w:tcBorders>
            <w:vAlign w:val="center"/>
            <w:hideMark/>
          </w:tcPr>
          <w:p w:rsidR="000B5723" w:rsidRPr="00CC6391" w:rsidRDefault="000B5723" w:rsidP="000B5723">
            <w:pPr>
              <w:snapToGrid w:val="0"/>
              <w:spacing w:line="240" w:lineRule="auto"/>
              <w:ind w:firstLine="0"/>
              <w:jc w:val="center"/>
              <w:rPr>
                <w:b/>
                <w:sz w:val="24"/>
                <w:szCs w:val="24"/>
              </w:rPr>
            </w:pPr>
            <w:r w:rsidRPr="00CC6391">
              <w:rPr>
                <w:b/>
                <w:sz w:val="24"/>
                <w:szCs w:val="24"/>
                <w:lang w:val="en-US"/>
              </w:rPr>
              <w:t>№</w:t>
            </w:r>
          </w:p>
          <w:p w:rsidR="000B5723" w:rsidRPr="00CC6391" w:rsidRDefault="000B5723" w:rsidP="000B5723">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0B5723" w:rsidRPr="00CC6391" w:rsidRDefault="000B5723" w:rsidP="000B5723">
            <w:pPr>
              <w:snapToGrid w:val="0"/>
              <w:spacing w:line="240" w:lineRule="auto"/>
              <w:jc w:val="center"/>
              <w:rPr>
                <w:b/>
                <w:sz w:val="24"/>
                <w:szCs w:val="24"/>
              </w:rPr>
            </w:pPr>
          </w:p>
        </w:tc>
      </w:tr>
      <w:tr w:rsidR="000B5723" w:rsidRPr="00CC6391" w:rsidTr="000B5723">
        <w:trPr>
          <w:trHeight w:val="824"/>
        </w:trPr>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lang w:val="en-US"/>
              </w:rPr>
              <w:t>1</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(необходимых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i/>
                <w:sz w:val="24"/>
                <w:szCs w:val="24"/>
              </w:rPr>
            </w:pPr>
            <w:r w:rsidRPr="00CC6391">
              <w:rPr>
                <w:i/>
                <w:sz w:val="24"/>
                <w:szCs w:val="24"/>
              </w:rPr>
              <w:t>Перечислить</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lang w:val="en-US"/>
              </w:rPr>
              <w:t>2</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ind w:firstLine="0"/>
              <w:rPr>
                <w:sz w:val="24"/>
                <w:szCs w:val="24"/>
              </w:rPr>
            </w:pPr>
            <w:r w:rsidRPr="00CC6391">
              <w:rPr>
                <w:i/>
                <w:sz w:val="24"/>
                <w:szCs w:val="24"/>
              </w:rPr>
              <w:t>Указать кол-во  договоров (проектов, объектов, лет) или др.</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lang w:val="en-US"/>
              </w:rPr>
              <w:t>3</w:t>
            </w:r>
            <w:r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Привлечение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ind w:firstLine="0"/>
              <w:rPr>
                <w:sz w:val="24"/>
                <w:szCs w:val="24"/>
              </w:rPr>
            </w:pPr>
            <w:r w:rsidRPr="00CC6391">
              <w:rPr>
                <w:i/>
                <w:sz w:val="24"/>
                <w:szCs w:val="24"/>
              </w:rPr>
              <w:t>Перечислить</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rPr>
                <w:sz w:val="24"/>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0"/>
              <w:rPr>
                <w:sz w:val="24"/>
                <w:szCs w:val="24"/>
              </w:rPr>
            </w:pPr>
            <w:r w:rsidRPr="00CC6391">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0B5723" w:rsidRPr="00CC6391" w:rsidRDefault="000B5723" w:rsidP="000B5723">
            <w:pPr>
              <w:snapToGrid w:val="0"/>
              <w:spacing w:line="240" w:lineRule="auto"/>
              <w:ind w:firstLine="23"/>
              <w:rPr>
                <w:sz w:val="24"/>
                <w:szCs w:val="24"/>
              </w:rPr>
            </w:pPr>
            <w:r w:rsidRPr="00CC6391">
              <w:rPr>
                <w:sz w:val="24"/>
                <w:szCs w:val="24"/>
              </w:rPr>
              <w:t xml:space="preserve">Наличие системы охраны труда и промышленной безопасности </w:t>
            </w:r>
            <w:r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napToGrid w:val="0"/>
              <w:spacing w:line="240" w:lineRule="auto"/>
              <w:ind w:firstLine="0"/>
              <w:rPr>
                <w:sz w:val="24"/>
                <w:szCs w:val="24"/>
              </w:rPr>
            </w:pPr>
            <w:r w:rsidRPr="00CC6391">
              <w:rPr>
                <w:i/>
                <w:sz w:val="24"/>
                <w:szCs w:val="24"/>
              </w:rPr>
              <w:t>Перечислить</w:t>
            </w:r>
          </w:p>
        </w:tc>
      </w:tr>
    </w:tbl>
    <w:p w:rsidR="000B5723" w:rsidRPr="00CC6391" w:rsidRDefault="000B5723" w:rsidP="000B5723">
      <w:pPr>
        <w:spacing w:line="240" w:lineRule="auto"/>
        <w:ind w:firstLine="0"/>
        <w:rPr>
          <w:i/>
          <w:sz w:val="24"/>
          <w:szCs w:val="24"/>
        </w:rPr>
      </w:pPr>
      <w:r w:rsidRPr="00CC6391">
        <w:rPr>
          <w:i/>
          <w:sz w:val="24"/>
          <w:szCs w:val="24"/>
        </w:rPr>
        <w:t xml:space="preserve">Далее Участник в свободной форме приводит свое техническое предложение, опираясь на проект Технического задания и условия Проекта договора Заказчика. </w:t>
      </w:r>
    </w:p>
    <w:p w:rsidR="000B5723" w:rsidRPr="00CC6391" w:rsidRDefault="000B5723" w:rsidP="000B5723">
      <w:pPr>
        <w:spacing w:line="240" w:lineRule="auto"/>
        <w:ind w:firstLine="0"/>
        <w:rPr>
          <w:i/>
          <w:sz w:val="24"/>
          <w:szCs w:val="24"/>
          <w:u w:val="single"/>
        </w:rPr>
      </w:pPr>
      <w:r w:rsidRPr="00CC6391">
        <w:rPr>
          <w:i/>
          <w:sz w:val="24"/>
          <w:szCs w:val="24"/>
          <w:u w:val="single"/>
        </w:rPr>
        <w:t>Например:</w:t>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0B5723" w:rsidRPr="00CC6391" w:rsidRDefault="000B5723" w:rsidP="000B5723">
      <w:pPr>
        <w:tabs>
          <w:tab w:val="right" w:leader="underscore" w:pos="9900"/>
        </w:tabs>
        <w:spacing w:line="240" w:lineRule="auto"/>
        <w:ind w:firstLine="0"/>
        <w:rPr>
          <w:i/>
          <w:sz w:val="24"/>
          <w:szCs w:val="24"/>
        </w:rPr>
      </w:pPr>
      <w:r w:rsidRPr="00CC6391">
        <w:rPr>
          <w:i/>
          <w:sz w:val="24"/>
          <w:szCs w:val="24"/>
        </w:rPr>
        <w:t>Предложения по обучению лиц, осуществляющих эксплуатацию/обслуживание и т.д.</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5" w:name="_Toc423378593"/>
      <w:bookmarkStart w:id="26" w:name="_Toc423421096"/>
      <w:r w:rsidRPr="00CC6391">
        <w:rPr>
          <w:b/>
          <w:color w:val="000000"/>
          <w:spacing w:val="36"/>
          <w:sz w:val="24"/>
          <w:szCs w:val="24"/>
        </w:rPr>
        <w:t>конец форм</w:t>
      </w:r>
    </w:p>
    <w:p w:rsidR="00E044C1" w:rsidRPr="00CC6391" w:rsidRDefault="00B620AF" w:rsidP="00FC484D">
      <w:pPr>
        <w:pStyle w:val="a4"/>
        <w:numPr>
          <w:ilvl w:val="2"/>
          <w:numId w:val="44"/>
        </w:numPr>
        <w:tabs>
          <w:tab w:val="num" w:pos="1560"/>
        </w:tabs>
        <w:spacing w:line="276" w:lineRule="auto"/>
        <w:ind w:left="0" w:firstLine="0"/>
        <w:rPr>
          <w:b/>
          <w:sz w:val="24"/>
          <w:szCs w:val="24"/>
        </w:rPr>
      </w:pPr>
      <w:r w:rsidRPr="00CC6391">
        <w:rPr>
          <w:b/>
          <w:sz w:val="24"/>
          <w:szCs w:val="24"/>
        </w:rPr>
        <w:t>Инструкции по заполнению</w:t>
      </w:r>
      <w:bookmarkEnd w:id="25"/>
      <w:bookmarkEnd w:id="26"/>
    </w:p>
    <w:p w:rsidR="00E044C1" w:rsidRPr="00CC6391" w:rsidRDefault="00FE3876" w:rsidP="00FC484D">
      <w:pPr>
        <w:pStyle w:val="a5"/>
        <w:numPr>
          <w:ilvl w:val="3"/>
          <w:numId w:val="44"/>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FC484D">
      <w:pPr>
        <w:pStyle w:val="a5"/>
        <w:numPr>
          <w:ilvl w:val="3"/>
          <w:numId w:val="44"/>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FC484D">
      <w:pPr>
        <w:pStyle w:val="a5"/>
        <w:numPr>
          <w:ilvl w:val="3"/>
          <w:numId w:val="44"/>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FC484D">
      <w:pPr>
        <w:pStyle w:val="a5"/>
        <w:numPr>
          <w:ilvl w:val="3"/>
          <w:numId w:val="44"/>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AF59D1" w:rsidRPr="00CC6391" w:rsidRDefault="00B620AF" w:rsidP="00FC484D">
      <w:pPr>
        <w:pStyle w:val="21"/>
        <w:numPr>
          <w:ilvl w:val="1"/>
          <w:numId w:val="44"/>
        </w:numPr>
        <w:rPr>
          <w:color w:val="000000"/>
          <w:sz w:val="24"/>
          <w:szCs w:val="24"/>
        </w:rPr>
      </w:pPr>
      <w:bookmarkStart w:id="27" w:name="_Ref86826666"/>
      <w:bookmarkStart w:id="28" w:name="_Toc90385112"/>
      <w:bookmarkStart w:id="29"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FC484D">
      <w:pPr>
        <w:pStyle w:val="a4"/>
        <w:numPr>
          <w:ilvl w:val="2"/>
          <w:numId w:val="44"/>
        </w:numPr>
        <w:tabs>
          <w:tab w:val="num" w:pos="156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64C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0B5723" w:rsidRDefault="000B5723" w:rsidP="00B320F2">
      <w:pPr>
        <w:spacing w:line="240" w:lineRule="auto"/>
        <w:rPr>
          <w:b/>
          <w:color w:val="000000"/>
          <w:sz w:val="24"/>
          <w:szCs w:val="24"/>
        </w:rPr>
      </w:pPr>
      <w:r w:rsidRPr="000B5723">
        <w:rPr>
          <w:b/>
          <w:color w:val="000000"/>
          <w:sz w:val="24"/>
          <w:szCs w:val="24"/>
        </w:rPr>
        <w:t>По Лоту № 1:</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0B5723" w:rsidRPr="000B5723" w:rsidRDefault="000B5723" w:rsidP="000B5723">
      <w:pPr>
        <w:spacing w:line="240" w:lineRule="auto"/>
        <w:rPr>
          <w:b/>
          <w:color w:val="000000"/>
          <w:sz w:val="24"/>
          <w:szCs w:val="24"/>
        </w:rPr>
      </w:pPr>
      <w:r w:rsidRPr="000B5723">
        <w:rPr>
          <w:b/>
          <w:color w:val="000000"/>
          <w:sz w:val="24"/>
          <w:szCs w:val="24"/>
        </w:rPr>
        <w:t xml:space="preserve">По Лоту № </w:t>
      </w:r>
      <w:r>
        <w:rPr>
          <w:b/>
          <w:color w:val="000000"/>
          <w:sz w:val="24"/>
          <w:szCs w:val="24"/>
        </w:rPr>
        <w:t>2</w:t>
      </w:r>
      <w:r w:rsidRPr="000B5723">
        <w:rPr>
          <w:b/>
          <w:color w:val="000000"/>
          <w:sz w:val="24"/>
          <w:szCs w:val="24"/>
        </w:rPr>
        <w:t>:</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0B5723" w:rsidRPr="00CC6391" w:rsidTr="000B5723">
        <w:trPr>
          <w:cantSplit/>
        </w:trPr>
        <w:tc>
          <w:tcPr>
            <w:tcW w:w="828" w:type="dxa"/>
            <w:vMerge w:val="restart"/>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0B5723" w:rsidRPr="00CC6391" w:rsidTr="000B5723">
        <w:trPr>
          <w:cantSplit/>
        </w:trPr>
        <w:tc>
          <w:tcPr>
            <w:tcW w:w="828" w:type="dxa"/>
            <w:vMerge/>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A723BF" w:rsidP="00A723BF">
            <w:pPr>
              <w:pStyle w:val="afb"/>
              <w:spacing w:before="0" w:after="0"/>
              <w:ind w:left="0"/>
              <w:rPr>
                <w:color w:val="000000"/>
                <w:szCs w:val="24"/>
              </w:rPr>
            </w:pPr>
            <w:r>
              <w:rPr>
                <w:color w:val="000000"/>
                <w:szCs w:val="24"/>
              </w:rPr>
              <w:t>1.</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A723BF" w:rsidP="00A723BF">
            <w:pPr>
              <w:pStyle w:val="afb"/>
              <w:spacing w:before="0" w:after="0"/>
              <w:ind w:left="0"/>
              <w:rPr>
                <w:color w:val="000000"/>
                <w:szCs w:val="24"/>
              </w:rPr>
            </w:pPr>
            <w:r>
              <w:rPr>
                <w:color w:val="000000"/>
                <w:szCs w:val="24"/>
              </w:rPr>
              <w:t>2.</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A723BF" w:rsidP="00A723BF">
            <w:pPr>
              <w:pStyle w:val="afb"/>
              <w:spacing w:before="0" w:after="0"/>
              <w:ind w:left="0"/>
              <w:rPr>
                <w:color w:val="000000"/>
                <w:szCs w:val="24"/>
              </w:rPr>
            </w:pPr>
            <w:r>
              <w:rPr>
                <w:color w:val="000000"/>
                <w:szCs w:val="24"/>
              </w:rPr>
              <w:t>3.</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bl>
    <w:p w:rsidR="00872E2A" w:rsidRPr="00CC6391" w:rsidRDefault="00872E2A" w:rsidP="00B320F2">
      <w:pPr>
        <w:spacing w:line="240" w:lineRule="auto"/>
        <w:rPr>
          <w:color w:val="000000"/>
          <w:sz w:val="24"/>
          <w:szCs w:val="24"/>
        </w:rPr>
      </w:pPr>
    </w:p>
    <w:p w:rsidR="000B5723" w:rsidRPr="000B5723" w:rsidRDefault="000B5723" w:rsidP="000B5723">
      <w:pPr>
        <w:spacing w:line="240" w:lineRule="auto"/>
        <w:rPr>
          <w:b/>
          <w:color w:val="000000"/>
          <w:sz w:val="24"/>
          <w:szCs w:val="24"/>
        </w:rPr>
      </w:pPr>
      <w:r w:rsidRPr="000B5723">
        <w:rPr>
          <w:b/>
          <w:color w:val="000000"/>
          <w:sz w:val="24"/>
          <w:szCs w:val="24"/>
        </w:rPr>
        <w:t xml:space="preserve">По Лоту № </w:t>
      </w:r>
      <w:r>
        <w:rPr>
          <w:b/>
          <w:color w:val="000000"/>
          <w:sz w:val="24"/>
          <w:szCs w:val="24"/>
        </w:rPr>
        <w:t>3</w:t>
      </w:r>
      <w:r w:rsidRPr="000B5723">
        <w:rPr>
          <w:b/>
          <w:color w:val="000000"/>
          <w:sz w:val="24"/>
          <w:szCs w:val="24"/>
        </w:rPr>
        <w:t>:</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0B5723" w:rsidRPr="00CC6391" w:rsidTr="000B5723">
        <w:trPr>
          <w:cantSplit/>
        </w:trPr>
        <w:tc>
          <w:tcPr>
            <w:tcW w:w="828" w:type="dxa"/>
            <w:vMerge w:val="restart"/>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0B5723" w:rsidRPr="00CC6391" w:rsidTr="000B5723">
        <w:trPr>
          <w:cantSplit/>
        </w:trPr>
        <w:tc>
          <w:tcPr>
            <w:tcW w:w="828" w:type="dxa"/>
            <w:vMerge/>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8"/>
              <w:spacing w:before="0" w:after="0"/>
              <w:rPr>
                <w:color w:val="000000"/>
                <w:sz w:val="24"/>
                <w:szCs w:val="24"/>
              </w:rPr>
            </w:pPr>
            <w:r w:rsidRPr="00CC6391">
              <w:rPr>
                <w:color w:val="000000"/>
                <w:sz w:val="24"/>
                <w:szCs w:val="24"/>
              </w:rPr>
              <w:t>…</w:t>
            </w: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A723BF" w:rsidP="00A723BF">
            <w:pPr>
              <w:pStyle w:val="afb"/>
              <w:spacing w:before="0" w:after="0"/>
              <w:ind w:left="0"/>
              <w:rPr>
                <w:color w:val="000000"/>
                <w:szCs w:val="24"/>
              </w:rPr>
            </w:pPr>
            <w:r>
              <w:rPr>
                <w:color w:val="000000"/>
                <w:szCs w:val="24"/>
              </w:rPr>
              <w:t>1.</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A723BF" w:rsidP="00A723BF">
            <w:pPr>
              <w:pStyle w:val="afb"/>
              <w:spacing w:before="0" w:after="0"/>
              <w:ind w:left="0"/>
              <w:rPr>
                <w:color w:val="000000"/>
                <w:szCs w:val="24"/>
              </w:rPr>
            </w:pPr>
            <w:r>
              <w:rPr>
                <w:color w:val="000000"/>
                <w:szCs w:val="24"/>
              </w:rPr>
              <w:t>2.</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A723BF" w:rsidP="00A723BF">
            <w:pPr>
              <w:pStyle w:val="afb"/>
              <w:spacing w:before="0" w:after="0"/>
              <w:ind w:left="0"/>
              <w:rPr>
                <w:color w:val="000000"/>
                <w:szCs w:val="24"/>
              </w:rPr>
            </w:pPr>
            <w:r>
              <w:rPr>
                <w:color w:val="000000"/>
                <w:szCs w:val="24"/>
              </w:rPr>
              <w:t>3.</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r w:rsidR="000B5723" w:rsidRPr="00CC6391" w:rsidTr="000B5723">
        <w:tc>
          <w:tcPr>
            <w:tcW w:w="828"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b"/>
              <w:spacing w:before="0" w:after="0"/>
              <w:rPr>
                <w:color w:val="000000"/>
                <w:szCs w:val="24"/>
              </w:rPr>
            </w:pPr>
          </w:p>
        </w:tc>
      </w:tr>
    </w:tbl>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1570F" w:rsidRDefault="0071570F" w:rsidP="0071570F">
      <w:pPr>
        <w:pStyle w:val="a4"/>
        <w:numPr>
          <w:ilvl w:val="0"/>
          <w:numId w:val="0"/>
        </w:numPr>
        <w:tabs>
          <w:tab w:val="num" w:pos="1134"/>
        </w:tabs>
        <w:spacing w:line="276" w:lineRule="auto"/>
        <w:rPr>
          <w:b/>
          <w:sz w:val="24"/>
          <w:szCs w:val="24"/>
        </w:rPr>
      </w:pPr>
    </w:p>
    <w:p w:rsidR="00C2461B" w:rsidRPr="00CC6391" w:rsidRDefault="00C2461B" w:rsidP="00FC484D">
      <w:pPr>
        <w:pStyle w:val="a4"/>
        <w:numPr>
          <w:ilvl w:val="2"/>
          <w:numId w:val="44"/>
        </w:numPr>
        <w:spacing w:line="276" w:lineRule="auto"/>
        <w:rPr>
          <w:b/>
          <w:sz w:val="24"/>
          <w:szCs w:val="24"/>
        </w:rPr>
      </w:pPr>
      <w:r>
        <w:rPr>
          <w:b/>
          <w:sz w:val="24"/>
          <w:szCs w:val="24"/>
        </w:rPr>
        <w:t>Инструкция по заполнению</w:t>
      </w:r>
    </w:p>
    <w:p w:rsidR="00C2461B" w:rsidRDefault="0089186F" w:rsidP="00FC484D">
      <w:pPr>
        <w:pStyle w:val="a5"/>
        <w:numPr>
          <w:ilvl w:val="3"/>
          <w:numId w:val="44"/>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FC484D">
      <w:pPr>
        <w:pStyle w:val="a5"/>
        <w:numPr>
          <w:ilvl w:val="3"/>
          <w:numId w:val="44"/>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FC484D">
      <w:pPr>
        <w:pStyle w:val="a5"/>
        <w:numPr>
          <w:ilvl w:val="3"/>
          <w:numId w:val="44"/>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FC484D">
      <w:pPr>
        <w:pStyle w:val="a5"/>
        <w:numPr>
          <w:ilvl w:val="3"/>
          <w:numId w:val="44"/>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Pr="00CC6391" w:rsidRDefault="00C2461B" w:rsidP="00AF59D1">
      <w:pPr>
        <w:spacing w:line="276" w:lineRule="auto"/>
        <w:ind w:left="567" w:hanging="709"/>
        <w:rPr>
          <w:snapToGrid/>
          <w:sz w:val="24"/>
          <w:szCs w:val="24"/>
        </w:rPr>
      </w:pPr>
    </w:p>
    <w:p w:rsidR="000E1CDE" w:rsidRPr="00CC6391" w:rsidRDefault="00465F23" w:rsidP="00FC484D">
      <w:pPr>
        <w:pStyle w:val="21"/>
        <w:numPr>
          <w:ilvl w:val="1"/>
          <w:numId w:val="44"/>
        </w:numPr>
        <w:spacing w:line="276" w:lineRule="auto"/>
        <w:rPr>
          <w:sz w:val="24"/>
          <w:szCs w:val="24"/>
        </w:rPr>
      </w:pPr>
      <w:bookmarkStart w:id="31" w:name="_Ref55335818"/>
      <w:bookmarkStart w:id="32" w:name="_Ref55336334"/>
      <w:bookmarkStart w:id="33" w:name="_Toc57314673"/>
      <w:bookmarkStart w:id="34" w:name="_Toc69728987"/>
      <w:bookmarkStart w:id="35" w:name="_Toc425956809"/>
      <w:bookmarkStart w:id="36" w:name="_Ref89649494"/>
      <w:bookmarkStart w:id="37"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1"/>
      <w:bookmarkEnd w:id="32"/>
      <w:bookmarkEnd w:id="33"/>
      <w:bookmarkEnd w:id="34"/>
      <w:bookmarkEnd w:id="35"/>
    </w:p>
    <w:p w:rsidR="00B620AF" w:rsidRPr="00CC6391" w:rsidRDefault="0089186F" w:rsidP="00FC484D">
      <w:pPr>
        <w:pStyle w:val="a4"/>
        <w:numPr>
          <w:ilvl w:val="2"/>
          <w:numId w:val="44"/>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64CA">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0B5723" w:rsidRDefault="000B5723" w:rsidP="00B42BEA">
      <w:pPr>
        <w:spacing w:line="240" w:lineRule="auto"/>
        <w:rPr>
          <w:b/>
          <w:sz w:val="24"/>
          <w:szCs w:val="24"/>
        </w:rPr>
      </w:pPr>
    </w:p>
    <w:p w:rsidR="00B42BEA" w:rsidRPr="000B5723" w:rsidRDefault="000B5723" w:rsidP="00B42BEA">
      <w:pPr>
        <w:spacing w:line="240" w:lineRule="auto"/>
        <w:rPr>
          <w:b/>
          <w:sz w:val="24"/>
          <w:szCs w:val="24"/>
        </w:rPr>
      </w:pPr>
      <w:r w:rsidRPr="000B5723">
        <w:rPr>
          <w:b/>
          <w:sz w:val="24"/>
          <w:szCs w:val="24"/>
        </w:rPr>
        <w:t>По Лоту № 1:</w:t>
      </w: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0B5723" w:rsidRDefault="00B42BEA" w:rsidP="00B42BEA">
      <w:pPr>
        <w:spacing w:line="240" w:lineRule="auto"/>
        <w:ind w:firstLine="0"/>
        <w:rPr>
          <w:sz w:val="20"/>
          <w:u w:val="single"/>
        </w:rPr>
      </w:pPr>
      <w:r w:rsidRPr="000B5723">
        <w:rPr>
          <w:sz w:val="20"/>
          <w:u w:val="single"/>
        </w:rPr>
        <w:t>Примечания:</w:t>
      </w:r>
    </w:p>
    <w:p w:rsidR="00B42BEA" w:rsidRPr="000B5723" w:rsidRDefault="00B42BEA" w:rsidP="00C02EB2">
      <w:pPr>
        <w:spacing w:line="240" w:lineRule="auto"/>
        <w:ind w:firstLine="0"/>
        <w:rPr>
          <w:sz w:val="20"/>
        </w:rPr>
      </w:pPr>
      <w:r w:rsidRPr="000B5723">
        <w:rPr>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0B5723" w:rsidRDefault="00B42BEA" w:rsidP="00C02EB2">
      <w:pPr>
        <w:spacing w:line="240" w:lineRule="auto"/>
        <w:ind w:firstLine="0"/>
        <w:rPr>
          <w:sz w:val="20"/>
        </w:rPr>
      </w:pPr>
      <w:r w:rsidRPr="000B5723">
        <w:rPr>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0B5723" w:rsidRDefault="00B42BEA" w:rsidP="00C02EB2">
      <w:pPr>
        <w:spacing w:line="240" w:lineRule="auto"/>
        <w:ind w:firstLine="0"/>
        <w:rPr>
          <w:sz w:val="20"/>
        </w:rPr>
      </w:pPr>
      <w:r w:rsidRPr="000B5723">
        <w:rPr>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0B5723" w:rsidRDefault="000B5723" w:rsidP="000B5723">
      <w:pPr>
        <w:spacing w:line="240" w:lineRule="auto"/>
        <w:rPr>
          <w:b/>
          <w:sz w:val="24"/>
          <w:szCs w:val="24"/>
        </w:rPr>
      </w:pPr>
    </w:p>
    <w:p w:rsidR="000B5723" w:rsidRPr="000B5723" w:rsidRDefault="000B5723" w:rsidP="000B5723">
      <w:pPr>
        <w:spacing w:line="240" w:lineRule="auto"/>
        <w:rPr>
          <w:b/>
          <w:sz w:val="24"/>
          <w:szCs w:val="24"/>
        </w:rPr>
      </w:pPr>
      <w:r w:rsidRPr="000B5723">
        <w:rPr>
          <w:b/>
          <w:sz w:val="24"/>
          <w:szCs w:val="24"/>
        </w:rPr>
        <w:t xml:space="preserve">По Лоту № </w:t>
      </w:r>
      <w:r>
        <w:rPr>
          <w:b/>
          <w:sz w:val="24"/>
          <w:szCs w:val="24"/>
        </w:rPr>
        <w:t>2</w:t>
      </w:r>
      <w:r w:rsidRPr="000B5723">
        <w:rPr>
          <w:b/>
          <w:sz w:val="24"/>
          <w:szCs w:val="24"/>
        </w:rPr>
        <w:t>:</w:t>
      </w: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0B5723" w:rsidRPr="00CC6391" w:rsidTr="000B5723">
        <w:trPr>
          <w:trHeight w:val="842"/>
        </w:trPr>
        <w:tc>
          <w:tcPr>
            <w:tcW w:w="687" w:type="dxa"/>
          </w:tcPr>
          <w:p w:rsidR="000B5723" w:rsidRPr="00CC6391" w:rsidRDefault="000B5723" w:rsidP="000B572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0B5723" w:rsidRPr="00CC6391" w:rsidRDefault="000B5723" w:rsidP="000B5723">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0B5723" w:rsidRPr="00CC6391" w:rsidRDefault="000B5723" w:rsidP="000B572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0B5723" w:rsidRPr="00CC6391" w:rsidRDefault="000B5723" w:rsidP="000B572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0B5723" w:rsidRPr="00CC6391" w:rsidRDefault="000B5723" w:rsidP="000B5723">
            <w:pPr>
              <w:tabs>
                <w:tab w:val="left" w:pos="540"/>
              </w:tabs>
              <w:spacing w:line="240" w:lineRule="auto"/>
              <w:ind w:firstLine="0"/>
              <w:rPr>
                <w:b/>
                <w:sz w:val="24"/>
                <w:szCs w:val="24"/>
              </w:rPr>
            </w:pPr>
            <w:r w:rsidRPr="00CC6391">
              <w:rPr>
                <w:b/>
                <w:sz w:val="24"/>
                <w:szCs w:val="24"/>
              </w:rPr>
              <w:t>Ед.</w:t>
            </w:r>
          </w:p>
          <w:p w:rsidR="000B5723" w:rsidRPr="00CC6391" w:rsidRDefault="000B5723" w:rsidP="000B5723">
            <w:pPr>
              <w:tabs>
                <w:tab w:val="left" w:pos="540"/>
              </w:tabs>
              <w:spacing w:line="240" w:lineRule="auto"/>
              <w:ind w:firstLine="0"/>
              <w:rPr>
                <w:b/>
                <w:sz w:val="24"/>
                <w:szCs w:val="24"/>
              </w:rPr>
            </w:pPr>
            <w:r w:rsidRPr="00CC6391">
              <w:rPr>
                <w:b/>
                <w:sz w:val="24"/>
                <w:szCs w:val="24"/>
              </w:rPr>
              <w:t>расценка, руб.</w:t>
            </w:r>
          </w:p>
        </w:tc>
        <w:tc>
          <w:tcPr>
            <w:tcW w:w="1869" w:type="dxa"/>
          </w:tcPr>
          <w:p w:rsidR="000B5723" w:rsidRPr="00CC6391" w:rsidRDefault="000B5723" w:rsidP="000B5723">
            <w:pPr>
              <w:tabs>
                <w:tab w:val="left" w:pos="540"/>
              </w:tabs>
              <w:spacing w:line="240" w:lineRule="auto"/>
              <w:ind w:firstLine="0"/>
              <w:rPr>
                <w:b/>
                <w:sz w:val="24"/>
                <w:szCs w:val="24"/>
              </w:rPr>
            </w:pPr>
            <w:r w:rsidRPr="00CC6391">
              <w:rPr>
                <w:b/>
                <w:sz w:val="24"/>
                <w:szCs w:val="24"/>
              </w:rPr>
              <w:t>Общая стоимость, руб.</w:t>
            </w:r>
          </w:p>
        </w:tc>
      </w:tr>
      <w:tr w:rsidR="000B5723" w:rsidRPr="00CC6391" w:rsidTr="000B5723">
        <w:trPr>
          <w:trHeight w:val="825"/>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1.</w:t>
            </w:r>
          </w:p>
        </w:tc>
        <w:tc>
          <w:tcPr>
            <w:tcW w:w="4171" w:type="dxa"/>
          </w:tcPr>
          <w:p w:rsidR="000B5723" w:rsidRPr="00CC6391" w:rsidRDefault="000B5723" w:rsidP="000B5723">
            <w:pPr>
              <w:tabs>
                <w:tab w:val="left" w:pos="540"/>
              </w:tabs>
              <w:spacing w:line="240" w:lineRule="auto"/>
              <w:ind w:firstLine="34"/>
              <w:rPr>
                <w:b/>
                <w:sz w:val="24"/>
                <w:szCs w:val="24"/>
              </w:rPr>
            </w:pPr>
            <w:r w:rsidRPr="00CC6391">
              <w:rPr>
                <w:b/>
                <w:sz w:val="24"/>
                <w:szCs w:val="24"/>
              </w:rPr>
              <w:t xml:space="preserve">Специалист </w:t>
            </w:r>
          </w:p>
          <w:p w:rsidR="000B5723" w:rsidRPr="00CC6391" w:rsidRDefault="000B5723" w:rsidP="000B572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0B5723" w:rsidRPr="00CC6391" w:rsidRDefault="000B5723" w:rsidP="000B5723">
            <w:pPr>
              <w:tabs>
                <w:tab w:val="left" w:pos="540"/>
              </w:tabs>
              <w:spacing w:line="240" w:lineRule="auto"/>
              <w:ind w:firstLine="34"/>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825"/>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2.</w:t>
            </w:r>
          </w:p>
        </w:tc>
        <w:tc>
          <w:tcPr>
            <w:tcW w:w="4171" w:type="dxa"/>
          </w:tcPr>
          <w:p w:rsidR="000B5723" w:rsidRPr="00CC6391" w:rsidRDefault="000B5723" w:rsidP="000B5723">
            <w:pPr>
              <w:tabs>
                <w:tab w:val="left" w:pos="540"/>
              </w:tabs>
              <w:spacing w:line="240" w:lineRule="auto"/>
              <w:ind w:firstLine="34"/>
              <w:rPr>
                <w:b/>
                <w:sz w:val="24"/>
                <w:szCs w:val="24"/>
              </w:rPr>
            </w:pPr>
            <w:r w:rsidRPr="00CC6391">
              <w:rPr>
                <w:b/>
                <w:sz w:val="24"/>
                <w:szCs w:val="24"/>
              </w:rPr>
              <w:t xml:space="preserve">Специалист </w:t>
            </w:r>
          </w:p>
          <w:p w:rsidR="000B5723" w:rsidRPr="00CC6391" w:rsidRDefault="000B5723" w:rsidP="000B572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87"/>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3.</w:t>
            </w:r>
          </w:p>
        </w:tc>
        <w:tc>
          <w:tcPr>
            <w:tcW w:w="4171" w:type="dxa"/>
          </w:tcPr>
          <w:p w:rsidR="000B5723" w:rsidRPr="00CC6391" w:rsidRDefault="000B5723" w:rsidP="000B5723">
            <w:pPr>
              <w:tabs>
                <w:tab w:val="left" w:pos="540"/>
              </w:tabs>
              <w:spacing w:line="240" w:lineRule="auto"/>
              <w:ind w:firstLine="34"/>
              <w:rPr>
                <w:b/>
                <w:sz w:val="24"/>
                <w:szCs w:val="24"/>
              </w:rPr>
            </w:pPr>
            <w:r w:rsidRPr="00CC6391">
              <w:rPr>
                <w:sz w:val="24"/>
                <w:szCs w:val="24"/>
              </w:rPr>
              <w:t>………..</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687" w:type="dxa"/>
          </w:tcPr>
          <w:p w:rsidR="000B5723" w:rsidRPr="00CC6391" w:rsidRDefault="000B5723" w:rsidP="000B5723">
            <w:pPr>
              <w:tabs>
                <w:tab w:val="left" w:pos="540"/>
              </w:tabs>
              <w:spacing w:line="240" w:lineRule="auto"/>
              <w:rPr>
                <w:sz w:val="24"/>
                <w:szCs w:val="24"/>
              </w:rPr>
            </w:pPr>
          </w:p>
        </w:tc>
        <w:tc>
          <w:tcPr>
            <w:tcW w:w="4171" w:type="dxa"/>
          </w:tcPr>
          <w:p w:rsidR="000B5723" w:rsidRPr="00CC6391" w:rsidRDefault="000B5723" w:rsidP="000B5723">
            <w:pPr>
              <w:tabs>
                <w:tab w:val="left" w:pos="540"/>
              </w:tabs>
              <w:spacing w:line="240" w:lineRule="auto"/>
              <w:ind w:firstLine="34"/>
              <w:rPr>
                <w:sz w:val="24"/>
                <w:szCs w:val="24"/>
              </w:rPr>
            </w:pPr>
            <w:r w:rsidRPr="00CC6391">
              <w:rPr>
                <w:sz w:val="24"/>
                <w:szCs w:val="24"/>
              </w:rPr>
              <w:t>………..</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4.</w:t>
            </w:r>
          </w:p>
        </w:tc>
        <w:tc>
          <w:tcPr>
            <w:tcW w:w="4171" w:type="dxa"/>
          </w:tcPr>
          <w:p w:rsidR="000B5723" w:rsidRPr="00CC6391" w:rsidRDefault="000B5723" w:rsidP="000B572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5.</w:t>
            </w:r>
          </w:p>
        </w:tc>
        <w:tc>
          <w:tcPr>
            <w:tcW w:w="4171" w:type="dxa"/>
          </w:tcPr>
          <w:p w:rsidR="000B5723" w:rsidRPr="00CC6391" w:rsidRDefault="000B5723" w:rsidP="000B572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87"/>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6.</w:t>
            </w:r>
          </w:p>
        </w:tc>
        <w:tc>
          <w:tcPr>
            <w:tcW w:w="4171" w:type="dxa"/>
          </w:tcPr>
          <w:p w:rsidR="000B5723" w:rsidRPr="00CC6391" w:rsidRDefault="000B5723" w:rsidP="000B572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557"/>
        </w:trPr>
        <w:tc>
          <w:tcPr>
            <w:tcW w:w="8455" w:type="dxa"/>
            <w:gridSpan w:val="5"/>
          </w:tcPr>
          <w:p w:rsidR="000B5723" w:rsidRPr="00CC6391" w:rsidRDefault="000B5723" w:rsidP="000B5723">
            <w:pPr>
              <w:tabs>
                <w:tab w:val="left" w:pos="540"/>
              </w:tabs>
              <w:spacing w:line="240" w:lineRule="auto"/>
              <w:rPr>
                <w:b/>
                <w:sz w:val="24"/>
                <w:szCs w:val="24"/>
              </w:rPr>
            </w:pPr>
          </w:p>
          <w:p w:rsidR="000B5723" w:rsidRPr="00CC6391" w:rsidRDefault="000B5723" w:rsidP="000B572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8455" w:type="dxa"/>
            <w:gridSpan w:val="5"/>
          </w:tcPr>
          <w:p w:rsidR="000B5723" w:rsidRPr="00CC6391" w:rsidRDefault="000B5723" w:rsidP="000B5723">
            <w:pPr>
              <w:tabs>
                <w:tab w:val="left" w:pos="540"/>
              </w:tabs>
              <w:spacing w:line="240" w:lineRule="auto"/>
              <w:ind w:firstLine="0"/>
              <w:rPr>
                <w:b/>
                <w:sz w:val="24"/>
                <w:szCs w:val="24"/>
              </w:rPr>
            </w:pPr>
            <w:r w:rsidRPr="00CC6391">
              <w:rPr>
                <w:b/>
                <w:sz w:val="24"/>
                <w:szCs w:val="24"/>
              </w:rPr>
              <w:t>НДС, руб.</w:t>
            </w: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87"/>
        </w:trPr>
        <w:tc>
          <w:tcPr>
            <w:tcW w:w="8455" w:type="dxa"/>
            <w:gridSpan w:val="5"/>
            <w:tcBorders>
              <w:top w:val="nil"/>
            </w:tcBorders>
          </w:tcPr>
          <w:p w:rsidR="000B5723" w:rsidRPr="00CC6391" w:rsidRDefault="000B5723" w:rsidP="000B5723">
            <w:pPr>
              <w:tabs>
                <w:tab w:val="left" w:pos="540"/>
              </w:tabs>
              <w:spacing w:line="240" w:lineRule="auto"/>
              <w:ind w:firstLine="0"/>
              <w:rPr>
                <w:b/>
                <w:sz w:val="24"/>
                <w:szCs w:val="24"/>
              </w:rPr>
            </w:pPr>
            <w:r w:rsidRPr="00CC6391">
              <w:rPr>
                <w:b/>
                <w:sz w:val="24"/>
                <w:szCs w:val="24"/>
              </w:rPr>
              <w:t>ВСЕГО с НДС, руб.</w:t>
            </w:r>
          </w:p>
        </w:tc>
        <w:tc>
          <w:tcPr>
            <w:tcW w:w="1869" w:type="dxa"/>
          </w:tcPr>
          <w:p w:rsidR="000B5723" w:rsidRPr="00CC6391" w:rsidRDefault="000B5723" w:rsidP="000B5723">
            <w:pPr>
              <w:tabs>
                <w:tab w:val="left" w:pos="540"/>
              </w:tabs>
              <w:spacing w:line="240" w:lineRule="auto"/>
              <w:rPr>
                <w:sz w:val="24"/>
                <w:szCs w:val="24"/>
              </w:rPr>
            </w:pPr>
          </w:p>
        </w:tc>
      </w:tr>
    </w:tbl>
    <w:p w:rsidR="000B5723" w:rsidRPr="00CC6391" w:rsidRDefault="000B5723" w:rsidP="000B5723">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0B5723" w:rsidRPr="00CC6391" w:rsidTr="000B5723">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b/>
                <w:bCs/>
                <w:sz w:val="24"/>
                <w:szCs w:val="24"/>
              </w:rPr>
            </w:pPr>
            <w:r w:rsidRPr="00CC6391">
              <w:rPr>
                <w:b/>
                <w:bCs/>
                <w:sz w:val="24"/>
                <w:szCs w:val="24"/>
              </w:rPr>
              <w:t>Таблица 2. Условия оплаты</w:t>
            </w:r>
          </w:p>
          <w:p w:rsidR="000B5723" w:rsidRPr="00CC6391" w:rsidRDefault="000B5723" w:rsidP="000B5723">
            <w:pPr>
              <w:spacing w:line="240" w:lineRule="auto"/>
              <w:rPr>
                <w:sz w:val="24"/>
                <w:szCs w:val="24"/>
              </w:rPr>
            </w:pPr>
          </w:p>
        </w:tc>
      </w:tr>
      <w:tr w:rsidR="000B5723" w:rsidRPr="00CC6391" w:rsidTr="000B5723">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jc w:val="left"/>
              <w:rPr>
                <w:b/>
                <w:sz w:val="24"/>
                <w:szCs w:val="24"/>
              </w:rPr>
            </w:pPr>
            <w:r w:rsidRPr="00CC6391">
              <w:rPr>
                <w:b/>
                <w:sz w:val="24"/>
                <w:szCs w:val="24"/>
              </w:rPr>
              <w:t>Требования Заказчика</w:t>
            </w:r>
          </w:p>
          <w:p w:rsidR="000B5723" w:rsidRPr="00CC6391" w:rsidRDefault="000B5723" w:rsidP="000B5723">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jc w:val="left"/>
              <w:rPr>
                <w:b/>
                <w:sz w:val="24"/>
                <w:szCs w:val="24"/>
              </w:rPr>
            </w:pPr>
            <w:r w:rsidRPr="00CC6391">
              <w:rPr>
                <w:b/>
                <w:sz w:val="24"/>
                <w:szCs w:val="24"/>
              </w:rPr>
              <w:t>Предложение Участника</w:t>
            </w:r>
          </w:p>
        </w:tc>
      </w:tr>
      <w:tr w:rsidR="000B5723" w:rsidRPr="00CC6391" w:rsidTr="000B5723">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rPr>
                <w:sz w:val="24"/>
                <w:szCs w:val="24"/>
              </w:rPr>
            </w:pPr>
          </w:p>
        </w:tc>
      </w:tr>
    </w:tbl>
    <w:p w:rsidR="000B5723" w:rsidRPr="00CC6391" w:rsidRDefault="000B5723" w:rsidP="000B5723">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0B5723" w:rsidRPr="00CC6391" w:rsidTr="000B5723">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B5723" w:rsidRPr="00CC6391" w:rsidRDefault="000B5723" w:rsidP="000B5723">
            <w:pPr>
              <w:spacing w:line="240" w:lineRule="auto"/>
              <w:rPr>
                <w:sz w:val="24"/>
                <w:szCs w:val="24"/>
              </w:rPr>
            </w:pPr>
          </w:p>
        </w:tc>
      </w:tr>
      <w:tr w:rsidR="000B5723" w:rsidRPr="00CC6391" w:rsidTr="000B5723">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B5723" w:rsidRPr="00CC6391" w:rsidRDefault="000B5723" w:rsidP="000B5723">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B5723" w:rsidRPr="00CC6391" w:rsidTr="000B5723">
        <w:trPr>
          <w:cantSplit/>
          <w:jc w:val="center"/>
        </w:trPr>
        <w:tc>
          <w:tcPr>
            <w:tcW w:w="9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rPr>
                <w:sz w:val="24"/>
                <w:szCs w:val="24"/>
              </w:rPr>
            </w:pPr>
          </w:p>
        </w:tc>
      </w:tr>
    </w:tbl>
    <w:p w:rsidR="000B5723" w:rsidRPr="000B5723" w:rsidRDefault="000B5723" w:rsidP="000B5723">
      <w:pPr>
        <w:spacing w:line="240" w:lineRule="auto"/>
        <w:ind w:firstLine="0"/>
        <w:rPr>
          <w:sz w:val="20"/>
          <w:u w:val="single"/>
        </w:rPr>
      </w:pPr>
      <w:r w:rsidRPr="000B5723">
        <w:rPr>
          <w:sz w:val="20"/>
          <w:u w:val="single"/>
        </w:rPr>
        <w:t>Примечания:</w:t>
      </w:r>
    </w:p>
    <w:p w:rsidR="000B5723" w:rsidRPr="000B5723" w:rsidRDefault="000B5723" w:rsidP="000B5723">
      <w:pPr>
        <w:spacing w:line="240" w:lineRule="auto"/>
        <w:ind w:firstLine="0"/>
        <w:rPr>
          <w:sz w:val="20"/>
        </w:rPr>
      </w:pPr>
      <w:r w:rsidRPr="000B5723">
        <w:rPr>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0B5723" w:rsidRPr="000B5723" w:rsidRDefault="000B5723" w:rsidP="000B5723">
      <w:pPr>
        <w:spacing w:line="240" w:lineRule="auto"/>
        <w:ind w:firstLine="0"/>
        <w:rPr>
          <w:sz w:val="20"/>
        </w:rPr>
      </w:pPr>
      <w:r w:rsidRPr="000B5723">
        <w:rPr>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0B5723" w:rsidRPr="000B5723" w:rsidRDefault="000B5723" w:rsidP="000B5723">
      <w:pPr>
        <w:spacing w:line="240" w:lineRule="auto"/>
        <w:ind w:firstLine="0"/>
        <w:rPr>
          <w:sz w:val="20"/>
        </w:rPr>
      </w:pPr>
      <w:r w:rsidRPr="000B5723">
        <w:rPr>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0B5723" w:rsidRDefault="000B5723" w:rsidP="000B5723">
      <w:pPr>
        <w:spacing w:line="240" w:lineRule="auto"/>
        <w:rPr>
          <w:b/>
          <w:sz w:val="24"/>
          <w:szCs w:val="24"/>
        </w:rPr>
      </w:pPr>
    </w:p>
    <w:p w:rsidR="000B5723" w:rsidRPr="000B5723" w:rsidRDefault="000B5723" w:rsidP="000B5723">
      <w:pPr>
        <w:spacing w:line="240" w:lineRule="auto"/>
        <w:rPr>
          <w:b/>
          <w:sz w:val="24"/>
          <w:szCs w:val="24"/>
        </w:rPr>
      </w:pPr>
      <w:r w:rsidRPr="000B5723">
        <w:rPr>
          <w:b/>
          <w:sz w:val="24"/>
          <w:szCs w:val="24"/>
        </w:rPr>
        <w:t xml:space="preserve">По </w:t>
      </w:r>
      <w:r>
        <w:rPr>
          <w:b/>
          <w:sz w:val="24"/>
          <w:szCs w:val="24"/>
        </w:rPr>
        <w:t>Лоту № 3</w:t>
      </w:r>
      <w:r w:rsidRPr="000B5723">
        <w:rPr>
          <w:b/>
          <w:sz w:val="24"/>
          <w:szCs w:val="24"/>
        </w:rPr>
        <w:t>:</w:t>
      </w: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0B5723" w:rsidRPr="00CC6391" w:rsidTr="000B5723">
        <w:trPr>
          <w:trHeight w:val="842"/>
        </w:trPr>
        <w:tc>
          <w:tcPr>
            <w:tcW w:w="687" w:type="dxa"/>
          </w:tcPr>
          <w:p w:rsidR="000B5723" w:rsidRPr="00CC6391" w:rsidRDefault="000B5723" w:rsidP="000B572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0B5723" w:rsidRPr="00CC6391" w:rsidRDefault="000B5723" w:rsidP="000B5723">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0B5723" w:rsidRPr="00CC6391" w:rsidRDefault="000B5723" w:rsidP="000B572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0B5723" w:rsidRPr="00CC6391" w:rsidRDefault="000B5723" w:rsidP="000B572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0B5723" w:rsidRPr="00CC6391" w:rsidRDefault="000B5723" w:rsidP="000B5723">
            <w:pPr>
              <w:tabs>
                <w:tab w:val="left" w:pos="540"/>
              </w:tabs>
              <w:spacing w:line="240" w:lineRule="auto"/>
              <w:ind w:firstLine="0"/>
              <w:rPr>
                <w:b/>
                <w:sz w:val="24"/>
                <w:szCs w:val="24"/>
              </w:rPr>
            </w:pPr>
            <w:r w:rsidRPr="00CC6391">
              <w:rPr>
                <w:b/>
                <w:sz w:val="24"/>
                <w:szCs w:val="24"/>
              </w:rPr>
              <w:t>Ед.</w:t>
            </w:r>
          </w:p>
          <w:p w:rsidR="000B5723" w:rsidRPr="00CC6391" w:rsidRDefault="000B5723" w:rsidP="000B5723">
            <w:pPr>
              <w:tabs>
                <w:tab w:val="left" w:pos="540"/>
              </w:tabs>
              <w:spacing w:line="240" w:lineRule="auto"/>
              <w:ind w:firstLine="0"/>
              <w:rPr>
                <w:b/>
                <w:sz w:val="24"/>
                <w:szCs w:val="24"/>
              </w:rPr>
            </w:pPr>
            <w:r w:rsidRPr="00CC6391">
              <w:rPr>
                <w:b/>
                <w:sz w:val="24"/>
                <w:szCs w:val="24"/>
              </w:rPr>
              <w:t>расценка, руб.</w:t>
            </w:r>
          </w:p>
        </w:tc>
        <w:tc>
          <w:tcPr>
            <w:tcW w:w="1869" w:type="dxa"/>
          </w:tcPr>
          <w:p w:rsidR="000B5723" w:rsidRPr="00CC6391" w:rsidRDefault="000B5723" w:rsidP="000B5723">
            <w:pPr>
              <w:tabs>
                <w:tab w:val="left" w:pos="540"/>
              </w:tabs>
              <w:spacing w:line="240" w:lineRule="auto"/>
              <w:ind w:firstLine="0"/>
              <w:rPr>
                <w:b/>
                <w:sz w:val="24"/>
                <w:szCs w:val="24"/>
              </w:rPr>
            </w:pPr>
            <w:r w:rsidRPr="00CC6391">
              <w:rPr>
                <w:b/>
                <w:sz w:val="24"/>
                <w:szCs w:val="24"/>
              </w:rPr>
              <w:t>Общая стоимость, руб.</w:t>
            </w:r>
          </w:p>
        </w:tc>
      </w:tr>
      <w:tr w:rsidR="000B5723" w:rsidRPr="00CC6391" w:rsidTr="000B5723">
        <w:trPr>
          <w:trHeight w:val="825"/>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1.</w:t>
            </w:r>
          </w:p>
        </w:tc>
        <w:tc>
          <w:tcPr>
            <w:tcW w:w="4171" w:type="dxa"/>
          </w:tcPr>
          <w:p w:rsidR="000B5723" w:rsidRPr="00CC6391" w:rsidRDefault="000B5723" w:rsidP="000B5723">
            <w:pPr>
              <w:tabs>
                <w:tab w:val="left" w:pos="540"/>
              </w:tabs>
              <w:spacing w:line="240" w:lineRule="auto"/>
              <w:ind w:firstLine="34"/>
              <w:rPr>
                <w:b/>
                <w:sz w:val="24"/>
                <w:szCs w:val="24"/>
              </w:rPr>
            </w:pPr>
            <w:r w:rsidRPr="00CC6391">
              <w:rPr>
                <w:b/>
                <w:sz w:val="24"/>
                <w:szCs w:val="24"/>
              </w:rPr>
              <w:t xml:space="preserve">Специалист </w:t>
            </w:r>
          </w:p>
          <w:p w:rsidR="000B5723" w:rsidRPr="00CC6391" w:rsidRDefault="000B5723" w:rsidP="000B572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0B5723" w:rsidRPr="00CC6391" w:rsidRDefault="000B5723" w:rsidP="000B5723">
            <w:pPr>
              <w:tabs>
                <w:tab w:val="left" w:pos="540"/>
              </w:tabs>
              <w:spacing w:line="240" w:lineRule="auto"/>
              <w:ind w:firstLine="34"/>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825"/>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2.</w:t>
            </w:r>
          </w:p>
        </w:tc>
        <w:tc>
          <w:tcPr>
            <w:tcW w:w="4171" w:type="dxa"/>
          </w:tcPr>
          <w:p w:rsidR="000B5723" w:rsidRPr="00CC6391" w:rsidRDefault="000B5723" w:rsidP="000B5723">
            <w:pPr>
              <w:tabs>
                <w:tab w:val="left" w:pos="540"/>
              </w:tabs>
              <w:spacing w:line="240" w:lineRule="auto"/>
              <w:ind w:firstLine="34"/>
              <w:rPr>
                <w:b/>
                <w:sz w:val="24"/>
                <w:szCs w:val="24"/>
              </w:rPr>
            </w:pPr>
            <w:r w:rsidRPr="00CC6391">
              <w:rPr>
                <w:b/>
                <w:sz w:val="24"/>
                <w:szCs w:val="24"/>
              </w:rPr>
              <w:t xml:space="preserve">Специалист </w:t>
            </w:r>
          </w:p>
          <w:p w:rsidR="000B5723" w:rsidRPr="00CC6391" w:rsidRDefault="000B5723" w:rsidP="000B572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87"/>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3.</w:t>
            </w:r>
          </w:p>
        </w:tc>
        <w:tc>
          <w:tcPr>
            <w:tcW w:w="4171" w:type="dxa"/>
          </w:tcPr>
          <w:p w:rsidR="000B5723" w:rsidRPr="00CC6391" w:rsidRDefault="000B5723" w:rsidP="000B5723">
            <w:pPr>
              <w:tabs>
                <w:tab w:val="left" w:pos="540"/>
              </w:tabs>
              <w:spacing w:line="240" w:lineRule="auto"/>
              <w:ind w:firstLine="34"/>
              <w:rPr>
                <w:b/>
                <w:sz w:val="24"/>
                <w:szCs w:val="24"/>
              </w:rPr>
            </w:pPr>
            <w:r w:rsidRPr="00CC6391">
              <w:rPr>
                <w:sz w:val="24"/>
                <w:szCs w:val="24"/>
              </w:rPr>
              <w:t>………..</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687" w:type="dxa"/>
          </w:tcPr>
          <w:p w:rsidR="000B5723" w:rsidRPr="00CC6391" w:rsidRDefault="000B5723" w:rsidP="000B5723">
            <w:pPr>
              <w:tabs>
                <w:tab w:val="left" w:pos="540"/>
              </w:tabs>
              <w:spacing w:line="240" w:lineRule="auto"/>
              <w:rPr>
                <w:sz w:val="24"/>
                <w:szCs w:val="24"/>
              </w:rPr>
            </w:pPr>
          </w:p>
        </w:tc>
        <w:tc>
          <w:tcPr>
            <w:tcW w:w="4171" w:type="dxa"/>
          </w:tcPr>
          <w:p w:rsidR="000B5723" w:rsidRPr="00CC6391" w:rsidRDefault="000B5723" w:rsidP="000B5723">
            <w:pPr>
              <w:tabs>
                <w:tab w:val="left" w:pos="540"/>
              </w:tabs>
              <w:spacing w:line="240" w:lineRule="auto"/>
              <w:ind w:firstLine="34"/>
              <w:rPr>
                <w:sz w:val="24"/>
                <w:szCs w:val="24"/>
              </w:rPr>
            </w:pPr>
            <w:r w:rsidRPr="00CC6391">
              <w:rPr>
                <w:sz w:val="24"/>
                <w:szCs w:val="24"/>
              </w:rPr>
              <w:t>………..</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4.</w:t>
            </w:r>
          </w:p>
        </w:tc>
        <w:tc>
          <w:tcPr>
            <w:tcW w:w="4171" w:type="dxa"/>
          </w:tcPr>
          <w:p w:rsidR="000B5723" w:rsidRPr="00CC6391" w:rsidRDefault="000B5723" w:rsidP="000B572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5.</w:t>
            </w:r>
          </w:p>
        </w:tc>
        <w:tc>
          <w:tcPr>
            <w:tcW w:w="4171" w:type="dxa"/>
          </w:tcPr>
          <w:p w:rsidR="000B5723" w:rsidRPr="00CC6391" w:rsidRDefault="000B5723" w:rsidP="000B572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87"/>
        </w:trPr>
        <w:tc>
          <w:tcPr>
            <w:tcW w:w="687" w:type="dxa"/>
          </w:tcPr>
          <w:p w:rsidR="000B5723" w:rsidRPr="00CC6391" w:rsidRDefault="000B5723" w:rsidP="000B5723">
            <w:pPr>
              <w:tabs>
                <w:tab w:val="left" w:pos="540"/>
              </w:tabs>
              <w:spacing w:line="240" w:lineRule="auto"/>
              <w:ind w:firstLine="0"/>
              <w:rPr>
                <w:sz w:val="24"/>
                <w:szCs w:val="24"/>
              </w:rPr>
            </w:pPr>
            <w:r w:rsidRPr="00CC6391">
              <w:rPr>
                <w:sz w:val="24"/>
                <w:szCs w:val="24"/>
              </w:rPr>
              <w:t>6.</w:t>
            </w:r>
          </w:p>
        </w:tc>
        <w:tc>
          <w:tcPr>
            <w:tcW w:w="4171" w:type="dxa"/>
          </w:tcPr>
          <w:p w:rsidR="000B5723" w:rsidRPr="00CC6391" w:rsidRDefault="000B5723" w:rsidP="000B572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0B5723" w:rsidRPr="00CC6391" w:rsidRDefault="000B5723" w:rsidP="000B5723">
            <w:pPr>
              <w:tabs>
                <w:tab w:val="left" w:pos="540"/>
              </w:tabs>
              <w:spacing w:line="240" w:lineRule="auto"/>
              <w:rPr>
                <w:sz w:val="24"/>
                <w:szCs w:val="24"/>
              </w:rPr>
            </w:pPr>
          </w:p>
        </w:tc>
        <w:tc>
          <w:tcPr>
            <w:tcW w:w="1151" w:type="dxa"/>
          </w:tcPr>
          <w:p w:rsidR="000B5723" w:rsidRPr="00CC6391" w:rsidRDefault="000B5723" w:rsidP="000B5723">
            <w:pPr>
              <w:tabs>
                <w:tab w:val="left" w:pos="540"/>
              </w:tabs>
              <w:spacing w:line="240" w:lineRule="auto"/>
              <w:rPr>
                <w:sz w:val="24"/>
                <w:szCs w:val="24"/>
              </w:rPr>
            </w:pPr>
          </w:p>
        </w:tc>
        <w:tc>
          <w:tcPr>
            <w:tcW w:w="1439" w:type="dxa"/>
          </w:tcPr>
          <w:p w:rsidR="000B5723" w:rsidRPr="00CC6391" w:rsidRDefault="000B5723" w:rsidP="000B5723">
            <w:pPr>
              <w:tabs>
                <w:tab w:val="left" w:pos="540"/>
              </w:tabs>
              <w:spacing w:line="240" w:lineRule="auto"/>
              <w:rPr>
                <w:sz w:val="24"/>
                <w:szCs w:val="24"/>
              </w:rPr>
            </w:pP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557"/>
        </w:trPr>
        <w:tc>
          <w:tcPr>
            <w:tcW w:w="8455" w:type="dxa"/>
            <w:gridSpan w:val="5"/>
          </w:tcPr>
          <w:p w:rsidR="000B5723" w:rsidRPr="00CC6391" w:rsidRDefault="000B5723" w:rsidP="000B572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70"/>
        </w:trPr>
        <w:tc>
          <w:tcPr>
            <w:tcW w:w="8455" w:type="dxa"/>
            <w:gridSpan w:val="5"/>
          </w:tcPr>
          <w:p w:rsidR="000B5723" w:rsidRPr="00CC6391" w:rsidRDefault="000B5723" w:rsidP="000B5723">
            <w:pPr>
              <w:tabs>
                <w:tab w:val="left" w:pos="540"/>
              </w:tabs>
              <w:spacing w:line="240" w:lineRule="auto"/>
              <w:ind w:firstLine="0"/>
              <w:rPr>
                <w:b/>
                <w:sz w:val="24"/>
                <w:szCs w:val="24"/>
              </w:rPr>
            </w:pPr>
            <w:r w:rsidRPr="00CC6391">
              <w:rPr>
                <w:b/>
                <w:sz w:val="24"/>
                <w:szCs w:val="24"/>
              </w:rPr>
              <w:t>НДС, руб.</w:t>
            </w:r>
          </w:p>
        </w:tc>
        <w:tc>
          <w:tcPr>
            <w:tcW w:w="1869" w:type="dxa"/>
          </w:tcPr>
          <w:p w:rsidR="000B5723" w:rsidRPr="00CC6391" w:rsidRDefault="000B5723" w:rsidP="000B5723">
            <w:pPr>
              <w:tabs>
                <w:tab w:val="left" w:pos="540"/>
              </w:tabs>
              <w:spacing w:line="240" w:lineRule="auto"/>
              <w:rPr>
                <w:sz w:val="24"/>
                <w:szCs w:val="24"/>
              </w:rPr>
            </w:pPr>
          </w:p>
        </w:tc>
      </w:tr>
      <w:tr w:rsidR="000B5723" w:rsidRPr="00CC6391" w:rsidTr="000B5723">
        <w:trPr>
          <w:trHeight w:val="287"/>
        </w:trPr>
        <w:tc>
          <w:tcPr>
            <w:tcW w:w="8455" w:type="dxa"/>
            <w:gridSpan w:val="5"/>
            <w:tcBorders>
              <w:top w:val="nil"/>
            </w:tcBorders>
          </w:tcPr>
          <w:p w:rsidR="000B5723" w:rsidRPr="00CC6391" w:rsidRDefault="000B5723" w:rsidP="000B5723">
            <w:pPr>
              <w:tabs>
                <w:tab w:val="left" w:pos="540"/>
              </w:tabs>
              <w:spacing w:line="240" w:lineRule="auto"/>
              <w:ind w:firstLine="0"/>
              <w:rPr>
                <w:b/>
                <w:sz w:val="24"/>
                <w:szCs w:val="24"/>
              </w:rPr>
            </w:pPr>
            <w:r w:rsidRPr="00CC6391">
              <w:rPr>
                <w:b/>
                <w:sz w:val="24"/>
                <w:szCs w:val="24"/>
              </w:rPr>
              <w:t>ВСЕГО с НДС, руб.</w:t>
            </w:r>
          </w:p>
        </w:tc>
        <w:tc>
          <w:tcPr>
            <w:tcW w:w="1869" w:type="dxa"/>
          </w:tcPr>
          <w:p w:rsidR="000B5723" w:rsidRPr="00CC6391" w:rsidRDefault="000B5723" w:rsidP="000B5723">
            <w:pPr>
              <w:tabs>
                <w:tab w:val="left" w:pos="540"/>
              </w:tabs>
              <w:spacing w:line="240" w:lineRule="auto"/>
              <w:rPr>
                <w:sz w:val="24"/>
                <w:szCs w:val="24"/>
              </w:rPr>
            </w:pPr>
          </w:p>
        </w:tc>
      </w:tr>
    </w:tbl>
    <w:p w:rsidR="000B5723" w:rsidRPr="00CC6391" w:rsidRDefault="000B5723" w:rsidP="000B5723">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0B5723" w:rsidRPr="00CC6391" w:rsidTr="000B5723">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b/>
                <w:bCs/>
                <w:sz w:val="24"/>
                <w:szCs w:val="24"/>
              </w:rPr>
            </w:pPr>
            <w:r w:rsidRPr="00CC6391">
              <w:rPr>
                <w:b/>
                <w:bCs/>
                <w:sz w:val="24"/>
                <w:szCs w:val="24"/>
              </w:rPr>
              <w:t>Таблица 2. Условия оплаты</w:t>
            </w:r>
          </w:p>
          <w:p w:rsidR="000B5723" w:rsidRPr="00CC6391" w:rsidRDefault="000B5723" w:rsidP="000B5723">
            <w:pPr>
              <w:spacing w:line="240" w:lineRule="auto"/>
              <w:rPr>
                <w:sz w:val="24"/>
                <w:szCs w:val="24"/>
              </w:rPr>
            </w:pPr>
          </w:p>
        </w:tc>
      </w:tr>
      <w:tr w:rsidR="000B5723" w:rsidRPr="00CC6391" w:rsidTr="000B5723">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jc w:val="left"/>
              <w:rPr>
                <w:b/>
                <w:sz w:val="24"/>
                <w:szCs w:val="24"/>
              </w:rPr>
            </w:pPr>
            <w:r w:rsidRPr="00CC6391">
              <w:rPr>
                <w:b/>
                <w:sz w:val="24"/>
                <w:szCs w:val="24"/>
              </w:rPr>
              <w:t>Требования Заказчика</w:t>
            </w:r>
          </w:p>
          <w:p w:rsidR="000B5723" w:rsidRPr="00CC6391" w:rsidRDefault="000B5723" w:rsidP="000B5723">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jc w:val="left"/>
              <w:rPr>
                <w:b/>
                <w:sz w:val="24"/>
                <w:szCs w:val="24"/>
              </w:rPr>
            </w:pPr>
            <w:r w:rsidRPr="00CC6391">
              <w:rPr>
                <w:b/>
                <w:sz w:val="24"/>
                <w:szCs w:val="24"/>
              </w:rPr>
              <w:t>Предложение Участника</w:t>
            </w:r>
          </w:p>
        </w:tc>
      </w:tr>
      <w:tr w:rsidR="000B5723" w:rsidRPr="00CC6391" w:rsidTr="000B5723">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rPr>
                <w:sz w:val="24"/>
                <w:szCs w:val="24"/>
              </w:rPr>
            </w:pPr>
          </w:p>
        </w:tc>
      </w:tr>
    </w:tbl>
    <w:p w:rsidR="000B5723" w:rsidRPr="00CC6391" w:rsidRDefault="000B5723" w:rsidP="000B5723">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0B5723" w:rsidRPr="00CC6391" w:rsidTr="000B5723">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B5723" w:rsidRPr="00CC6391" w:rsidRDefault="000B5723" w:rsidP="000B5723">
            <w:pPr>
              <w:spacing w:line="240" w:lineRule="auto"/>
              <w:rPr>
                <w:sz w:val="24"/>
                <w:szCs w:val="24"/>
              </w:rPr>
            </w:pPr>
          </w:p>
        </w:tc>
      </w:tr>
      <w:tr w:rsidR="000B5723" w:rsidRPr="00CC6391" w:rsidTr="000B5723">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B5723" w:rsidRPr="00CC6391" w:rsidRDefault="000B5723" w:rsidP="000B5723">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B5723" w:rsidRPr="00CC6391" w:rsidTr="000B5723">
        <w:trPr>
          <w:cantSplit/>
          <w:jc w:val="center"/>
        </w:trPr>
        <w:tc>
          <w:tcPr>
            <w:tcW w:w="9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0B5723" w:rsidRPr="00CC6391" w:rsidRDefault="000B5723" w:rsidP="000B5723">
            <w:pPr>
              <w:spacing w:line="240" w:lineRule="auto"/>
              <w:rPr>
                <w:sz w:val="24"/>
                <w:szCs w:val="24"/>
              </w:rPr>
            </w:pPr>
          </w:p>
        </w:tc>
      </w:tr>
    </w:tbl>
    <w:p w:rsidR="000B5723" w:rsidRPr="000B5723" w:rsidRDefault="000B5723" w:rsidP="000B5723">
      <w:pPr>
        <w:spacing w:line="240" w:lineRule="auto"/>
        <w:ind w:firstLine="0"/>
        <w:rPr>
          <w:sz w:val="20"/>
          <w:u w:val="single"/>
        </w:rPr>
      </w:pPr>
      <w:r w:rsidRPr="000B5723">
        <w:rPr>
          <w:sz w:val="20"/>
          <w:u w:val="single"/>
        </w:rPr>
        <w:t>Примечания:</w:t>
      </w:r>
    </w:p>
    <w:p w:rsidR="000B5723" w:rsidRPr="000B5723" w:rsidRDefault="000B5723" w:rsidP="000B5723">
      <w:pPr>
        <w:spacing w:line="240" w:lineRule="auto"/>
        <w:ind w:firstLine="0"/>
        <w:rPr>
          <w:sz w:val="20"/>
        </w:rPr>
      </w:pPr>
      <w:r w:rsidRPr="000B5723">
        <w:rPr>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0B5723" w:rsidRPr="000B5723" w:rsidRDefault="000B5723" w:rsidP="000B5723">
      <w:pPr>
        <w:spacing w:line="240" w:lineRule="auto"/>
        <w:ind w:firstLine="0"/>
        <w:rPr>
          <w:sz w:val="20"/>
        </w:rPr>
      </w:pPr>
      <w:r w:rsidRPr="000B5723">
        <w:rPr>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0B5723" w:rsidRPr="000B5723" w:rsidRDefault="000B5723" w:rsidP="000B5723">
      <w:pPr>
        <w:spacing w:line="240" w:lineRule="auto"/>
        <w:ind w:firstLine="0"/>
        <w:rPr>
          <w:sz w:val="20"/>
        </w:rPr>
      </w:pPr>
      <w:r w:rsidRPr="000B5723">
        <w:rPr>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8" w:name="_Toc213755446"/>
      <w:bookmarkStart w:id="39" w:name="_Toc423378599"/>
      <w:bookmarkStart w:id="40" w:name="_Toc423421102"/>
    </w:p>
    <w:bookmarkEnd w:id="38"/>
    <w:bookmarkEnd w:id="39"/>
    <w:bookmarkEnd w:id="40"/>
    <w:p w:rsidR="007E2A40" w:rsidRPr="00CC6391" w:rsidRDefault="00C2461B" w:rsidP="00FC484D">
      <w:pPr>
        <w:pStyle w:val="a4"/>
        <w:numPr>
          <w:ilvl w:val="2"/>
          <w:numId w:val="44"/>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FC484D">
      <w:pPr>
        <w:pStyle w:val="a5"/>
        <w:numPr>
          <w:ilvl w:val="3"/>
          <w:numId w:val="45"/>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FC484D">
      <w:pPr>
        <w:pStyle w:val="a5"/>
        <w:numPr>
          <w:ilvl w:val="3"/>
          <w:numId w:val="45"/>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Default="007E2A40"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Default="000B5723" w:rsidP="00593549">
      <w:pPr>
        <w:tabs>
          <w:tab w:val="left" w:pos="567"/>
        </w:tabs>
        <w:ind w:left="851" w:firstLine="0"/>
        <w:rPr>
          <w:sz w:val="24"/>
          <w:szCs w:val="24"/>
        </w:rPr>
      </w:pPr>
    </w:p>
    <w:p w:rsidR="000B5723" w:rsidRPr="00CC6391" w:rsidRDefault="000B5723"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B620AF" w:rsidP="00FC484D">
      <w:pPr>
        <w:pStyle w:val="21"/>
        <w:numPr>
          <w:ilvl w:val="1"/>
          <w:numId w:val="45"/>
        </w:numPr>
        <w:spacing w:line="276" w:lineRule="auto"/>
        <w:rPr>
          <w:color w:val="000000"/>
          <w:sz w:val="24"/>
          <w:szCs w:val="24"/>
        </w:rPr>
      </w:pPr>
      <w:bookmarkStart w:id="41" w:name="_Ref93264992"/>
      <w:bookmarkStart w:id="42" w:name="_Ref93265116"/>
      <w:bookmarkStart w:id="43"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6"/>
      <w:bookmarkEnd w:id="37"/>
      <w:bookmarkEnd w:id="41"/>
      <w:bookmarkEnd w:id="42"/>
      <w:bookmarkEnd w:id="43"/>
    </w:p>
    <w:p w:rsidR="00B620AF" w:rsidRPr="00CC6391" w:rsidRDefault="0089186F" w:rsidP="00FC484D">
      <w:pPr>
        <w:pStyle w:val="a4"/>
        <w:numPr>
          <w:ilvl w:val="2"/>
          <w:numId w:val="46"/>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64CA">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0B5723" w:rsidRDefault="000B5723" w:rsidP="00E92BB7">
      <w:pPr>
        <w:spacing w:line="240" w:lineRule="auto"/>
        <w:ind w:firstLine="0"/>
        <w:rPr>
          <w:b/>
          <w:color w:val="000000"/>
          <w:sz w:val="24"/>
          <w:szCs w:val="24"/>
        </w:rPr>
      </w:pPr>
      <w:r w:rsidRPr="000B5723">
        <w:rPr>
          <w:b/>
          <w:color w:val="000000"/>
          <w:sz w:val="24"/>
          <w:szCs w:val="24"/>
        </w:rPr>
        <w:t>По Лоту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0B5723" w:rsidRPr="000B5723" w:rsidRDefault="000B5723" w:rsidP="000B5723">
      <w:pPr>
        <w:spacing w:line="240" w:lineRule="auto"/>
        <w:ind w:firstLine="0"/>
        <w:rPr>
          <w:b/>
          <w:color w:val="000000"/>
          <w:sz w:val="24"/>
          <w:szCs w:val="24"/>
        </w:rPr>
      </w:pPr>
      <w:r w:rsidRPr="000B5723">
        <w:rPr>
          <w:b/>
          <w:color w:val="000000"/>
          <w:sz w:val="24"/>
          <w:szCs w:val="24"/>
        </w:rPr>
        <w:t xml:space="preserve">По Лоту № </w:t>
      </w:r>
      <w:r w:rsidR="00927FF6">
        <w:rPr>
          <w:b/>
          <w:color w:val="000000"/>
          <w:sz w:val="24"/>
          <w:szCs w:val="24"/>
        </w:rPr>
        <w:t>2</w:t>
      </w:r>
      <w:r w:rsidRPr="000B5723">
        <w:rPr>
          <w:b/>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0B5723" w:rsidRPr="00CC6391" w:rsidTr="000B5723">
        <w:tc>
          <w:tcPr>
            <w:tcW w:w="828" w:type="dxa"/>
          </w:tcPr>
          <w:p w:rsidR="000B5723" w:rsidRPr="00CC6391" w:rsidRDefault="000B5723" w:rsidP="000B5723">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0B5723" w:rsidRPr="00CC6391" w:rsidRDefault="000B5723" w:rsidP="000B5723">
            <w:pPr>
              <w:pStyle w:val="af8"/>
              <w:spacing w:before="0" w:after="0"/>
              <w:rPr>
                <w:color w:val="000000"/>
                <w:sz w:val="24"/>
                <w:szCs w:val="24"/>
              </w:rPr>
            </w:pPr>
            <w:r w:rsidRPr="00CC6391">
              <w:rPr>
                <w:color w:val="000000"/>
                <w:sz w:val="24"/>
                <w:szCs w:val="24"/>
              </w:rPr>
              <w:t>Порядок платежей</w:t>
            </w:r>
          </w:p>
        </w:tc>
        <w:tc>
          <w:tcPr>
            <w:tcW w:w="2354" w:type="dxa"/>
          </w:tcPr>
          <w:p w:rsidR="000B5723" w:rsidRPr="00CC6391" w:rsidRDefault="000B5723" w:rsidP="000B5723">
            <w:pPr>
              <w:pStyle w:val="af8"/>
              <w:spacing w:before="0" w:after="0"/>
              <w:rPr>
                <w:color w:val="000000"/>
                <w:sz w:val="24"/>
                <w:szCs w:val="24"/>
              </w:rPr>
            </w:pPr>
            <w:r w:rsidRPr="00CC6391">
              <w:rPr>
                <w:color w:val="000000"/>
                <w:sz w:val="24"/>
                <w:szCs w:val="24"/>
              </w:rPr>
              <w:t>Номер этапа в Графике оказания услуг</w:t>
            </w:r>
          </w:p>
        </w:tc>
        <w:tc>
          <w:tcPr>
            <w:tcW w:w="1814" w:type="dxa"/>
          </w:tcPr>
          <w:p w:rsidR="000B5723" w:rsidRPr="00CC6391" w:rsidRDefault="000B5723" w:rsidP="000B5723">
            <w:pPr>
              <w:pStyle w:val="af8"/>
              <w:spacing w:before="0" w:after="0"/>
              <w:rPr>
                <w:color w:val="000000"/>
                <w:sz w:val="24"/>
                <w:szCs w:val="24"/>
              </w:rPr>
            </w:pPr>
            <w:r w:rsidRPr="00CC6391">
              <w:rPr>
                <w:color w:val="000000"/>
                <w:sz w:val="24"/>
                <w:szCs w:val="24"/>
              </w:rPr>
              <w:t>Дата платежа</w:t>
            </w:r>
          </w:p>
        </w:tc>
        <w:tc>
          <w:tcPr>
            <w:tcW w:w="2438" w:type="dxa"/>
          </w:tcPr>
          <w:p w:rsidR="000B5723" w:rsidRPr="00CC6391" w:rsidRDefault="000B5723" w:rsidP="000B5723">
            <w:pPr>
              <w:pStyle w:val="af8"/>
              <w:tabs>
                <w:tab w:val="left" w:pos="1829"/>
              </w:tabs>
              <w:spacing w:before="0" w:after="0"/>
              <w:rPr>
                <w:color w:val="000000"/>
                <w:sz w:val="24"/>
                <w:szCs w:val="24"/>
              </w:rPr>
            </w:pPr>
            <w:r w:rsidRPr="00CC6391">
              <w:rPr>
                <w:color w:val="000000"/>
                <w:sz w:val="24"/>
                <w:szCs w:val="24"/>
              </w:rPr>
              <w:t>Сумма платежа, рублей,                      без учета НДС-18%</w:t>
            </w:r>
          </w:p>
        </w:tc>
      </w:tr>
      <w:tr w:rsidR="000B5723" w:rsidRPr="00CC6391" w:rsidTr="000B5723">
        <w:tc>
          <w:tcPr>
            <w:tcW w:w="828" w:type="dxa"/>
          </w:tcPr>
          <w:p w:rsidR="000B5723" w:rsidRPr="00CC6391" w:rsidRDefault="00A723BF" w:rsidP="00A723BF">
            <w:pPr>
              <w:pStyle w:val="afb"/>
              <w:spacing w:before="0" w:after="0"/>
              <w:ind w:left="0"/>
              <w:rPr>
                <w:color w:val="000000"/>
                <w:szCs w:val="24"/>
              </w:rPr>
            </w:pPr>
            <w:r>
              <w:rPr>
                <w:color w:val="000000"/>
                <w:szCs w:val="24"/>
              </w:rPr>
              <w:t>1.</w:t>
            </w:r>
          </w:p>
        </w:tc>
        <w:tc>
          <w:tcPr>
            <w:tcW w:w="2880" w:type="dxa"/>
          </w:tcPr>
          <w:p w:rsidR="000B5723" w:rsidRPr="00CC6391" w:rsidRDefault="000B5723" w:rsidP="000B5723">
            <w:pPr>
              <w:pStyle w:val="afb"/>
              <w:spacing w:before="0" w:after="0"/>
              <w:rPr>
                <w:color w:val="000000"/>
                <w:szCs w:val="24"/>
              </w:rPr>
            </w:pPr>
            <w:r w:rsidRPr="00CC6391">
              <w:rPr>
                <w:color w:val="000000"/>
                <w:szCs w:val="24"/>
              </w:rPr>
              <w:t>1-й платеж</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A723BF" w:rsidP="00A723BF">
            <w:pPr>
              <w:pStyle w:val="afb"/>
              <w:spacing w:before="0" w:after="0"/>
              <w:ind w:left="0"/>
              <w:rPr>
                <w:color w:val="000000"/>
                <w:szCs w:val="24"/>
              </w:rPr>
            </w:pPr>
            <w:r>
              <w:rPr>
                <w:color w:val="000000"/>
                <w:szCs w:val="24"/>
              </w:rPr>
              <w:t>2.</w:t>
            </w:r>
          </w:p>
        </w:tc>
        <w:tc>
          <w:tcPr>
            <w:tcW w:w="2880" w:type="dxa"/>
          </w:tcPr>
          <w:p w:rsidR="000B5723" w:rsidRPr="00CC6391" w:rsidRDefault="000B5723" w:rsidP="000B5723">
            <w:pPr>
              <w:pStyle w:val="afb"/>
              <w:spacing w:before="0" w:after="0"/>
              <w:rPr>
                <w:color w:val="000000"/>
                <w:szCs w:val="24"/>
              </w:rPr>
            </w:pPr>
            <w:r w:rsidRPr="00CC6391">
              <w:rPr>
                <w:color w:val="000000"/>
                <w:szCs w:val="24"/>
              </w:rPr>
              <w:t>2-й платеж</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A723BF" w:rsidP="00A723BF">
            <w:pPr>
              <w:pStyle w:val="afb"/>
              <w:spacing w:before="0" w:after="0"/>
              <w:ind w:left="0"/>
              <w:rPr>
                <w:color w:val="000000"/>
                <w:szCs w:val="24"/>
              </w:rPr>
            </w:pPr>
            <w:r>
              <w:rPr>
                <w:color w:val="000000"/>
                <w:szCs w:val="24"/>
              </w:rPr>
              <w:t>3.</w:t>
            </w:r>
          </w:p>
        </w:tc>
        <w:tc>
          <w:tcPr>
            <w:tcW w:w="2880" w:type="dxa"/>
          </w:tcPr>
          <w:p w:rsidR="000B5723" w:rsidRPr="00CC6391" w:rsidRDefault="000B5723" w:rsidP="000B5723">
            <w:pPr>
              <w:pStyle w:val="afb"/>
              <w:spacing w:before="0" w:after="0"/>
              <w:rPr>
                <w:color w:val="000000"/>
                <w:szCs w:val="24"/>
              </w:rPr>
            </w:pPr>
            <w:r w:rsidRPr="00CC6391">
              <w:rPr>
                <w:color w:val="000000"/>
                <w:szCs w:val="24"/>
              </w:rPr>
              <w:t>3-й платеж</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0B5723" w:rsidP="000B5723">
            <w:pPr>
              <w:pStyle w:val="afb"/>
              <w:spacing w:before="0" w:after="0"/>
              <w:rPr>
                <w:color w:val="000000"/>
                <w:szCs w:val="24"/>
              </w:rPr>
            </w:pPr>
            <w:r w:rsidRPr="00CC6391">
              <w:rPr>
                <w:color w:val="000000"/>
                <w:szCs w:val="24"/>
              </w:rPr>
              <w:t>…</w:t>
            </w:r>
          </w:p>
        </w:tc>
        <w:tc>
          <w:tcPr>
            <w:tcW w:w="2880" w:type="dxa"/>
          </w:tcPr>
          <w:p w:rsidR="000B5723" w:rsidRPr="00CC6391" w:rsidRDefault="000B5723" w:rsidP="000B5723">
            <w:pPr>
              <w:pStyle w:val="afb"/>
              <w:spacing w:before="0" w:after="0"/>
              <w:rPr>
                <w:color w:val="000000"/>
                <w:szCs w:val="24"/>
              </w:rPr>
            </w:pP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0B5723" w:rsidP="000B5723">
            <w:pPr>
              <w:pStyle w:val="afb"/>
              <w:spacing w:before="0" w:after="0"/>
              <w:rPr>
                <w:color w:val="000000"/>
                <w:szCs w:val="24"/>
              </w:rPr>
            </w:pPr>
            <w:r w:rsidRPr="00CC6391">
              <w:rPr>
                <w:color w:val="000000"/>
                <w:szCs w:val="24"/>
              </w:rPr>
              <w:t>…</w:t>
            </w:r>
          </w:p>
        </w:tc>
        <w:tc>
          <w:tcPr>
            <w:tcW w:w="2880" w:type="dxa"/>
          </w:tcPr>
          <w:p w:rsidR="000B5723" w:rsidRPr="00CC6391" w:rsidRDefault="000B5723" w:rsidP="000B5723">
            <w:pPr>
              <w:pStyle w:val="afb"/>
              <w:spacing w:before="0" w:after="0"/>
              <w:rPr>
                <w:color w:val="000000"/>
                <w:szCs w:val="24"/>
              </w:rPr>
            </w:pP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0B5723" w:rsidP="000B5723">
            <w:pPr>
              <w:pStyle w:val="afb"/>
              <w:spacing w:before="0" w:after="0"/>
              <w:rPr>
                <w:color w:val="000000"/>
                <w:szCs w:val="24"/>
              </w:rPr>
            </w:pPr>
            <w:r w:rsidRPr="00CC6391">
              <w:rPr>
                <w:color w:val="000000"/>
                <w:szCs w:val="24"/>
              </w:rPr>
              <w:t>…</w:t>
            </w:r>
          </w:p>
        </w:tc>
        <w:tc>
          <w:tcPr>
            <w:tcW w:w="2880" w:type="dxa"/>
          </w:tcPr>
          <w:p w:rsidR="000B5723" w:rsidRPr="00CC6391" w:rsidRDefault="000B5723" w:rsidP="000B5723">
            <w:pPr>
              <w:pStyle w:val="afb"/>
              <w:spacing w:before="0" w:after="0"/>
              <w:rPr>
                <w:color w:val="000000"/>
                <w:szCs w:val="24"/>
              </w:rPr>
            </w:pPr>
            <w:r w:rsidRPr="00CC6391">
              <w:rPr>
                <w:color w:val="000000"/>
                <w:szCs w:val="24"/>
              </w:rPr>
              <w:t>Гарантийные удержания</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3708" w:type="dxa"/>
            <w:gridSpan w:val="2"/>
          </w:tcPr>
          <w:p w:rsidR="000B5723" w:rsidRPr="00CC6391" w:rsidRDefault="000B5723" w:rsidP="000B5723">
            <w:pPr>
              <w:pStyle w:val="afb"/>
              <w:spacing w:before="0" w:after="0"/>
              <w:ind w:left="0"/>
              <w:rPr>
                <w:b/>
                <w:color w:val="000000"/>
                <w:szCs w:val="24"/>
              </w:rPr>
            </w:pPr>
            <w:r w:rsidRPr="00CC6391">
              <w:rPr>
                <w:b/>
                <w:color w:val="000000"/>
                <w:szCs w:val="24"/>
              </w:rPr>
              <w:t>Сумма по графику платежей, рублей, без учета НДС-18%</w:t>
            </w:r>
          </w:p>
        </w:tc>
        <w:tc>
          <w:tcPr>
            <w:tcW w:w="235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181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2438" w:type="dxa"/>
          </w:tcPr>
          <w:p w:rsidR="000B5723" w:rsidRPr="00CC6391" w:rsidRDefault="000B5723" w:rsidP="000B5723">
            <w:pPr>
              <w:pStyle w:val="afb"/>
              <w:spacing w:before="0" w:after="0"/>
              <w:rPr>
                <w:b/>
                <w:color w:val="000000"/>
                <w:szCs w:val="24"/>
              </w:rPr>
            </w:pPr>
          </w:p>
        </w:tc>
      </w:tr>
      <w:tr w:rsidR="000B5723" w:rsidRPr="00CC6391" w:rsidTr="000B5723">
        <w:tc>
          <w:tcPr>
            <w:tcW w:w="3708" w:type="dxa"/>
            <w:gridSpan w:val="2"/>
          </w:tcPr>
          <w:p w:rsidR="000B5723" w:rsidRPr="00CC6391" w:rsidRDefault="000B5723" w:rsidP="000B5723">
            <w:pPr>
              <w:pStyle w:val="afb"/>
              <w:spacing w:before="0" w:after="0"/>
              <w:rPr>
                <w:b/>
                <w:color w:val="000000"/>
                <w:szCs w:val="24"/>
              </w:rPr>
            </w:pPr>
            <w:r w:rsidRPr="00CC6391">
              <w:rPr>
                <w:b/>
                <w:color w:val="000000"/>
                <w:szCs w:val="24"/>
              </w:rPr>
              <w:t>НДС (18%)</w:t>
            </w:r>
          </w:p>
        </w:tc>
        <w:tc>
          <w:tcPr>
            <w:tcW w:w="235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181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2438" w:type="dxa"/>
          </w:tcPr>
          <w:p w:rsidR="000B5723" w:rsidRPr="00CC6391" w:rsidRDefault="000B5723" w:rsidP="000B5723">
            <w:pPr>
              <w:pStyle w:val="afb"/>
              <w:spacing w:before="0" w:after="0"/>
              <w:rPr>
                <w:b/>
                <w:color w:val="000000"/>
                <w:szCs w:val="24"/>
              </w:rPr>
            </w:pPr>
          </w:p>
        </w:tc>
      </w:tr>
      <w:tr w:rsidR="000B5723" w:rsidRPr="00CC6391" w:rsidTr="000B5723">
        <w:tc>
          <w:tcPr>
            <w:tcW w:w="3708" w:type="dxa"/>
            <w:gridSpan w:val="2"/>
          </w:tcPr>
          <w:p w:rsidR="000B5723" w:rsidRPr="00CC6391" w:rsidRDefault="000B5723" w:rsidP="000B5723">
            <w:pPr>
              <w:pStyle w:val="afb"/>
              <w:spacing w:before="0" w:after="0"/>
              <w:rPr>
                <w:b/>
                <w:color w:val="000000"/>
                <w:szCs w:val="24"/>
              </w:rPr>
            </w:pPr>
            <w:r w:rsidRPr="00CC6391">
              <w:rPr>
                <w:b/>
                <w:color w:val="000000"/>
                <w:szCs w:val="24"/>
              </w:rPr>
              <w:t>ИТОГО СУММА:</w:t>
            </w:r>
          </w:p>
        </w:tc>
        <w:tc>
          <w:tcPr>
            <w:tcW w:w="235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181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2438" w:type="dxa"/>
          </w:tcPr>
          <w:p w:rsidR="000B5723" w:rsidRPr="00CC6391" w:rsidRDefault="000B5723" w:rsidP="000B5723">
            <w:pPr>
              <w:pStyle w:val="afb"/>
              <w:spacing w:before="0" w:after="0"/>
              <w:rPr>
                <w:b/>
                <w:color w:val="000000"/>
                <w:szCs w:val="24"/>
              </w:rPr>
            </w:pPr>
          </w:p>
        </w:tc>
      </w:tr>
    </w:tbl>
    <w:p w:rsidR="00927FF6" w:rsidRDefault="00927FF6" w:rsidP="000B5723">
      <w:pPr>
        <w:spacing w:line="240" w:lineRule="auto"/>
        <w:ind w:firstLine="0"/>
        <w:rPr>
          <w:b/>
          <w:color w:val="000000"/>
          <w:sz w:val="24"/>
          <w:szCs w:val="24"/>
        </w:rPr>
      </w:pPr>
    </w:p>
    <w:p w:rsidR="000B5723" w:rsidRPr="000B5723" w:rsidRDefault="000B5723" w:rsidP="000B5723">
      <w:pPr>
        <w:spacing w:line="240" w:lineRule="auto"/>
        <w:ind w:firstLine="0"/>
        <w:rPr>
          <w:b/>
          <w:color w:val="000000"/>
          <w:sz w:val="24"/>
          <w:szCs w:val="24"/>
        </w:rPr>
      </w:pPr>
      <w:r w:rsidRPr="000B5723">
        <w:rPr>
          <w:b/>
          <w:color w:val="000000"/>
          <w:sz w:val="24"/>
          <w:szCs w:val="24"/>
        </w:rPr>
        <w:t xml:space="preserve">По Лоту № </w:t>
      </w:r>
      <w:r w:rsidR="00927FF6">
        <w:rPr>
          <w:b/>
          <w:color w:val="000000"/>
          <w:sz w:val="24"/>
          <w:szCs w:val="24"/>
        </w:rPr>
        <w:t>3</w:t>
      </w:r>
      <w:r w:rsidRPr="000B5723">
        <w:rPr>
          <w:b/>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0B5723" w:rsidRPr="00CC6391" w:rsidTr="000B5723">
        <w:tc>
          <w:tcPr>
            <w:tcW w:w="828" w:type="dxa"/>
          </w:tcPr>
          <w:p w:rsidR="000B5723" w:rsidRPr="00CC6391" w:rsidRDefault="000B5723" w:rsidP="000B5723">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0B5723" w:rsidRPr="00CC6391" w:rsidRDefault="000B5723" w:rsidP="000B5723">
            <w:pPr>
              <w:pStyle w:val="af8"/>
              <w:spacing w:before="0" w:after="0"/>
              <w:rPr>
                <w:color w:val="000000"/>
                <w:sz w:val="24"/>
                <w:szCs w:val="24"/>
              </w:rPr>
            </w:pPr>
            <w:r w:rsidRPr="00CC6391">
              <w:rPr>
                <w:color w:val="000000"/>
                <w:sz w:val="24"/>
                <w:szCs w:val="24"/>
              </w:rPr>
              <w:t>Порядок платежей</w:t>
            </w:r>
          </w:p>
        </w:tc>
        <w:tc>
          <w:tcPr>
            <w:tcW w:w="2354" w:type="dxa"/>
          </w:tcPr>
          <w:p w:rsidR="000B5723" w:rsidRPr="00CC6391" w:rsidRDefault="000B5723" w:rsidP="000B5723">
            <w:pPr>
              <w:pStyle w:val="af8"/>
              <w:spacing w:before="0" w:after="0"/>
              <w:rPr>
                <w:color w:val="000000"/>
                <w:sz w:val="24"/>
                <w:szCs w:val="24"/>
              </w:rPr>
            </w:pPr>
            <w:r w:rsidRPr="00CC6391">
              <w:rPr>
                <w:color w:val="000000"/>
                <w:sz w:val="24"/>
                <w:szCs w:val="24"/>
              </w:rPr>
              <w:t>Номер этапа в Графике оказания услуг</w:t>
            </w:r>
          </w:p>
        </w:tc>
        <w:tc>
          <w:tcPr>
            <w:tcW w:w="1814" w:type="dxa"/>
          </w:tcPr>
          <w:p w:rsidR="000B5723" w:rsidRPr="00CC6391" w:rsidRDefault="000B5723" w:rsidP="000B5723">
            <w:pPr>
              <w:pStyle w:val="af8"/>
              <w:spacing w:before="0" w:after="0"/>
              <w:rPr>
                <w:color w:val="000000"/>
                <w:sz w:val="24"/>
                <w:szCs w:val="24"/>
              </w:rPr>
            </w:pPr>
            <w:r w:rsidRPr="00CC6391">
              <w:rPr>
                <w:color w:val="000000"/>
                <w:sz w:val="24"/>
                <w:szCs w:val="24"/>
              </w:rPr>
              <w:t>Дата платежа</w:t>
            </w:r>
          </w:p>
        </w:tc>
        <w:tc>
          <w:tcPr>
            <w:tcW w:w="2438" w:type="dxa"/>
          </w:tcPr>
          <w:p w:rsidR="000B5723" w:rsidRPr="00CC6391" w:rsidRDefault="000B5723" w:rsidP="000B5723">
            <w:pPr>
              <w:pStyle w:val="af8"/>
              <w:tabs>
                <w:tab w:val="left" w:pos="1829"/>
              </w:tabs>
              <w:spacing w:before="0" w:after="0"/>
              <w:rPr>
                <w:color w:val="000000"/>
                <w:sz w:val="24"/>
                <w:szCs w:val="24"/>
              </w:rPr>
            </w:pPr>
            <w:r w:rsidRPr="00CC6391">
              <w:rPr>
                <w:color w:val="000000"/>
                <w:sz w:val="24"/>
                <w:szCs w:val="24"/>
              </w:rPr>
              <w:t>Сумма платежа, рублей,                      без учета НДС-18%</w:t>
            </w:r>
          </w:p>
        </w:tc>
      </w:tr>
      <w:tr w:rsidR="000B5723" w:rsidRPr="00CC6391" w:rsidTr="000B5723">
        <w:tc>
          <w:tcPr>
            <w:tcW w:w="828" w:type="dxa"/>
          </w:tcPr>
          <w:p w:rsidR="000B5723" w:rsidRPr="00CC6391" w:rsidRDefault="00A723BF" w:rsidP="00A723BF">
            <w:pPr>
              <w:pStyle w:val="afb"/>
              <w:spacing w:before="0" w:after="0"/>
              <w:ind w:left="0"/>
              <w:rPr>
                <w:color w:val="000000"/>
                <w:szCs w:val="24"/>
              </w:rPr>
            </w:pPr>
            <w:r>
              <w:rPr>
                <w:color w:val="000000"/>
                <w:szCs w:val="24"/>
              </w:rPr>
              <w:t>1.</w:t>
            </w:r>
          </w:p>
        </w:tc>
        <w:tc>
          <w:tcPr>
            <w:tcW w:w="2880" w:type="dxa"/>
          </w:tcPr>
          <w:p w:rsidR="000B5723" w:rsidRPr="00CC6391" w:rsidRDefault="000B5723" w:rsidP="000B5723">
            <w:pPr>
              <w:pStyle w:val="afb"/>
              <w:spacing w:before="0" w:after="0"/>
              <w:rPr>
                <w:color w:val="000000"/>
                <w:szCs w:val="24"/>
              </w:rPr>
            </w:pPr>
            <w:r w:rsidRPr="00CC6391">
              <w:rPr>
                <w:color w:val="000000"/>
                <w:szCs w:val="24"/>
              </w:rPr>
              <w:t>1-й платеж</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A723BF" w:rsidP="00A723BF">
            <w:pPr>
              <w:pStyle w:val="afb"/>
              <w:spacing w:before="0" w:after="0"/>
              <w:ind w:left="0"/>
              <w:rPr>
                <w:color w:val="000000"/>
                <w:szCs w:val="24"/>
              </w:rPr>
            </w:pPr>
            <w:r>
              <w:rPr>
                <w:color w:val="000000"/>
                <w:szCs w:val="24"/>
              </w:rPr>
              <w:t>2.</w:t>
            </w:r>
          </w:p>
        </w:tc>
        <w:tc>
          <w:tcPr>
            <w:tcW w:w="2880" w:type="dxa"/>
          </w:tcPr>
          <w:p w:rsidR="000B5723" w:rsidRPr="00CC6391" w:rsidRDefault="000B5723" w:rsidP="000B5723">
            <w:pPr>
              <w:pStyle w:val="afb"/>
              <w:spacing w:before="0" w:after="0"/>
              <w:rPr>
                <w:color w:val="000000"/>
                <w:szCs w:val="24"/>
              </w:rPr>
            </w:pPr>
            <w:r w:rsidRPr="00CC6391">
              <w:rPr>
                <w:color w:val="000000"/>
                <w:szCs w:val="24"/>
              </w:rPr>
              <w:t>2-й платеж</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A723BF" w:rsidP="00A723BF">
            <w:pPr>
              <w:pStyle w:val="afb"/>
              <w:spacing w:before="0" w:after="0"/>
              <w:ind w:left="0"/>
              <w:rPr>
                <w:color w:val="000000"/>
                <w:szCs w:val="24"/>
              </w:rPr>
            </w:pPr>
            <w:r>
              <w:rPr>
                <w:color w:val="000000"/>
                <w:szCs w:val="24"/>
              </w:rPr>
              <w:t>3.</w:t>
            </w:r>
          </w:p>
        </w:tc>
        <w:tc>
          <w:tcPr>
            <w:tcW w:w="2880" w:type="dxa"/>
          </w:tcPr>
          <w:p w:rsidR="000B5723" w:rsidRPr="00CC6391" w:rsidRDefault="000B5723" w:rsidP="000B5723">
            <w:pPr>
              <w:pStyle w:val="afb"/>
              <w:spacing w:before="0" w:after="0"/>
              <w:rPr>
                <w:color w:val="000000"/>
                <w:szCs w:val="24"/>
              </w:rPr>
            </w:pPr>
            <w:r w:rsidRPr="00CC6391">
              <w:rPr>
                <w:color w:val="000000"/>
                <w:szCs w:val="24"/>
              </w:rPr>
              <w:t>3-й платеж</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0B5723" w:rsidP="000B5723">
            <w:pPr>
              <w:pStyle w:val="afb"/>
              <w:spacing w:before="0" w:after="0"/>
              <w:rPr>
                <w:color w:val="000000"/>
                <w:szCs w:val="24"/>
              </w:rPr>
            </w:pPr>
            <w:r w:rsidRPr="00CC6391">
              <w:rPr>
                <w:color w:val="000000"/>
                <w:szCs w:val="24"/>
              </w:rPr>
              <w:t>…</w:t>
            </w:r>
          </w:p>
        </w:tc>
        <w:tc>
          <w:tcPr>
            <w:tcW w:w="2880" w:type="dxa"/>
          </w:tcPr>
          <w:p w:rsidR="000B5723" w:rsidRPr="00CC6391" w:rsidRDefault="000B5723" w:rsidP="000B5723">
            <w:pPr>
              <w:pStyle w:val="afb"/>
              <w:spacing w:before="0" w:after="0"/>
              <w:rPr>
                <w:color w:val="000000"/>
                <w:szCs w:val="24"/>
              </w:rPr>
            </w:pP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0B5723" w:rsidP="000B5723">
            <w:pPr>
              <w:pStyle w:val="afb"/>
              <w:spacing w:before="0" w:after="0"/>
              <w:rPr>
                <w:color w:val="000000"/>
                <w:szCs w:val="24"/>
              </w:rPr>
            </w:pPr>
            <w:r w:rsidRPr="00CC6391">
              <w:rPr>
                <w:color w:val="000000"/>
                <w:szCs w:val="24"/>
              </w:rPr>
              <w:t>…</w:t>
            </w:r>
          </w:p>
        </w:tc>
        <w:tc>
          <w:tcPr>
            <w:tcW w:w="2880" w:type="dxa"/>
          </w:tcPr>
          <w:p w:rsidR="000B5723" w:rsidRPr="00CC6391" w:rsidRDefault="000B5723" w:rsidP="000B5723">
            <w:pPr>
              <w:pStyle w:val="afb"/>
              <w:spacing w:before="0" w:after="0"/>
              <w:rPr>
                <w:color w:val="000000"/>
                <w:szCs w:val="24"/>
              </w:rPr>
            </w:pP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828" w:type="dxa"/>
          </w:tcPr>
          <w:p w:rsidR="000B5723" w:rsidRPr="00CC6391" w:rsidRDefault="000B5723" w:rsidP="000B5723">
            <w:pPr>
              <w:pStyle w:val="afb"/>
              <w:spacing w:before="0" w:after="0"/>
              <w:rPr>
                <w:color w:val="000000"/>
                <w:szCs w:val="24"/>
              </w:rPr>
            </w:pPr>
            <w:r w:rsidRPr="00CC6391">
              <w:rPr>
                <w:color w:val="000000"/>
                <w:szCs w:val="24"/>
              </w:rPr>
              <w:t>…</w:t>
            </w:r>
          </w:p>
        </w:tc>
        <w:tc>
          <w:tcPr>
            <w:tcW w:w="2880" w:type="dxa"/>
          </w:tcPr>
          <w:p w:rsidR="000B5723" w:rsidRPr="00CC6391" w:rsidRDefault="000B5723" w:rsidP="000B5723">
            <w:pPr>
              <w:pStyle w:val="afb"/>
              <w:spacing w:before="0" w:after="0"/>
              <w:rPr>
                <w:color w:val="000000"/>
                <w:szCs w:val="24"/>
              </w:rPr>
            </w:pPr>
            <w:r w:rsidRPr="00CC6391">
              <w:rPr>
                <w:color w:val="000000"/>
                <w:szCs w:val="24"/>
              </w:rPr>
              <w:t>Гарантийные удержания</w:t>
            </w:r>
          </w:p>
        </w:tc>
        <w:tc>
          <w:tcPr>
            <w:tcW w:w="2354" w:type="dxa"/>
          </w:tcPr>
          <w:p w:rsidR="000B5723" w:rsidRPr="00CC6391" w:rsidRDefault="000B5723" w:rsidP="000B5723">
            <w:pPr>
              <w:pStyle w:val="afb"/>
              <w:spacing w:before="0" w:after="0"/>
              <w:rPr>
                <w:color w:val="000000"/>
                <w:szCs w:val="24"/>
              </w:rPr>
            </w:pPr>
          </w:p>
        </w:tc>
        <w:tc>
          <w:tcPr>
            <w:tcW w:w="1814" w:type="dxa"/>
          </w:tcPr>
          <w:p w:rsidR="000B5723" w:rsidRPr="00CC6391" w:rsidRDefault="000B5723" w:rsidP="000B5723">
            <w:pPr>
              <w:pStyle w:val="afb"/>
              <w:spacing w:before="0" w:after="0"/>
              <w:rPr>
                <w:color w:val="000000"/>
                <w:szCs w:val="24"/>
              </w:rPr>
            </w:pPr>
          </w:p>
        </w:tc>
        <w:tc>
          <w:tcPr>
            <w:tcW w:w="2438" w:type="dxa"/>
          </w:tcPr>
          <w:p w:rsidR="000B5723" w:rsidRPr="00CC6391" w:rsidRDefault="000B5723" w:rsidP="000B5723">
            <w:pPr>
              <w:pStyle w:val="afb"/>
              <w:spacing w:before="0" w:after="0"/>
              <w:rPr>
                <w:color w:val="000000"/>
                <w:szCs w:val="24"/>
              </w:rPr>
            </w:pPr>
          </w:p>
        </w:tc>
      </w:tr>
      <w:tr w:rsidR="000B5723" w:rsidRPr="00CC6391" w:rsidTr="000B5723">
        <w:tc>
          <w:tcPr>
            <w:tcW w:w="3708" w:type="dxa"/>
            <w:gridSpan w:val="2"/>
          </w:tcPr>
          <w:p w:rsidR="000B5723" w:rsidRPr="00CC6391" w:rsidRDefault="000B5723" w:rsidP="000B5723">
            <w:pPr>
              <w:pStyle w:val="afb"/>
              <w:spacing w:before="0" w:after="0"/>
              <w:ind w:left="0"/>
              <w:rPr>
                <w:b/>
                <w:color w:val="000000"/>
                <w:szCs w:val="24"/>
              </w:rPr>
            </w:pPr>
            <w:r w:rsidRPr="00CC6391">
              <w:rPr>
                <w:b/>
                <w:color w:val="000000"/>
                <w:szCs w:val="24"/>
              </w:rPr>
              <w:t>Сумма по графику платежей, рублей, без учета НДС-18%</w:t>
            </w:r>
          </w:p>
        </w:tc>
        <w:tc>
          <w:tcPr>
            <w:tcW w:w="235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181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2438" w:type="dxa"/>
          </w:tcPr>
          <w:p w:rsidR="000B5723" w:rsidRPr="00CC6391" w:rsidRDefault="000B5723" w:rsidP="000B5723">
            <w:pPr>
              <w:pStyle w:val="afb"/>
              <w:spacing w:before="0" w:after="0"/>
              <w:rPr>
                <w:b/>
                <w:color w:val="000000"/>
                <w:szCs w:val="24"/>
              </w:rPr>
            </w:pPr>
          </w:p>
        </w:tc>
      </w:tr>
      <w:tr w:rsidR="000B5723" w:rsidRPr="00CC6391" w:rsidTr="000B5723">
        <w:tc>
          <w:tcPr>
            <w:tcW w:w="3708" w:type="dxa"/>
            <w:gridSpan w:val="2"/>
          </w:tcPr>
          <w:p w:rsidR="000B5723" w:rsidRPr="00CC6391" w:rsidRDefault="000B5723" w:rsidP="000B5723">
            <w:pPr>
              <w:pStyle w:val="afb"/>
              <w:spacing w:before="0" w:after="0"/>
              <w:rPr>
                <w:b/>
                <w:color w:val="000000"/>
                <w:szCs w:val="24"/>
              </w:rPr>
            </w:pPr>
            <w:r w:rsidRPr="00CC6391">
              <w:rPr>
                <w:b/>
                <w:color w:val="000000"/>
                <w:szCs w:val="24"/>
              </w:rPr>
              <w:t>НДС (18%)</w:t>
            </w:r>
          </w:p>
        </w:tc>
        <w:tc>
          <w:tcPr>
            <w:tcW w:w="235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181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2438" w:type="dxa"/>
          </w:tcPr>
          <w:p w:rsidR="000B5723" w:rsidRPr="00CC6391" w:rsidRDefault="000B5723" w:rsidP="000B5723">
            <w:pPr>
              <w:pStyle w:val="afb"/>
              <w:spacing w:before="0" w:after="0"/>
              <w:rPr>
                <w:b/>
                <w:color w:val="000000"/>
                <w:szCs w:val="24"/>
              </w:rPr>
            </w:pPr>
          </w:p>
        </w:tc>
      </w:tr>
      <w:tr w:rsidR="000B5723" w:rsidRPr="00CC6391" w:rsidTr="000B5723">
        <w:tc>
          <w:tcPr>
            <w:tcW w:w="3708" w:type="dxa"/>
            <w:gridSpan w:val="2"/>
          </w:tcPr>
          <w:p w:rsidR="000B5723" w:rsidRPr="00CC6391" w:rsidRDefault="000B5723" w:rsidP="000B5723">
            <w:pPr>
              <w:pStyle w:val="afb"/>
              <w:spacing w:before="0" w:after="0"/>
              <w:rPr>
                <w:b/>
                <w:color w:val="000000"/>
                <w:szCs w:val="24"/>
              </w:rPr>
            </w:pPr>
            <w:r w:rsidRPr="00CC6391">
              <w:rPr>
                <w:b/>
                <w:color w:val="000000"/>
                <w:szCs w:val="24"/>
              </w:rPr>
              <w:t>ИТОГО СУММА:</w:t>
            </w:r>
          </w:p>
        </w:tc>
        <w:tc>
          <w:tcPr>
            <w:tcW w:w="235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1814" w:type="dxa"/>
          </w:tcPr>
          <w:p w:rsidR="000B5723" w:rsidRPr="00CC6391" w:rsidRDefault="000B5723" w:rsidP="000B5723">
            <w:pPr>
              <w:pStyle w:val="afb"/>
              <w:spacing w:before="0" w:after="0"/>
              <w:jc w:val="center"/>
              <w:rPr>
                <w:b/>
                <w:color w:val="000000"/>
                <w:szCs w:val="24"/>
              </w:rPr>
            </w:pPr>
            <w:r w:rsidRPr="00CC6391">
              <w:rPr>
                <w:b/>
                <w:color w:val="000000"/>
                <w:szCs w:val="24"/>
              </w:rPr>
              <w:t>х</w:t>
            </w:r>
          </w:p>
        </w:tc>
        <w:tc>
          <w:tcPr>
            <w:tcW w:w="2438" w:type="dxa"/>
          </w:tcPr>
          <w:p w:rsidR="000B5723" w:rsidRPr="00CC6391" w:rsidRDefault="000B5723" w:rsidP="000B5723">
            <w:pPr>
              <w:pStyle w:val="afb"/>
              <w:spacing w:before="0" w:after="0"/>
              <w:rPr>
                <w:b/>
                <w:color w:val="000000"/>
                <w:szCs w:val="24"/>
              </w:rPr>
            </w:pPr>
          </w:p>
        </w:tc>
      </w:tr>
    </w:tbl>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927FF6" w:rsidRDefault="00927FF6" w:rsidP="00927FF6">
      <w:pPr>
        <w:pStyle w:val="a4"/>
        <w:numPr>
          <w:ilvl w:val="0"/>
          <w:numId w:val="0"/>
        </w:numPr>
        <w:spacing w:line="276" w:lineRule="auto"/>
        <w:rPr>
          <w:b/>
          <w:sz w:val="24"/>
          <w:szCs w:val="24"/>
        </w:rPr>
      </w:pPr>
      <w:bookmarkStart w:id="45" w:name="_Toc90385117"/>
      <w:bookmarkStart w:id="46" w:name="_Toc423378602"/>
      <w:bookmarkStart w:id="47" w:name="_Toc423421105"/>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927FF6" w:rsidRDefault="00927FF6" w:rsidP="00927FF6">
      <w:pPr>
        <w:pStyle w:val="a4"/>
        <w:numPr>
          <w:ilvl w:val="0"/>
          <w:numId w:val="0"/>
        </w:numPr>
        <w:spacing w:line="276" w:lineRule="auto"/>
        <w:rPr>
          <w:b/>
          <w:sz w:val="24"/>
          <w:szCs w:val="24"/>
        </w:rPr>
      </w:pPr>
    </w:p>
    <w:p w:rsidR="007E2A40" w:rsidRPr="00CC6391" w:rsidRDefault="00B620AF" w:rsidP="00FC484D">
      <w:pPr>
        <w:pStyle w:val="a4"/>
        <w:numPr>
          <w:ilvl w:val="2"/>
          <w:numId w:val="46"/>
        </w:numPr>
        <w:spacing w:line="276" w:lineRule="auto"/>
        <w:ind w:left="0" w:firstLine="0"/>
        <w:rPr>
          <w:b/>
          <w:sz w:val="24"/>
          <w:szCs w:val="24"/>
        </w:rPr>
      </w:pPr>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F529B1" w:rsidRDefault="00F529B1" w:rsidP="00FF6AB5">
      <w:pPr>
        <w:rPr>
          <w:sz w:val="24"/>
          <w:szCs w:val="24"/>
        </w:rPr>
      </w:pPr>
    </w:p>
    <w:p w:rsidR="00F529B1" w:rsidRDefault="00F529B1" w:rsidP="00FF6AB5">
      <w:pPr>
        <w:rPr>
          <w:sz w:val="24"/>
          <w:szCs w:val="24"/>
        </w:rPr>
      </w:pPr>
    </w:p>
    <w:p w:rsidR="00F529B1" w:rsidRDefault="00F529B1"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C484D">
      <w:pPr>
        <w:pStyle w:val="21"/>
        <w:numPr>
          <w:ilvl w:val="1"/>
          <w:numId w:val="46"/>
        </w:numPr>
        <w:spacing w:line="276" w:lineRule="auto"/>
        <w:rPr>
          <w:sz w:val="24"/>
          <w:szCs w:val="24"/>
        </w:rPr>
      </w:pPr>
      <w:bookmarkStart w:id="54" w:name="_Toc42595681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FC484D">
      <w:pPr>
        <w:pStyle w:val="a4"/>
        <w:numPr>
          <w:ilvl w:val="2"/>
          <w:numId w:val="46"/>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64CA">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A313EF" w:rsidRPr="00A313EF" w:rsidRDefault="00A313EF" w:rsidP="00FF6AB5">
      <w:pPr>
        <w:spacing w:line="276" w:lineRule="auto"/>
        <w:ind w:firstLine="0"/>
        <w:rPr>
          <w:color w:val="000000"/>
          <w:sz w:val="24"/>
          <w:szCs w:val="24"/>
        </w:rPr>
      </w:pPr>
      <w:r w:rsidRPr="00A313EF">
        <w:rPr>
          <w:b/>
          <w:color w:val="000000"/>
          <w:sz w:val="24"/>
          <w:szCs w:val="24"/>
        </w:rPr>
        <w:t>По Лоту № 1:</w:t>
      </w:r>
      <w:r>
        <w:rPr>
          <w:b/>
          <w:color w:val="000000"/>
          <w:sz w:val="24"/>
          <w:szCs w:val="24"/>
        </w:rPr>
        <w:t xml:space="preserve"> </w:t>
      </w:r>
      <w:r w:rsidRPr="00A313EF">
        <w:rPr>
          <w:color w:val="000000"/>
          <w:sz w:val="24"/>
          <w:szCs w:val="24"/>
        </w:rPr>
        <w:t>____________________________________________________________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Default="00B620AF" w:rsidP="00FF6AB5">
      <w:pPr>
        <w:spacing w:line="276" w:lineRule="auto"/>
        <w:rPr>
          <w:color w:val="000000"/>
          <w:sz w:val="24"/>
          <w:szCs w:val="24"/>
        </w:rPr>
      </w:pP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2</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A313EF" w:rsidRPr="00CC6391" w:rsidRDefault="00A313EF" w:rsidP="00A313EF">
      <w:pPr>
        <w:spacing w:line="276" w:lineRule="auto"/>
        <w:jc w:val="center"/>
        <w:rPr>
          <w:b/>
          <w:bCs/>
          <w:color w:val="000000"/>
          <w:sz w:val="24"/>
          <w:szCs w:val="24"/>
        </w:rPr>
      </w:pPr>
      <w:r w:rsidRPr="00CC6391">
        <w:rPr>
          <w:b/>
          <w:bCs/>
          <w:color w:val="000000"/>
          <w:sz w:val="24"/>
          <w:szCs w:val="24"/>
        </w:rPr>
        <w:t>«Обязательные» условия Договора</w:t>
      </w:r>
    </w:p>
    <w:p w:rsidR="00A313EF" w:rsidRPr="00CC6391" w:rsidRDefault="00A313EF" w:rsidP="00A313EF">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Примечания, обоснование</w:t>
            </w: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1.</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2.</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3.</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bl>
    <w:p w:rsidR="00A313EF" w:rsidRPr="00CC6391" w:rsidRDefault="00A313EF" w:rsidP="00A313EF">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Примечания, обоснование</w:t>
            </w: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1.</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2.</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3.</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bl>
    <w:p w:rsidR="00A313EF" w:rsidRDefault="00A313EF" w:rsidP="00FF6AB5">
      <w:pPr>
        <w:spacing w:line="276" w:lineRule="auto"/>
        <w:rPr>
          <w:color w:val="000000"/>
          <w:sz w:val="24"/>
          <w:szCs w:val="24"/>
        </w:rPr>
      </w:pP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3</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A313EF" w:rsidRPr="00CC6391" w:rsidRDefault="00A313EF" w:rsidP="00A313EF">
      <w:pPr>
        <w:spacing w:line="276" w:lineRule="auto"/>
        <w:jc w:val="center"/>
        <w:rPr>
          <w:b/>
          <w:bCs/>
          <w:color w:val="000000"/>
          <w:sz w:val="24"/>
          <w:szCs w:val="24"/>
        </w:rPr>
      </w:pPr>
      <w:r w:rsidRPr="00CC6391">
        <w:rPr>
          <w:b/>
          <w:bCs/>
          <w:color w:val="000000"/>
          <w:sz w:val="24"/>
          <w:szCs w:val="24"/>
        </w:rPr>
        <w:t>«Обязательные» условия Договора</w:t>
      </w:r>
    </w:p>
    <w:p w:rsidR="00A313EF" w:rsidRPr="00CC6391" w:rsidRDefault="00A313EF" w:rsidP="00A313EF">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Примечания, обоснование</w:t>
            </w: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1.</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2.</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3.</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bl>
    <w:p w:rsidR="00A313EF" w:rsidRPr="00CC6391" w:rsidRDefault="00A313EF" w:rsidP="00A313EF">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8"/>
              <w:spacing w:before="0" w:after="0" w:line="276" w:lineRule="auto"/>
              <w:rPr>
                <w:sz w:val="24"/>
                <w:szCs w:val="24"/>
              </w:rPr>
            </w:pPr>
            <w:r w:rsidRPr="00CC6391">
              <w:rPr>
                <w:sz w:val="24"/>
                <w:szCs w:val="24"/>
              </w:rPr>
              <w:t>Примечания, обоснование</w:t>
            </w: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1.</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2.</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723BF" w:rsidP="00A723BF">
            <w:pPr>
              <w:spacing w:line="276" w:lineRule="auto"/>
              <w:ind w:firstLine="0"/>
              <w:rPr>
                <w:sz w:val="24"/>
                <w:szCs w:val="24"/>
              </w:rPr>
            </w:pPr>
            <w:r>
              <w:rPr>
                <w:sz w:val="24"/>
                <w:szCs w:val="24"/>
              </w:rPr>
              <w:t>3.</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r w:rsidR="00A313EF" w:rsidRPr="00CC6391" w:rsidTr="00A313EF">
        <w:tc>
          <w:tcPr>
            <w:tcW w:w="828"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A313EF" w:rsidRPr="00CC6391" w:rsidRDefault="00A313EF" w:rsidP="00A313EF">
            <w:pPr>
              <w:pStyle w:val="afb"/>
              <w:spacing w:before="0" w:after="0" w:line="276" w:lineRule="auto"/>
              <w:rPr>
                <w:color w:val="000000"/>
                <w:szCs w:val="24"/>
              </w:rPr>
            </w:pPr>
          </w:p>
        </w:tc>
      </w:tr>
    </w:tbl>
    <w:p w:rsidR="00A313EF" w:rsidRPr="00CC6391" w:rsidRDefault="00A313E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6" w:name="_Toc90385120"/>
      <w:bookmarkStart w:id="57" w:name="_Toc423378605"/>
      <w:bookmarkStart w:id="58" w:name="_Toc423421108"/>
      <w:r w:rsidRPr="00CC6391">
        <w:rPr>
          <w:sz w:val="24"/>
          <w:szCs w:val="24"/>
        </w:rPr>
        <w:br w:type="page"/>
      </w:r>
    </w:p>
    <w:p w:rsidR="00FF6AB5" w:rsidRPr="00CC6391" w:rsidRDefault="00B620AF" w:rsidP="00FC484D">
      <w:pPr>
        <w:pStyle w:val="a4"/>
        <w:numPr>
          <w:ilvl w:val="2"/>
          <w:numId w:val="46"/>
        </w:numPr>
        <w:spacing w:line="276" w:lineRule="auto"/>
        <w:ind w:left="0" w:firstLine="0"/>
        <w:rPr>
          <w:b/>
          <w:sz w:val="24"/>
          <w:szCs w:val="24"/>
        </w:rPr>
      </w:pPr>
      <w:r w:rsidRPr="00CC6391">
        <w:rPr>
          <w:b/>
          <w:sz w:val="24"/>
          <w:szCs w:val="24"/>
        </w:rPr>
        <w:t>Инструкции по заполнению</w:t>
      </w:r>
      <w:bookmarkEnd w:id="56"/>
      <w:bookmarkEnd w:id="57"/>
      <w:bookmarkEnd w:id="58"/>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FC484D">
      <w:pPr>
        <w:pStyle w:val="a5"/>
        <w:numPr>
          <w:ilvl w:val="3"/>
          <w:numId w:val="46"/>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FC484D">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FC484D">
      <w:pPr>
        <w:pStyle w:val="a6"/>
        <w:numPr>
          <w:ilvl w:val="4"/>
          <w:numId w:val="46"/>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FC484D">
      <w:pPr>
        <w:pStyle w:val="a6"/>
        <w:numPr>
          <w:ilvl w:val="4"/>
          <w:numId w:val="4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FC484D">
      <w:pPr>
        <w:pStyle w:val="21"/>
        <w:numPr>
          <w:ilvl w:val="1"/>
          <w:numId w:val="46"/>
        </w:numPr>
        <w:spacing w:line="276" w:lineRule="auto"/>
        <w:ind w:left="0" w:firstLine="0"/>
        <w:rPr>
          <w:color w:val="000000"/>
          <w:sz w:val="24"/>
          <w:szCs w:val="24"/>
        </w:rPr>
      </w:pPr>
      <w:bookmarkStart w:id="59" w:name="_Ref90381141"/>
      <w:bookmarkStart w:id="60" w:name="_Toc90385121"/>
      <w:bookmarkStart w:id="61" w:name="_Toc93293099"/>
      <w:bookmarkStart w:id="62" w:name="_Toc42595681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FC484D">
      <w:pPr>
        <w:pStyle w:val="a4"/>
        <w:numPr>
          <w:ilvl w:val="2"/>
          <w:numId w:val="46"/>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64CA">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1</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Default="00B620AF" w:rsidP="00D639A9">
      <w:pPr>
        <w:tabs>
          <w:tab w:val="num" w:pos="0"/>
        </w:tabs>
        <w:spacing w:line="276" w:lineRule="auto"/>
        <w:ind w:firstLine="0"/>
        <w:rPr>
          <w:color w:val="000000"/>
          <w:sz w:val="24"/>
          <w:szCs w:val="24"/>
        </w:rPr>
      </w:pP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2</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A313EF" w:rsidRPr="00CC6391" w:rsidRDefault="00A313EF" w:rsidP="00A313EF">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A313EF" w:rsidRPr="00CC6391" w:rsidTr="00A313EF">
        <w:trPr>
          <w:cantSplit/>
        </w:trPr>
        <w:tc>
          <w:tcPr>
            <w:tcW w:w="828"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Наименование работ</w:t>
            </w:r>
          </w:p>
        </w:tc>
        <w:tc>
          <w:tcPr>
            <w:tcW w:w="1970"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Наименование организации, оказывающей данный объем работ</w:t>
            </w:r>
          </w:p>
        </w:tc>
        <w:tc>
          <w:tcPr>
            <w:tcW w:w="3292" w:type="dxa"/>
            <w:gridSpan w:val="2"/>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Стоимость работ</w:t>
            </w:r>
          </w:p>
        </w:tc>
        <w:tc>
          <w:tcPr>
            <w:tcW w:w="1579"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A313EF" w:rsidRPr="00CC6391" w:rsidTr="00A313EF">
        <w:trPr>
          <w:cantSplit/>
        </w:trPr>
        <w:tc>
          <w:tcPr>
            <w:tcW w:w="828" w:type="dxa"/>
            <w:vMerge/>
          </w:tcPr>
          <w:p w:rsidR="00A313EF" w:rsidRPr="00CC6391" w:rsidRDefault="00A313EF" w:rsidP="00A313EF">
            <w:pPr>
              <w:pStyle w:val="af8"/>
              <w:tabs>
                <w:tab w:val="num" w:pos="0"/>
              </w:tabs>
              <w:spacing w:before="0" w:after="0" w:line="276" w:lineRule="auto"/>
              <w:ind w:left="0"/>
              <w:rPr>
                <w:sz w:val="24"/>
                <w:szCs w:val="24"/>
              </w:rPr>
            </w:pPr>
          </w:p>
        </w:tc>
        <w:tc>
          <w:tcPr>
            <w:tcW w:w="2520" w:type="dxa"/>
            <w:vMerge/>
          </w:tcPr>
          <w:p w:rsidR="00A313EF" w:rsidRPr="00CC6391" w:rsidRDefault="00A313EF" w:rsidP="00A313EF">
            <w:pPr>
              <w:pStyle w:val="af8"/>
              <w:tabs>
                <w:tab w:val="num" w:pos="0"/>
              </w:tabs>
              <w:spacing w:before="0" w:after="0" w:line="276" w:lineRule="auto"/>
              <w:ind w:left="0"/>
              <w:rPr>
                <w:sz w:val="24"/>
                <w:szCs w:val="24"/>
              </w:rPr>
            </w:pPr>
          </w:p>
        </w:tc>
        <w:tc>
          <w:tcPr>
            <w:tcW w:w="1970" w:type="dxa"/>
            <w:vMerge/>
          </w:tcPr>
          <w:p w:rsidR="00A313EF" w:rsidRPr="00CC6391" w:rsidRDefault="00A313EF" w:rsidP="00A313EF">
            <w:pPr>
              <w:pStyle w:val="af8"/>
              <w:tabs>
                <w:tab w:val="num" w:pos="0"/>
              </w:tabs>
              <w:spacing w:before="0" w:after="0" w:line="276" w:lineRule="auto"/>
              <w:ind w:left="0"/>
              <w:rPr>
                <w:sz w:val="24"/>
                <w:szCs w:val="24"/>
              </w:rPr>
            </w:pPr>
          </w:p>
        </w:tc>
        <w:tc>
          <w:tcPr>
            <w:tcW w:w="1713" w:type="dxa"/>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A313EF" w:rsidRPr="00CC6391" w:rsidRDefault="00A313EF" w:rsidP="00A313EF">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работ</w:t>
            </w:r>
          </w:p>
        </w:tc>
        <w:tc>
          <w:tcPr>
            <w:tcW w:w="1579" w:type="dxa"/>
            <w:vMerge/>
          </w:tcPr>
          <w:p w:rsidR="00A313EF" w:rsidRPr="00CC6391" w:rsidRDefault="00A313EF" w:rsidP="00A313EF">
            <w:pPr>
              <w:pStyle w:val="af8"/>
              <w:tabs>
                <w:tab w:val="num" w:pos="0"/>
              </w:tabs>
              <w:spacing w:before="0" w:after="0" w:line="276" w:lineRule="auto"/>
              <w:ind w:left="0"/>
              <w:rPr>
                <w:sz w:val="24"/>
                <w:szCs w:val="24"/>
              </w:rPr>
            </w:pPr>
          </w:p>
        </w:tc>
      </w:tr>
      <w:tr w:rsidR="00A313EF" w:rsidRPr="00CC6391" w:rsidTr="00A313EF">
        <w:tc>
          <w:tcPr>
            <w:tcW w:w="828" w:type="dxa"/>
          </w:tcPr>
          <w:p w:rsidR="00A313EF" w:rsidRPr="00CC6391" w:rsidRDefault="00A723BF" w:rsidP="00A723BF">
            <w:pPr>
              <w:pStyle w:val="afb"/>
              <w:spacing w:before="0" w:after="0" w:line="276" w:lineRule="auto"/>
              <w:ind w:left="0"/>
              <w:rPr>
                <w:color w:val="000000"/>
                <w:szCs w:val="24"/>
              </w:rPr>
            </w:pPr>
            <w:r>
              <w:rPr>
                <w:color w:val="000000"/>
                <w:szCs w:val="24"/>
              </w:rPr>
              <w:t>1.</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828" w:type="dxa"/>
          </w:tcPr>
          <w:p w:rsidR="00A313EF" w:rsidRPr="00CC6391" w:rsidRDefault="00A723BF" w:rsidP="00A723BF">
            <w:pPr>
              <w:pStyle w:val="afb"/>
              <w:spacing w:before="0" w:after="0" w:line="276" w:lineRule="auto"/>
              <w:ind w:left="0"/>
              <w:rPr>
                <w:color w:val="000000"/>
                <w:szCs w:val="24"/>
              </w:rPr>
            </w:pPr>
            <w:r>
              <w:rPr>
                <w:color w:val="000000"/>
                <w:szCs w:val="24"/>
              </w:rPr>
              <w:t>2.</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828" w:type="dxa"/>
          </w:tcPr>
          <w:p w:rsidR="00A313EF" w:rsidRPr="00CC6391" w:rsidRDefault="00A723BF" w:rsidP="00A723BF">
            <w:pPr>
              <w:pStyle w:val="afb"/>
              <w:spacing w:before="0" w:after="0" w:line="276" w:lineRule="auto"/>
              <w:ind w:left="0"/>
              <w:rPr>
                <w:color w:val="000000"/>
                <w:szCs w:val="24"/>
              </w:rPr>
            </w:pPr>
            <w:r>
              <w:rPr>
                <w:color w:val="000000"/>
                <w:szCs w:val="24"/>
              </w:rPr>
              <w:t>3.</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828" w:type="dxa"/>
          </w:tcPr>
          <w:p w:rsidR="00A313EF" w:rsidRPr="00CC6391" w:rsidRDefault="00A313EF" w:rsidP="00A313EF">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5318" w:type="dxa"/>
            <w:gridSpan w:val="3"/>
          </w:tcPr>
          <w:p w:rsidR="00A313EF" w:rsidRPr="00CC6391" w:rsidRDefault="00A313EF" w:rsidP="00A313EF">
            <w:pPr>
              <w:pStyle w:val="afb"/>
              <w:tabs>
                <w:tab w:val="num" w:pos="0"/>
              </w:tabs>
              <w:spacing w:before="0" w:after="0" w:line="276" w:lineRule="auto"/>
              <w:ind w:left="0"/>
              <w:jc w:val="center"/>
              <w:rPr>
                <w:b/>
                <w:szCs w:val="24"/>
              </w:rPr>
            </w:pPr>
            <w:r w:rsidRPr="00CC6391">
              <w:rPr>
                <w:b/>
                <w:szCs w:val="24"/>
              </w:rPr>
              <w:t>ИТОГО</w:t>
            </w:r>
          </w:p>
        </w:tc>
        <w:tc>
          <w:tcPr>
            <w:tcW w:w="1713" w:type="dxa"/>
          </w:tcPr>
          <w:p w:rsidR="00A313EF" w:rsidRPr="00CC6391" w:rsidRDefault="00A313EF" w:rsidP="00A313EF">
            <w:pPr>
              <w:pStyle w:val="afb"/>
              <w:tabs>
                <w:tab w:val="num" w:pos="0"/>
              </w:tabs>
              <w:spacing w:before="0" w:after="0" w:line="276" w:lineRule="auto"/>
              <w:ind w:left="0"/>
              <w:jc w:val="center"/>
              <w:rPr>
                <w:b/>
                <w:szCs w:val="24"/>
              </w:rPr>
            </w:pPr>
          </w:p>
        </w:tc>
        <w:tc>
          <w:tcPr>
            <w:tcW w:w="1579" w:type="dxa"/>
          </w:tcPr>
          <w:p w:rsidR="00A313EF" w:rsidRPr="00CC6391" w:rsidRDefault="00A313EF" w:rsidP="00A313EF">
            <w:pPr>
              <w:pStyle w:val="afb"/>
              <w:tabs>
                <w:tab w:val="num" w:pos="0"/>
              </w:tabs>
              <w:spacing w:before="0" w:after="0" w:line="276" w:lineRule="auto"/>
              <w:ind w:left="0"/>
              <w:jc w:val="center"/>
              <w:rPr>
                <w:b/>
                <w:szCs w:val="24"/>
              </w:rPr>
            </w:pPr>
            <w:r w:rsidRPr="00CC6391">
              <w:rPr>
                <w:b/>
                <w:szCs w:val="24"/>
              </w:rPr>
              <w:t>100%</w:t>
            </w:r>
          </w:p>
        </w:tc>
        <w:tc>
          <w:tcPr>
            <w:tcW w:w="1579" w:type="dxa"/>
          </w:tcPr>
          <w:p w:rsidR="00A313EF" w:rsidRPr="00CC6391" w:rsidRDefault="00A313EF" w:rsidP="00A313EF">
            <w:pPr>
              <w:pStyle w:val="afb"/>
              <w:tabs>
                <w:tab w:val="num" w:pos="0"/>
              </w:tabs>
              <w:spacing w:before="0" w:after="0" w:line="276" w:lineRule="auto"/>
              <w:ind w:left="0"/>
              <w:jc w:val="center"/>
              <w:rPr>
                <w:b/>
                <w:szCs w:val="24"/>
              </w:rPr>
            </w:pPr>
            <w:r w:rsidRPr="00CC6391">
              <w:rPr>
                <w:b/>
                <w:szCs w:val="24"/>
              </w:rPr>
              <w:t>Х</w:t>
            </w:r>
          </w:p>
        </w:tc>
      </w:tr>
    </w:tbl>
    <w:p w:rsidR="00A313EF" w:rsidRPr="00CC6391" w:rsidRDefault="00A313EF" w:rsidP="00A313EF">
      <w:pPr>
        <w:tabs>
          <w:tab w:val="num" w:pos="0"/>
        </w:tabs>
        <w:spacing w:line="276" w:lineRule="auto"/>
        <w:ind w:firstLine="0"/>
        <w:rPr>
          <w:color w:val="000000"/>
          <w:sz w:val="24"/>
          <w:szCs w:val="24"/>
        </w:rPr>
      </w:pP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3</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A313EF" w:rsidRPr="00CC6391" w:rsidRDefault="00A313EF" w:rsidP="00A313EF">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A313EF" w:rsidRPr="00CC6391" w:rsidTr="00A313EF">
        <w:trPr>
          <w:cantSplit/>
        </w:trPr>
        <w:tc>
          <w:tcPr>
            <w:tcW w:w="828"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Наименование работ</w:t>
            </w:r>
          </w:p>
        </w:tc>
        <w:tc>
          <w:tcPr>
            <w:tcW w:w="1970"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Наименование организации, оказывающей данный объем работ</w:t>
            </w:r>
          </w:p>
        </w:tc>
        <w:tc>
          <w:tcPr>
            <w:tcW w:w="3292" w:type="dxa"/>
            <w:gridSpan w:val="2"/>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Стоимость работ</w:t>
            </w:r>
          </w:p>
        </w:tc>
        <w:tc>
          <w:tcPr>
            <w:tcW w:w="1579" w:type="dxa"/>
            <w:vMerge w:val="restart"/>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A313EF" w:rsidRPr="00CC6391" w:rsidTr="00A313EF">
        <w:trPr>
          <w:cantSplit/>
        </w:trPr>
        <w:tc>
          <w:tcPr>
            <w:tcW w:w="828" w:type="dxa"/>
            <w:vMerge/>
          </w:tcPr>
          <w:p w:rsidR="00A313EF" w:rsidRPr="00CC6391" w:rsidRDefault="00A313EF" w:rsidP="00A313EF">
            <w:pPr>
              <w:pStyle w:val="af8"/>
              <w:tabs>
                <w:tab w:val="num" w:pos="0"/>
              </w:tabs>
              <w:spacing w:before="0" w:after="0" w:line="276" w:lineRule="auto"/>
              <w:ind w:left="0"/>
              <w:rPr>
                <w:sz w:val="24"/>
                <w:szCs w:val="24"/>
              </w:rPr>
            </w:pPr>
          </w:p>
        </w:tc>
        <w:tc>
          <w:tcPr>
            <w:tcW w:w="2520" w:type="dxa"/>
            <w:vMerge/>
          </w:tcPr>
          <w:p w:rsidR="00A313EF" w:rsidRPr="00CC6391" w:rsidRDefault="00A313EF" w:rsidP="00A313EF">
            <w:pPr>
              <w:pStyle w:val="af8"/>
              <w:tabs>
                <w:tab w:val="num" w:pos="0"/>
              </w:tabs>
              <w:spacing w:before="0" w:after="0" w:line="276" w:lineRule="auto"/>
              <w:ind w:left="0"/>
              <w:rPr>
                <w:sz w:val="24"/>
                <w:szCs w:val="24"/>
              </w:rPr>
            </w:pPr>
          </w:p>
        </w:tc>
        <w:tc>
          <w:tcPr>
            <w:tcW w:w="1970" w:type="dxa"/>
            <w:vMerge/>
          </w:tcPr>
          <w:p w:rsidR="00A313EF" w:rsidRPr="00CC6391" w:rsidRDefault="00A313EF" w:rsidP="00A313EF">
            <w:pPr>
              <w:pStyle w:val="af8"/>
              <w:tabs>
                <w:tab w:val="num" w:pos="0"/>
              </w:tabs>
              <w:spacing w:before="0" w:after="0" w:line="276" w:lineRule="auto"/>
              <w:ind w:left="0"/>
              <w:rPr>
                <w:sz w:val="24"/>
                <w:szCs w:val="24"/>
              </w:rPr>
            </w:pPr>
          </w:p>
        </w:tc>
        <w:tc>
          <w:tcPr>
            <w:tcW w:w="1713" w:type="dxa"/>
          </w:tcPr>
          <w:p w:rsidR="00A313EF" w:rsidRPr="00CC6391" w:rsidRDefault="00A313EF" w:rsidP="00A313EF">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A313EF" w:rsidRPr="00CC6391" w:rsidRDefault="00A313EF" w:rsidP="00A313EF">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работ</w:t>
            </w:r>
          </w:p>
        </w:tc>
        <w:tc>
          <w:tcPr>
            <w:tcW w:w="1579" w:type="dxa"/>
            <w:vMerge/>
          </w:tcPr>
          <w:p w:rsidR="00A313EF" w:rsidRPr="00CC6391" w:rsidRDefault="00A313EF" w:rsidP="00A313EF">
            <w:pPr>
              <w:pStyle w:val="af8"/>
              <w:tabs>
                <w:tab w:val="num" w:pos="0"/>
              </w:tabs>
              <w:spacing w:before="0" w:after="0" w:line="276" w:lineRule="auto"/>
              <w:ind w:left="0"/>
              <w:rPr>
                <w:sz w:val="24"/>
                <w:szCs w:val="24"/>
              </w:rPr>
            </w:pPr>
          </w:p>
        </w:tc>
      </w:tr>
      <w:tr w:rsidR="00A313EF" w:rsidRPr="00CC6391" w:rsidTr="00A313EF">
        <w:tc>
          <w:tcPr>
            <w:tcW w:w="828" w:type="dxa"/>
          </w:tcPr>
          <w:p w:rsidR="00A313EF" w:rsidRPr="00CC6391" w:rsidRDefault="00A723BF" w:rsidP="00A723BF">
            <w:pPr>
              <w:pStyle w:val="afb"/>
              <w:spacing w:before="0" w:after="0" w:line="276" w:lineRule="auto"/>
              <w:ind w:left="0"/>
              <w:rPr>
                <w:color w:val="000000"/>
                <w:szCs w:val="24"/>
              </w:rPr>
            </w:pPr>
            <w:r>
              <w:rPr>
                <w:color w:val="000000"/>
                <w:szCs w:val="24"/>
              </w:rPr>
              <w:t>1.</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828" w:type="dxa"/>
          </w:tcPr>
          <w:p w:rsidR="00A313EF" w:rsidRPr="00CC6391" w:rsidRDefault="00A723BF" w:rsidP="00A723BF">
            <w:pPr>
              <w:pStyle w:val="afb"/>
              <w:spacing w:before="0" w:after="0" w:line="276" w:lineRule="auto"/>
              <w:ind w:left="0"/>
              <w:rPr>
                <w:color w:val="000000"/>
                <w:szCs w:val="24"/>
              </w:rPr>
            </w:pPr>
            <w:r>
              <w:rPr>
                <w:color w:val="000000"/>
                <w:szCs w:val="24"/>
              </w:rPr>
              <w:t>2.</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828" w:type="dxa"/>
          </w:tcPr>
          <w:p w:rsidR="00A313EF" w:rsidRPr="00CC6391" w:rsidRDefault="00A723BF" w:rsidP="00A723BF">
            <w:pPr>
              <w:pStyle w:val="afb"/>
              <w:spacing w:before="0" w:after="0" w:line="276" w:lineRule="auto"/>
              <w:ind w:left="0"/>
              <w:rPr>
                <w:color w:val="000000"/>
                <w:szCs w:val="24"/>
              </w:rPr>
            </w:pPr>
            <w:r>
              <w:rPr>
                <w:color w:val="000000"/>
                <w:szCs w:val="24"/>
              </w:rPr>
              <w:t>3.</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828" w:type="dxa"/>
          </w:tcPr>
          <w:p w:rsidR="00A313EF" w:rsidRPr="00CC6391" w:rsidRDefault="00A313EF" w:rsidP="00A313EF">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A313EF" w:rsidRPr="00CC6391" w:rsidRDefault="00A313EF" w:rsidP="00A313EF">
            <w:pPr>
              <w:pStyle w:val="afb"/>
              <w:tabs>
                <w:tab w:val="num" w:pos="0"/>
              </w:tabs>
              <w:spacing w:before="0" w:after="0" w:line="276" w:lineRule="auto"/>
              <w:ind w:left="0"/>
              <w:rPr>
                <w:szCs w:val="24"/>
              </w:rPr>
            </w:pPr>
          </w:p>
        </w:tc>
        <w:tc>
          <w:tcPr>
            <w:tcW w:w="1970" w:type="dxa"/>
          </w:tcPr>
          <w:p w:rsidR="00A313EF" w:rsidRPr="00CC6391" w:rsidRDefault="00A313EF" w:rsidP="00A313EF">
            <w:pPr>
              <w:pStyle w:val="afb"/>
              <w:tabs>
                <w:tab w:val="num" w:pos="0"/>
              </w:tabs>
              <w:spacing w:before="0" w:after="0" w:line="276" w:lineRule="auto"/>
              <w:ind w:left="0"/>
              <w:rPr>
                <w:szCs w:val="24"/>
              </w:rPr>
            </w:pPr>
          </w:p>
        </w:tc>
        <w:tc>
          <w:tcPr>
            <w:tcW w:w="1713"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c>
          <w:tcPr>
            <w:tcW w:w="1579" w:type="dxa"/>
          </w:tcPr>
          <w:p w:rsidR="00A313EF" w:rsidRPr="00CC6391" w:rsidRDefault="00A313EF" w:rsidP="00A313EF">
            <w:pPr>
              <w:pStyle w:val="afb"/>
              <w:tabs>
                <w:tab w:val="num" w:pos="0"/>
              </w:tabs>
              <w:spacing w:before="0" w:after="0" w:line="276" w:lineRule="auto"/>
              <w:ind w:left="0"/>
              <w:rPr>
                <w:szCs w:val="24"/>
              </w:rPr>
            </w:pPr>
          </w:p>
        </w:tc>
      </w:tr>
      <w:tr w:rsidR="00A313EF" w:rsidRPr="00CC6391" w:rsidTr="00A313EF">
        <w:tc>
          <w:tcPr>
            <w:tcW w:w="5318" w:type="dxa"/>
            <w:gridSpan w:val="3"/>
          </w:tcPr>
          <w:p w:rsidR="00A313EF" w:rsidRPr="00CC6391" w:rsidRDefault="00A313EF" w:rsidP="00A313EF">
            <w:pPr>
              <w:pStyle w:val="afb"/>
              <w:tabs>
                <w:tab w:val="num" w:pos="0"/>
              </w:tabs>
              <w:spacing w:before="0" w:after="0" w:line="276" w:lineRule="auto"/>
              <w:ind w:left="0"/>
              <w:jc w:val="center"/>
              <w:rPr>
                <w:b/>
                <w:szCs w:val="24"/>
              </w:rPr>
            </w:pPr>
            <w:r w:rsidRPr="00CC6391">
              <w:rPr>
                <w:b/>
                <w:szCs w:val="24"/>
              </w:rPr>
              <w:t>ИТОГО</w:t>
            </w:r>
          </w:p>
        </w:tc>
        <w:tc>
          <w:tcPr>
            <w:tcW w:w="1713" w:type="dxa"/>
          </w:tcPr>
          <w:p w:rsidR="00A313EF" w:rsidRPr="00CC6391" w:rsidRDefault="00A313EF" w:rsidP="00A313EF">
            <w:pPr>
              <w:pStyle w:val="afb"/>
              <w:tabs>
                <w:tab w:val="num" w:pos="0"/>
              </w:tabs>
              <w:spacing w:before="0" w:after="0" w:line="276" w:lineRule="auto"/>
              <w:ind w:left="0"/>
              <w:jc w:val="center"/>
              <w:rPr>
                <w:b/>
                <w:szCs w:val="24"/>
              </w:rPr>
            </w:pPr>
          </w:p>
        </w:tc>
        <w:tc>
          <w:tcPr>
            <w:tcW w:w="1579" w:type="dxa"/>
          </w:tcPr>
          <w:p w:rsidR="00A313EF" w:rsidRPr="00CC6391" w:rsidRDefault="00A313EF" w:rsidP="00A313EF">
            <w:pPr>
              <w:pStyle w:val="afb"/>
              <w:tabs>
                <w:tab w:val="num" w:pos="0"/>
              </w:tabs>
              <w:spacing w:before="0" w:after="0" w:line="276" w:lineRule="auto"/>
              <w:ind w:left="0"/>
              <w:jc w:val="center"/>
              <w:rPr>
                <w:b/>
                <w:szCs w:val="24"/>
              </w:rPr>
            </w:pPr>
            <w:r w:rsidRPr="00CC6391">
              <w:rPr>
                <w:b/>
                <w:szCs w:val="24"/>
              </w:rPr>
              <w:t>100%</w:t>
            </w:r>
          </w:p>
        </w:tc>
        <w:tc>
          <w:tcPr>
            <w:tcW w:w="1579" w:type="dxa"/>
          </w:tcPr>
          <w:p w:rsidR="00A313EF" w:rsidRPr="00CC6391" w:rsidRDefault="00A313EF" w:rsidP="00A313EF">
            <w:pPr>
              <w:pStyle w:val="afb"/>
              <w:tabs>
                <w:tab w:val="num" w:pos="0"/>
              </w:tabs>
              <w:spacing w:before="0" w:after="0" w:line="276" w:lineRule="auto"/>
              <w:ind w:left="0"/>
              <w:jc w:val="center"/>
              <w:rPr>
                <w:b/>
                <w:szCs w:val="24"/>
              </w:rPr>
            </w:pPr>
            <w:r w:rsidRPr="00CC6391">
              <w:rPr>
                <w:b/>
                <w:szCs w:val="24"/>
              </w:rPr>
              <w:t>Х</w:t>
            </w:r>
          </w:p>
        </w:tc>
      </w:tr>
    </w:tbl>
    <w:p w:rsidR="00A313EF" w:rsidRPr="00CC6391" w:rsidRDefault="00A313EF" w:rsidP="00A313EF">
      <w:pPr>
        <w:tabs>
          <w:tab w:val="num" w:pos="0"/>
        </w:tabs>
        <w:spacing w:line="276" w:lineRule="auto"/>
        <w:ind w:firstLine="0"/>
        <w:rPr>
          <w:color w:val="000000"/>
          <w:sz w:val="24"/>
          <w:szCs w:val="24"/>
        </w:rPr>
      </w:pPr>
    </w:p>
    <w:p w:rsidR="00A313EF" w:rsidRPr="00CC6391" w:rsidRDefault="00A313E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CA2B92" w:rsidRDefault="00CA2B92"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Pr="00CC6391" w:rsidRDefault="00A313EF"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A313EF" w:rsidRPr="00CC6391" w:rsidRDefault="00A313EF" w:rsidP="00A313EF">
      <w:pPr>
        <w:pStyle w:val="a4"/>
        <w:numPr>
          <w:ilvl w:val="2"/>
          <w:numId w:val="46"/>
        </w:numPr>
        <w:spacing w:line="276" w:lineRule="auto"/>
        <w:ind w:left="0" w:firstLine="0"/>
        <w:rPr>
          <w:b/>
          <w:sz w:val="24"/>
          <w:szCs w:val="24"/>
        </w:rPr>
      </w:pPr>
      <w:r w:rsidRPr="00CC6391">
        <w:rPr>
          <w:b/>
          <w:sz w:val="24"/>
          <w:szCs w:val="24"/>
        </w:rPr>
        <w:t>Инструкции по заполнению</w:t>
      </w:r>
    </w:p>
    <w:p w:rsidR="00A313EF" w:rsidRPr="00CC6391" w:rsidRDefault="00A313EF" w:rsidP="00A313EF">
      <w:pPr>
        <w:pStyle w:val="a5"/>
        <w:numPr>
          <w:ilvl w:val="3"/>
          <w:numId w:val="46"/>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A313EF" w:rsidRPr="00CC6391" w:rsidRDefault="00A313EF" w:rsidP="00A313EF">
      <w:pPr>
        <w:pStyle w:val="a5"/>
        <w:numPr>
          <w:ilvl w:val="3"/>
          <w:numId w:val="46"/>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A313EF" w:rsidRPr="00CC6391" w:rsidRDefault="00A313EF" w:rsidP="00A313EF">
      <w:pPr>
        <w:pStyle w:val="a5"/>
        <w:numPr>
          <w:ilvl w:val="3"/>
          <w:numId w:val="46"/>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A313EF" w:rsidRPr="00CC6391" w:rsidRDefault="00A313EF" w:rsidP="00A313EF">
      <w:pPr>
        <w:pStyle w:val="a5"/>
        <w:numPr>
          <w:ilvl w:val="3"/>
          <w:numId w:val="46"/>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A313EF" w:rsidRPr="00CC6391" w:rsidRDefault="00A313EF" w:rsidP="00A313EF">
      <w:pPr>
        <w:pStyle w:val="a4"/>
        <w:numPr>
          <w:ilvl w:val="0"/>
          <w:numId w:val="41"/>
        </w:numPr>
        <w:tabs>
          <w:tab w:val="left" w:pos="1276"/>
        </w:tabs>
        <w:spacing w:line="276" w:lineRule="auto"/>
        <w:ind w:left="709" w:hanging="709"/>
        <w:rPr>
          <w:sz w:val="24"/>
          <w:szCs w:val="24"/>
        </w:rPr>
      </w:pPr>
      <w:r w:rsidRPr="00CC6391">
        <w:rPr>
          <w:sz w:val="24"/>
          <w:szCs w:val="24"/>
        </w:rPr>
        <w:t>перечень выполняемых генеральным подрядчиком и каждым субподрядчиком работ;</w:t>
      </w:r>
    </w:p>
    <w:p w:rsidR="00A313EF" w:rsidRPr="00CC6391" w:rsidRDefault="00A313EF" w:rsidP="00A313EF">
      <w:pPr>
        <w:pStyle w:val="a6"/>
        <w:numPr>
          <w:ilvl w:val="0"/>
          <w:numId w:val="41"/>
        </w:numPr>
        <w:tabs>
          <w:tab w:val="left" w:pos="1276"/>
        </w:tabs>
        <w:spacing w:line="276" w:lineRule="auto"/>
        <w:ind w:left="0" w:firstLine="0"/>
        <w:rPr>
          <w:sz w:val="24"/>
          <w:szCs w:val="24"/>
        </w:rPr>
      </w:pPr>
      <w:r w:rsidRPr="00CC6391">
        <w:rPr>
          <w:sz w:val="24"/>
          <w:szCs w:val="24"/>
        </w:rPr>
        <w:t xml:space="preserve">стоимость работ по генеральному подрядчику и субподрядчикам (соисполнителям)    в денежном и процентном выражении в соответствии с Коммерческим предложением (форма 4) </w:t>
      </w:r>
    </w:p>
    <w:p w:rsidR="00A313EF" w:rsidRPr="00CC6391" w:rsidRDefault="00A313EF" w:rsidP="00A313EF">
      <w:pPr>
        <w:pStyle w:val="a6"/>
        <w:numPr>
          <w:ilvl w:val="0"/>
          <w:numId w:val="41"/>
        </w:numPr>
        <w:tabs>
          <w:tab w:val="left" w:pos="1276"/>
        </w:tabs>
        <w:spacing w:line="276" w:lineRule="auto"/>
        <w:ind w:left="0" w:firstLine="0"/>
        <w:rPr>
          <w:sz w:val="24"/>
          <w:szCs w:val="24"/>
        </w:rPr>
      </w:pPr>
      <w:r w:rsidRPr="00CC6391">
        <w:rPr>
          <w:sz w:val="24"/>
          <w:szCs w:val="24"/>
        </w:rPr>
        <w:t xml:space="preserve">сроки выполнения работ для генерального подрядчика и каждого субподрядчика в  соответствии с Графиком </w:t>
      </w:r>
      <w:proofErr w:type="gramStart"/>
      <w:r w:rsidRPr="00CC6391">
        <w:rPr>
          <w:sz w:val="24"/>
          <w:szCs w:val="24"/>
        </w:rPr>
        <w:t>поставки товара/выполнения работ/оказания</w:t>
      </w:r>
      <w:proofErr w:type="gramEnd"/>
      <w:r w:rsidRPr="00CC6391">
        <w:rPr>
          <w:sz w:val="24"/>
          <w:szCs w:val="24"/>
        </w:rPr>
        <w:t xml:space="preserve"> услуг (форма 3).</w:t>
      </w: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Default="00A313EF" w:rsidP="00D639A9">
      <w:pPr>
        <w:tabs>
          <w:tab w:val="num" w:pos="0"/>
          <w:tab w:val="left" w:pos="851"/>
        </w:tabs>
        <w:spacing w:line="276" w:lineRule="auto"/>
        <w:ind w:left="851" w:hanging="851"/>
        <w:rPr>
          <w:color w:val="000000"/>
          <w:sz w:val="24"/>
          <w:szCs w:val="24"/>
        </w:rPr>
      </w:pPr>
    </w:p>
    <w:p w:rsidR="00A313EF" w:rsidRPr="00CC6391" w:rsidRDefault="00A313EF"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FC484D">
      <w:pPr>
        <w:pStyle w:val="21"/>
        <w:numPr>
          <w:ilvl w:val="1"/>
          <w:numId w:val="46"/>
        </w:numPr>
        <w:spacing w:line="276" w:lineRule="auto"/>
        <w:ind w:left="0" w:firstLine="0"/>
        <w:rPr>
          <w:sz w:val="24"/>
          <w:szCs w:val="24"/>
        </w:rPr>
      </w:pPr>
      <w:bookmarkStart w:id="67" w:name="_Ref93268095"/>
      <w:bookmarkStart w:id="68" w:name="_Ref93268099"/>
      <w:bookmarkStart w:id="69" w:name="_Toc93293102"/>
      <w:bookmarkStart w:id="70"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1" w:name="_Toc90385125"/>
      <w:bookmarkEnd w:id="63"/>
      <w:bookmarkEnd w:id="64"/>
      <w:bookmarkEnd w:id="67"/>
      <w:bookmarkEnd w:id="68"/>
      <w:bookmarkEnd w:id="69"/>
      <w:bookmarkEnd w:id="70"/>
    </w:p>
    <w:p w:rsidR="00B620AF" w:rsidRPr="00CC6391" w:rsidRDefault="0089186F" w:rsidP="00FC484D">
      <w:pPr>
        <w:pStyle w:val="a4"/>
        <w:numPr>
          <w:ilvl w:val="2"/>
          <w:numId w:val="46"/>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1"/>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64CA">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1</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Default="005D7ADE" w:rsidP="006173D7">
      <w:pPr>
        <w:spacing w:line="276" w:lineRule="auto"/>
        <w:rPr>
          <w:color w:val="000000"/>
          <w:sz w:val="24"/>
          <w:szCs w:val="24"/>
        </w:rPr>
      </w:pP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2</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A313EF" w:rsidRPr="00CC6391" w:rsidRDefault="00A313EF" w:rsidP="00A313EF">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A313EF" w:rsidRPr="00CC6391" w:rsidTr="00A313EF">
        <w:trPr>
          <w:cantSplit/>
        </w:trPr>
        <w:tc>
          <w:tcPr>
            <w:tcW w:w="822" w:type="dxa"/>
            <w:vMerge w:val="restart"/>
          </w:tcPr>
          <w:p w:rsidR="00A313EF" w:rsidRPr="00CC6391" w:rsidRDefault="00A313EF" w:rsidP="00A313EF">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A313EF" w:rsidRPr="00CC6391" w:rsidRDefault="00A313EF" w:rsidP="00A313EF">
            <w:pPr>
              <w:pStyle w:val="af8"/>
              <w:spacing w:before="0" w:after="0" w:line="276" w:lineRule="auto"/>
              <w:rPr>
                <w:sz w:val="24"/>
                <w:szCs w:val="24"/>
              </w:rPr>
            </w:pPr>
            <w:r w:rsidRPr="00CC6391">
              <w:rPr>
                <w:sz w:val="24"/>
                <w:szCs w:val="24"/>
              </w:rPr>
              <w:t>Наименование</w:t>
            </w:r>
          </w:p>
        </w:tc>
        <w:tc>
          <w:tcPr>
            <w:tcW w:w="1967" w:type="dxa"/>
            <w:vMerge w:val="restart"/>
          </w:tcPr>
          <w:p w:rsidR="00A313EF" w:rsidRPr="00CC6391" w:rsidRDefault="00A313EF" w:rsidP="00A313EF">
            <w:pPr>
              <w:pStyle w:val="af8"/>
              <w:spacing w:before="0" w:after="0" w:line="276" w:lineRule="auto"/>
              <w:rPr>
                <w:sz w:val="24"/>
                <w:szCs w:val="24"/>
              </w:rPr>
            </w:pPr>
            <w:r w:rsidRPr="00CC6391">
              <w:rPr>
                <w:sz w:val="24"/>
                <w:szCs w:val="24"/>
              </w:rPr>
              <w:t xml:space="preserve">Наименование компании </w:t>
            </w:r>
          </w:p>
        </w:tc>
        <w:tc>
          <w:tcPr>
            <w:tcW w:w="3289" w:type="dxa"/>
            <w:gridSpan w:val="2"/>
          </w:tcPr>
          <w:p w:rsidR="00A313EF" w:rsidRPr="00CC6391" w:rsidRDefault="00A313EF" w:rsidP="00A313EF">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A313EF" w:rsidRPr="00CC6391" w:rsidRDefault="00A313EF" w:rsidP="00A313EF">
            <w:pPr>
              <w:pStyle w:val="af8"/>
              <w:spacing w:before="0" w:after="0" w:line="276" w:lineRule="auto"/>
              <w:rPr>
                <w:sz w:val="24"/>
                <w:szCs w:val="24"/>
              </w:rPr>
            </w:pPr>
            <w:r w:rsidRPr="00CC6391">
              <w:rPr>
                <w:sz w:val="24"/>
                <w:szCs w:val="24"/>
              </w:rPr>
              <w:t xml:space="preserve">Сроки выполнения (начало и окончание) </w:t>
            </w:r>
          </w:p>
        </w:tc>
      </w:tr>
      <w:tr w:rsidR="00A313EF" w:rsidRPr="00CC6391" w:rsidTr="00A313EF">
        <w:trPr>
          <w:cantSplit/>
        </w:trPr>
        <w:tc>
          <w:tcPr>
            <w:tcW w:w="822" w:type="dxa"/>
            <w:vMerge/>
          </w:tcPr>
          <w:p w:rsidR="00A313EF" w:rsidRPr="00CC6391" w:rsidRDefault="00A313EF" w:rsidP="00A313EF">
            <w:pPr>
              <w:pStyle w:val="af8"/>
              <w:spacing w:before="0" w:after="0" w:line="276" w:lineRule="auto"/>
              <w:rPr>
                <w:sz w:val="24"/>
                <w:szCs w:val="24"/>
              </w:rPr>
            </w:pPr>
          </w:p>
        </w:tc>
        <w:tc>
          <w:tcPr>
            <w:tcW w:w="2706" w:type="dxa"/>
            <w:vMerge/>
          </w:tcPr>
          <w:p w:rsidR="00A313EF" w:rsidRPr="00CC6391" w:rsidRDefault="00A313EF" w:rsidP="00A313EF">
            <w:pPr>
              <w:pStyle w:val="af8"/>
              <w:spacing w:before="0" w:after="0" w:line="276" w:lineRule="auto"/>
              <w:rPr>
                <w:sz w:val="24"/>
                <w:szCs w:val="24"/>
              </w:rPr>
            </w:pPr>
          </w:p>
        </w:tc>
        <w:tc>
          <w:tcPr>
            <w:tcW w:w="1967" w:type="dxa"/>
            <w:vMerge/>
          </w:tcPr>
          <w:p w:rsidR="00A313EF" w:rsidRPr="00CC6391" w:rsidRDefault="00A313EF" w:rsidP="00A313EF">
            <w:pPr>
              <w:pStyle w:val="af8"/>
              <w:spacing w:before="0" w:after="0" w:line="276" w:lineRule="auto"/>
              <w:rPr>
                <w:sz w:val="24"/>
                <w:szCs w:val="24"/>
              </w:rPr>
            </w:pPr>
          </w:p>
        </w:tc>
        <w:tc>
          <w:tcPr>
            <w:tcW w:w="1708" w:type="dxa"/>
          </w:tcPr>
          <w:p w:rsidR="00A313EF" w:rsidRPr="00CC6391" w:rsidRDefault="00A313EF" w:rsidP="00A313EF">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A313EF" w:rsidRPr="00CC6391" w:rsidRDefault="00A313EF" w:rsidP="00A313EF">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работ</w:t>
            </w:r>
          </w:p>
        </w:tc>
        <w:tc>
          <w:tcPr>
            <w:tcW w:w="1578" w:type="dxa"/>
            <w:vMerge/>
          </w:tcPr>
          <w:p w:rsidR="00A313EF" w:rsidRPr="00CC6391" w:rsidRDefault="00A313EF" w:rsidP="00A313EF">
            <w:pPr>
              <w:pStyle w:val="af8"/>
              <w:spacing w:before="0" w:after="0" w:line="276" w:lineRule="auto"/>
              <w:rPr>
                <w:sz w:val="24"/>
                <w:szCs w:val="24"/>
              </w:rPr>
            </w:pPr>
          </w:p>
        </w:tc>
      </w:tr>
      <w:tr w:rsidR="00A313EF" w:rsidRPr="00CC6391" w:rsidTr="00A313EF">
        <w:tc>
          <w:tcPr>
            <w:tcW w:w="822" w:type="dxa"/>
          </w:tcPr>
          <w:p w:rsidR="00A313EF" w:rsidRPr="00CC6391" w:rsidRDefault="00A723BF" w:rsidP="00A723BF">
            <w:pPr>
              <w:pStyle w:val="afb"/>
              <w:spacing w:before="0" w:after="0" w:line="276" w:lineRule="auto"/>
              <w:ind w:left="0"/>
              <w:rPr>
                <w:color w:val="000000"/>
                <w:szCs w:val="24"/>
              </w:rPr>
            </w:pPr>
            <w:r>
              <w:rPr>
                <w:color w:val="000000"/>
                <w:szCs w:val="24"/>
              </w:rPr>
              <w:t>1.</w:t>
            </w:r>
          </w:p>
        </w:tc>
        <w:tc>
          <w:tcPr>
            <w:tcW w:w="2706" w:type="dxa"/>
          </w:tcPr>
          <w:p w:rsidR="00A313EF" w:rsidRPr="00CC6391" w:rsidRDefault="00A313EF" w:rsidP="00A313EF">
            <w:pPr>
              <w:pStyle w:val="afb"/>
              <w:spacing w:before="0" w:after="0" w:line="276" w:lineRule="auto"/>
              <w:ind w:left="0"/>
              <w:rPr>
                <w:i/>
                <w:szCs w:val="24"/>
              </w:rPr>
            </w:pPr>
            <w:r w:rsidRPr="00CC6391">
              <w:rPr>
                <w:i/>
                <w:szCs w:val="24"/>
              </w:rPr>
              <w:t>Например: поставка товара</w:t>
            </w: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822" w:type="dxa"/>
          </w:tcPr>
          <w:p w:rsidR="00A313EF" w:rsidRPr="00CC6391" w:rsidRDefault="00A723BF" w:rsidP="00A723BF">
            <w:pPr>
              <w:pStyle w:val="afb"/>
              <w:spacing w:before="0" w:after="0" w:line="276" w:lineRule="auto"/>
              <w:ind w:left="0"/>
              <w:rPr>
                <w:color w:val="000000"/>
                <w:szCs w:val="24"/>
              </w:rPr>
            </w:pPr>
            <w:r>
              <w:rPr>
                <w:color w:val="000000"/>
                <w:szCs w:val="24"/>
              </w:rPr>
              <w:t>2.</w:t>
            </w:r>
          </w:p>
        </w:tc>
        <w:tc>
          <w:tcPr>
            <w:tcW w:w="2706" w:type="dxa"/>
          </w:tcPr>
          <w:p w:rsidR="00A313EF" w:rsidRPr="00CC6391" w:rsidRDefault="00A313EF" w:rsidP="00A313EF">
            <w:pPr>
              <w:pStyle w:val="afb"/>
              <w:spacing w:before="0" w:after="0" w:line="276" w:lineRule="auto"/>
              <w:ind w:left="0"/>
              <w:rPr>
                <w:i/>
                <w:szCs w:val="24"/>
              </w:rPr>
            </w:pPr>
            <w:r w:rsidRPr="00CC6391">
              <w:rPr>
                <w:i/>
                <w:szCs w:val="24"/>
              </w:rPr>
              <w:t>Например: выполнение работ</w:t>
            </w: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822" w:type="dxa"/>
          </w:tcPr>
          <w:p w:rsidR="00A313EF" w:rsidRPr="00CC6391" w:rsidRDefault="00A723BF" w:rsidP="00A723BF">
            <w:pPr>
              <w:pStyle w:val="afb"/>
              <w:spacing w:before="0" w:after="0" w:line="276" w:lineRule="auto"/>
              <w:ind w:left="0"/>
              <w:rPr>
                <w:color w:val="000000"/>
                <w:szCs w:val="24"/>
              </w:rPr>
            </w:pPr>
            <w:r>
              <w:rPr>
                <w:color w:val="000000"/>
                <w:szCs w:val="24"/>
              </w:rPr>
              <w:t>3.</w:t>
            </w:r>
          </w:p>
        </w:tc>
        <w:tc>
          <w:tcPr>
            <w:tcW w:w="2706" w:type="dxa"/>
          </w:tcPr>
          <w:p w:rsidR="00A313EF" w:rsidRPr="00CC6391" w:rsidRDefault="00A313EF" w:rsidP="00A313EF">
            <w:pPr>
              <w:pStyle w:val="afb"/>
              <w:spacing w:before="0" w:after="0" w:line="276" w:lineRule="auto"/>
              <w:ind w:left="0"/>
              <w:rPr>
                <w:i/>
                <w:szCs w:val="24"/>
              </w:rPr>
            </w:pPr>
            <w:r w:rsidRPr="00CC6391">
              <w:rPr>
                <w:i/>
                <w:szCs w:val="24"/>
              </w:rPr>
              <w:t>Например: оказание услуг</w:t>
            </w: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822" w:type="dxa"/>
          </w:tcPr>
          <w:p w:rsidR="00A313EF" w:rsidRPr="00CC6391" w:rsidRDefault="00A313EF" w:rsidP="00A313EF">
            <w:pPr>
              <w:pStyle w:val="afb"/>
              <w:spacing w:before="0" w:after="0" w:line="276" w:lineRule="auto"/>
              <w:ind w:left="0"/>
              <w:rPr>
                <w:color w:val="000000"/>
                <w:szCs w:val="24"/>
              </w:rPr>
            </w:pPr>
            <w:r w:rsidRPr="00CC6391">
              <w:rPr>
                <w:color w:val="000000"/>
                <w:szCs w:val="24"/>
              </w:rPr>
              <w:t>…</w:t>
            </w:r>
          </w:p>
        </w:tc>
        <w:tc>
          <w:tcPr>
            <w:tcW w:w="2706" w:type="dxa"/>
          </w:tcPr>
          <w:p w:rsidR="00A313EF" w:rsidRPr="00CC6391" w:rsidRDefault="00A313EF" w:rsidP="00A313EF">
            <w:pPr>
              <w:pStyle w:val="afb"/>
              <w:spacing w:before="0" w:after="0" w:line="276" w:lineRule="auto"/>
              <w:rPr>
                <w:szCs w:val="24"/>
              </w:rPr>
            </w:pP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5495" w:type="dxa"/>
            <w:gridSpan w:val="3"/>
          </w:tcPr>
          <w:p w:rsidR="00A313EF" w:rsidRPr="00CC6391" w:rsidRDefault="00A313EF" w:rsidP="00A313EF">
            <w:pPr>
              <w:pStyle w:val="afb"/>
              <w:spacing w:before="0" w:after="0" w:line="276" w:lineRule="auto"/>
              <w:rPr>
                <w:b/>
                <w:szCs w:val="24"/>
              </w:rPr>
            </w:pPr>
            <w:r w:rsidRPr="00CC6391">
              <w:rPr>
                <w:b/>
                <w:szCs w:val="24"/>
              </w:rPr>
              <w:t>ИТОГО:</w:t>
            </w:r>
          </w:p>
        </w:tc>
        <w:tc>
          <w:tcPr>
            <w:tcW w:w="1708" w:type="dxa"/>
          </w:tcPr>
          <w:p w:rsidR="00A313EF" w:rsidRPr="00CC6391" w:rsidRDefault="00A313EF" w:rsidP="00A313EF">
            <w:pPr>
              <w:pStyle w:val="afb"/>
              <w:spacing w:before="0" w:after="0" w:line="276" w:lineRule="auto"/>
              <w:jc w:val="center"/>
              <w:rPr>
                <w:b/>
                <w:szCs w:val="24"/>
              </w:rPr>
            </w:pPr>
          </w:p>
        </w:tc>
        <w:tc>
          <w:tcPr>
            <w:tcW w:w="1581" w:type="dxa"/>
          </w:tcPr>
          <w:p w:rsidR="00A313EF" w:rsidRPr="00CC6391" w:rsidRDefault="00A313EF" w:rsidP="00A313EF">
            <w:pPr>
              <w:pStyle w:val="afb"/>
              <w:spacing w:before="0" w:after="0" w:line="276" w:lineRule="auto"/>
              <w:jc w:val="center"/>
              <w:rPr>
                <w:b/>
                <w:szCs w:val="24"/>
              </w:rPr>
            </w:pPr>
            <w:r w:rsidRPr="00CC6391">
              <w:rPr>
                <w:b/>
                <w:szCs w:val="24"/>
              </w:rPr>
              <w:t>100%</w:t>
            </w:r>
          </w:p>
        </w:tc>
        <w:tc>
          <w:tcPr>
            <w:tcW w:w="1578" w:type="dxa"/>
          </w:tcPr>
          <w:p w:rsidR="00A313EF" w:rsidRPr="00CC6391" w:rsidRDefault="00A313EF" w:rsidP="00A313EF">
            <w:pPr>
              <w:pStyle w:val="afb"/>
              <w:spacing w:before="0" w:after="0" w:line="276" w:lineRule="auto"/>
              <w:jc w:val="center"/>
              <w:rPr>
                <w:b/>
                <w:szCs w:val="24"/>
              </w:rPr>
            </w:pPr>
            <w:r w:rsidRPr="00CC6391">
              <w:rPr>
                <w:b/>
                <w:szCs w:val="24"/>
              </w:rPr>
              <w:t>Х</w:t>
            </w:r>
          </w:p>
        </w:tc>
      </w:tr>
    </w:tbl>
    <w:p w:rsidR="00A313EF" w:rsidRDefault="00A313EF" w:rsidP="006173D7">
      <w:pPr>
        <w:spacing w:line="276" w:lineRule="auto"/>
        <w:rPr>
          <w:color w:val="000000"/>
          <w:sz w:val="24"/>
          <w:szCs w:val="24"/>
        </w:rPr>
      </w:pPr>
    </w:p>
    <w:p w:rsidR="00A313EF" w:rsidRPr="00A313EF" w:rsidRDefault="00A313EF" w:rsidP="00A313EF">
      <w:pPr>
        <w:spacing w:line="276" w:lineRule="auto"/>
        <w:ind w:firstLine="0"/>
        <w:rPr>
          <w:color w:val="000000"/>
          <w:sz w:val="24"/>
          <w:szCs w:val="24"/>
        </w:rPr>
      </w:pPr>
      <w:r w:rsidRPr="00A313EF">
        <w:rPr>
          <w:b/>
          <w:color w:val="000000"/>
          <w:sz w:val="24"/>
          <w:szCs w:val="24"/>
        </w:rPr>
        <w:t xml:space="preserve">По Лоту № </w:t>
      </w:r>
      <w:r>
        <w:rPr>
          <w:b/>
          <w:color w:val="000000"/>
          <w:sz w:val="24"/>
          <w:szCs w:val="24"/>
        </w:rPr>
        <w:t>3</w:t>
      </w:r>
      <w:r w:rsidRPr="00A313EF">
        <w:rPr>
          <w:b/>
          <w:color w:val="000000"/>
          <w:sz w:val="24"/>
          <w:szCs w:val="24"/>
        </w:rPr>
        <w:t>:</w:t>
      </w:r>
      <w:r>
        <w:rPr>
          <w:b/>
          <w:color w:val="000000"/>
          <w:sz w:val="24"/>
          <w:szCs w:val="24"/>
        </w:rPr>
        <w:t xml:space="preserve"> </w:t>
      </w:r>
      <w:r w:rsidRPr="00A313EF">
        <w:rPr>
          <w:color w:val="000000"/>
          <w:sz w:val="24"/>
          <w:szCs w:val="24"/>
        </w:rPr>
        <w:t>____________________________________________________________</w:t>
      </w:r>
    </w:p>
    <w:p w:rsidR="00A313EF" w:rsidRPr="00CC6391" w:rsidRDefault="00A313EF" w:rsidP="00A313EF">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A313EF" w:rsidRPr="00CC6391" w:rsidTr="00A313EF">
        <w:trPr>
          <w:cantSplit/>
        </w:trPr>
        <w:tc>
          <w:tcPr>
            <w:tcW w:w="822" w:type="dxa"/>
            <w:vMerge w:val="restart"/>
          </w:tcPr>
          <w:p w:rsidR="00A313EF" w:rsidRPr="00CC6391" w:rsidRDefault="00A313EF" w:rsidP="00A313EF">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A313EF" w:rsidRPr="00CC6391" w:rsidRDefault="00A313EF" w:rsidP="00A313EF">
            <w:pPr>
              <w:pStyle w:val="af8"/>
              <w:spacing w:before="0" w:after="0" w:line="276" w:lineRule="auto"/>
              <w:rPr>
                <w:sz w:val="24"/>
                <w:szCs w:val="24"/>
              </w:rPr>
            </w:pPr>
            <w:r w:rsidRPr="00CC6391">
              <w:rPr>
                <w:sz w:val="24"/>
                <w:szCs w:val="24"/>
              </w:rPr>
              <w:t>Наименование</w:t>
            </w:r>
          </w:p>
        </w:tc>
        <w:tc>
          <w:tcPr>
            <w:tcW w:w="1967" w:type="dxa"/>
            <w:vMerge w:val="restart"/>
          </w:tcPr>
          <w:p w:rsidR="00A313EF" w:rsidRPr="00CC6391" w:rsidRDefault="00A313EF" w:rsidP="00A313EF">
            <w:pPr>
              <w:pStyle w:val="af8"/>
              <w:spacing w:before="0" w:after="0" w:line="276" w:lineRule="auto"/>
              <w:rPr>
                <w:sz w:val="24"/>
                <w:szCs w:val="24"/>
              </w:rPr>
            </w:pPr>
            <w:r w:rsidRPr="00CC6391">
              <w:rPr>
                <w:sz w:val="24"/>
                <w:szCs w:val="24"/>
              </w:rPr>
              <w:t xml:space="preserve">Наименование компании </w:t>
            </w:r>
          </w:p>
        </w:tc>
        <w:tc>
          <w:tcPr>
            <w:tcW w:w="3289" w:type="dxa"/>
            <w:gridSpan w:val="2"/>
          </w:tcPr>
          <w:p w:rsidR="00A313EF" w:rsidRPr="00CC6391" w:rsidRDefault="00A313EF" w:rsidP="00A313EF">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A313EF" w:rsidRPr="00CC6391" w:rsidRDefault="00A313EF" w:rsidP="00A313EF">
            <w:pPr>
              <w:pStyle w:val="af8"/>
              <w:spacing w:before="0" w:after="0" w:line="276" w:lineRule="auto"/>
              <w:rPr>
                <w:sz w:val="24"/>
                <w:szCs w:val="24"/>
              </w:rPr>
            </w:pPr>
            <w:r w:rsidRPr="00CC6391">
              <w:rPr>
                <w:sz w:val="24"/>
                <w:szCs w:val="24"/>
              </w:rPr>
              <w:t xml:space="preserve">Сроки выполнения (начало и окончание) </w:t>
            </w:r>
          </w:p>
        </w:tc>
      </w:tr>
      <w:tr w:rsidR="00A313EF" w:rsidRPr="00CC6391" w:rsidTr="00A313EF">
        <w:trPr>
          <w:cantSplit/>
        </w:trPr>
        <w:tc>
          <w:tcPr>
            <w:tcW w:w="822" w:type="dxa"/>
            <w:vMerge/>
          </w:tcPr>
          <w:p w:rsidR="00A313EF" w:rsidRPr="00CC6391" w:rsidRDefault="00A313EF" w:rsidP="00A313EF">
            <w:pPr>
              <w:pStyle w:val="af8"/>
              <w:spacing w:before="0" w:after="0" w:line="276" w:lineRule="auto"/>
              <w:rPr>
                <w:sz w:val="24"/>
                <w:szCs w:val="24"/>
              </w:rPr>
            </w:pPr>
          </w:p>
        </w:tc>
        <w:tc>
          <w:tcPr>
            <w:tcW w:w="2706" w:type="dxa"/>
            <w:vMerge/>
          </w:tcPr>
          <w:p w:rsidR="00A313EF" w:rsidRPr="00CC6391" w:rsidRDefault="00A313EF" w:rsidP="00A313EF">
            <w:pPr>
              <w:pStyle w:val="af8"/>
              <w:spacing w:before="0" w:after="0" w:line="276" w:lineRule="auto"/>
              <w:rPr>
                <w:sz w:val="24"/>
                <w:szCs w:val="24"/>
              </w:rPr>
            </w:pPr>
          </w:p>
        </w:tc>
        <w:tc>
          <w:tcPr>
            <w:tcW w:w="1967" w:type="dxa"/>
            <w:vMerge/>
          </w:tcPr>
          <w:p w:rsidR="00A313EF" w:rsidRPr="00CC6391" w:rsidRDefault="00A313EF" w:rsidP="00A313EF">
            <w:pPr>
              <w:pStyle w:val="af8"/>
              <w:spacing w:before="0" w:after="0" w:line="276" w:lineRule="auto"/>
              <w:rPr>
                <w:sz w:val="24"/>
                <w:szCs w:val="24"/>
              </w:rPr>
            </w:pPr>
          </w:p>
        </w:tc>
        <w:tc>
          <w:tcPr>
            <w:tcW w:w="1708" w:type="dxa"/>
          </w:tcPr>
          <w:p w:rsidR="00A313EF" w:rsidRPr="00CC6391" w:rsidRDefault="00A313EF" w:rsidP="00A313EF">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A313EF" w:rsidRPr="00CC6391" w:rsidRDefault="00A313EF" w:rsidP="00A313EF">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работ</w:t>
            </w:r>
          </w:p>
        </w:tc>
        <w:tc>
          <w:tcPr>
            <w:tcW w:w="1578" w:type="dxa"/>
            <w:vMerge/>
          </w:tcPr>
          <w:p w:rsidR="00A313EF" w:rsidRPr="00CC6391" w:rsidRDefault="00A313EF" w:rsidP="00A313EF">
            <w:pPr>
              <w:pStyle w:val="af8"/>
              <w:spacing w:before="0" w:after="0" w:line="276" w:lineRule="auto"/>
              <w:rPr>
                <w:sz w:val="24"/>
                <w:szCs w:val="24"/>
              </w:rPr>
            </w:pPr>
          </w:p>
        </w:tc>
      </w:tr>
      <w:tr w:rsidR="00A313EF" w:rsidRPr="00CC6391" w:rsidTr="00A313EF">
        <w:tc>
          <w:tcPr>
            <w:tcW w:w="822" w:type="dxa"/>
          </w:tcPr>
          <w:p w:rsidR="00A313EF" w:rsidRPr="00CC6391" w:rsidRDefault="00A723BF" w:rsidP="00A723BF">
            <w:pPr>
              <w:pStyle w:val="afb"/>
              <w:spacing w:before="0" w:after="0" w:line="276" w:lineRule="auto"/>
              <w:ind w:left="0"/>
              <w:rPr>
                <w:color w:val="000000"/>
                <w:szCs w:val="24"/>
              </w:rPr>
            </w:pPr>
            <w:r>
              <w:rPr>
                <w:color w:val="000000"/>
                <w:szCs w:val="24"/>
              </w:rPr>
              <w:t>1.</w:t>
            </w:r>
          </w:p>
        </w:tc>
        <w:tc>
          <w:tcPr>
            <w:tcW w:w="2706" w:type="dxa"/>
          </w:tcPr>
          <w:p w:rsidR="00A313EF" w:rsidRPr="00CC6391" w:rsidRDefault="00A313EF" w:rsidP="00A313EF">
            <w:pPr>
              <w:pStyle w:val="afb"/>
              <w:spacing w:before="0" w:after="0" w:line="276" w:lineRule="auto"/>
              <w:ind w:left="0"/>
              <w:rPr>
                <w:i/>
                <w:szCs w:val="24"/>
              </w:rPr>
            </w:pPr>
            <w:r w:rsidRPr="00CC6391">
              <w:rPr>
                <w:i/>
                <w:szCs w:val="24"/>
              </w:rPr>
              <w:t>Например: поставка товара</w:t>
            </w: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822" w:type="dxa"/>
          </w:tcPr>
          <w:p w:rsidR="00A313EF" w:rsidRPr="00CC6391" w:rsidRDefault="00A723BF" w:rsidP="00A723BF">
            <w:pPr>
              <w:pStyle w:val="afb"/>
              <w:spacing w:before="0" w:after="0" w:line="276" w:lineRule="auto"/>
              <w:ind w:left="0"/>
              <w:rPr>
                <w:color w:val="000000"/>
                <w:szCs w:val="24"/>
              </w:rPr>
            </w:pPr>
            <w:r>
              <w:rPr>
                <w:color w:val="000000"/>
                <w:szCs w:val="24"/>
              </w:rPr>
              <w:t>2.</w:t>
            </w:r>
          </w:p>
        </w:tc>
        <w:tc>
          <w:tcPr>
            <w:tcW w:w="2706" w:type="dxa"/>
          </w:tcPr>
          <w:p w:rsidR="00A313EF" w:rsidRPr="00CC6391" w:rsidRDefault="00A313EF" w:rsidP="00A313EF">
            <w:pPr>
              <w:pStyle w:val="afb"/>
              <w:spacing w:before="0" w:after="0" w:line="276" w:lineRule="auto"/>
              <w:ind w:left="0"/>
              <w:rPr>
                <w:i/>
                <w:szCs w:val="24"/>
              </w:rPr>
            </w:pPr>
            <w:r w:rsidRPr="00CC6391">
              <w:rPr>
                <w:i/>
                <w:szCs w:val="24"/>
              </w:rPr>
              <w:t>Например: выполнение работ</w:t>
            </w: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822" w:type="dxa"/>
          </w:tcPr>
          <w:p w:rsidR="00A313EF" w:rsidRPr="00CC6391" w:rsidRDefault="00A723BF" w:rsidP="00A723BF">
            <w:pPr>
              <w:pStyle w:val="afb"/>
              <w:spacing w:before="0" w:after="0" w:line="276" w:lineRule="auto"/>
              <w:ind w:left="0"/>
              <w:rPr>
                <w:color w:val="000000"/>
                <w:szCs w:val="24"/>
              </w:rPr>
            </w:pPr>
            <w:r>
              <w:rPr>
                <w:color w:val="000000"/>
                <w:szCs w:val="24"/>
              </w:rPr>
              <w:t>3.</w:t>
            </w:r>
          </w:p>
        </w:tc>
        <w:tc>
          <w:tcPr>
            <w:tcW w:w="2706" w:type="dxa"/>
          </w:tcPr>
          <w:p w:rsidR="00A313EF" w:rsidRPr="00CC6391" w:rsidRDefault="00A313EF" w:rsidP="00A313EF">
            <w:pPr>
              <w:pStyle w:val="afb"/>
              <w:spacing w:before="0" w:after="0" w:line="276" w:lineRule="auto"/>
              <w:ind w:left="0"/>
              <w:rPr>
                <w:i/>
                <w:szCs w:val="24"/>
              </w:rPr>
            </w:pPr>
            <w:r w:rsidRPr="00CC6391">
              <w:rPr>
                <w:i/>
                <w:szCs w:val="24"/>
              </w:rPr>
              <w:t>Например: оказание услуг</w:t>
            </w: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822" w:type="dxa"/>
          </w:tcPr>
          <w:p w:rsidR="00A313EF" w:rsidRPr="00CC6391" w:rsidRDefault="00A313EF" w:rsidP="00A313EF">
            <w:pPr>
              <w:pStyle w:val="afb"/>
              <w:spacing w:before="0" w:after="0" w:line="276" w:lineRule="auto"/>
              <w:ind w:left="0"/>
              <w:rPr>
                <w:color w:val="000000"/>
                <w:szCs w:val="24"/>
              </w:rPr>
            </w:pPr>
            <w:r w:rsidRPr="00CC6391">
              <w:rPr>
                <w:color w:val="000000"/>
                <w:szCs w:val="24"/>
              </w:rPr>
              <w:t>…</w:t>
            </w:r>
          </w:p>
        </w:tc>
        <w:tc>
          <w:tcPr>
            <w:tcW w:w="2706" w:type="dxa"/>
          </w:tcPr>
          <w:p w:rsidR="00A313EF" w:rsidRPr="00CC6391" w:rsidRDefault="00A313EF" w:rsidP="00A313EF">
            <w:pPr>
              <w:pStyle w:val="afb"/>
              <w:spacing w:before="0" w:after="0" w:line="276" w:lineRule="auto"/>
              <w:rPr>
                <w:szCs w:val="24"/>
              </w:rPr>
            </w:pPr>
          </w:p>
        </w:tc>
        <w:tc>
          <w:tcPr>
            <w:tcW w:w="1967" w:type="dxa"/>
          </w:tcPr>
          <w:p w:rsidR="00A313EF" w:rsidRPr="00CC6391" w:rsidRDefault="00A313EF" w:rsidP="00A313EF">
            <w:pPr>
              <w:pStyle w:val="afb"/>
              <w:spacing w:before="0" w:after="0" w:line="276" w:lineRule="auto"/>
              <w:rPr>
                <w:szCs w:val="24"/>
              </w:rPr>
            </w:pPr>
          </w:p>
        </w:tc>
        <w:tc>
          <w:tcPr>
            <w:tcW w:w="1708" w:type="dxa"/>
          </w:tcPr>
          <w:p w:rsidR="00A313EF" w:rsidRPr="00CC6391" w:rsidRDefault="00A313EF" w:rsidP="00A313EF">
            <w:pPr>
              <w:pStyle w:val="afb"/>
              <w:spacing w:before="0" w:after="0" w:line="276" w:lineRule="auto"/>
              <w:rPr>
                <w:szCs w:val="24"/>
              </w:rPr>
            </w:pPr>
          </w:p>
        </w:tc>
        <w:tc>
          <w:tcPr>
            <w:tcW w:w="1581" w:type="dxa"/>
          </w:tcPr>
          <w:p w:rsidR="00A313EF" w:rsidRPr="00CC6391" w:rsidRDefault="00A313EF" w:rsidP="00A313EF">
            <w:pPr>
              <w:pStyle w:val="afb"/>
              <w:spacing w:before="0" w:after="0" w:line="276" w:lineRule="auto"/>
              <w:rPr>
                <w:szCs w:val="24"/>
              </w:rPr>
            </w:pPr>
          </w:p>
        </w:tc>
        <w:tc>
          <w:tcPr>
            <w:tcW w:w="1578" w:type="dxa"/>
          </w:tcPr>
          <w:p w:rsidR="00A313EF" w:rsidRPr="00CC6391" w:rsidRDefault="00A313EF" w:rsidP="00A313EF">
            <w:pPr>
              <w:pStyle w:val="afb"/>
              <w:spacing w:before="0" w:after="0" w:line="276" w:lineRule="auto"/>
              <w:rPr>
                <w:szCs w:val="24"/>
              </w:rPr>
            </w:pPr>
          </w:p>
        </w:tc>
      </w:tr>
      <w:tr w:rsidR="00A313EF" w:rsidRPr="00CC6391" w:rsidTr="00A313EF">
        <w:tc>
          <w:tcPr>
            <w:tcW w:w="5495" w:type="dxa"/>
            <w:gridSpan w:val="3"/>
          </w:tcPr>
          <w:p w:rsidR="00A313EF" w:rsidRPr="00CC6391" w:rsidRDefault="00A313EF" w:rsidP="00A313EF">
            <w:pPr>
              <w:pStyle w:val="afb"/>
              <w:spacing w:before="0" w:after="0" w:line="276" w:lineRule="auto"/>
              <w:rPr>
                <w:b/>
                <w:szCs w:val="24"/>
              </w:rPr>
            </w:pPr>
            <w:r w:rsidRPr="00CC6391">
              <w:rPr>
                <w:b/>
                <w:szCs w:val="24"/>
              </w:rPr>
              <w:t>ИТОГО:</w:t>
            </w:r>
          </w:p>
        </w:tc>
        <w:tc>
          <w:tcPr>
            <w:tcW w:w="1708" w:type="dxa"/>
          </w:tcPr>
          <w:p w:rsidR="00A313EF" w:rsidRPr="00CC6391" w:rsidRDefault="00A313EF" w:rsidP="00A313EF">
            <w:pPr>
              <w:pStyle w:val="afb"/>
              <w:spacing w:before="0" w:after="0" w:line="276" w:lineRule="auto"/>
              <w:jc w:val="center"/>
              <w:rPr>
                <w:b/>
                <w:szCs w:val="24"/>
              </w:rPr>
            </w:pPr>
          </w:p>
        </w:tc>
        <w:tc>
          <w:tcPr>
            <w:tcW w:w="1581" w:type="dxa"/>
          </w:tcPr>
          <w:p w:rsidR="00A313EF" w:rsidRPr="00CC6391" w:rsidRDefault="00A313EF" w:rsidP="00A313EF">
            <w:pPr>
              <w:pStyle w:val="afb"/>
              <w:spacing w:before="0" w:after="0" w:line="276" w:lineRule="auto"/>
              <w:jc w:val="center"/>
              <w:rPr>
                <w:b/>
                <w:szCs w:val="24"/>
              </w:rPr>
            </w:pPr>
            <w:r w:rsidRPr="00CC6391">
              <w:rPr>
                <w:b/>
                <w:szCs w:val="24"/>
              </w:rPr>
              <w:t>100%</w:t>
            </w:r>
          </w:p>
        </w:tc>
        <w:tc>
          <w:tcPr>
            <w:tcW w:w="1578" w:type="dxa"/>
          </w:tcPr>
          <w:p w:rsidR="00A313EF" w:rsidRPr="00CC6391" w:rsidRDefault="00A313EF" w:rsidP="00A313EF">
            <w:pPr>
              <w:pStyle w:val="afb"/>
              <w:spacing w:before="0" w:after="0" w:line="276" w:lineRule="auto"/>
              <w:jc w:val="center"/>
              <w:rPr>
                <w:b/>
                <w:szCs w:val="24"/>
              </w:rPr>
            </w:pPr>
            <w:r w:rsidRPr="00CC6391">
              <w:rPr>
                <w:b/>
                <w:szCs w:val="24"/>
              </w:rPr>
              <w:t>Х</w:t>
            </w:r>
          </w:p>
        </w:tc>
      </w:tr>
    </w:tbl>
    <w:p w:rsidR="00A313EF" w:rsidRPr="00CC6391" w:rsidRDefault="00A313EF"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2" w:name="_Toc90385126"/>
      <w:bookmarkStart w:id="73" w:name="_Toc93293103"/>
      <w:bookmarkStart w:id="74" w:name="_Toc423378611"/>
      <w:bookmarkStart w:id="75" w:name="_Toc423421114"/>
      <w:r w:rsidRPr="00CC6391">
        <w:rPr>
          <w:sz w:val="24"/>
          <w:szCs w:val="24"/>
        </w:rPr>
        <w:br w:type="page"/>
      </w:r>
    </w:p>
    <w:p w:rsidR="006173D7" w:rsidRPr="00CC6391" w:rsidRDefault="00B620AF" w:rsidP="00FC484D">
      <w:pPr>
        <w:pStyle w:val="a4"/>
        <w:numPr>
          <w:ilvl w:val="2"/>
          <w:numId w:val="46"/>
        </w:numPr>
        <w:spacing w:line="276" w:lineRule="auto"/>
        <w:rPr>
          <w:b/>
          <w:sz w:val="24"/>
          <w:szCs w:val="24"/>
        </w:rPr>
      </w:pPr>
      <w:r w:rsidRPr="00CC6391">
        <w:rPr>
          <w:b/>
          <w:sz w:val="24"/>
          <w:szCs w:val="24"/>
        </w:rPr>
        <w:t>Инструкции по заполнению</w:t>
      </w:r>
      <w:bookmarkEnd w:id="72"/>
      <w:bookmarkEnd w:id="73"/>
      <w:bookmarkEnd w:id="74"/>
      <w:bookmarkEnd w:id="75"/>
    </w:p>
    <w:p w:rsidR="006173D7" w:rsidRPr="00CC6391" w:rsidRDefault="003D74C5" w:rsidP="00FC484D">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FC484D">
      <w:pPr>
        <w:pStyle w:val="a5"/>
        <w:numPr>
          <w:ilvl w:val="3"/>
          <w:numId w:val="46"/>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FC484D">
      <w:pPr>
        <w:pStyle w:val="21"/>
        <w:numPr>
          <w:ilvl w:val="1"/>
          <w:numId w:val="46"/>
        </w:numPr>
        <w:spacing w:line="276" w:lineRule="auto"/>
        <w:ind w:left="0" w:firstLine="0"/>
        <w:rPr>
          <w:sz w:val="24"/>
          <w:szCs w:val="24"/>
        </w:rPr>
      </w:pPr>
      <w:bookmarkStart w:id="76" w:name="_Ref55335823"/>
      <w:bookmarkStart w:id="77" w:name="_Ref55336359"/>
      <w:bookmarkStart w:id="78" w:name="_Toc57314675"/>
      <w:bookmarkStart w:id="79" w:name="_Toc69728989"/>
      <w:bookmarkStart w:id="80" w:name="_Toc425956814"/>
      <w:bookmarkEnd w:id="24"/>
      <w:r w:rsidRPr="00CC6391">
        <w:rPr>
          <w:sz w:val="24"/>
          <w:szCs w:val="24"/>
        </w:rPr>
        <w:t>Анкета Участника (форма</w:t>
      </w:r>
      <w:r w:rsidR="005B7F04" w:rsidRPr="00CC6391">
        <w:rPr>
          <w:sz w:val="24"/>
          <w:szCs w:val="24"/>
        </w:rPr>
        <w:t xml:space="preserve"> 9</w:t>
      </w:r>
      <w:r w:rsidRPr="00CC6391">
        <w:rPr>
          <w:sz w:val="24"/>
          <w:szCs w:val="24"/>
        </w:rPr>
        <w:t>)</w:t>
      </w:r>
      <w:bookmarkEnd w:id="76"/>
      <w:bookmarkEnd w:id="77"/>
      <w:bookmarkEnd w:id="78"/>
      <w:bookmarkEnd w:id="79"/>
      <w:bookmarkEnd w:id="80"/>
    </w:p>
    <w:p w:rsidR="00B620AF" w:rsidRPr="00CC6391" w:rsidRDefault="0089186F" w:rsidP="00FC484D">
      <w:pPr>
        <w:pStyle w:val="a4"/>
        <w:numPr>
          <w:ilvl w:val="2"/>
          <w:numId w:val="46"/>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64CA">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FC484D">
      <w:pPr>
        <w:pStyle w:val="a4"/>
        <w:numPr>
          <w:ilvl w:val="2"/>
          <w:numId w:val="46"/>
        </w:numPr>
        <w:spacing w:line="276" w:lineRule="auto"/>
        <w:rPr>
          <w:b/>
          <w:sz w:val="24"/>
          <w:szCs w:val="24"/>
        </w:rPr>
      </w:pPr>
      <w:bookmarkStart w:id="81" w:name="_Toc423378614"/>
      <w:bookmarkStart w:id="82" w:name="_Toc423421117"/>
      <w:r w:rsidRPr="00CC6391">
        <w:rPr>
          <w:sz w:val="24"/>
          <w:szCs w:val="24"/>
        </w:rPr>
        <w:br w:type="page"/>
      </w:r>
      <w:r w:rsidR="0089186F" w:rsidRPr="00CC6391">
        <w:rPr>
          <w:b/>
          <w:sz w:val="24"/>
          <w:szCs w:val="24"/>
        </w:rPr>
        <w:t>Инструкции по заполнению</w:t>
      </w:r>
      <w:bookmarkEnd w:id="81"/>
      <w:bookmarkEnd w:id="82"/>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FC484D">
      <w:pPr>
        <w:pStyle w:val="21"/>
        <w:numPr>
          <w:ilvl w:val="1"/>
          <w:numId w:val="46"/>
        </w:numPr>
        <w:spacing w:line="276" w:lineRule="auto"/>
        <w:ind w:left="0" w:firstLine="0"/>
        <w:rPr>
          <w:sz w:val="24"/>
          <w:szCs w:val="24"/>
        </w:rPr>
      </w:pPr>
      <w:bookmarkStart w:id="83" w:name="_Ref55336378"/>
      <w:bookmarkStart w:id="84" w:name="_Toc57314676"/>
      <w:bookmarkStart w:id="85" w:name="_Toc69728990"/>
      <w:bookmarkStart w:id="86"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3"/>
      <w:bookmarkEnd w:id="84"/>
      <w:bookmarkEnd w:id="85"/>
      <w:bookmarkEnd w:id="86"/>
    </w:p>
    <w:p w:rsidR="00E044C1" w:rsidRPr="00CC6391" w:rsidRDefault="0089186F" w:rsidP="00FC484D">
      <w:pPr>
        <w:pStyle w:val="a4"/>
        <w:numPr>
          <w:ilvl w:val="2"/>
          <w:numId w:val="40"/>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64CA">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87" w:name="_Ref55336389"/>
      <w:bookmarkStart w:id="88" w:name="_Toc57314677"/>
      <w:bookmarkStart w:id="8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0" w:name="_Toc207796007"/>
      <w:bookmarkStart w:id="91" w:name="_Toc423378617"/>
      <w:bookmarkStart w:id="92" w:name="_Toc423421120"/>
      <w:r w:rsidRPr="00CC6391">
        <w:rPr>
          <w:sz w:val="24"/>
          <w:szCs w:val="24"/>
        </w:rPr>
        <w:br w:type="page"/>
      </w:r>
    </w:p>
    <w:p w:rsidR="00E044C1" w:rsidRPr="00CC6391" w:rsidRDefault="00EF1DD6" w:rsidP="00FC484D">
      <w:pPr>
        <w:pStyle w:val="a4"/>
        <w:numPr>
          <w:ilvl w:val="2"/>
          <w:numId w:val="40"/>
        </w:numPr>
        <w:spacing w:line="276" w:lineRule="auto"/>
        <w:ind w:left="1134" w:hanging="1134"/>
        <w:rPr>
          <w:b/>
          <w:sz w:val="24"/>
          <w:szCs w:val="24"/>
        </w:rPr>
      </w:pPr>
      <w:r w:rsidRPr="00CC6391">
        <w:rPr>
          <w:b/>
          <w:sz w:val="24"/>
          <w:szCs w:val="24"/>
        </w:rPr>
        <w:t>Инструкции по заполнению</w:t>
      </w:r>
      <w:bookmarkEnd w:id="90"/>
      <w:bookmarkEnd w:id="91"/>
      <w:bookmarkEnd w:id="92"/>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FC484D">
      <w:pPr>
        <w:pStyle w:val="21"/>
        <w:numPr>
          <w:ilvl w:val="1"/>
          <w:numId w:val="40"/>
        </w:numPr>
        <w:spacing w:line="276" w:lineRule="auto"/>
        <w:ind w:left="0" w:firstLine="0"/>
        <w:rPr>
          <w:sz w:val="24"/>
          <w:szCs w:val="24"/>
        </w:rPr>
      </w:pPr>
      <w:bookmarkStart w:id="93" w:name="_Ref209512344"/>
      <w:bookmarkStart w:id="94"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87"/>
      <w:bookmarkEnd w:id="88"/>
      <w:bookmarkEnd w:id="89"/>
      <w:bookmarkEnd w:id="93"/>
      <w:bookmarkEnd w:id="94"/>
    </w:p>
    <w:p w:rsidR="00E044C1" w:rsidRPr="00CC6391" w:rsidRDefault="009B5F20" w:rsidP="00FC484D">
      <w:pPr>
        <w:pStyle w:val="a4"/>
        <w:numPr>
          <w:ilvl w:val="2"/>
          <w:numId w:val="40"/>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64CA">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5" w:name="_Toc423378620"/>
      <w:bookmarkStart w:id="96" w:name="_Toc423421123"/>
      <w:r w:rsidRPr="00CC6391">
        <w:rPr>
          <w:sz w:val="24"/>
          <w:szCs w:val="24"/>
        </w:rPr>
        <w:br w:type="page"/>
      </w:r>
    </w:p>
    <w:p w:rsidR="00E044C1" w:rsidRPr="00CC6391" w:rsidRDefault="00B620AF" w:rsidP="00FC484D">
      <w:pPr>
        <w:pStyle w:val="a4"/>
        <w:numPr>
          <w:ilvl w:val="2"/>
          <w:numId w:val="40"/>
        </w:numPr>
        <w:ind w:left="1134" w:hanging="1134"/>
        <w:rPr>
          <w:b/>
          <w:sz w:val="24"/>
          <w:szCs w:val="24"/>
        </w:rPr>
      </w:pPr>
      <w:r w:rsidRPr="00CC6391">
        <w:rPr>
          <w:b/>
          <w:sz w:val="24"/>
          <w:szCs w:val="24"/>
        </w:rPr>
        <w:t>Инструкции по заполнению</w:t>
      </w:r>
      <w:bookmarkEnd w:id="95"/>
      <w:bookmarkEnd w:id="96"/>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Pr="00CC6391" w:rsidRDefault="00F529B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FC484D">
      <w:pPr>
        <w:pStyle w:val="21"/>
        <w:numPr>
          <w:ilvl w:val="1"/>
          <w:numId w:val="40"/>
        </w:numPr>
        <w:spacing w:line="276" w:lineRule="auto"/>
        <w:ind w:left="0" w:firstLine="0"/>
        <w:rPr>
          <w:sz w:val="24"/>
          <w:szCs w:val="24"/>
        </w:rPr>
      </w:pPr>
      <w:bookmarkStart w:id="97" w:name="_Ref55336398"/>
      <w:bookmarkStart w:id="98" w:name="_Toc57314678"/>
      <w:bookmarkStart w:id="99" w:name="_Toc69728992"/>
      <w:bookmarkStart w:id="100"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97"/>
      <w:bookmarkEnd w:id="98"/>
      <w:bookmarkEnd w:id="99"/>
      <w:bookmarkEnd w:id="100"/>
    </w:p>
    <w:p w:rsidR="00E044C1" w:rsidRPr="00CC6391" w:rsidRDefault="009B5F20" w:rsidP="00FC484D">
      <w:pPr>
        <w:pStyle w:val="a4"/>
        <w:numPr>
          <w:ilvl w:val="2"/>
          <w:numId w:val="40"/>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64CA">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FC484D">
      <w:pPr>
        <w:pStyle w:val="a4"/>
        <w:numPr>
          <w:ilvl w:val="2"/>
          <w:numId w:val="40"/>
        </w:numPr>
        <w:spacing w:line="276" w:lineRule="auto"/>
        <w:ind w:left="993" w:hanging="993"/>
        <w:rPr>
          <w:b/>
          <w:sz w:val="24"/>
          <w:szCs w:val="24"/>
        </w:rPr>
      </w:pPr>
      <w:bookmarkStart w:id="101" w:name="_Toc423378623"/>
      <w:bookmarkStart w:id="102" w:name="_Toc423421126"/>
      <w:r w:rsidRPr="00CC6391">
        <w:rPr>
          <w:b/>
          <w:sz w:val="24"/>
          <w:szCs w:val="24"/>
        </w:rPr>
        <w:t>Инструкции по заполнению</w:t>
      </w:r>
      <w:bookmarkEnd w:id="101"/>
      <w:bookmarkEnd w:id="102"/>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FC484D">
      <w:pPr>
        <w:pStyle w:val="a5"/>
        <w:numPr>
          <w:ilvl w:val="3"/>
          <w:numId w:val="40"/>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FC484D">
      <w:pPr>
        <w:pStyle w:val="a5"/>
        <w:numPr>
          <w:ilvl w:val="3"/>
          <w:numId w:val="40"/>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FC484D">
      <w:pPr>
        <w:pStyle w:val="21"/>
        <w:numPr>
          <w:ilvl w:val="1"/>
          <w:numId w:val="40"/>
        </w:numPr>
        <w:spacing w:line="276" w:lineRule="auto"/>
        <w:ind w:left="0" w:firstLine="0"/>
        <w:rPr>
          <w:sz w:val="24"/>
          <w:szCs w:val="24"/>
        </w:rPr>
      </w:pPr>
      <w:bookmarkStart w:id="103" w:name="_Ref285092299"/>
      <w:bookmarkStart w:id="104"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3"/>
      <w:bookmarkEnd w:id="104"/>
    </w:p>
    <w:p w:rsidR="00E044C1" w:rsidRPr="00CC6391" w:rsidRDefault="0089186F" w:rsidP="00FC484D">
      <w:pPr>
        <w:pStyle w:val="a4"/>
        <w:numPr>
          <w:ilvl w:val="2"/>
          <w:numId w:val="40"/>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64CA">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5" w:name="_Toc423378626"/>
      <w:bookmarkStart w:id="106" w:name="_Toc423421129"/>
      <w:r w:rsidRPr="00CC6391">
        <w:rPr>
          <w:sz w:val="24"/>
          <w:szCs w:val="24"/>
        </w:rPr>
        <w:br w:type="page"/>
      </w:r>
    </w:p>
    <w:p w:rsidR="00E044C1" w:rsidRPr="00CC6391" w:rsidRDefault="008667B0" w:rsidP="00FC484D">
      <w:pPr>
        <w:pStyle w:val="a4"/>
        <w:numPr>
          <w:ilvl w:val="2"/>
          <w:numId w:val="40"/>
        </w:numPr>
        <w:spacing w:line="276" w:lineRule="auto"/>
        <w:ind w:left="0" w:firstLine="0"/>
        <w:rPr>
          <w:b/>
          <w:sz w:val="24"/>
          <w:szCs w:val="24"/>
        </w:rPr>
      </w:pPr>
      <w:r w:rsidRPr="00CC6391">
        <w:rPr>
          <w:b/>
          <w:sz w:val="24"/>
          <w:szCs w:val="24"/>
        </w:rPr>
        <w:t>Инструкции по заполнению</w:t>
      </w:r>
      <w:bookmarkEnd w:id="105"/>
      <w:bookmarkEnd w:id="106"/>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FC484D">
      <w:pPr>
        <w:pStyle w:val="a4"/>
        <w:numPr>
          <w:ilvl w:val="3"/>
          <w:numId w:val="40"/>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FC484D">
      <w:pPr>
        <w:pStyle w:val="1"/>
        <w:numPr>
          <w:ilvl w:val="0"/>
          <w:numId w:val="40"/>
        </w:numPr>
        <w:spacing w:before="0" w:after="0" w:line="276" w:lineRule="auto"/>
        <w:jc w:val="both"/>
        <w:rPr>
          <w:rFonts w:ascii="Times New Roman" w:hAnsi="Times New Roman"/>
          <w:sz w:val="24"/>
          <w:szCs w:val="24"/>
        </w:rPr>
      </w:pPr>
      <w:bookmarkStart w:id="107" w:name="_Toc425956819"/>
      <w:r w:rsidRPr="00CC6391">
        <w:rPr>
          <w:rFonts w:ascii="Times New Roman" w:hAnsi="Times New Roman"/>
          <w:sz w:val="24"/>
          <w:szCs w:val="24"/>
        </w:rPr>
        <w:t>ПРОЕКТ  ДОГОВОРА</w:t>
      </w:r>
      <w:bookmarkEnd w:id="107"/>
    </w:p>
    <w:p w:rsidR="00CD4BD8" w:rsidRPr="00AB196E" w:rsidRDefault="00AB196E" w:rsidP="00AB196E">
      <w:pPr>
        <w:spacing w:line="240" w:lineRule="auto"/>
        <w:jc w:val="center"/>
        <w:rPr>
          <w:b/>
          <w:sz w:val="24"/>
          <w:szCs w:val="24"/>
        </w:rPr>
      </w:pPr>
      <w:r w:rsidRPr="00AB196E">
        <w:rPr>
          <w:b/>
          <w:sz w:val="24"/>
          <w:szCs w:val="24"/>
        </w:rPr>
        <w:t>Лот № 1</w:t>
      </w:r>
    </w:p>
    <w:p w:rsidR="00AB196E" w:rsidRPr="00AB196E" w:rsidRDefault="00AB196E" w:rsidP="00AB196E">
      <w:pPr>
        <w:pStyle w:val="afff5"/>
        <w:rPr>
          <w:sz w:val="24"/>
          <w:szCs w:val="24"/>
        </w:rPr>
      </w:pPr>
      <w:r w:rsidRPr="00AB196E">
        <w:rPr>
          <w:sz w:val="24"/>
          <w:szCs w:val="24"/>
        </w:rPr>
        <w:t xml:space="preserve">Договор оказания услуг </w:t>
      </w:r>
    </w:p>
    <w:p w:rsidR="00AB196E" w:rsidRPr="00AB196E" w:rsidRDefault="00AB196E" w:rsidP="00AB196E">
      <w:pPr>
        <w:spacing w:line="240" w:lineRule="auto"/>
        <w:rPr>
          <w:b/>
          <w:sz w:val="24"/>
          <w:szCs w:val="24"/>
        </w:rPr>
      </w:pPr>
    </w:p>
    <w:p w:rsidR="00AB196E" w:rsidRPr="00AB196E" w:rsidRDefault="00AB196E" w:rsidP="00AB196E">
      <w:pPr>
        <w:spacing w:line="240" w:lineRule="auto"/>
        <w:rPr>
          <w:sz w:val="24"/>
          <w:szCs w:val="24"/>
        </w:rPr>
      </w:pPr>
      <w:r w:rsidRPr="00AB196E">
        <w:rPr>
          <w:sz w:val="24"/>
          <w:szCs w:val="24"/>
        </w:rPr>
        <w:t>г. Шатура</w:t>
      </w:r>
      <w:r w:rsidRPr="00AB196E">
        <w:rPr>
          <w:sz w:val="24"/>
          <w:szCs w:val="24"/>
        </w:rPr>
        <w:tab/>
      </w:r>
      <w:r w:rsidRPr="00AB196E">
        <w:rPr>
          <w:sz w:val="24"/>
          <w:szCs w:val="24"/>
        </w:rPr>
        <w:tab/>
      </w:r>
      <w:r w:rsidRPr="00AB196E">
        <w:rPr>
          <w:sz w:val="24"/>
          <w:szCs w:val="24"/>
        </w:rPr>
        <w:tab/>
      </w:r>
      <w:r w:rsidRPr="00AB196E">
        <w:rPr>
          <w:sz w:val="24"/>
          <w:szCs w:val="24"/>
        </w:rPr>
        <w:tab/>
      </w:r>
      <w:r w:rsidRPr="00AB196E">
        <w:rPr>
          <w:sz w:val="24"/>
          <w:szCs w:val="24"/>
        </w:rPr>
        <w:tab/>
        <w:t xml:space="preserve">            </w:t>
      </w:r>
      <w:r>
        <w:rPr>
          <w:sz w:val="24"/>
          <w:szCs w:val="24"/>
        </w:rPr>
        <w:t xml:space="preserve">                    </w:t>
      </w:r>
      <w:r w:rsidRPr="00AB196E">
        <w:rPr>
          <w:sz w:val="24"/>
          <w:szCs w:val="24"/>
        </w:rPr>
        <w:t xml:space="preserve">      </w:t>
      </w:r>
      <w:r w:rsidRPr="00AB196E">
        <w:rPr>
          <w:sz w:val="24"/>
          <w:szCs w:val="24"/>
        </w:rPr>
        <w:tab/>
        <w:t xml:space="preserve">         «</w:t>
      </w:r>
      <w:r w:rsidRPr="00AB196E">
        <w:rPr>
          <w:sz w:val="24"/>
          <w:szCs w:val="24"/>
          <w:u w:val="single"/>
        </w:rPr>
        <w:t>__</w:t>
      </w:r>
      <w:r w:rsidRPr="00AB196E">
        <w:rPr>
          <w:sz w:val="24"/>
          <w:szCs w:val="24"/>
        </w:rPr>
        <w:t xml:space="preserve">»   </w:t>
      </w:r>
      <w:r w:rsidRPr="00AB196E">
        <w:rPr>
          <w:sz w:val="24"/>
          <w:szCs w:val="24"/>
          <w:u w:val="single"/>
        </w:rPr>
        <w:t>______</w:t>
      </w:r>
      <w:r w:rsidRPr="00AB196E">
        <w:rPr>
          <w:sz w:val="24"/>
          <w:szCs w:val="24"/>
        </w:rPr>
        <w:t xml:space="preserve"> 20</w:t>
      </w:r>
      <w:r w:rsidRPr="00AB196E">
        <w:rPr>
          <w:sz w:val="24"/>
          <w:szCs w:val="24"/>
          <w:u w:val="single"/>
        </w:rPr>
        <w:t>1</w:t>
      </w:r>
      <w:r>
        <w:rPr>
          <w:sz w:val="24"/>
          <w:szCs w:val="24"/>
          <w:u w:val="single"/>
        </w:rPr>
        <w:t>5</w:t>
      </w:r>
      <w:r w:rsidRPr="00AB196E">
        <w:rPr>
          <w:sz w:val="24"/>
          <w:szCs w:val="24"/>
        </w:rPr>
        <w:t xml:space="preserve"> года</w:t>
      </w:r>
    </w:p>
    <w:p w:rsidR="00AB196E" w:rsidRPr="00AB196E" w:rsidRDefault="00AB196E" w:rsidP="00AB196E">
      <w:pPr>
        <w:spacing w:line="240" w:lineRule="auto"/>
        <w:rPr>
          <w:sz w:val="24"/>
          <w:szCs w:val="24"/>
        </w:rPr>
      </w:pPr>
    </w:p>
    <w:p w:rsidR="00AB196E" w:rsidRDefault="00AB196E" w:rsidP="00AB19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roofErr w:type="gramStart"/>
      <w:r w:rsidRPr="00AB196E">
        <w:rPr>
          <w:sz w:val="24"/>
          <w:szCs w:val="24"/>
        </w:rPr>
        <w:t xml:space="preserve">Открытое акционерное общество «Э.ОН Россия, именуемое в дальнейшем «Заказчик», </w:t>
      </w:r>
      <w:r w:rsidRPr="00AB196E">
        <w:rPr>
          <w:bCs/>
          <w:sz w:val="24"/>
          <w:szCs w:val="24"/>
        </w:rPr>
        <w:t xml:space="preserve">в лице </w:t>
      </w:r>
      <w:r w:rsidRPr="00AB196E">
        <w:rPr>
          <w:sz w:val="24"/>
          <w:szCs w:val="24"/>
        </w:rPr>
        <w:t xml:space="preserve">директора филиала «Шатурская ГРЭС» ОАО «Э.ОН Россия» </w:t>
      </w:r>
      <w:proofErr w:type="spellStart"/>
      <w:r w:rsidRPr="00AB196E">
        <w:rPr>
          <w:b/>
          <w:sz w:val="24"/>
          <w:szCs w:val="24"/>
        </w:rPr>
        <w:t>Бакурина</w:t>
      </w:r>
      <w:proofErr w:type="spellEnd"/>
      <w:r w:rsidRPr="00AB196E">
        <w:rPr>
          <w:b/>
          <w:sz w:val="24"/>
          <w:szCs w:val="24"/>
        </w:rPr>
        <w:t xml:space="preserve"> Сергея Федоровича</w:t>
      </w:r>
      <w:r w:rsidRPr="00AB196E">
        <w:rPr>
          <w:bCs/>
          <w:sz w:val="24"/>
          <w:szCs w:val="24"/>
        </w:rPr>
        <w:t xml:space="preserve">, действующего на основании </w:t>
      </w:r>
      <w:r w:rsidRPr="00AB196E">
        <w:rPr>
          <w:sz w:val="24"/>
          <w:szCs w:val="24"/>
        </w:rPr>
        <w:t>Доверенности № 6 от 01.01.2014 г.</w:t>
      </w:r>
      <w:r w:rsidRPr="00AB196E">
        <w:rPr>
          <w:bCs/>
          <w:sz w:val="24"/>
          <w:szCs w:val="24"/>
        </w:rPr>
        <w:t xml:space="preserve">, </w:t>
      </w:r>
      <w:r w:rsidRPr="00AB196E">
        <w:rPr>
          <w:sz w:val="24"/>
          <w:szCs w:val="24"/>
        </w:rPr>
        <w:t>с одной стороны и _______________________________, именуемое в дальнейшем «Исполнитель», в лице _____________________, действующего на основании __________, с другой стороны, совместно далее именуемые «Стороны», заключили настоящий договор (ниже – Договор) о нижеследующем:</w:t>
      </w:r>
      <w:proofErr w:type="gramEnd"/>
    </w:p>
    <w:p w:rsidR="00AB196E" w:rsidRPr="00AB196E" w:rsidRDefault="00AB196E" w:rsidP="00AB19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AB196E">
        <w:rPr>
          <w:b/>
          <w:sz w:val="24"/>
          <w:szCs w:val="24"/>
        </w:rPr>
        <w:t>1. Предмет Договора</w:t>
      </w:r>
    </w:p>
    <w:p w:rsidR="00AB196E" w:rsidRPr="00AB196E" w:rsidRDefault="00AB196E" w:rsidP="00AB196E">
      <w:pPr>
        <w:numPr>
          <w:ilvl w:val="1"/>
          <w:numId w:val="60"/>
        </w:numPr>
        <w:tabs>
          <w:tab w:val="num" w:pos="0"/>
          <w:tab w:val="left" w:pos="1134"/>
        </w:tabs>
        <w:spacing w:line="240" w:lineRule="auto"/>
        <w:ind w:left="0" w:firstLine="567"/>
        <w:rPr>
          <w:sz w:val="24"/>
          <w:szCs w:val="24"/>
        </w:rPr>
      </w:pPr>
      <w:r w:rsidRPr="00AB196E">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AB196E" w:rsidRPr="00AB196E" w:rsidRDefault="00AB196E" w:rsidP="00AB196E">
      <w:pPr>
        <w:numPr>
          <w:ilvl w:val="1"/>
          <w:numId w:val="60"/>
        </w:numPr>
        <w:tabs>
          <w:tab w:val="num" w:pos="142"/>
          <w:tab w:val="left" w:pos="1134"/>
        </w:tabs>
        <w:spacing w:line="240" w:lineRule="auto"/>
        <w:ind w:left="0" w:firstLine="567"/>
        <w:rPr>
          <w:sz w:val="24"/>
          <w:szCs w:val="24"/>
        </w:rPr>
      </w:pPr>
      <w:r w:rsidRPr="00AB196E">
        <w:rPr>
          <w:sz w:val="24"/>
          <w:szCs w:val="24"/>
        </w:rPr>
        <w:t xml:space="preserve">В рамках Договора Исполнитель обязуется оказать услуги </w:t>
      </w:r>
      <w:r w:rsidRPr="00AB196E">
        <w:rPr>
          <w:spacing w:val="-5"/>
          <w:sz w:val="24"/>
          <w:szCs w:val="24"/>
        </w:rPr>
        <w:t xml:space="preserve">по </w:t>
      </w:r>
      <w:r w:rsidRPr="00AB196E">
        <w:rPr>
          <w:b/>
          <w:bCs/>
          <w:spacing w:val="-5"/>
          <w:sz w:val="24"/>
          <w:szCs w:val="24"/>
        </w:rPr>
        <w:t>техническому освидетельствованию сосудов и трубопроводов КТЦ филиала «Шатурская ГРЭС» ОАО «Э.ОН Россия».</w:t>
      </w:r>
      <w:r w:rsidRPr="00AB196E">
        <w:rPr>
          <w:sz w:val="24"/>
          <w:szCs w:val="24"/>
        </w:rPr>
        <w:t xml:space="preserve"> </w:t>
      </w:r>
    </w:p>
    <w:p w:rsidR="00AB196E" w:rsidRPr="00AB196E" w:rsidRDefault="00AB196E" w:rsidP="00AB196E">
      <w:pPr>
        <w:numPr>
          <w:ilvl w:val="1"/>
          <w:numId w:val="60"/>
        </w:numPr>
        <w:tabs>
          <w:tab w:val="num" w:pos="142"/>
          <w:tab w:val="left" w:pos="1134"/>
        </w:tabs>
        <w:spacing w:line="240" w:lineRule="auto"/>
        <w:ind w:left="0" w:firstLine="567"/>
        <w:rPr>
          <w:sz w:val="24"/>
          <w:szCs w:val="24"/>
        </w:rPr>
      </w:pPr>
      <w:r w:rsidRPr="00AB196E">
        <w:rPr>
          <w:sz w:val="24"/>
          <w:szCs w:val="24"/>
        </w:rPr>
        <w:t xml:space="preserve">Срок оказания услуг, указанных в пункте 1.2 Договора, </w:t>
      </w:r>
      <w:r w:rsidRPr="00AB196E">
        <w:rPr>
          <w:b/>
          <w:sz w:val="24"/>
          <w:szCs w:val="24"/>
        </w:rPr>
        <w:t>с «11» января 20</w:t>
      </w:r>
      <w:r w:rsidRPr="00AB196E">
        <w:rPr>
          <w:b/>
          <w:sz w:val="24"/>
          <w:szCs w:val="24"/>
          <w:u w:val="single"/>
        </w:rPr>
        <w:t>16</w:t>
      </w:r>
      <w:r w:rsidRPr="00AB196E">
        <w:rPr>
          <w:b/>
          <w:sz w:val="24"/>
          <w:szCs w:val="24"/>
        </w:rPr>
        <w:t xml:space="preserve"> года по «30» декабря 20</w:t>
      </w:r>
      <w:r w:rsidRPr="00AB196E">
        <w:rPr>
          <w:b/>
          <w:sz w:val="24"/>
          <w:szCs w:val="24"/>
          <w:u w:val="single"/>
        </w:rPr>
        <w:t>16</w:t>
      </w:r>
      <w:r w:rsidRPr="00AB196E">
        <w:rPr>
          <w:b/>
          <w:sz w:val="24"/>
          <w:szCs w:val="24"/>
        </w:rPr>
        <w:t xml:space="preserve"> года.</w:t>
      </w:r>
    </w:p>
    <w:p w:rsidR="00AB196E" w:rsidRPr="00AB196E" w:rsidRDefault="00AB196E" w:rsidP="00AB196E">
      <w:pPr>
        <w:numPr>
          <w:ilvl w:val="1"/>
          <w:numId w:val="60"/>
        </w:numPr>
        <w:tabs>
          <w:tab w:val="num" w:pos="0"/>
          <w:tab w:val="left" w:pos="1134"/>
          <w:tab w:val="left" w:pos="1276"/>
        </w:tabs>
        <w:spacing w:line="240" w:lineRule="auto"/>
        <w:ind w:left="0" w:firstLine="567"/>
        <w:rPr>
          <w:sz w:val="24"/>
          <w:szCs w:val="24"/>
        </w:rPr>
      </w:pPr>
      <w:r w:rsidRPr="00AB196E">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AB196E" w:rsidRPr="00AB196E" w:rsidRDefault="00AB196E" w:rsidP="00AB196E">
      <w:pPr>
        <w:spacing w:before="120" w:after="120" w:line="240" w:lineRule="auto"/>
        <w:jc w:val="center"/>
        <w:rPr>
          <w:b/>
          <w:sz w:val="24"/>
          <w:szCs w:val="24"/>
        </w:rPr>
      </w:pPr>
      <w:r w:rsidRPr="00AB196E">
        <w:rPr>
          <w:b/>
          <w:sz w:val="24"/>
          <w:szCs w:val="24"/>
        </w:rPr>
        <w:t xml:space="preserve">2. Права и обязанности Сторон </w:t>
      </w:r>
    </w:p>
    <w:p w:rsidR="00AB196E" w:rsidRPr="00AB196E" w:rsidRDefault="00AB196E" w:rsidP="00AB196E">
      <w:pPr>
        <w:tabs>
          <w:tab w:val="left" w:pos="1134"/>
        </w:tabs>
        <w:spacing w:line="240" w:lineRule="auto"/>
        <w:rPr>
          <w:b/>
          <w:sz w:val="24"/>
          <w:szCs w:val="24"/>
        </w:rPr>
      </w:pPr>
      <w:r w:rsidRPr="00AB196E">
        <w:rPr>
          <w:b/>
          <w:sz w:val="24"/>
          <w:szCs w:val="24"/>
        </w:rPr>
        <w:t>2.1.</w:t>
      </w:r>
      <w:r w:rsidRPr="00AB196E">
        <w:rPr>
          <w:b/>
          <w:sz w:val="24"/>
          <w:szCs w:val="24"/>
        </w:rPr>
        <w:tab/>
        <w:t>Заказчик обязуется:</w:t>
      </w:r>
    </w:p>
    <w:p w:rsidR="00AB196E" w:rsidRPr="00AB196E" w:rsidRDefault="00AB196E" w:rsidP="00AB196E">
      <w:pPr>
        <w:keepNext/>
        <w:tabs>
          <w:tab w:val="left" w:pos="1276"/>
        </w:tabs>
        <w:spacing w:line="240" w:lineRule="auto"/>
        <w:rPr>
          <w:sz w:val="24"/>
          <w:szCs w:val="24"/>
        </w:rPr>
      </w:pPr>
      <w:r w:rsidRPr="00AB196E">
        <w:rPr>
          <w:sz w:val="24"/>
          <w:szCs w:val="24"/>
        </w:rPr>
        <w:t>2.1.1.</w:t>
      </w:r>
      <w:r w:rsidRPr="00AB196E">
        <w:rPr>
          <w:sz w:val="24"/>
          <w:szCs w:val="24"/>
        </w:rPr>
        <w:tab/>
        <w:t>Передать Исполнителю в срок до «</w:t>
      </w:r>
      <w:r w:rsidRPr="00AB196E">
        <w:rPr>
          <w:sz w:val="24"/>
          <w:szCs w:val="24"/>
          <w:u w:val="single"/>
        </w:rPr>
        <w:t>11</w:t>
      </w:r>
      <w:r w:rsidRPr="00AB196E">
        <w:rPr>
          <w:sz w:val="24"/>
          <w:szCs w:val="24"/>
        </w:rPr>
        <w:t xml:space="preserve">» </w:t>
      </w:r>
      <w:r w:rsidRPr="00AB196E">
        <w:rPr>
          <w:sz w:val="24"/>
          <w:szCs w:val="24"/>
          <w:u w:val="single"/>
        </w:rPr>
        <w:t>января</w:t>
      </w:r>
      <w:r w:rsidRPr="00AB196E">
        <w:rPr>
          <w:sz w:val="24"/>
          <w:szCs w:val="24"/>
        </w:rPr>
        <w:t xml:space="preserve"> 20</w:t>
      </w:r>
      <w:r w:rsidRPr="00AB196E">
        <w:rPr>
          <w:sz w:val="24"/>
          <w:szCs w:val="24"/>
          <w:u w:val="single"/>
        </w:rPr>
        <w:t>16</w:t>
      </w:r>
      <w:r w:rsidRPr="00AB196E">
        <w:rPr>
          <w:sz w:val="24"/>
          <w:szCs w:val="24"/>
        </w:rPr>
        <w:t xml:space="preserve">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AB196E" w:rsidRPr="00AB196E" w:rsidRDefault="00AB196E" w:rsidP="00AB196E">
      <w:pPr>
        <w:keepNext/>
        <w:tabs>
          <w:tab w:val="left" w:pos="1276"/>
        </w:tabs>
        <w:spacing w:line="240" w:lineRule="auto"/>
        <w:rPr>
          <w:sz w:val="24"/>
          <w:szCs w:val="24"/>
        </w:rPr>
      </w:pPr>
      <w:r w:rsidRPr="00AB196E">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AB196E" w:rsidRPr="00AB196E" w:rsidRDefault="00AB196E" w:rsidP="00AB196E">
      <w:pPr>
        <w:pStyle w:val="affe"/>
        <w:tabs>
          <w:tab w:val="left" w:pos="1276"/>
        </w:tabs>
        <w:ind w:firstLine="567"/>
        <w:rPr>
          <w:color w:val="auto"/>
          <w:sz w:val="24"/>
          <w:szCs w:val="24"/>
        </w:rPr>
      </w:pPr>
      <w:r w:rsidRPr="00AB196E">
        <w:rPr>
          <w:color w:val="auto"/>
          <w:sz w:val="24"/>
          <w:szCs w:val="24"/>
        </w:rPr>
        <w:t>2.1.3.</w:t>
      </w:r>
      <w:r w:rsidRPr="00AB196E">
        <w:rPr>
          <w:color w:val="auto"/>
          <w:sz w:val="24"/>
          <w:szCs w:val="24"/>
        </w:rPr>
        <w:tab/>
      </w:r>
      <w:proofErr w:type="gramStart"/>
      <w:r w:rsidRPr="00AB196E">
        <w:rPr>
          <w:color w:val="auto"/>
          <w:sz w:val="24"/>
          <w:szCs w:val="24"/>
        </w:rPr>
        <w:t>Оплатить стоимость оказанных</w:t>
      </w:r>
      <w:proofErr w:type="gramEnd"/>
      <w:r w:rsidRPr="00AB196E">
        <w:rPr>
          <w:color w:val="auto"/>
          <w:sz w:val="24"/>
          <w:szCs w:val="24"/>
        </w:rPr>
        <w:t xml:space="preserve"> услуг в соответствии с условиями Договора.</w:t>
      </w:r>
    </w:p>
    <w:p w:rsidR="00AB196E" w:rsidRPr="00AB196E" w:rsidRDefault="00AB196E" w:rsidP="00AB196E">
      <w:pPr>
        <w:tabs>
          <w:tab w:val="left" w:pos="1134"/>
        </w:tabs>
        <w:spacing w:line="240" w:lineRule="auto"/>
        <w:rPr>
          <w:b/>
          <w:sz w:val="24"/>
          <w:szCs w:val="24"/>
        </w:rPr>
      </w:pPr>
      <w:r w:rsidRPr="00AB196E">
        <w:rPr>
          <w:b/>
          <w:sz w:val="24"/>
          <w:szCs w:val="24"/>
        </w:rPr>
        <w:t>2.2.</w:t>
      </w:r>
      <w:r w:rsidRPr="00AB196E">
        <w:rPr>
          <w:b/>
          <w:sz w:val="24"/>
          <w:szCs w:val="24"/>
        </w:rPr>
        <w:tab/>
        <w:t>Заказчик вправе:</w:t>
      </w:r>
    </w:p>
    <w:p w:rsidR="00AB196E" w:rsidRPr="00AB196E" w:rsidRDefault="00AB196E" w:rsidP="00AB196E">
      <w:pPr>
        <w:tabs>
          <w:tab w:val="left" w:pos="1276"/>
        </w:tabs>
        <w:spacing w:line="240" w:lineRule="auto"/>
        <w:rPr>
          <w:sz w:val="24"/>
          <w:szCs w:val="24"/>
        </w:rPr>
      </w:pPr>
      <w:r w:rsidRPr="00AB196E">
        <w:rPr>
          <w:sz w:val="24"/>
          <w:szCs w:val="24"/>
        </w:rPr>
        <w:t>2.2.1.</w:t>
      </w:r>
      <w:r w:rsidRPr="00AB196E">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AB196E" w:rsidRPr="00AB196E" w:rsidRDefault="00AB196E" w:rsidP="00AB196E">
      <w:pPr>
        <w:tabs>
          <w:tab w:val="left" w:pos="1276"/>
        </w:tabs>
        <w:spacing w:line="240" w:lineRule="auto"/>
        <w:rPr>
          <w:sz w:val="24"/>
          <w:szCs w:val="24"/>
        </w:rPr>
      </w:pPr>
      <w:r w:rsidRPr="00AB196E">
        <w:rPr>
          <w:sz w:val="24"/>
          <w:szCs w:val="24"/>
        </w:rPr>
        <w:t>2.2.2.</w:t>
      </w:r>
      <w:r w:rsidRPr="00AB196E">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AB196E" w:rsidRPr="00AB196E" w:rsidRDefault="00AB196E" w:rsidP="00AB196E">
      <w:pPr>
        <w:tabs>
          <w:tab w:val="left" w:pos="1134"/>
        </w:tabs>
        <w:spacing w:line="240" w:lineRule="auto"/>
        <w:rPr>
          <w:b/>
          <w:sz w:val="24"/>
          <w:szCs w:val="24"/>
        </w:rPr>
      </w:pPr>
      <w:r w:rsidRPr="00AB196E">
        <w:rPr>
          <w:b/>
          <w:sz w:val="24"/>
          <w:szCs w:val="24"/>
        </w:rPr>
        <w:t>2.3.</w:t>
      </w:r>
      <w:r w:rsidRPr="00AB196E">
        <w:rPr>
          <w:b/>
          <w:sz w:val="24"/>
          <w:szCs w:val="24"/>
        </w:rPr>
        <w:tab/>
        <w:t>Исполнитель обязуется:</w:t>
      </w:r>
    </w:p>
    <w:p w:rsidR="00AB196E" w:rsidRPr="00AB196E" w:rsidRDefault="00AB196E" w:rsidP="00AB196E">
      <w:pPr>
        <w:keepNext/>
        <w:tabs>
          <w:tab w:val="left" w:pos="1276"/>
        </w:tabs>
        <w:spacing w:line="240" w:lineRule="auto"/>
        <w:rPr>
          <w:sz w:val="24"/>
          <w:szCs w:val="24"/>
        </w:rPr>
      </w:pPr>
      <w:r w:rsidRPr="00AB196E">
        <w:rPr>
          <w:sz w:val="24"/>
          <w:szCs w:val="24"/>
        </w:rPr>
        <w:t>2.3.1.</w:t>
      </w:r>
      <w:r w:rsidRPr="00AB196E">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AB196E" w:rsidRPr="00AB196E" w:rsidRDefault="00AB196E" w:rsidP="00AB196E">
      <w:pPr>
        <w:tabs>
          <w:tab w:val="left" w:pos="1276"/>
        </w:tabs>
        <w:spacing w:line="240" w:lineRule="auto"/>
        <w:rPr>
          <w:sz w:val="24"/>
          <w:szCs w:val="24"/>
        </w:rPr>
      </w:pPr>
      <w:r w:rsidRPr="00AB196E">
        <w:rPr>
          <w:sz w:val="24"/>
          <w:szCs w:val="24"/>
        </w:rPr>
        <w:t>2.3.2.</w:t>
      </w:r>
      <w:r w:rsidRPr="00AB196E">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AB196E" w:rsidRPr="00AB196E" w:rsidRDefault="00AB196E" w:rsidP="00AB196E">
      <w:pPr>
        <w:numPr>
          <w:ilvl w:val="2"/>
          <w:numId w:val="61"/>
        </w:numPr>
        <w:tabs>
          <w:tab w:val="clear" w:pos="720"/>
          <w:tab w:val="left" w:pos="1276"/>
        </w:tabs>
        <w:spacing w:line="240" w:lineRule="auto"/>
        <w:ind w:left="0" w:firstLine="567"/>
        <w:rPr>
          <w:sz w:val="24"/>
          <w:szCs w:val="24"/>
        </w:rPr>
      </w:pPr>
      <w:r w:rsidRPr="00AB196E">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AB196E" w:rsidRPr="00AB196E" w:rsidRDefault="00AB196E" w:rsidP="00AB196E">
      <w:pPr>
        <w:numPr>
          <w:ilvl w:val="2"/>
          <w:numId w:val="61"/>
        </w:numPr>
        <w:tabs>
          <w:tab w:val="clear" w:pos="720"/>
          <w:tab w:val="num" w:pos="0"/>
          <w:tab w:val="left" w:pos="1276"/>
        </w:tabs>
        <w:spacing w:line="240" w:lineRule="auto"/>
        <w:ind w:left="0" w:firstLine="567"/>
        <w:rPr>
          <w:sz w:val="24"/>
          <w:szCs w:val="24"/>
        </w:rPr>
      </w:pPr>
      <w:r w:rsidRPr="00AB196E">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AB196E" w:rsidRPr="00AB196E" w:rsidRDefault="00AB196E" w:rsidP="00AB196E">
      <w:pPr>
        <w:numPr>
          <w:ilvl w:val="2"/>
          <w:numId w:val="61"/>
        </w:numPr>
        <w:tabs>
          <w:tab w:val="clear" w:pos="720"/>
          <w:tab w:val="num" w:pos="0"/>
          <w:tab w:val="left" w:pos="1276"/>
        </w:tabs>
        <w:spacing w:line="240" w:lineRule="auto"/>
        <w:ind w:left="0" w:firstLine="567"/>
        <w:rPr>
          <w:sz w:val="24"/>
          <w:szCs w:val="24"/>
        </w:rPr>
      </w:pPr>
      <w:r w:rsidRPr="00AB196E">
        <w:rPr>
          <w:color w:val="000000"/>
          <w:sz w:val="24"/>
          <w:szCs w:val="24"/>
        </w:rPr>
        <w:t>При исполнении Договора Исполнитель несет ответственность за соблюдение его работниками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w:t>
      </w:r>
    </w:p>
    <w:p w:rsidR="00AB196E" w:rsidRPr="00AB196E" w:rsidRDefault="00AB196E" w:rsidP="00AB196E">
      <w:pPr>
        <w:numPr>
          <w:ilvl w:val="2"/>
          <w:numId w:val="61"/>
        </w:numPr>
        <w:tabs>
          <w:tab w:val="clear" w:pos="720"/>
          <w:tab w:val="num" w:pos="0"/>
          <w:tab w:val="left" w:pos="1276"/>
        </w:tabs>
        <w:spacing w:line="240" w:lineRule="auto"/>
        <w:ind w:left="0" w:firstLine="567"/>
        <w:rPr>
          <w:sz w:val="24"/>
          <w:szCs w:val="24"/>
        </w:rPr>
      </w:pPr>
      <w:proofErr w:type="gramStart"/>
      <w:r w:rsidRPr="00AB196E">
        <w:rPr>
          <w:color w:val="000000"/>
          <w:sz w:val="24"/>
          <w:szCs w:val="24"/>
        </w:rPr>
        <w:t>Цена Договора включает в себя расходы Исполнителя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Исполнителем строительной площадки и иных необходимых по Договору производственных территорий, участков</w:t>
      </w:r>
      <w:proofErr w:type="gramEnd"/>
      <w:r w:rsidRPr="00AB196E">
        <w:rPr>
          <w:color w:val="000000"/>
          <w:sz w:val="24"/>
          <w:szCs w:val="24"/>
        </w:rPr>
        <w:t xml:space="preserve"> работ и рабочих мест, устройство санитарно-бытовых помещений.</w:t>
      </w:r>
    </w:p>
    <w:p w:rsidR="00AB196E" w:rsidRPr="00AB196E" w:rsidRDefault="00AB196E" w:rsidP="00AB196E">
      <w:pPr>
        <w:numPr>
          <w:ilvl w:val="2"/>
          <w:numId w:val="61"/>
        </w:numPr>
        <w:tabs>
          <w:tab w:val="clear" w:pos="720"/>
          <w:tab w:val="num" w:pos="0"/>
          <w:tab w:val="left" w:pos="1276"/>
        </w:tabs>
        <w:spacing w:line="240" w:lineRule="auto"/>
        <w:ind w:left="0" w:firstLine="567"/>
        <w:rPr>
          <w:sz w:val="24"/>
          <w:szCs w:val="24"/>
        </w:rPr>
      </w:pPr>
      <w:r w:rsidRPr="00AB196E">
        <w:rPr>
          <w:color w:val="000000"/>
          <w:sz w:val="24"/>
          <w:szCs w:val="24"/>
        </w:rPr>
        <w:t>Исполнитель несет ответственность за соблюдение порядка и чистоты на месте выполнения Работ, за здоровье и безопасность физических лиц, допущенных Исполнителем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Исполнитель.</w:t>
      </w:r>
    </w:p>
    <w:p w:rsidR="00AB196E" w:rsidRPr="00AB196E" w:rsidRDefault="00AB196E" w:rsidP="00AB196E">
      <w:pPr>
        <w:pStyle w:val="21"/>
        <w:numPr>
          <w:ilvl w:val="0"/>
          <w:numId w:val="0"/>
        </w:numPr>
        <w:spacing w:before="120"/>
        <w:ind w:left="1134" w:hanging="1134"/>
        <w:jc w:val="center"/>
        <w:rPr>
          <w:sz w:val="24"/>
          <w:szCs w:val="24"/>
        </w:rPr>
      </w:pPr>
      <w:r w:rsidRPr="00AB196E">
        <w:rPr>
          <w:sz w:val="24"/>
          <w:szCs w:val="24"/>
        </w:rPr>
        <w:t>3. Конфиденциальность</w:t>
      </w:r>
    </w:p>
    <w:p w:rsidR="00AB196E" w:rsidRPr="00AB196E" w:rsidRDefault="00AB196E" w:rsidP="00AB196E">
      <w:pPr>
        <w:spacing w:line="240" w:lineRule="auto"/>
        <w:rPr>
          <w:sz w:val="24"/>
          <w:szCs w:val="24"/>
        </w:rPr>
      </w:pPr>
      <w:r w:rsidRPr="00AB196E">
        <w:rPr>
          <w:sz w:val="24"/>
          <w:szCs w:val="24"/>
        </w:rPr>
        <w:t xml:space="preserve">3.1. </w:t>
      </w:r>
      <w:proofErr w:type="gramStart"/>
      <w:r w:rsidRPr="00AB196E">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AB196E" w:rsidRPr="00AB196E" w:rsidRDefault="00AB196E" w:rsidP="00AB196E">
      <w:pPr>
        <w:spacing w:line="240" w:lineRule="auto"/>
        <w:rPr>
          <w:sz w:val="24"/>
          <w:szCs w:val="24"/>
        </w:rPr>
      </w:pPr>
      <w:r w:rsidRPr="00AB196E">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B196E" w:rsidRPr="00AB196E" w:rsidRDefault="00AB196E" w:rsidP="00AB196E">
      <w:pPr>
        <w:spacing w:line="240" w:lineRule="auto"/>
        <w:rPr>
          <w:sz w:val="24"/>
          <w:szCs w:val="24"/>
        </w:rPr>
      </w:pPr>
      <w:r w:rsidRPr="00AB196E">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B196E" w:rsidRPr="00AB196E" w:rsidRDefault="00AB196E" w:rsidP="00AB196E">
      <w:pPr>
        <w:spacing w:line="240" w:lineRule="auto"/>
        <w:rPr>
          <w:sz w:val="24"/>
          <w:szCs w:val="24"/>
        </w:rPr>
      </w:pPr>
      <w:r w:rsidRPr="00AB196E">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B196E" w:rsidRPr="00AB196E" w:rsidRDefault="00AB196E" w:rsidP="00AB196E">
      <w:pPr>
        <w:spacing w:line="240" w:lineRule="auto"/>
        <w:rPr>
          <w:sz w:val="24"/>
          <w:szCs w:val="24"/>
        </w:rPr>
      </w:pPr>
      <w:r w:rsidRPr="00AB196E">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B196E" w:rsidRPr="00AB196E" w:rsidRDefault="00AB196E" w:rsidP="00AB196E">
      <w:pPr>
        <w:spacing w:line="240" w:lineRule="auto"/>
        <w:rPr>
          <w:sz w:val="24"/>
          <w:szCs w:val="24"/>
        </w:rPr>
      </w:pPr>
      <w:r w:rsidRPr="00AB196E">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AB196E" w:rsidRPr="00AB196E" w:rsidRDefault="00AB196E" w:rsidP="00AB196E">
      <w:pPr>
        <w:spacing w:line="240" w:lineRule="auto"/>
        <w:rPr>
          <w:sz w:val="24"/>
          <w:szCs w:val="24"/>
        </w:rPr>
      </w:pPr>
      <w:r w:rsidRPr="00AB196E">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B196E" w:rsidRPr="00AB196E" w:rsidRDefault="00AB196E" w:rsidP="00AB196E">
      <w:pPr>
        <w:pStyle w:val="26"/>
        <w:spacing w:before="120" w:line="240" w:lineRule="auto"/>
        <w:jc w:val="center"/>
        <w:rPr>
          <w:b/>
          <w:sz w:val="24"/>
          <w:szCs w:val="24"/>
        </w:rPr>
      </w:pPr>
      <w:r w:rsidRPr="00AB196E">
        <w:rPr>
          <w:b/>
          <w:sz w:val="24"/>
          <w:szCs w:val="24"/>
        </w:rPr>
        <w:t>4. Порядок сдачи-приемки услуг</w:t>
      </w:r>
    </w:p>
    <w:p w:rsidR="00AB196E" w:rsidRPr="00AB196E" w:rsidRDefault="00AB196E" w:rsidP="00AB196E">
      <w:pPr>
        <w:pStyle w:val="afff0"/>
        <w:ind w:firstLine="567"/>
      </w:pPr>
      <w:r w:rsidRPr="00AB196E">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AB196E" w:rsidRPr="00AB196E" w:rsidRDefault="00AB196E" w:rsidP="00AB196E">
      <w:pPr>
        <w:pStyle w:val="afff0"/>
        <w:ind w:firstLine="567"/>
      </w:pPr>
      <w:r w:rsidRPr="00AB196E">
        <w:t xml:space="preserve">4.2. </w:t>
      </w:r>
      <w:proofErr w:type="gramStart"/>
      <w:r w:rsidRPr="00AB196E">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AB196E" w:rsidRPr="00AB196E" w:rsidRDefault="00AB196E" w:rsidP="00AB196E">
      <w:pPr>
        <w:spacing w:line="240" w:lineRule="auto"/>
        <w:rPr>
          <w:sz w:val="24"/>
          <w:szCs w:val="24"/>
        </w:rPr>
      </w:pPr>
      <w:r w:rsidRPr="00AB196E">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AB196E" w:rsidRPr="00AB196E" w:rsidRDefault="00AB196E" w:rsidP="00AB196E">
      <w:pPr>
        <w:spacing w:line="240" w:lineRule="auto"/>
        <w:rPr>
          <w:sz w:val="24"/>
          <w:szCs w:val="24"/>
        </w:rPr>
      </w:pPr>
      <w:r w:rsidRPr="00AB196E">
        <w:rPr>
          <w:sz w:val="24"/>
          <w:szCs w:val="24"/>
        </w:rPr>
        <w:t xml:space="preserve">4.4. В случае нарушения Исполнителем обязательств, указанных в пункте 4.3. </w:t>
      </w:r>
      <w:proofErr w:type="gramStart"/>
      <w:r w:rsidRPr="00AB196E">
        <w:rPr>
          <w:sz w:val="24"/>
          <w:szCs w:val="24"/>
        </w:rPr>
        <w:t>Договора, Заказчик вправе совершить одно из следующий действий:</w:t>
      </w:r>
      <w:proofErr w:type="gramEnd"/>
    </w:p>
    <w:p w:rsidR="00AB196E" w:rsidRPr="00AB196E" w:rsidRDefault="00AB196E" w:rsidP="00AB196E">
      <w:pPr>
        <w:spacing w:line="240" w:lineRule="auto"/>
        <w:rPr>
          <w:sz w:val="24"/>
          <w:szCs w:val="24"/>
        </w:rPr>
      </w:pPr>
      <w:r w:rsidRPr="00AB196E">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AB196E" w:rsidRPr="00AB196E" w:rsidRDefault="00AB196E" w:rsidP="00AB196E">
      <w:pPr>
        <w:spacing w:line="240" w:lineRule="auto"/>
        <w:rPr>
          <w:color w:val="000000"/>
          <w:sz w:val="24"/>
          <w:szCs w:val="24"/>
        </w:rPr>
      </w:pPr>
      <w:r w:rsidRPr="00AB196E">
        <w:rPr>
          <w:sz w:val="24"/>
          <w:szCs w:val="24"/>
        </w:rPr>
        <w:t xml:space="preserve">- потребовать </w:t>
      </w:r>
      <w:r w:rsidRPr="00AB196E">
        <w:rPr>
          <w:color w:val="000000"/>
          <w:sz w:val="24"/>
          <w:szCs w:val="24"/>
        </w:rPr>
        <w:t>соразмерного уменьшения установленной пунктом 5.1 Договора общей стоимости услуг.</w:t>
      </w:r>
    </w:p>
    <w:p w:rsidR="00AB196E" w:rsidRPr="00AB196E" w:rsidRDefault="00AB196E" w:rsidP="00AB196E">
      <w:pPr>
        <w:spacing w:line="240" w:lineRule="auto"/>
        <w:rPr>
          <w:color w:val="000000"/>
          <w:sz w:val="24"/>
          <w:szCs w:val="24"/>
        </w:rPr>
      </w:pPr>
      <w:r w:rsidRPr="00AB196E">
        <w:rPr>
          <w:color w:val="000000"/>
          <w:sz w:val="24"/>
          <w:szCs w:val="24"/>
        </w:rPr>
        <w:t>В случае оказания Исполнителем услуг с отступлением от условий Договора или с иными недостатками</w:t>
      </w:r>
      <w:r w:rsidRPr="00AB196E">
        <w:rPr>
          <w:sz w:val="24"/>
          <w:szCs w:val="24"/>
        </w:rPr>
        <w:t xml:space="preserve">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AB196E" w:rsidRPr="00AB196E" w:rsidRDefault="00AB196E" w:rsidP="00AB196E">
      <w:pPr>
        <w:spacing w:line="240" w:lineRule="auto"/>
        <w:rPr>
          <w:sz w:val="24"/>
          <w:szCs w:val="24"/>
        </w:rPr>
      </w:pPr>
      <w:r w:rsidRPr="00AB196E">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AB196E" w:rsidRPr="00AB196E" w:rsidRDefault="00AB196E" w:rsidP="00AB196E">
      <w:pPr>
        <w:pStyle w:val="30"/>
        <w:numPr>
          <w:ilvl w:val="0"/>
          <w:numId w:val="0"/>
        </w:numPr>
        <w:ind w:left="1134" w:hanging="1134"/>
        <w:jc w:val="center"/>
        <w:rPr>
          <w:sz w:val="24"/>
          <w:szCs w:val="24"/>
        </w:rPr>
      </w:pPr>
      <w:r w:rsidRPr="00AB196E">
        <w:rPr>
          <w:sz w:val="24"/>
          <w:szCs w:val="24"/>
        </w:rPr>
        <w:t>5. Стоимость услуг и порядок оплаты</w:t>
      </w:r>
    </w:p>
    <w:p w:rsidR="00AB196E" w:rsidRPr="00AB196E" w:rsidRDefault="00AB196E" w:rsidP="00AB196E">
      <w:pPr>
        <w:spacing w:line="240" w:lineRule="auto"/>
        <w:rPr>
          <w:sz w:val="24"/>
          <w:szCs w:val="24"/>
        </w:rPr>
      </w:pPr>
      <w:r w:rsidRPr="00AB196E">
        <w:rPr>
          <w:sz w:val="24"/>
          <w:szCs w:val="24"/>
        </w:rPr>
        <w:t xml:space="preserve">5.1. Общая стоимость услуг, оказываемых Исполнителем по Договору, составляет </w:t>
      </w:r>
      <w:r w:rsidRPr="00AB196E">
        <w:rPr>
          <w:b/>
          <w:sz w:val="24"/>
          <w:szCs w:val="24"/>
        </w:rPr>
        <w:t>__________________</w:t>
      </w:r>
      <w:r w:rsidRPr="00AB196E">
        <w:rPr>
          <w:sz w:val="24"/>
          <w:szCs w:val="24"/>
        </w:rPr>
        <w:t xml:space="preserve"> рублей, включая НДС в сумме </w:t>
      </w:r>
      <w:r w:rsidRPr="00AB196E">
        <w:rPr>
          <w:b/>
          <w:sz w:val="24"/>
          <w:szCs w:val="24"/>
        </w:rPr>
        <w:t>________________</w:t>
      </w:r>
      <w:r w:rsidRPr="00AB196E">
        <w:rPr>
          <w:sz w:val="24"/>
          <w:szCs w:val="24"/>
        </w:rPr>
        <w:t xml:space="preserve"> рублей</w:t>
      </w:r>
      <w:r w:rsidRPr="00AB196E">
        <w:rPr>
          <w:b/>
          <w:sz w:val="24"/>
          <w:szCs w:val="24"/>
        </w:rPr>
        <w:t xml:space="preserve">, </w:t>
      </w:r>
      <w:r w:rsidRPr="00AB196E">
        <w:rPr>
          <w:sz w:val="24"/>
          <w:szCs w:val="24"/>
        </w:rPr>
        <w:t>исчисленный по ставке 18%.</w:t>
      </w:r>
    </w:p>
    <w:p w:rsidR="00AB196E" w:rsidRPr="00AB196E" w:rsidRDefault="00AB196E" w:rsidP="00AB196E">
      <w:pPr>
        <w:spacing w:line="240" w:lineRule="auto"/>
        <w:rPr>
          <w:sz w:val="24"/>
          <w:szCs w:val="24"/>
        </w:rPr>
      </w:pPr>
      <w:r w:rsidRPr="00AB196E">
        <w:rPr>
          <w:sz w:val="24"/>
          <w:szCs w:val="24"/>
        </w:rPr>
        <w:t xml:space="preserve">5.2. Оплата стоимости услуг производится Заказчиком в течение </w:t>
      </w:r>
      <w:r w:rsidR="00844E4D">
        <w:rPr>
          <w:sz w:val="24"/>
          <w:szCs w:val="24"/>
        </w:rPr>
        <w:t>80</w:t>
      </w:r>
      <w:r w:rsidRPr="00AB196E">
        <w:rPr>
          <w:sz w:val="24"/>
          <w:szCs w:val="24"/>
        </w:rPr>
        <w:t xml:space="preserve"> (</w:t>
      </w:r>
      <w:r w:rsidR="00844E4D">
        <w:rPr>
          <w:sz w:val="24"/>
          <w:szCs w:val="24"/>
        </w:rPr>
        <w:t>восьмидес</w:t>
      </w:r>
      <w:r w:rsidRPr="00AB196E">
        <w:rPr>
          <w:sz w:val="24"/>
          <w:szCs w:val="24"/>
        </w:rPr>
        <w:t xml:space="preserve">яти) календарных дней </w:t>
      </w:r>
      <w:proofErr w:type="gramStart"/>
      <w:r w:rsidRPr="00AB196E">
        <w:rPr>
          <w:sz w:val="24"/>
          <w:szCs w:val="24"/>
        </w:rPr>
        <w:t>с даты подписания</w:t>
      </w:r>
      <w:proofErr w:type="gramEnd"/>
      <w:r w:rsidRPr="00AB196E">
        <w:rPr>
          <w:sz w:val="24"/>
          <w:szCs w:val="24"/>
        </w:rPr>
        <w:t xml:space="preserve"> Заказчиком Акта сдачи-приемки оказанных услуг и</w:t>
      </w:r>
      <w:r w:rsidRPr="00AB196E">
        <w:rPr>
          <w:color w:val="000000"/>
          <w:sz w:val="24"/>
          <w:szCs w:val="24"/>
        </w:rPr>
        <w:t xml:space="preserve"> при условии наличия соответствующего счета-фактуры </w:t>
      </w:r>
      <w:r w:rsidRPr="00AB196E">
        <w:rPr>
          <w:sz w:val="24"/>
          <w:szCs w:val="24"/>
        </w:rPr>
        <w:t xml:space="preserve">Исполнителя. </w:t>
      </w:r>
    </w:p>
    <w:p w:rsidR="00AB196E" w:rsidRPr="00AB196E" w:rsidRDefault="00AB196E" w:rsidP="00AB196E">
      <w:pPr>
        <w:spacing w:line="240" w:lineRule="auto"/>
        <w:rPr>
          <w:sz w:val="24"/>
          <w:szCs w:val="24"/>
        </w:rPr>
      </w:pPr>
      <w:r w:rsidRPr="00AB196E">
        <w:rPr>
          <w:sz w:val="24"/>
          <w:szCs w:val="24"/>
        </w:rPr>
        <w:t>5.3. Исполнитель обязуется представлять Заказчику счет-фактуру, оформленный в соответствии с требованиями ст. 169 НК РФ и правил, утвержденных  Постановлением  Правительства РФ №1137 от 26.12.2011г.</w:t>
      </w:r>
    </w:p>
    <w:p w:rsidR="00AB196E" w:rsidRPr="00AB196E" w:rsidRDefault="00AB196E" w:rsidP="00AB196E">
      <w:pPr>
        <w:spacing w:line="240" w:lineRule="auto"/>
        <w:rPr>
          <w:sz w:val="24"/>
          <w:szCs w:val="24"/>
        </w:rPr>
      </w:pPr>
      <w:r w:rsidRPr="00AB196E">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B196E" w:rsidRPr="00AB196E" w:rsidRDefault="00AB196E" w:rsidP="00AB196E">
      <w:pPr>
        <w:spacing w:line="240" w:lineRule="auto"/>
        <w:rPr>
          <w:sz w:val="24"/>
          <w:szCs w:val="24"/>
        </w:rPr>
      </w:pPr>
      <w:r w:rsidRPr="00AB196E">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AB196E" w:rsidRPr="00AB196E" w:rsidRDefault="00AB196E" w:rsidP="00AB196E">
      <w:pPr>
        <w:spacing w:line="240" w:lineRule="auto"/>
        <w:rPr>
          <w:sz w:val="24"/>
          <w:szCs w:val="24"/>
        </w:rPr>
      </w:pPr>
      <w:r w:rsidRPr="00AB196E">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AB196E" w:rsidRPr="00AB196E" w:rsidRDefault="00AB196E" w:rsidP="00AB196E">
      <w:pPr>
        <w:spacing w:line="240" w:lineRule="auto"/>
        <w:rPr>
          <w:sz w:val="24"/>
          <w:szCs w:val="24"/>
        </w:rPr>
      </w:pPr>
      <w:r w:rsidRPr="00AB196E">
        <w:rPr>
          <w:sz w:val="24"/>
          <w:szCs w:val="24"/>
        </w:rPr>
        <w:t>5.6. Оплата производится путем перечисления денежных средств на расчетный счет Исполнителя, указанный в Договоре.</w:t>
      </w:r>
    </w:p>
    <w:p w:rsidR="00AB196E" w:rsidRPr="00AB196E" w:rsidRDefault="00AB196E" w:rsidP="00AB196E">
      <w:pPr>
        <w:spacing w:line="240" w:lineRule="auto"/>
        <w:rPr>
          <w:sz w:val="24"/>
          <w:szCs w:val="24"/>
        </w:rPr>
      </w:pPr>
      <w:r w:rsidRPr="00AB196E">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AB196E">
        <w:rPr>
          <w:sz w:val="24"/>
          <w:szCs w:val="24"/>
        </w:rPr>
        <w:t>дств с р</w:t>
      </w:r>
      <w:proofErr w:type="gramEnd"/>
      <w:r w:rsidRPr="00AB196E">
        <w:rPr>
          <w:sz w:val="24"/>
          <w:szCs w:val="24"/>
        </w:rPr>
        <w:t>асчетного счета Заказчика.</w:t>
      </w:r>
    </w:p>
    <w:p w:rsidR="00AB196E" w:rsidRPr="00AB196E" w:rsidRDefault="00AB196E" w:rsidP="00AB196E">
      <w:pPr>
        <w:spacing w:line="240" w:lineRule="auto"/>
        <w:rPr>
          <w:sz w:val="24"/>
          <w:szCs w:val="24"/>
        </w:rPr>
      </w:pPr>
      <w:r w:rsidRPr="00AB196E">
        <w:rPr>
          <w:sz w:val="24"/>
          <w:szCs w:val="24"/>
        </w:rPr>
        <w:t xml:space="preserve">5.8. На денежные обязательства, возникающие между Сторонами из Договора или в связи с Договором, в </w:t>
      </w:r>
      <w:proofErr w:type="spellStart"/>
      <w:r w:rsidRPr="00AB196E">
        <w:rPr>
          <w:sz w:val="24"/>
          <w:szCs w:val="24"/>
        </w:rPr>
        <w:t>т.ч</w:t>
      </w:r>
      <w:proofErr w:type="spellEnd"/>
      <w:r w:rsidRPr="00AB196E">
        <w:rPr>
          <w:sz w:val="24"/>
          <w:szCs w:val="24"/>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  </w:t>
      </w:r>
    </w:p>
    <w:p w:rsidR="00AB196E" w:rsidRPr="00AB196E" w:rsidRDefault="00AB196E" w:rsidP="00AB196E">
      <w:pPr>
        <w:pStyle w:val="34"/>
        <w:spacing w:before="120"/>
        <w:jc w:val="center"/>
        <w:rPr>
          <w:b/>
          <w:sz w:val="24"/>
          <w:szCs w:val="24"/>
        </w:rPr>
      </w:pPr>
      <w:r w:rsidRPr="00AB196E">
        <w:rPr>
          <w:b/>
          <w:sz w:val="24"/>
          <w:szCs w:val="24"/>
        </w:rPr>
        <w:t>6. Сроки</w:t>
      </w:r>
    </w:p>
    <w:p w:rsidR="00AB196E" w:rsidRPr="00AB196E" w:rsidRDefault="00AB196E" w:rsidP="00AB196E">
      <w:pPr>
        <w:tabs>
          <w:tab w:val="left" w:pos="1134"/>
        </w:tabs>
        <w:spacing w:line="240" w:lineRule="auto"/>
        <w:rPr>
          <w:sz w:val="24"/>
          <w:szCs w:val="24"/>
        </w:rPr>
      </w:pPr>
      <w:r w:rsidRPr="00AB196E">
        <w:rPr>
          <w:sz w:val="24"/>
          <w:szCs w:val="24"/>
        </w:rPr>
        <w:t>6.1.</w:t>
      </w:r>
      <w:r w:rsidRPr="00AB196E">
        <w:rPr>
          <w:sz w:val="24"/>
          <w:szCs w:val="24"/>
        </w:rPr>
        <w:tab/>
        <w:t xml:space="preserve">Договор вступает в силу (считается заключенным) с момента его подписания обеими Сторонами и действует до исполнения Сторонами своих обязательств. </w:t>
      </w:r>
    </w:p>
    <w:p w:rsidR="00AB196E" w:rsidRPr="00AB196E" w:rsidRDefault="00AB196E" w:rsidP="00AB196E">
      <w:pPr>
        <w:tabs>
          <w:tab w:val="left" w:pos="1134"/>
        </w:tabs>
        <w:spacing w:line="240" w:lineRule="auto"/>
        <w:rPr>
          <w:sz w:val="24"/>
          <w:szCs w:val="24"/>
        </w:rPr>
      </w:pPr>
      <w:r w:rsidRPr="00AB196E">
        <w:rPr>
          <w:sz w:val="24"/>
          <w:szCs w:val="24"/>
        </w:rPr>
        <w:t>6.2.</w:t>
      </w:r>
      <w:r w:rsidRPr="00AB196E">
        <w:rPr>
          <w:sz w:val="24"/>
          <w:szCs w:val="24"/>
        </w:rPr>
        <w:tab/>
        <w:t>При исчислении сроков, установленных Договором в рабочих днях, за основу берется пятидневная рабочая неделя.</w:t>
      </w:r>
    </w:p>
    <w:p w:rsidR="00AB196E" w:rsidRPr="00AB196E" w:rsidRDefault="00AB196E" w:rsidP="00AB196E">
      <w:pPr>
        <w:tabs>
          <w:tab w:val="left" w:pos="1134"/>
        </w:tabs>
        <w:spacing w:line="240" w:lineRule="auto"/>
        <w:rPr>
          <w:sz w:val="24"/>
          <w:szCs w:val="24"/>
        </w:rPr>
      </w:pPr>
      <w:r w:rsidRPr="00AB196E">
        <w:rPr>
          <w:sz w:val="24"/>
          <w:szCs w:val="24"/>
        </w:rPr>
        <w:t>6.3.</w:t>
      </w:r>
      <w:r w:rsidRPr="00AB196E">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AB196E" w:rsidRPr="00AB196E" w:rsidRDefault="00AB196E" w:rsidP="00AB196E">
      <w:pPr>
        <w:pStyle w:val="34"/>
        <w:spacing w:before="120"/>
        <w:rPr>
          <w:sz w:val="24"/>
          <w:szCs w:val="24"/>
        </w:rPr>
      </w:pPr>
      <w:r w:rsidRPr="00AB196E">
        <w:rPr>
          <w:sz w:val="24"/>
          <w:szCs w:val="24"/>
        </w:rPr>
        <w:t>7. Расторжение и изменение Договора, отказ от исполнения Договора</w:t>
      </w:r>
    </w:p>
    <w:p w:rsidR="00AB196E" w:rsidRPr="00AB196E" w:rsidRDefault="00AB196E" w:rsidP="00AB196E">
      <w:pPr>
        <w:tabs>
          <w:tab w:val="left" w:pos="1134"/>
        </w:tabs>
        <w:spacing w:line="240" w:lineRule="auto"/>
        <w:rPr>
          <w:sz w:val="24"/>
          <w:szCs w:val="24"/>
        </w:rPr>
      </w:pPr>
      <w:r w:rsidRPr="00AB196E">
        <w:rPr>
          <w:sz w:val="24"/>
          <w:szCs w:val="24"/>
        </w:rPr>
        <w:t>7.1.</w:t>
      </w:r>
      <w:r w:rsidRPr="00AB196E">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AB196E" w:rsidRPr="00AB196E" w:rsidRDefault="00AB196E" w:rsidP="00AB196E">
      <w:pPr>
        <w:tabs>
          <w:tab w:val="left" w:pos="1134"/>
        </w:tabs>
        <w:spacing w:line="240" w:lineRule="auto"/>
        <w:rPr>
          <w:sz w:val="24"/>
          <w:szCs w:val="24"/>
        </w:rPr>
      </w:pPr>
      <w:r w:rsidRPr="00AB196E">
        <w:rPr>
          <w:sz w:val="24"/>
          <w:szCs w:val="24"/>
        </w:rPr>
        <w:t>7.2.</w:t>
      </w:r>
      <w:r w:rsidRPr="00AB196E">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AB196E" w:rsidRPr="00AB196E" w:rsidRDefault="00AB196E" w:rsidP="00AB196E">
      <w:pPr>
        <w:numPr>
          <w:ilvl w:val="1"/>
          <w:numId w:val="62"/>
        </w:numPr>
        <w:tabs>
          <w:tab w:val="clear" w:pos="720"/>
          <w:tab w:val="num" w:pos="0"/>
          <w:tab w:val="left" w:pos="1134"/>
        </w:tabs>
        <w:spacing w:line="240" w:lineRule="auto"/>
        <w:ind w:left="0" w:firstLine="567"/>
        <w:rPr>
          <w:sz w:val="24"/>
          <w:szCs w:val="24"/>
        </w:rPr>
      </w:pPr>
      <w:r w:rsidRPr="00AB196E">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AB196E">
        <w:rPr>
          <w:sz w:val="24"/>
          <w:szCs w:val="24"/>
        </w:rPr>
        <w:t>оплатить стоимость фактически</w:t>
      </w:r>
      <w:proofErr w:type="gramEnd"/>
      <w:r w:rsidRPr="00AB196E">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AB196E" w:rsidRPr="00AB196E" w:rsidRDefault="00AB196E" w:rsidP="00AB196E">
      <w:pPr>
        <w:tabs>
          <w:tab w:val="left" w:pos="1134"/>
        </w:tabs>
        <w:spacing w:line="240" w:lineRule="auto"/>
        <w:rPr>
          <w:sz w:val="24"/>
          <w:szCs w:val="24"/>
        </w:rPr>
      </w:pPr>
      <w:r w:rsidRPr="00AB196E">
        <w:rPr>
          <w:sz w:val="24"/>
          <w:szCs w:val="24"/>
        </w:rPr>
        <w:t>7.4.</w:t>
      </w:r>
      <w:r w:rsidRPr="00AB196E">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AB196E" w:rsidRPr="00AB196E" w:rsidRDefault="00AB196E" w:rsidP="00AB196E">
      <w:pPr>
        <w:tabs>
          <w:tab w:val="left" w:pos="1134"/>
        </w:tabs>
        <w:spacing w:line="240" w:lineRule="auto"/>
        <w:rPr>
          <w:sz w:val="24"/>
          <w:szCs w:val="24"/>
        </w:rPr>
      </w:pPr>
      <w:r w:rsidRPr="00AB196E">
        <w:rPr>
          <w:sz w:val="24"/>
          <w:szCs w:val="24"/>
        </w:rPr>
        <w:t>7.5.</w:t>
      </w:r>
      <w:r w:rsidRPr="00AB196E">
        <w:rPr>
          <w:sz w:val="24"/>
          <w:szCs w:val="24"/>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AB196E" w:rsidRPr="00AB196E" w:rsidRDefault="00AB196E" w:rsidP="00AB196E">
      <w:pPr>
        <w:pStyle w:val="40"/>
        <w:numPr>
          <w:ilvl w:val="0"/>
          <w:numId w:val="0"/>
        </w:numPr>
        <w:spacing w:before="120"/>
        <w:ind w:left="1701" w:hanging="1134"/>
        <w:jc w:val="center"/>
        <w:rPr>
          <w:i w:val="0"/>
          <w:sz w:val="24"/>
          <w:szCs w:val="24"/>
        </w:rPr>
      </w:pPr>
      <w:r w:rsidRPr="00AB196E">
        <w:rPr>
          <w:i w:val="0"/>
          <w:sz w:val="24"/>
          <w:szCs w:val="24"/>
        </w:rPr>
        <w:t>8. Ответственность Сторон</w:t>
      </w:r>
    </w:p>
    <w:p w:rsidR="00AB196E" w:rsidRPr="00AB196E" w:rsidRDefault="00AB196E" w:rsidP="00AB196E">
      <w:pPr>
        <w:numPr>
          <w:ilvl w:val="1"/>
          <w:numId w:val="63"/>
        </w:numPr>
        <w:tabs>
          <w:tab w:val="clear" w:pos="720"/>
          <w:tab w:val="left" w:pos="1134"/>
        </w:tabs>
        <w:spacing w:line="240" w:lineRule="auto"/>
        <w:ind w:left="0" w:firstLine="567"/>
        <w:rPr>
          <w:sz w:val="24"/>
          <w:szCs w:val="24"/>
        </w:rPr>
      </w:pPr>
      <w:r w:rsidRPr="00AB196E">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AB196E" w:rsidRPr="00AB196E" w:rsidRDefault="00AB196E" w:rsidP="00AB196E">
      <w:pPr>
        <w:numPr>
          <w:ilvl w:val="1"/>
          <w:numId w:val="63"/>
        </w:numPr>
        <w:tabs>
          <w:tab w:val="clear" w:pos="720"/>
          <w:tab w:val="left" w:pos="1134"/>
        </w:tabs>
        <w:spacing w:line="240" w:lineRule="auto"/>
        <w:ind w:left="0" w:firstLine="567"/>
        <w:rPr>
          <w:sz w:val="24"/>
          <w:szCs w:val="24"/>
        </w:rPr>
      </w:pPr>
      <w:r w:rsidRPr="00AB196E">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w:t>
      </w:r>
      <w:r w:rsidRPr="00AB196E">
        <w:rPr>
          <w:color w:val="000000"/>
          <w:sz w:val="24"/>
          <w:szCs w:val="24"/>
        </w:rPr>
        <w:t xml:space="preserve">1/360 двойной ставки рефинансирования </w:t>
      </w:r>
      <w:r w:rsidRPr="00AB196E">
        <w:rPr>
          <w:sz w:val="24"/>
          <w:szCs w:val="24"/>
        </w:rPr>
        <w:t>(учетной ставки) Банка России (ЦБ РФ)</w:t>
      </w:r>
      <w:r w:rsidRPr="00AB196E">
        <w:rPr>
          <w:color w:val="000000"/>
          <w:sz w:val="24"/>
          <w:szCs w:val="24"/>
        </w:rPr>
        <w:t xml:space="preserve"> от общей </w:t>
      </w:r>
      <w:r w:rsidRPr="00AB196E">
        <w:rPr>
          <w:sz w:val="24"/>
          <w:szCs w:val="24"/>
        </w:rPr>
        <w:t xml:space="preserve">стоимости услуг по Договору за каждый день просрочки. </w:t>
      </w:r>
    </w:p>
    <w:p w:rsidR="00AB196E" w:rsidRPr="00AB196E" w:rsidRDefault="00AB196E" w:rsidP="00AB196E">
      <w:pPr>
        <w:numPr>
          <w:ilvl w:val="1"/>
          <w:numId w:val="63"/>
        </w:numPr>
        <w:tabs>
          <w:tab w:val="clear" w:pos="720"/>
          <w:tab w:val="left" w:pos="1134"/>
        </w:tabs>
        <w:spacing w:line="240" w:lineRule="auto"/>
        <w:ind w:left="0" w:firstLine="567"/>
        <w:rPr>
          <w:sz w:val="24"/>
          <w:szCs w:val="24"/>
        </w:rPr>
      </w:pPr>
      <w:r w:rsidRPr="00AB196E">
        <w:rPr>
          <w:color w:val="000000"/>
          <w:sz w:val="24"/>
          <w:szCs w:val="24"/>
        </w:rPr>
        <w:t xml:space="preserve">В случае нарушения установленного срока оплаты оказанных услуг, Заказчик уплачивает Исполнителю неустойку в размере 1/360 ставки рефинансирования </w:t>
      </w:r>
      <w:r w:rsidRPr="00AB196E">
        <w:rPr>
          <w:sz w:val="24"/>
          <w:szCs w:val="24"/>
        </w:rPr>
        <w:t>(учетной ставки) ЦБ РФ</w:t>
      </w:r>
      <w:r w:rsidRPr="00AB196E">
        <w:rPr>
          <w:color w:val="000000"/>
          <w:sz w:val="24"/>
          <w:szCs w:val="24"/>
        </w:rPr>
        <w:t xml:space="preserve"> от суммы не перечисленных (несвоевременно перечисленных) денежных средств за каждый день просрочки.</w:t>
      </w:r>
    </w:p>
    <w:p w:rsidR="00AB196E" w:rsidRPr="00AB196E" w:rsidRDefault="00AB196E" w:rsidP="00AB196E">
      <w:pPr>
        <w:pStyle w:val="40"/>
        <w:numPr>
          <w:ilvl w:val="0"/>
          <w:numId w:val="0"/>
        </w:numPr>
        <w:spacing w:before="120"/>
        <w:jc w:val="center"/>
        <w:rPr>
          <w:i w:val="0"/>
          <w:sz w:val="24"/>
          <w:szCs w:val="24"/>
        </w:rPr>
      </w:pPr>
      <w:r w:rsidRPr="00AB196E">
        <w:rPr>
          <w:i w:val="0"/>
          <w:sz w:val="24"/>
          <w:szCs w:val="24"/>
        </w:rPr>
        <w:t>9. Обстоятельства непреодолимой силы (форс-мажор)</w:t>
      </w:r>
    </w:p>
    <w:p w:rsidR="00AB196E" w:rsidRPr="00AB196E" w:rsidRDefault="00AB196E" w:rsidP="00AB196E">
      <w:pPr>
        <w:tabs>
          <w:tab w:val="left" w:pos="1134"/>
        </w:tabs>
        <w:spacing w:line="240" w:lineRule="auto"/>
        <w:rPr>
          <w:sz w:val="24"/>
          <w:szCs w:val="24"/>
        </w:rPr>
      </w:pPr>
      <w:r w:rsidRPr="00AB196E">
        <w:rPr>
          <w:sz w:val="24"/>
          <w:szCs w:val="24"/>
        </w:rPr>
        <w:t>9.1.</w:t>
      </w:r>
      <w:r w:rsidRPr="00AB196E">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B196E">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B196E" w:rsidRPr="00AB196E" w:rsidRDefault="00AB196E" w:rsidP="00AB196E">
      <w:pPr>
        <w:pStyle w:val="afff0"/>
        <w:tabs>
          <w:tab w:val="left" w:pos="1134"/>
        </w:tabs>
        <w:ind w:firstLine="567"/>
      </w:pPr>
      <w:r w:rsidRPr="00AB196E">
        <w:t>9.2.</w:t>
      </w:r>
      <w:r w:rsidRPr="00AB196E">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B196E" w:rsidRPr="00AB196E" w:rsidRDefault="00AB196E" w:rsidP="00AB196E">
      <w:pPr>
        <w:tabs>
          <w:tab w:val="left" w:pos="1134"/>
        </w:tabs>
        <w:spacing w:line="240" w:lineRule="auto"/>
        <w:rPr>
          <w:sz w:val="24"/>
          <w:szCs w:val="24"/>
        </w:rPr>
      </w:pPr>
      <w:r w:rsidRPr="00AB196E">
        <w:rPr>
          <w:sz w:val="24"/>
          <w:szCs w:val="24"/>
        </w:rPr>
        <w:t>9.3.</w:t>
      </w:r>
      <w:r w:rsidRPr="00AB196E">
        <w:rPr>
          <w:sz w:val="24"/>
          <w:szCs w:val="24"/>
        </w:rPr>
        <w:tab/>
      </w:r>
      <w:proofErr w:type="gramStart"/>
      <w:r w:rsidRPr="00AB196E">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B196E" w:rsidRPr="00AB196E" w:rsidRDefault="00AB196E" w:rsidP="00AB196E">
      <w:pPr>
        <w:tabs>
          <w:tab w:val="left" w:pos="1134"/>
        </w:tabs>
        <w:spacing w:line="240" w:lineRule="auto"/>
        <w:rPr>
          <w:sz w:val="24"/>
          <w:szCs w:val="24"/>
        </w:rPr>
      </w:pPr>
      <w:r w:rsidRPr="00AB196E">
        <w:rPr>
          <w:sz w:val="24"/>
          <w:szCs w:val="24"/>
        </w:rPr>
        <w:t>9.4.</w:t>
      </w:r>
      <w:r w:rsidRPr="00AB196E">
        <w:rPr>
          <w:sz w:val="24"/>
          <w:szCs w:val="24"/>
        </w:rPr>
        <w:tab/>
        <w:t xml:space="preserve">Обязанность </w:t>
      </w:r>
      <w:bookmarkStart w:id="108" w:name="OCRUncertain200"/>
      <w:r w:rsidRPr="00AB196E">
        <w:rPr>
          <w:sz w:val="24"/>
          <w:szCs w:val="24"/>
        </w:rPr>
        <w:t>доказывания</w:t>
      </w:r>
      <w:bookmarkEnd w:id="108"/>
      <w:r w:rsidRPr="00AB196E">
        <w:rPr>
          <w:sz w:val="24"/>
          <w:szCs w:val="24"/>
        </w:rPr>
        <w:t xml:space="preserve"> обстоятельства непреодолимой силы лежит на Стороне, не исполнившей свои обязательства.</w:t>
      </w:r>
      <w:r w:rsidRPr="00AB196E">
        <w:rPr>
          <w:sz w:val="24"/>
          <w:szCs w:val="24"/>
        </w:rPr>
        <w:tab/>
      </w:r>
    </w:p>
    <w:p w:rsidR="00AB196E" w:rsidRPr="00AB196E" w:rsidRDefault="00AB196E" w:rsidP="00AB196E">
      <w:pPr>
        <w:pStyle w:val="40"/>
        <w:numPr>
          <w:ilvl w:val="0"/>
          <w:numId w:val="0"/>
        </w:numPr>
        <w:spacing w:before="120"/>
        <w:jc w:val="center"/>
        <w:rPr>
          <w:i w:val="0"/>
          <w:sz w:val="24"/>
          <w:szCs w:val="24"/>
        </w:rPr>
      </w:pPr>
      <w:r w:rsidRPr="00AB196E">
        <w:rPr>
          <w:i w:val="0"/>
          <w:sz w:val="24"/>
          <w:szCs w:val="24"/>
        </w:rPr>
        <w:t>10. Споры и применимое право</w:t>
      </w:r>
    </w:p>
    <w:p w:rsidR="00AB196E" w:rsidRPr="00AB196E" w:rsidRDefault="00AB196E" w:rsidP="00AB196E">
      <w:pPr>
        <w:tabs>
          <w:tab w:val="left" w:pos="1276"/>
        </w:tabs>
        <w:spacing w:line="240" w:lineRule="auto"/>
        <w:rPr>
          <w:sz w:val="24"/>
          <w:szCs w:val="24"/>
        </w:rPr>
      </w:pPr>
      <w:r w:rsidRPr="00AB196E">
        <w:rPr>
          <w:sz w:val="24"/>
          <w:szCs w:val="24"/>
        </w:rPr>
        <w:t>10.1.</w:t>
      </w:r>
      <w:r w:rsidRPr="00AB196E">
        <w:rPr>
          <w:sz w:val="24"/>
          <w:szCs w:val="24"/>
        </w:rPr>
        <w:tab/>
        <w:t>К отношениям Сторон, вытекающим из Договора, применяется право Российской Федерации.</w:t>
      </w:r>
    </w:p>
    <w:p w:rsidR="00AB196E" w:rsidRPr="00AB196E" w:rsidRDefault="00AB196E" w:rsidP="00AB196E">
      <w:pPr>
        <w:tabs>
          <w:tab w:val="left" w:pos="1276"/>
        </w:tabs>
        <w:spacing w:line="240" w:lineRule="auto"/>
        <w:rPr>
          <w:sz w:val="24"/>
          <w:szCs w:val="24"/>
        </w:rPr>
      </w:pPr>
      <w:r w:rsidRPr="00AB196E">
        <w:rPr>
          <w:sz w:val="24"/>
          <w:szCs w:val="24"/>
        </w:rPr>
        <w:t>10.2.</w:t>
      </w:r>
      <w:r w:rsidRPr="00AB196E">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B196E" w:rsidRPr="00AB196E" w:rsidRDefault="00AB196E" w:rsidP="00AB196E">
      <w:pPr>
        <w:tabs>
          <w:tab w:val="left" w:pos="1276"/>
        </w:tabs>
        <w:spacing w:line="240" w:lineRule="auto"/>
        <w:rPr>
          <w:sz w:val="24"/>
          <w:szCs w:val="24"/>
        </w:rPr>
      </w:pPr>
      <w:r w:rsidRPr="00AB196E">
        <w:rPr>
          <w:sz w:val="24"/>
          <w:szCs w:val="24"/>
        </w:rPr>
        <w:t>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p>
    <w:p w:rsidR="00AB196E" w:rsidRPr="00AB196E" w:rsidRDefault="00AB196E" w:rsidP="00AB196E">
      <w:pPr>
        <w:pStyle w:val="21"/>
        <w:numPr>
          <w:ilvl w:val="0"/>
          <w:numId w:val="0"/>
        </w:numPr>
        <w:spacing w:before="120"/>
        <w:ind w:left="1134" w:hanging="1134"/>
        <w:jc w:val="center"/>
        <w:rPr>
          <w:sz w:val="24"/>
          <w:szCs w:val="24"/>
        </w:rPr>
      </w:pPr>
      <w:r w:rsidRPr="00AB196E">
        <w:rPr>
          <w:sz w:val="24"/>
          <w:szCs w:val="24"/>
        </w:rPr>
        <w:t>11. Прочие условия</w:t>
      </w:r>
    </w:p>
    <w:p w:rsidR="00AB196E" w:rsidRPr="00AB196E" w:rsidRDefault="00AB196E" w:rsidP="00AB196E">
      <w:pPr>
        <w:spacing w:line="240" w:lineRule="auto"/>
        <w:rPr>
          <w:sz w:val="24"/>
          <w:szCs w:val="24"/>
        </w:rPr>
      </w:pPr>
      <w:r w:rsidRPr="00AB196E">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AB196E" w:rsidRPr="00AB196E" w:rsidRDefault="00AB196E" w:rsidP="00AB196E">
      <w:pPr>
        <w:spacing w:line="240" w:lineRule="auto"/>
        <w:rPr>
          <w:sz w:val="24"/>
          <w:szCs w:val="24"/>
        </w:rPr>
      </w:pPr>
      <w:r w:rsidRPr="00AB196E">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AB196E" w:rsidRPr="00AB196E" w:rsidRDefault="00AB196E" w:rsidP="00AB196E">
      <w:pPr>
        <w:spacing w:line="240" w:lineRule="auto"/>
        <w:rPr>
          <w:sz w:val="24"/>
          <w:szCs w:val="24"/>
        </w:rPr>
      </w:pPr>
      <w:r w:rsidRPr="00AB196E">
        <w:rPr>
          <w:sz w:val="24"/>
          <w:szCs w:val="24"/>
        </w:rPr>
        <w:t xml:space="preserve">11.3. </w:t>
      </w:r>
      <w:proofErr w:type="gramStart"/>
      <w:r w:rsidRPr="00AB196E">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AB196E">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AB196E">
        <w:rPr>
          <w:sz w:val="24"/>
          <w:szCs w:val="24"/>
        </w:rPr>
        <w:t>Жанейрская</w:t>
      </w:r>
      <w:proofErr w:type="spellEnd"/>
      <w:r w:rsidRPr="00AB196E">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B196E" w:rsidRPr="00AB196E" w:rsidRDefault="00AB196E" w:rsidP="00AB196E">
      <w:pPr>
        <w:spacing w:line="240" w:lineRule="auto"/>
        <w:rPr>
          <w:sz w:val="24"/>
          <w:szCs w:val="24"/>
        </w:rPr>
      </w:pPr>
      <w:r w:rsidRPr="00AB196E">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AB196E" w:rsidRPr="00AB196E" w:rsidRDefault="00AB196E" w:rsidP="00AB196E">
      <w:pPr>
        <w:spacing w:line="240" w:lineRule="auto"/>
        <w:rPr>
          <w:sz w:val="24"/>
          <w:szCs w:val="24"/>
        </w:rPr>
      </w:pPr>
      <w:r w:rsidRPr="00AB196E">
        <w:rPr>
          <w:sz w:val="24"/>
          <w:szCs w:val="24"/>
        </w:rPr>
        <w:t xml:space="preserve">11.5. Каждый из экземпляров Договора содержит </w:t>
      </w:r>
      <w:r w:rsidRPr="00AB196E">
        <w:rPr>
          <w:sz w:val="24"/>
          <w:szCs w:val="24"/>
          <w:u w:val="single"/>
        </w:rPr>
        <w:t>6</w:t>
      </w:r>
      <w:r w:rsidRPr="00AB196E">
        <w:rPr>
          <w:sz w:val="24"/>
          <w:szCs w:val="24"/>
        </w:rPr>
        <w:t xml:space="preserve"> листов с текстом на одной стороне каждого листа.</w:t>
      </w:r>
    </w:p>
    <w:p w:rsidR="00AB196E" w:rsidRPr="00AB196E" w:rsidRDefault="00AB196E" w:rsidP="00AB196E">
      <w:pPr>
        <w:spacing w:line="240" w:lineRule="auto"/>
        <w:rPr>
          <w:sz w:val="24"/>
          <w:szCs w:val="24"/>
        </w:rPr>
      </w:pPr>
      <w:r w:rsidRPr="00AB196E">
        <w:rPr>
          <w:sz w:val="24"/>
          <w:szCs w:val="24"/>
        </w:rPr>
        <w:t>11.6. К Договору в качестве неотъемлемой части прилагается:</w:t>
      </w:r>
    </w:p>
    <w:p w:rsidR="00AB196E" w:rsidRPr="00AB196E" w:rsidRDefault="00AB196E" w:rsidP="00AB196E">
      <w:pPr>
        <w:spacing w:line="240" w:lineRule="auto"/>
        <w:rPr>
          <w:sz w:val="24"/>
          <w:szCs w:val="24"/>
        </w:rPr>
      </w:pPr>
      <w:r w:rsidRPr="00AB196E">
        <w:rPr>
          <w:sz w:val="24"/>
          <w:szCs w:val="24"/>
        </w:rPr>
        <w:t xml:space="preserve">- Приложение № 1. Техническое задание Заказчика. </w:t>
      </w:r>
    </w:p>
    <w:p w:rsidR="00AB196E" w:rsidRPr="00AB196E" w:rsidRDefault="00AB196E" w:rsidP="00AB196E">
      <w:pPr>
        <w:spacing w:line="240" w:lineRule="auto"/>
        <w:rPr>
          <w:sz w:val="24"/>
          <w:szCs w:val="24"/>
        </w:rPr>
      </w:pPr>
      <w:r w:rsidRPr="00AB196E">
        <w:rPr>
          <w:sz w:val="24"/>
          <w:szCs w:val="24"/>
        </w:rPr>
        <w:t xml:space="preserve">- Приложение № 2. Смета. </w:t>
      </w:r>
    </w:p>
    <w:p w:rsidR="00AB196E" w:rsidRPr="00AB196E" w:rsidRDefault="00AB196E" w:rsidP="00AB196E">
      <w:pPr>
        <w:pStyle w:val="21"/>
        <w:numPr>
          <w:ilvl w:val="0"/>
          <w:numId w:val="0"/>
        </w:numPr>
        <w:spacing w:before="120"/>
        <w:ind w:left="1134" w:hanging="1134"/>
        <w:jc w:val="center"/>
        <w:rPr>
          <w:sz w:val="24"/>
          <w:szCs w:val="24"/>
        </w:rPr>
      </w:pPr>
      <w:r w:rsidRPr="00AB196E">
        <w:rPr>
          <w:sz w:val="24"/>
          <w:szCs w:val="24"/>
        </w:rPr>
        <w:t>12. Адреса, подписи и реквизиты Сторон</w:t>
      </w:r>
    </w:p>
    <w:tbl>
      <w:tblPr>
        <w:tblW w:w="10348" w:type="dxa"/>
        <w:tblInd w:w="-71" w:type="dxa"/>
        <w:tblLayout w:type="fixed"/>
        <w:tblCellMar>
          <w:left w:w="71" w:type="dxa"/>
          <w:right w:w="71" w:type="dxa"/>
        </w:tblCellMar>
        <w:tblLook w:val="04A0" w:firstRow="1" w:lastRow="0" w:firstColumn="1" w:lastColumn="0" w:noHBand="0" w:noVBand="1"/>
      </w:tblPr>
      <w:tblGrid>
        <w:gridCol w:w="5387"/>
        <w:gridCol w:w="4961"/>
      </w:tblGrid>
      <w:tr w:rsidR="00AB196E" w:rsidRPr="00AB196E" w:rsidTr="00AB196E">
        <w:tc>
          <w:tcPr>
            <w:tcW w:w="5387" w:type="dxa"/>
          </w:tcPr>
          <w:p w:rsidR="00AB196E" w:rsidRPr="00AB196E" w:rsidRDefault="00AB196E" w:rsidP="00AB196E">
            <w:pPr>
              <w:spacing w:line="240" w:lineRule="auto"/>
              <w:rPr>
                <w:b/>
                <w:smallCaps/>
                <w:sz w:val="24"/>
                <w:szCs w:val="24"/>
              </w:rPr>
            </w:pPr>
            <w:r w:rsidRPr="00AB196E">
              <w:rPr>
                <w:b/>
                <w:smallCaps/>
                <w:sz w:val="24"/>
                <w:szCs w:val="24"/>
              </w:rPr>
              <w:t>ЗАКАЗЧИК:</w:t>
            </w:r>
          </w:p>
          <w:p w:rsidR="00AB196E" w:rsidRPr="00AB196E" w:rsidRDefault="00AB196E" w:rsidP="00AB196E">
            <w:pPr>
              <w:spacing w:line="240" w:lineRule="auto"/>
              <w:rPr>
                <w:color w:val="000000"/>
                <w:sz w:val="24"/>
                <w:szCs w:val="24"/>
              </w:rPr>
            </w:pPr>
            <w:r w:rsidRPr="00AB196E">
              <w:rPr>
                <w:color w:val="000000"/>
                <w:sz w:val="24"/>
                <w:szCs w:val="24"/>
              </w:rPr>
              <w:t>Открытое акционерное общество</w:t>
            </w:r>
          </w:p>
          <w:p w:rsidR="00AB196E" w:rsidRPr="00AB196E" w:rsidRDefault="00AB196E" w:rsidP="00AB196E">
            <w:pPr>
              <w:spacing w:line="240" w:lineRule="auto"/>
              <w:rPr>
                <w:color w:val="000000"/>
                <w:sz w:val="24"/>
                <w:szCs w:val="24"/>
              </w:rPr>
            </w:pPr>
            <w:r w:rsidRPr="00AB196E">
              <w:rPr>
                <w:color w:val="000000"/>
                <w:sz w:val="24"/>
                <w:szCs w:val="24"/>
              </w:rPr>
              <w:t>«</w:t>
            </w:r>
            <w:r w:rsidRPr="00AB196E">
              <w:rPr>
                <w:sz w:val="24"/>
                <w:szCs w:val="24"/>
              </w:rPr>
              <w:t>Э.ОН Россия</w:t>
            </w:r>
            <w:r w:rsidRPr="00AB196E">
              <w:rPr>
                <w:color w:val="000000"/>
                <w:sz w:val="24"/>
                <w:szCs w:val="24"/>
              </w:rPr>
              <w:t>» (ОАО «</w:t>
            </w:r>
            <w:r w:rsidRPr="00AB196E">
              <w:rPr>
                <w:sz w:val="24"/>
                <w:szCs w:val="24"/>
              </w:rPr>
              <w:t>Э.ОН Россия</w:t>
            </w:r>
            <w:r w:rsidRPr="00AB196E">
              <w:rPr>
                <w:color w:val="000000"/>
                <w:sz w:val="24"/>
                <w:szCs w:val="24"/>
              </w:rPr>
              <w:t>»)</w:t>
            </w:r>
          </w:p>
          <w:p w:rsidR="00AB196E" w:rsidRPr="00AB196E" w:rsidRDefault="00AB196E" w:rsidP="00AB196E">
            <w:pPr>
              <w:spacing w:line="240" w:lineRule="auto"/>
              <w:rPr>
                <w:snapToGrid/>
                <w:sz w:val="24"/>
                <w:szCs w:val="24"/>
              </w:rPr>
            </w:pPr>
            <w:r w:rsidRPr="00AB196E">
              <w:rPr>
                <w:sz w:val="24"/>
                <w:szCs w:val="24"/>
              </w:rPr>
              <w:t>Юридический адрес:</w:t>
            </w:r>
          </w:p>
          <w:p w:rsidR="00AB196E" w:rsidRPr="00AB196E" w:rsidRDefault="00AB196E" w:rsidP="00AB196E">
            <w:pPr>
              <w:spacing w:line="240" w:lineRule="auto"/>
              <w:rPr>
                <w:sz w:val="24"/>
                <w:szCs w:val="24"/>
              </w:rPr>
            </w:pPr>
            <w:r w:rsidRPr="00AB196E">
              <w:rPr>
                <w:sz w:val="24"/>
                <w:szCs w:val="24"/>
              </w:rPr>
              <w:t xml:space="preserve">628406, Российская Федерация, </w:t>
            </w:r>
          </w:p>
          <w:p w:rsidR="00AB196E" w:rsidRPr="00AB196E" w:rsidRDefault="00AB196E" w:rsidP="00AB196E">
            <w:pPr>
              <w:spacing w:line="240" w:lineRule="auto"/>
              <w:rPr>
                <w:sz w:val="24"/>
                <w:szCs w:val="24"/>
              </w:rPr>
            </w:pPr>
            <w:r w:rsidRPr="00AB196E">
              <w:rPr>
                <w:sz w:val="24"/>
                <w:szCs w:val="24"/>
              </w:rPr>
              <w:t xml:space="preserve">Тюменская область, </w:t>
            </w:r>
          </w:p>
          <w:p w:rsidR="00AB196E" w:rsidRPr="00AB196E" w:rsidRDefault="00AB196E" w:rsidP="00AB196E">
            <w:pPr>
              <w:spacing w:line="240" w:lineRule="auto"/>
              <w:rPr>
                <w:sz w:val="24"/>
                <w:szCs w:val="24"/>
              </w:rPr>
            </w:pPr>
            <w:r w:rsidRPr="00AB196E">
              <w:rPr>
                <w:sz w:val="24"/>
                <w:szCs w:val="24"/>
              </w:rPr>
              <w:t>Ханты-Мансийский автономный</w:t>
            </w:r>
          </w:p>
          <w:p w:rsidR="00AB196E" w:rsidRPr="00AB196E" w:rsidRDefault="00AB196E" w:rsidP="00AB196E">
            <w:pPr>
              <w:spacing w:line="240" w:lineRule="auto"/>
              <w:rPr>
                <w:sz w:val="24"/>
                <w:szCs w:val="24"/>
              </w:rPr>
            </w:pPr>
            <w:r w:rsidRPr="00AB196E">
              <w:rPr>
                <w:sz w:val="24"/>
                <w:szCs w:val="24"/>
              </w:rPr>
              <w:t>округ - Югра, город Сургут, улица</w:t>
            </w:r>
          </w:p>
          <w:p w:rsidR="00AB196E" w:rsidRPr="00AB196E" w:rsidRDefault="00AB196E" w:rsidP="00AB196E">
            <w:pPr>
              <w:spacing w:line="240" w:lineRule="auto"/>
              <w:rPr>
                <w:sz w:val="24"/>
                <w:szCs w:val="24"/>
              </w:rPr>
            </w:pPr>
            <w:proofErr w:type="spellStart"/>
            <w:r w:rsidRPr="00AB196E">
              <w:rPr>
                <w:sz w:val="24"/>
                <w:szCs w:val="24"/>
              </w:rPr>
              <w:t>Энергостроителей</w:t>
            </w:r>
            <w:proofErr w:type="spellEnd"/>
            <w:r w:rsidRPr="00AB196E">
              <w:rPr>
                <w:sz w:val="24"/>
                <w:szCs w:val="24"/>
              </w:rPr>
              <w:t>, 23, сооружение 34</w:t>
            </w:r>
          </w:p>
          <w:p w:rsidR="00AB196E" w:rsidRPr="00AB196E" w:rsidRDefault="00AB196E" w:rsidP="00AB196E">
            <w:pPr>
              <w:spacing w:line="240" w:lineRule="auto"/>
              <w:rPr>
                <w:sz w:val="24"/>
                <w:szCs w:val="24"/>
              </w:rPr>
            </w:pPr>
            <w:r w:rsidRPr="00AB196E">
              <w:rPr>
                <w:sz w:val="24"/>
                <w:szCs w:val="24"/>
              </w:rPr>
              <w:t xml:space="preserve"> Грузополучатель (плательщик):</w:t>
            </w:r>
          </w:p>
          <w:p w:rsidR="00AB196E" w:rsidRPr="00AB196E" w:rsidRDefault="00AB196E" w:rsidP="00AB196E">
            <w:pPr>
              <w:spacing w:line="240" w:lineRule="auto"/>
              <w:rPr>
                <w:sz w:val="24"/>
                <w:szCs w:val="24"/>
              </w:rPr>
            </w:pPr>
            <w:r w:rsidRPr="00AB196E">
              <w:rPr>
                <w:sz w:val="24"/>
                <w:szCs w:val="24"/>
              </w:rPr>
              <w:t>Филиал «Шатурская ГРЭС» ОАО «Э.ОН Россия»</w:t>
            </w:r>
          </w:p>
          <w:p w:rsidR="00AB196E" w:rsidRPr="00AB196E" w:rsidRDefault="00AB196E" w:rsidP="00AB196E">
            <w:pPr>
              <w:spacing w:line="240" w:lineRule="auto"/>
              <w:rPr>
                <w:sz w:val="24"/>
                <w:szCs w:val="24"/>
              </w:rPr>
            </w:pPr>
            <w:r w:rsidRPr="00AB196E">
              <w:rPr>
                <w:sz w:val="24"/>
                <w:szCs w:val="24"/>
              </w:rPr>
              <w:t xml:space="preserve">Адрес: 140700, Россия, Московская область, город Шатура, </w:t>
            </w:r>
            <w:proofErr w:type="spellStart"/>
            <w:r w:rsidRPr="00AB196E">
              <w:rPr>
                <w:sz w:val="24"/>
                <w:szCs w:val="24"/>
              </w:rPr>
              <w:t>Черноозерский</w:t>
            </w:r>
            <w:proofErr w:type="spellEnd"/>
            <w:r w:rsidRPr="00AB196E">
              <w:rPr>
                <w:sz w:val="24"/>
                <w:szCs w:val="24"/>
              </w:rPr>
              <w:t xml:space="preserve"> проезд, дом 5</w:t>
            </w:r>
          </w:p>
          <w:p w:rsidR="00AB196E" w:rsidRPr="00AB196E" w:rsidRDefault="00AB196E" w:rsidP="00AB196E">
            <w:pPr>
              <w:spacing w:line="240" w:lineRule="auto"/>
              <w:rPr>
                <w:sz w:val="24"/>
                <w:szCs w:val="24"/>
              </w:rPr>
            </w:pPr>
            <w:r w:rsidRPr="00AB196E">
              <w:rPr>
                <w:sz w:val="24"/>
                <w:szCs w:val="24"/>
              </w:rPr>
              <w:t>ИНН/КПП  8602067092/504902001</w:t>
            </w:r>
          </w:p>
          <w:p w:rsidR="00AB196E" w:rsidRPr="00AB196E" w:rsidRDefault="00AB196E" w:rsidP="00AB196E">
            <w:pPr>
              <w:spacing w:line="240" w:lineRule="auto"/>
              <w:rPr>
                <w:sz w:val="24"/>
                <w:szCs w:val="24"/>
              </w:rPr>
            </w:pPr>
            <w:r w:rsidRPr="00AB196E">
              <w:rPr>
                <w:sz w:val="24"/>
                <w:szCs w:val="24"/>
              </w:rPr>
              <w:t>БИК 044525823</w:t>
            </w:r>
          </w:p>
          <w:p w:rsidR="00AB196E" w:rsidRPr="00AB196E" w:rsidRDefault="00AB196E" w:rsidP="00AB196E">
            <w:pPr>
              <w:spacing w:line="240" w:lineRule="auto"/>
              <w:rPr>
                <w:sz w:val="24"/>
                <w:szCs w:val="24"/>
              </w:rPr>
            </w:pPr>
            <w:proofErr w:type="gramStart"/>
            <w:r w:rsidRPr="00AB196E">
              <w:rPr>
                <w:sz w:val="24"/>
                <w:szCs w:val="24"/>
              </w:rPr>
              <w:t>р</w:t>
            </w:r>
            <w:proofErr w:type="gramEnd"/>
            <w:r w:rsidRPr="00AB196E">
              <w:rPr>
                <w:sz w:val="24"/>
                <w:szCs w:val="24"/>
              </w:rPr>
              <w:t>/с 40702810792000000445</w:t>
            </w:r>
          </w:p>
          <w:p w:rsidR="00AB196E" w:rsidRPr="00AB196E" w:rsidRDefault="00AB196E" w:rsidP="00AB196E">
            <w:pPr>
              <w:spacing w:line="240" w:lineRule="auto"/>
              <w:rPr>
                <w:sz w:val="24"/>
                <w:szCs w:val="24"/>
              </w:rPr>
            </w:pPr>
            <w:r w:rsidRPr="00AB196E">
              <w:rPr>
                <w:sz w:val="24"/>
                <w:szCs w:val="24"/>
              </w:rPr>
              <w:t>к/с 30101810200000000823</w:t>
            </w:r>
          </w:p>
          <w:p w:rsidR="00AB196E" w:rsidRPr="00AB196E" w:rsidRDefault="00AB196E" w:rsidP="00AB196E">
            <w:pPr>
              <w:spacing w:line="240" w:lineRule="auto"/>
              <w:rPr>
                <w:sz w:val="24"/>
                <w:szCs w:val="24"/>
              </w:rPr>
            </w:pPr>
            <w:r w:rsidRPr="00AB196E">
              <w:rPr>
                <w:sz w:val="24"/>
                <w:szCs w:val="24"/>
              </w:rPr>
              <w:t>в ГПБ (ОАО), г. Москва</w:t>
            </w: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r w:rsidRPr="00AB196E">
              <w:rPr>
                <w:sz w:val="24"/>
                <w:szCs w:val="24"/>
              </w:rPr>
              <w:t>Директор филиала «Шатурская ГРЭС»</w:t>
            </w:r>
          </w:p>
          <w:p w:rsidR="00AB196E" w:rsidRPr="00AB196E" w:rsidRDefault="00AB196E" w:rsidP="00AB196E">
            <w:pPr>
              <w:spacing w:line="240" w:lineRule="auto"/>
              <w:rPr>
                <w:sz w:val="24"/>
                <w:szCs w:val="24"/>
              </w:rPr>
            </w:pPr>
            <w:r w:rsidRPr="00AB196E">
              <w:rPr>
                <w:sz w:val="24"/>
                <w:szCs w:val="24"/>
              </w:rPr>
              <w:t>ОАО «Э.ОН Россия»</w:t>
            </w: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r w:rsidRPr="00AB196E">
              <w:rPr>
                <w:sz w:val="24"/>
                <w:szCs w:val="24"/>
              </w:rPr>
              <w:t xml:space="preserve">____________________С. Ф. </w:t>
            </w:r>
            <w:proofErr w:type="spellStart"/>
            <w:r w:rsidRPr="00AB196E">
              <w:rPr>
                <w:sz w:val="24"/>
                <w:szCs w:val="24"/>
              </w:rPr>
              <w:t>Бакурин</w:t>
            </w:r>
            <w:proofErr w:type="spellEnd"/>
          </w:p>
          <w:p w:rsidR="00AB196E" w:rsidRPr="00AB196E" w:rsidRDefault="00AB196E" w:rsidP="00AB196E">
            <w:pPr>
              <w:spacing w:line="240" w:lineRule="auto"/>
              <w:rPr>
                <w:smallCaps/>
                <w:sz w:val="24"/>
                <w:szCs w:val="24"/>
              </w:rPr>
            </w:pPr>
            <w:proofErr w:type="spellStart"/>
            <w:r w:rsidRPr="00AB196E">
              <w:rPr>
                <w:sz w:val="24"/>
                <w:szCs w:val="24"/>
              </w:rPr>
              <w:t>м.п</w:t>
            </w:r>
            <w:proofErr w:type="spellEnd"/>
            <w:r w:rsidRPr="00AB196E">
              <w:rPr>
                <w:sz w:val="24"/>
                <w:szCs w:val="24"/>
              </w:rPr>
              <w:t>.</w:t>
            </w:r>
          </w:p>
        </w:tc>
        <w:tc>
          <w:tcPr>
            <w:tcW w:w="4961" w:type="dxa"/>
          </w:tcPr>
          <w:p w:rsidR="00AB196E" w:rsidRPr="00AB196E" w:rsidRDefault="00AB196E" w:rsidP="00AB196E">
            <w:pPr>
              <w:spacing w:line="240" w:lineRule="auto"/>
              <w:rPr>
                <w:sz w:val="24"/>
                <w:szCs w:val="24"/>
              </w:rPr>
            </w:pPr>
            <w:r w:rsidRPr="00AB196E">
              <w:rPr>
                <w:b/>
                <w:sz w:val="24"/>
                <w:szCs w:val="24"/>
              </w:rPr>
              <w:t>Исполнитель</w:t>
            </w:r>
            <w:r w:rsidRPr="00AB196E">
              <w:rPr>
                <w:sz w:val="24"/>
                <w:szCs w:val="24"/>
              </w:rPr>
              <w:t>:</w:t>
            </w: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tabs>
                <w:tab w:val="left" w:pos="1128"/>
              </w:tabs>
              <w:spacing w:line="240" w:lineRule="auto"/>
              <w:rPr>
                <w:sz w:val="24"/>
                <w:szCs w:val="24"/>
              </w:rPr>
            </w:pPr>
            <w:r w:rsidRPr="00AB196E">
              <w:rPr>
                <w:sz w:val="24"/>
                <w:szCs w:val="24"/>
              </w:rPr>
              <w:tab/>
            </w:r>
          </w:p>
          <w:p w:rsidR="00AB196E" w:rsidRDefault="00AB196E" w:rsidP="00AB196E">
            <w:pPr>
              <w:spacing w:line="240" w:lineRule="auto"/>
              <w:rPr>
                <w:sz w:val="24"/>
                <w:szCs w:val="24"/>
              </w:rPr>
            </w:pPr>
          </w:p>
          <w:p w:rsidR="00AB196E" w:rsidRPr="00AB196E" w:rsidRDefault="00AB196E" w:rsidP="00AB196E">
            <w:pPr>
              <w:spacing w:line="240" w:lineRule="auto"/>
              <w:rPr>
                <w:sz w:val="24"/>
                <w:szCs w:val="24"/>
              </w:rPr>
            </w:pPr>
          </w:p>
          <w:p w:rsidR="00AB196E" w:rsidRPr="00AB196E" w:rsidRDefault="00AB196E" w:rsidP="00AB196E">
            <w:pPr>
              <w:spacing w:line="240" w:lineRule="auto"/>
              <w:rPr>
                <w:bCs/>
                <w:sz w:val="24"/>
                <w:szCs w:val="24"/>
              </w:rPr>
            </w:pPr>
            <w:r w:rsidRPr="00AB196E">
              <w:rPr>
                <w:sz w:val="24"/>
                <w:szCs w:val="24"/>
              </w:rPr>
              <w:t>______________ /___________/</w:t>
            </w:r>
          </w:p>
          <w:p w:rsidR="00AB196E" w:rsidRPr="00AB196E" w:rsidRDefault="00AB196E" w:rsidP="00AB196E">
            <w:pPr>
              <w:spacing w:line="240" w:lineRule="auto"/>
              <w:rPr>
                <w:bCs/>
                <w:sz w:val="24"/>
                <w:szCs w:val="24"/>
              </w:rPr>
            </w:pPr>
            <w:proofErr w:type="spellStart"/>
            <w:r w:rsidRPr="00AB196E">
              <w:rPr>
                <w:bCs/>
                <w:sz w:val="24"/>
                <w:szCs w:val="24"/>
              </w:rPr>
              <w:t>м.п</w:t>
            </w:r>
            <w:proofErr w:type="spellEnd"/>
            <w:r w:rsidRPr="00AB196E">
              <w:rPr>
                <w:bCs/>
                <w:sz w:val="24"/>
                <w:szCs w:val="24"/>
              </w:rPr>
              <w:t>.</w:t>
            </w:r>
          </w:p>
          <w:p w:rsidR="00AB196E" w:rsidRPr="00AB196E" w:rsidRDefault="00AB196E" w:rsidP="00AB196E">
            <w:pPr>
              <w:spacing w:line="240" w:lineRule="auto"/>
              <w:rPr>
                <w:smallCaps/>
                <w:sz w:val="24"/>
                <w:szCs w:val="24"/>
              </w:rPr>
            </w:pPr>
          </w:p>
        </w:tc>
      </w:tr>
    </w:tbl>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Default="00AB196E" w:rsidP="00AB196E">
      <w:pPr>
        <w:jc w:val="center"/>
      </w:pPr>
    </w:p>
    <w:p w:rsidR="00AB196E" w:rsidRPr="00A313EF" w:rsidRDefault="00AB196E" w:rsidP="00AB196E">
      <w:pPr>
        <w:spacing w:line="240" w:lineRule="auto"/>
        <w:jc w:val="center"/>
        <w:rPr>
          <w:b/>
          <w:sz w:val="24"/>
          <w:szCs w:val="24"/>
        </w:rPr>
      </w:pPr>
      <w:r w:rsidRPr="00A313EF">
        <w:rPr>
          <w:b/>
          <w:sz w:val="24"/>
          <w:szCs w:val="24"/>
        </w:rPr>
        <w:t>Лот № 2</w:t>
      </w:r>
    </w:p>
    <w:p w:rsidR="00A313EF" w:rsidRPr="005E36CC" w:rsidRDefault="00A313EF" w:rsidP="00A313EF">
      <w:pPr>
        <w:pStyle w:val="afff5"/>
        <w:rPr>
          <w:sz w:val="24"/>
          <w:szCs w:val="24"/>
        </w:rPr>
      </w:pPr>
      <w:r w:rsidRPr="005E36CC">
        <w:rPr>
          <w:sz w:val="24"/>
          <w:szCs w:val="24"/>
        </w:rPr>
        <w:t>Договор оказания услуг № _________</w:t>
      </w:r>
    </w:p>
    <w:p w:rsidR="00A313EF" w:rsidRPr="005E36CC" w:rsidRDefault="00A313EF" w:rsidP="00A313EF">
      <w:pPr>
        <w:spacing w:line="240" w:lineRule="auto"/>
        <w:rPr>
          <w:b/>
          <w:sz w:val="24"/>
          <w:szCs w:val="24"/>
        </w:rPr>
      </w:pPr>
    </w:p>
    <w:p w:rsidR="00A313EF" w:rsidRPr="005E36CC" w:rsidRDefault="00A313EF" w:rsidP="00A313EF">
      <w:pPr>
        <w:spacing w:line="240" w:lineRule="auto"/>
        <w:rPr>
          <w:sz w:val="24"/>
          <w:szCs w:val="24"/>
        </w:rPr>
      </w:pPr>
      <w:r w:rsidRPr="005E36CC">
        <w:rPr>
          <w:sz w:val="24"/>
          <w:szCs w:val="24"/>
        </w:rPr>
        <w:t>г. ________</w:t>
      </w:r>
      <w:r w:rsidRPr="005E36CC">
        <w:rPr>
          <w:sz w:val="24"/>
          <w:szCs w:val="24"/>
        </w:rPr>
        <w:tab/>
      </w:r>
      <w:r w:rsidRPr="005E36CC">
        <w:rPr>
          <w:sz w:val="24"/>
          <w:szCs w:val="24"/>
        </w:rPr>
        <w:tab/>
      </w:r>
      <w:r w:rsidRPr="005E36CC">
        <w:rPr>
          <w:sz w:val="24"/>
          <w:szCs w:val="24"/>
        </w:rPr>
        <w:tab/>
      </w:r>
      <w:r w:rsidRPr="005E36CC">
        <w:rPr>
          <w:sz w:val="24"/>
          <w:szCs w:val="24"/>
        </w:rPr>
        <w:tab/>
      </w:r>
      <w:r w:rsidRPr="005E36CC">
        <w:rPr>
          <w:sz w:val="24"/>
          <w:szCs w:val="24"/>
        </w:rPr>
        <w:tab/>
        <w:t xml:space="preserve"> </w:t>
      </w:r>
      <w:r w:rsidRPr="005E36CC">
        <w:rPr>
          <w:sz w:val="24"/>
          <w:szCs w:val="24"/>
        </w:rPr>
        <w:tab/>
        <w:t xml:space="preserve">          «___» ___________ 20__ года</w:t>
      </w:r>
    </w:p>
    <w:p w:rsidR="00A313EF" w:rsidRPr="005E36CC" w:rsidRDefault="00A313EF" w:rsidP="00A313EF">
      <w:pPr>
        <w:spacing w:line="240" w:lineRule="auto"/>
        <w:rPr>
          <w:sz w:val="24"/>
          <w:szCs w:val="24"/>
        </w:rPr>
      </w:pPr>
    </w:p>
    <w:p w:rsidR="00A313EF" w:rsidRDefault="00A313EF" w:rsidP="00A31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roofErr w:type="gramStart"/>
      <w:r w:rsidRPr="005E36CC">
        <w:rPr>
          <w:sz w:val="24"/>
          <w:szCs w:val="24"/>
        </w:rPr>
        <w:t xml:space="preserve">Открытое акционерное общество «Э.ОН Россия, именуемое в дальнейшем «Заказчик», в лице </w:t>
      </w:r>
      <w:r w:rsidRPr="005E36CC">
        <w:rPr>
          <w:bCs/>
          <w:sz w:val="24"/>
          <w:szCs w:val="24"/>
        </w:rPr>
        <w:t xml:space="preserve">директора филиала «Шатурская ГРЭС» ОАО «Э.ОН Россия» </w:t>
      </w:r>
      <w:proofErr w:type="spellStart"/>
      <w:r w:rsidRPr="005E36CC">
        <w:rPr>
          <w:bCs/>
          <w:sz w:val="24"/>
          <w:szCs w:val="24"/>
        </w:rPr>
        <w:t>Бакурина</w:t>
      </w:r>
      <w:proofErr w:type="spellEnd"/>
      <w:r w:rsidRPr="005E36CC">
        <w:rPr>
          <w:bCs/>
          <w:sz w:val="24"/>
          <w:szCs w:val="24"/>
        </w:rPr>
        <w:t xml:space="preserve"> Сергея Федоровича, действующего на основании доверенности №6 от 01.01.2014 года</w:t>
      </w:r>
      <w:r w:rsidRPr="005E36CC">
        <w:rPr>
          <w:sz w:val="24"/>
          <w:szCs w:val="24"/>
        </w:rPr>
        <w:t>,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roofErr w:type="gramEnd"/>
    </w:p>
    <w:p w:rsidR="00A723BF" w:rsidRDefault="00A723BF" w:rsidP="00A31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
    <w:p w:rsidR="00A313EF" w:rsidRPr="00A313EF" w:rsidRDefault="00A313EF" w:rsidP="00A31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A313EF">
        <w:rPr>
          <w:b/>
          <w:sz w:val="24"/>
          <w:szCs w:val="24"/>
        </w:rPr>
        <w:t>1. Предмет Договора</w:t>
      </w:r>
    </w:p>
    <w:p w:rsidR="00A313EF" w:rsidRPr="005E36CC" w:rsidRDefault="00A313EF" w:rsidP="00A313EF">
      <w:pPr>
        <w:numPr>
          <w:ilvl w:val="1"/>
          <w:numId w:val="64"/>
        </w:numPr>
        <w:tabs>
          <w:tab w:val="num" w:pos="0"/>
          <w:tab w:val="left" w:pos="1134"/>
        </w:tabs>
        <w:spacing w:line="240" w:lineRule="auto"/>
        <w:ind w:left="0" w:firstLine="567"/>
        <w:rPr>
          <w:sz w:val="24"/>
          <w:szCs w:val="24"/>
        </w:rPr>
      </w:pPr>
      <w:r w:rsidRPr="005E36CC">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A313EF" w:rsidRPr="005E36CC" w:rsidRDefault="00A313EF" w:rsidP="00A313EF">
      <w:pPr>
        <w:numPr>
          <w:ilvl w:val="1"/>
          <w:numId w:val="64"/>
        </w:numPr>
        <w:tabs>
          <w:tab w:val="num" w:pos="142"/>
          <w:tab w:val="left" w:pos="1134"/>
        </w:tabs>
        <w:spacing w:line="240" w:lineRule="auto"/>
        <w:ind w:left="0" w:firstLine="567"/>
        <w:rPr>
          <w:sz w:val="24"/>
          <w:szCs w:val="24"/>
        </w:rPr>
      </w:pPr>
      <w:r w:rsidRPr="005E36CC">
        <w:rPr>
          <w:sz w:val="24"/>
          <w:szCs w:val="24"/>
        </w:rPr>
        <w:t>В рамках Договора Исполнитель обязуется оказать следующие услуги (</w:t>
      </w:r>
      <w:r w:rsidRPr="005E36CC">
        <w:rPr>
          <w:i/>
          <w:sz w:val="24"/>
          <w:szCs w:val="24"/>
        </w:rPr>
        <w:t>подготовить следующие документы)</w:t>
      </w:r>
      <w:r w:rsidRPr="005E36CC">
        <w:rPr>
          <w:sz w:val="24"/>
          <w:szCs w:val="24"/>
        </w:rPr>
        <w:t>:</w:t>
      </w:r>
    </w:p>
    <w:p w:rsidR="00A313EF" w:rsidRPr="005E36CC" w:rsidRDefault="00A313EF" w:rsidP="00A313EF">
      <w:pPr>
        <w:numPr>
          <w:ilvl w:val="2"/>
          <w:numId w:val="64"/>
        </w:numPr>
        <w:tabs>
          <w:tab w:val="num" w:pos="846"/>
          <w:tab w:val="left" w:pos="1276"/>
        </w:tabs>
        <w:spacing w:line="240" w:lineRule="auto"/>
        <w:ind w:left="0" w:firstLine="567"/>
        <w:rPr>
          <w:sz w:val="24"/>
          <w:szCs w:val="24"/>
        </w:rPr>
      </w:pPr>
      <w:r w:rsidRPr="005E36CC">
        <w:rPr>
          <w:sz w:val="24"/>
          <w:szCs w:val="24"/>
        </w:rPr>
        <w:t xml:space="preserve">Техническое освидетельствование трубопроводов энергоблока ПГУ-400 (18 шт.); </w:t>
      </w:r>
    </w:p>
    <w:p w:rsidR="00A313EF" w:rsidRPr="005E36CC" w:rsidRDefault="00A313EF" w:rsidP="00A313EF">
      <w:pPr>
        <w:tabs>
          <w:tab w:val="left" w:pos="1276"/>
        </w:tabs>
        <w:spacing w:line="240" w:lineRule="auto"/>
        <w:rPr>
          <w:sz w:val="24"/>
          <w:szCs w:val="24"/>
        </w:rPr>
      </w:pPr>
      <w:r w:rsidRPr="005E36CC">
        <w:rPr>
          <w:sz w:val="24"/>
          <w:szCs w:val="24"/>
        </w:rPr>
        <w:t xml:space="preserve">- а также оказать иные услуги, определенные в Задании Заказчика (Приложение № 1 к Договору). </w:t>
      </w:r>
    </w:p>
    <w:p w:rsidR="00A313EF" w:rsidRPr="005E36CC" w:rsidRDefault="00A313EF" w:rsidP="00A313EF">
      <w:pPr>
        <w:numPr>
          <w:ilvl w:val="1"/>
          <w:numId w:val="64"/>
        </w:numPr>
        <w:tabs>
          <w:tab w:val="num" w:pos="0"/>
          <w:tab w:val="left" w:pos="1134"/>
          <w:tab w:val="left" w:pos="1276"/>
        </w:tabs>
        <w:spacing w:line="240" w:lineRule="auto"/>
        <w:ind w:left="0" w:firstLine="567"/>
        <w:rPr>
          <w:sz w:val="24"/>
          <w:szCs w:val="24"/>
        </w:rPr>
      </w:pPr>
      <w:r w:rsidRPr="005E36CC">
        <w:rPr>
          <w:sz w:val="24"/>
          <w:szCs w:val="24"/>
        </w:rPr>
        <w:t>Срок оказания услуг, указанных в пункте 1.2 Договора, с «</w:t>
      </w:r>
      <w:r w:rsidRPr="005E36CC">
        <w:rPr>
          <w:sz w:val="24"/>
          <w:szCs w:val="24"/>
          <w:u w:val="single"/>
        </w:rPr>
        <w:t>01</w:t>
      </w:r>
      <w:r w:rsidRPr="005E36CC">
        <w:rPr>
          <w:sz w:val="24"/>
          <w:szCs w:val="24"/>
        </w:rPr>
        <w:t xml:space="preserve">» </w:t>
      </w:r>
      <w:r w:rsidRPr="005E36CC">
        <w:rPr>
          <w:sz w:val="24"/>
          <w:szCs w:val="24"/>
          <w:u w:val="single"/>
        </w:rPr>
        <w:t>апреля</w:t>
      </w:r>
      <w:r w:rsidRPr="005E36CC">
        <w:rPr>
          <w:sz w:val="24"/>
          <w:szCs w:val="24"/>
        </w:rPr>
        <w:t xml:space="preserve"> 20</w:t>
      </w:r>
      <w:r w:rsidRPr="005E36CC">
        <w:rPr>
          <w:sz w:val="24"/>
          <w:szCs w:val="24"/>
          <w:u w:val="single"/>
        </w:rPr>
        <w:t>16</w:t>
      </w:r>
      <w:r w:rsidRPr="005E36CC">
        <w:rPr>
          <w:sz w:val="24"/>
          <w:szCs w:val="24"/>
        </w:rPr>
        <w:t xml:space="preserve"> года по «</w:t>
      </w:r>
      <w:r w:rsidRPr="005E36CC">
        <w:rPr>
          <w:sz w:val="24"/>
          <w:szCs w:val="24"/>
          <w:u w:val="single"/>
        </w:rPr>
        <w:t>31</w:t>
      </w:r>
      <w:r w:rsidRPr="005E36CC">
        <w:rPr>
          <w:sz w:val="24"/>
          <w:szCs w:val="24"/>
        </w:rPr>
        <w:t xml:space="preserve">» </w:t>
      </w:r>
      <w:r w:rsidR="00A723BF" w:rsidRPr="00A723BF">
        <w:rPr>
          <w:sz w:val="24"/>
          <w:szCs w:val="24"/>
          <w:u w:val="single"/>
        </w:rPr>
        <w:t>декабря</w:t>
      </w:r>
      <w:r w:rsidRPr="005E36CC">
        <w:rPr>
          <w:sz w:val="24"/>
          <w:szCs w:val="24"/>
        </w:rPr>
        <w:t xml:space="preserve"> 20</w:t>
      </w:r>
      <w:r w:rsidRPr="005E36CC">
        <w:rPr>
          <w:sz w:val="24"/>
          <w:szCs w:val="24"/>
          <w:u w:val="single"/>
        </w:rPr>
        <w:t>16</w:t>
      </w:r>
      <w:r w:rsidRPr="005E36CC">
        <w:rPr>
          <w:sz w:val="24"/>
          <w:szCs w:val="24"/>
        </w:rPr>
        <w:t xml:space="preserve"> года.</w:t>
      </w:r>
    </w:p>
    <w:p w:rsidR="00A313EF" w:rsidRPr="005E36CC" w:rsidRDefault="00A313EF" w:rsidP="00A313EF">
      <w:pPr>
        <w:numPr>
          <w:ilvl w:val="1"/>
          <w:numId w:val="64"/>
        </w:numPr>
        <w:tabs>
          <w:tab w:val="num" w:pos="0"/>
          <w:tab w:val="left" w:pos="1134"/>
          <w:tab w:val="left" w:pos="1276"/>
        </w:tabs>
        <w:spacing w:line="240" w:lineRule="auto"/>
        <w:ind w:left="0" w:firstLine="567"/>
        <w:rPr>
          <w:sz w:val="24"/>
          <w:szCs w:val="24"/>
        </w:rPr>
      </w:pPr>
      <w:r w:rsidRPr="005E36CC">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A313EF" w:rsidRPr="005E36CC" w:rsidRDefault="00A313EF" w:rsidP="00A313EF">
      <w:pPr>
        <w:spacing w:before="120" w:after="120" w:line="240" w:lineRule="auto"/>
        <w:jc w:val="center"/>
        <w:rPr>
          <w:b/>
          <w:sz w:val="24"/>
          <w:szCs w:val="24"/>
        </w:rPr>
      </w:pPr>
      <w:r w:rsidRPr="005E36CC">
        <w:rPr>
          <w:b/>
          <w:sz w:val="24"/>
          <w:szCs w:val="24"/>
        </w:rPr>
        <w:t xml:space="preserve">2. Права и обязанности Сторон </w:t>
      </w:r>
    </w:p>
    <w:p w:rsidR="00A313EF" w:rsidRPr="005E36CC" w:rsidRDefault="00A313EF" w:rsidP="00A313EF">
      <w:pPr>
        <w:tabs>
          <w:tab w:val="left" w:pos="1134"/>
        </w:tabs>
        <w:spacing w:line="240" w:lineRule="auto"/>
        <w:rPr>
          <w:b/>
          <w:sz w:val="24"/>
          <w:szCs w:val="24"/>
        </w:rPr>
      </w:pPr>
      <w:r w:rsidRPr="005E36CC">
        <w:rPr>
          <w:b/>
          <w:sz w:val="24"/>
          <w:szCs w:val="24"/>
        </w:rPr>
        <w:t>2.1.</w:t>
      </w:r>
      <w:r w:rsidRPr="005E36CC">
        <w:rPr>
          <w:b/>
          <w:sz w:val="24"/>
          <w:szCs w:val="24"/>
        </w:rPr>
        <w:tab/>
        <w:t>Заказчик обязуется:</w:t>
      </w:r>
    </w:p>
    <w:p w:rsidR="00A313EF" w:rsidRPr="005E36CC" w:rsidRDefault="00A313EF" w:rsidP="00A313EF">
      <w:pPr>
        <w:keepNext/>
        <w:tabs>
          <w:tab w:val="left" w:pos="1276"/>
        </w:tabs>
        <w:spacing w:line="240" w:lineRule="auto"/>
        <w:rPr>
          <w:sz w:val="24"/>
          <w:szCs w:val="24"/>
        </w:rPr>
      </w:pPr>
      <w:r w:rsidRPr="005E36CC">
        <w:rPr>
          <w:sz w:val="24"/>
          <w:szCs w:val="24"/>
        </w:rPr>
        <w:t>2.1.1.</w:t>
      </w:r>
      <w:r w:rsidRPr="005E36CC">
        <w:rPr>
          <w:sz w:val="24"/>
          <w:szCs w:val="24"/>
        </w:rPr>
        <w:tab/>
        <w:t>Передать Исполнителю в срок до «</w:t>
      </w:r>
      <w:r w:rsidRPr="005E36CC">
        <w:rPr>
          <w:sz w:val="24"/>
          <w:szCs w:val="24"/>
          <w:u w:val="single"/>
        </w:rPr>
        <w:t>01</w:t>
      </w:r>
      <w:r w:rsidRPr="005E36CC">
        <w:rPr>
          <w:sz w:val="24"/>
          <w:szCs w:val="24"/>
        </w:rPr>
        <w:t xml:space="preserve">» </w:t>
      </w:r>
      <w:r w:rsidRPr="005E36CC">
        <w:rPr>
          <w:sz w:val="24"/>
          <w:szCs w:val="24"/>
          <w:u w:val="single"/>
        </w:rPr>
        <w:t>апреля</w:t>
      </w:r>
      <w:r w:rsidRPr="005E36CC">
        <w:rPr>
          <w:sz w:val="24"/>
          <w:szCs w:val="24"/>
        </w:rPr>
        <w:t xml:space="preserve"> 20</w:t>
      </w:r>
      <w:r w:rsidRPr="005E36CC">
        <w:rPr>
          <w:sz w:val="24"/>
          <w:szCs w:val="24"/>
          <w:u w:val="single"/>
        </w:rPr>
        <w:t>16</w:t>
      </w:r>
      <w:r w:rsidRPr="005E36CC">
        <w:rPr>
          <w:sz w:val="24"/>
          <w:szCs w:val="24"/>
        </w:rPr>
        <w:t xml:space="preserve">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A313EF" w:rsidRPr="005E36CC" w:rsidRDefault="00A313EF" w:rsidP="00A313EF">
      <w:pPr>
        <w:keepNext/>
        <w:tabs>
          <w:tab w:val="left" w:pos="1276"/>
        </w:tabs>
        <w:spacing w:line="240" w:lineRule="auto"/>
        <w:rPr>
          <w:sz w:val="24"/>
          <w:szCs w:val="24"/>
        </w:rPr>
      </w:pPr>
      <w:r w:rsidRPr="005E36CC">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A313EF" w:rsidRPr="005E36CC" w:rsidRDefault="00A313EF" w:rsidP="00A313EF">
      <w:pPr>
        <w:pStyle w:val="affe"/>
        <w:tabs>
          <w:tab w:val="left" w:pos="1276"/>
        </w:tabs>
        <w:ind w:firstLine="567"/>
        <w:rPr>
          <w:color w:val="auto"/>
          <w:sz w:val="24"/>
          <w:szCs w:val="24"/>
        </w:rPr>
      </w:pPr>
      <w:r w:rsidRPr="005E36CC">
        <w:rPr>
          <w:color w:val="auto"/>
          <w:sz w:val="24"/>
          <w:szCs w:val="24"/>
        </w:rPr>
        <w:t>2.1.3.</w:t>
      </w:r>
      <w:r w:rsidRPr="005E36CC">
        <w:rPr>
          <w:color w:val="auto"/>
          <w:sz w:val="24"/>
          <w:szCs w:val="24"/>
        </w:rPr>
        <w:tab/>
      </w:r>
      <w:proofErr w:type="gramStart"/>
      <w:r w:rsidRPr="005E36CC">
        <w:rPr>
          <w:color w:val="auto"/>
          <w:sz w:val="24"/>
          <w:szCs w:val="24"/>
        </w:rPr>
        <w:t>Оплатить стоимость оказанных</w:t>
      </w:r>
      <w:proofErr w:type="gramEnd"/>
      <w:r w:rsidRPr="005E36CC">
        <w:rPr>
          <w:color w:val="auto"/>
          <w:sz w:val="24"/>
          <w:szCs w:val="24"/>
        </w:rPr>
        <w:t xml:space="preserve"> услуг в соответствии с условиями Договора.</w:t>
      </w:r>
    </w:p>
    <w:p w:rsidR="00A313EF" w:rsidRPr="005E36CC" w:rsidRDefault="00A313EF" w:rsidP="00A313EF">
      <w:pPr>
        <w:tabs>
          <w:tab w:val="left" w:pos="1134"/>
        </w:tabs>
        <w:spacing w:line="240" w:lineRule="auto"/>
        <w:rPr>
          <w:b/>
          <w:sz w:val="24"/>
          <w:szCs w:val="24"/>
        </w:rPr>
      </w:pPr>
      <w:r w:rsidRPr="005E36CC">
        <w:rPr>
          <w:b/>
          <w:sz w:val="24"/>
          <w:szCs w:val="24"/>
        </w:rPr>
        <w:t>2.2.</w:t>
      </w:r>
      <w:r w:rsidRPr="005E36CC">
        <w:rPr>
          <w:b/>
          <w:sz w:val="24"/>
          <w:szCs w:val="24"/>
        </w:rPr>
        <w:tab/>
        <w:t>Заказчик вправе:</w:t>
      </w:r>
    </w:p>
    <w:p w:rsidR="00A313EF" w:rsidRPr="005E36CC" w:rsidRDefault="00A313EF" w:rsidP="00A313EF">
      <w:pPr>
        <w:tabs>
          <w:tab w:val="left" w:pos="1276"/>
        </w:tabs>
        <w:spacing w:line="240" w:lineRule="auto"/>
        <w:rPr>
          <w:sz w:val="24"/>
          <w:szCs w:val="24"/>
        </w:rPr>
      </w:pPr>
      <w:r w:rsidRPr="005E36CC">
        <w:rPr>
          <w:sz w:val="24"/>
          <w:szCs w:val="24"/>
        </w:rPr>
        <w:t>2.2.1.</w:t>
      </w:r>
      <w:r w:rsidRPr="005E36CC">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A313EF" w:rsidRPr="005E36CC" w:rsidRDefault="00A313EF" w:rsidP="00A313EF">
      <w:pPr>
        <w:tabs>
          <w:tab w:val="left" w:pos="1276"/>
        </w:tabs>
        <w:spacing w:line="240" w:lineRule="auto"/>
        <w:rPr>
          <w:sz w:val="24"/>
          <w:szCs w:val="24"/>
        </w:rPr>
      </w:pPr>
      <w:r w:rsidRPr="005E36CC">
        <w:rPr>
          <w:sz w:val="24"/>
          <w:szCs w:val="24"/>
        </w:rPr>
        <w:t>2.2.2.</w:t>
      </w:r>
      <w:r w:rsidRPr="005E36CC">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A313EF" w:rsidRPr="005E36CC" w:rsidRDefault="00A313EF" w:rsidP="00A313EF">
      <w:pPr>
        <w:tabs>
          <w:tab w:val="left" w:pos="1134"/>
        </w:tabs>
        <w:spacing w:line="240" w:lineRule="auto"/>
        <w:rPr>
          <w:b/>
          <w:sz w:val="24"/>
          <w:szCs w:val="24"/>
        </w:rPr>
      </w:pPr>
      <w:r w:rsidRPr="005E36CC">
        <w:rPr>
          <w:b/>
          <w:sz w:val="24"/>
          <w:szCs w:val="24"/>
        </w:rPr>
        <w:t>2.3.</w:t>
      </w:r>
      <w:r w:rsidRPr="005E36CC">
        <w:rPr>
          <w:b/>
          <w:sz w:val="24"/>
          <w:szCs w:val="24"/>
        </w:rPr>
        <w:tab/>
        <w:t>Исполнитель обязуется:</w:t>
      </w:r>
    </w:p>
    <w:p w:rsidR="00A313EF" w:rsidRPr="005E36CC" w:rsidRDefault="00A313EF" w:rsidP="00A313EF">
      <w:pPr>
        <w:keepNext/>
        <w:tabs>
          <w:tab w:val="left" w:pos="1276"/>
        </w:tabs>
        <w:spacing w:line="240" w:lineRule="auto"/>
        <w:rPr>
          <w:sz w:val="24"/>
          <w:szCs w:val="24"/>
        </w:rPr>
      </w:pPr>
      <w:r w:rsidRPr="005E36CC">
        <w:rPr>
          <w:sz w:val="24"/>
          <w:szCs w:val="24"/>
        </w:rPr>
        <w:t>2.3.1.</w:t>
      </w:r>
      <w:r w:rsidRPr="005E36CC">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A313EF" w:rsidRPr="005E36CC" w:rsidRDefault="00A313EF" w:rsidP="00A313EF">
      <w:pPr>
        <w:tabs>
          <w:tab w:val="left" w:pos="1276"/>
        </w:tabs>
        <w:spacing w:line="240" w:lineRule="auto"/>
        <w:rPr>
          <w:sz w:val="24"/>
          <w:szCs w:val="24"/>
        </w:rPr>
      </w:pPr>
      <w:r w:rsidRPr="005E36CC">
        <w:rPr>
          <w:sz w:val="24"/>
          <w:szCs w:val="24"/>
        </w:rPr>
        <w:t>2.3.2.</w:t>
      </w:r>
      <w:r w:rsidRPr="005E36CC">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A313EF" w:rsidRPr="005E36CC" w:rsidRDefault="00A313EF" w:rsidP="00A313EF">
      <w:pPr>
        <w:numPr>
          <w:ilvl w:val="2"/>
          <w:numId w:val="65"/>
        </w:numPr>
        <w:tabs>
          <w:tab w:val="clear" w:pos="720"/>
          <w:tab w:val="left" w:pos="1276"/>
        </w:tabs>
        <w:spacing w:line="240" w:lineRule="auto"/>
        <w:ind w:left="0" w:firstLine="567"/>
        <w:rPr>
          <w:sz w:val="24"/>
          <w:szCs w:val="24"/>
        </w:rPr>
      </w:pPr>
      <w:r w:rsidRPr="005E36CC">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A313EF" w:rsidRPr="005E36CC" w:rsidRDefault="00A313EF" w:rsidP="00A313EF">
      <w:pPr>
        <w:numPr>
          <w:ilvl w:val="2"/>
          <w:numId w:val="65"/>
        </w:numPr>
        <w:tabs>
          <w:tab w:val="clear" w:pos="720"/>
          <w:tab w:val="num" w:pos="0"/>
          <w:tab w:val="left" w:pos="1276"/>
        </w:tabs>
        <w:spacing w:line="240" w:lineRule="auto"/>
        <w:ind w:left="0" w:firstLine="567"/>
        <w:rPr>
          <w:sz w:val="24"/>
          <w:szCs w:val="24"/>
        </w:rPr>
      </w:pPr>
      <w:r w:rsidRPr="005E36CC">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A313EF" w:rsidRPr="005E36CC" w:rsidRDefault="00A313EF" w:rsidP="00A313EF">
      <w:pPr>
        <w:pStyle w:val="21"/>
        <w:numPr>
          <w:ilvl w:val="0"/>
          <w:numId w:val="0"/>
        </w:numPr>
        <w:spacing w:before="120"/>
        <w:ind w:left="1134" w:hanging="1134"/>
        <w:jc w:val="center"/>
        <w:rPr>
          <w:sz w:val="24"/>
          <w:szCs w:val="24"/>
        </w:rPr>
      </w:pPr>
      <w:r w:rsidRPr="005E36CC">
        <w:rPr>
          <w:sz w:val="24"/>
          <w:szCs w:val="24"/>
        </w:rPr>
        <w:t>3. Конфиденциальность</w:t>
      </w:r>
    </w:p>
    <w:p w:rsidR="00A313EF" w:rsidRPr="005E36CC" w:rsidRDefault="00A313EF" w:rsidP="00A313EF">
      <w:pPr>
        <w:spacing w:line="240" w:lineRule="auto"/>
        <w:rPr>
          <w:sz w:val="24"/>
          <w:szCs w:val="24"/>
        </w:rPr>
      </w:pPr>
      <w:r w:rsidRPr="005E36CC">
        <w:rPr>
          <w:sz w:val="24"/>
          <w:szCs w:val="24"/>
        </w:rPr>
        <w:t xml:space="preserve">3.1. </w:t>
      </w:r>
      <w:proofErr w:type="gramStart"/>
      <w:r w:rsidRPr="005E36CC">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A313EF" w:rsidRPr="005E36CC" w:rsidRDefault="00A313EF" w:rsidP="00A313EF">
      <w:pPr>
        <w:spacing w:line="240" w:lineRule="auto"/>
        <w:rPr>
          <w:sz w:val="24"/>
          <w:szCs w:val="24"/>
        </w:rPr>
      </w:pPr>
      <w:r w:rsidRPr="005E36CC">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313EF" w:rsidRPr="005E36CC" w:rsidRDefault="00A313EF" w:rsidP="00A313EF">
      <w:pPr>
        <w:spacing w:line="240" w:lineRule="auto"/>
        <w:rPr>
          <w:sz w:val="24"/>
          <w:szCs w:val="24"/>
        </w:rPr>
      </w:pPr>
      <w:r w:rsidRPr="005E36CC">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313EF" w:rsidRPr="005E36CC" w:rsidRDefault="00A313EF" w:rsidP="00A313EF">
      <w:pPr>
        <w:spacing w:line="240" w:lineRule="auto"/>
        <w:rPr>
          <w:sz w:val="24"/>
          <w:szCs w:val="24"/>
        </w:rPr>
      </w:pPr>
      <w:r w:rsidRPr="005E36CC">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313EF" w:rsidRPr="005E36CC" w:rsidRDefault="00A313EF" w:rsidP="00A313EF">
      <w:pPr>
        <w:spacing w:line="240" w:lineRule="auto"/>
        <w:rPr>
          <w:sz w:val="24"/>
          <w:szCs w:val="24"/>
        </w:rPr>
      </w:pPr>
      <w:r w:rsidRPr="005E36CC">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313EF" w:rsidRPr="005E36CC" w:rsidRDefault="00A313EF" w:rsidP="00A313EF">
      <w:pPr>
        <w:spacing w:line="240" w:lineRule="auto"/>
        <w:rPr>
          <w:sz w:val="24"/>
          <w:szCs w:val="24"/>
        </w:rPr>
      </w:pPr>
      <w:r w:rsidRPr="005E36CC">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A313EF" w:rsidRPr="005E36CC" w:rsidRDefault="00A313EF" w:rsidP="00A313EF">
      <w:pPr>
        <w:spacing w:line="240" w:lineRule="auto"/>
        <w:rPr>
          <w:sz w:val="24"/>
          <w:szCs w:val="24"/>
        </w:rPr>
      </w:pPr>
      <w:r w:rsidRPr="005E36CC">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313EF" w:rsidRPr="00A313EF" w:rsidRDefault="00A313EF" w:rsidP="00A313EF">
      <w:pPr>
        <w:pStyle w:val="26"/>
        <w:spacing w:before="120" w:line="240" w:lineRule="auto"/>
        <w:jc w:val="center"/>
        <w:rPr>
          <w:b/>
          <w:sz w:val="24"/>
          <w:szCs w:val="24"/>
        </w:rPr>
      </w:pPr>
      <w:r w:rsidRPr="00A313EF">
        <w:rPr>
          <w:b/>
          <w:sz w:val="24"/>
          <w:szCs w:val="24"/>
        </w:rPr>
        <w:t>4. Порядок сдачи-приемки услуг</w:t>
      </w:r>
    </w:p>
    <w:p w:rsidR="00A313EF" w:rsidRPr="005E36CC" w:rsidRDefault="00A313EF" w:rsidP="00A313EF">
      <w:pPr>
        <w:pStyle w:val="afff0"/>
        <w:ind w:firstLine="567"/>
      </w:pPr>
      <w:r w:rsidRPr="005E36CC">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A313EF" w:rsidRPr="005E36CC" w:rsidRDefault="00A313EF" w:rsidP="00A313EF">
      <w:pPr>
        <w:pStyle w:val="afff0"/>
        <w:ind w:firstLine="567"/>
      </w:pPr>
      <w:r w:rsidRPr="005E36CC">
        <w:t xml:space="preserve">4.2. </w:t>
      </w:r>
      <w:proofErr w:type="gramStart"/>
      <w:r w:rsidRPr="005E36CC">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A313EF" w:rsidRPr="005E36CC" w:rsidRDefault="00A313EF" w:rsidP="00A313EF">
      <w:pPr>
        <w:spacing w:line="240" w:lineRule="auto"/>
        <w:rPr>
          <w:sz w:val="24"/>
          <w:szCs w:val="24"/>
        </w:rPr>
      </w:pPr>
      <w:r w:rsidRPr="005E36CC">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A313EF" w:rsidRPr="005E36CC" w:rsidRDefault="00A313EF" w:rsidP="00A313EF">
      <w:pPr>
        <w:spacing w:line="240" w:lineRule="auto"/>
        <w:rPr>
          <w:sz w:val="24"/>
          <w:szCs w:val="24"/>
        </w:rPr>
      </w:pPr>
      <w:r w:rsidRPr="005E36CC">
        <w:rPr>
          <w:sz w:val="24"/>
          <w:szCs w:val="24"/>
        </w:rPr>
        <w:t xml:space="preserve">4.4. В случае нарушения Исполнителем обязательств, указанных в пункте 4.3. </w:t>
      </w:r>
      <w:proofErr w:type="gramStart"/>
      <w:r w:rsidRPr="005E36CC">
        <w:rPr>
          <w:sz w:val="24"/>
          <w:szCs w:val="24"/>
        </w:rPr>
        <w:t>Договора, Заказчик вправе совершить одно из следующий действий:</w:t>
      </w:r>
      <w:proofErr w:type="gramEnd"/>
    </w:p>
    <w:p w:rsidR="00A313EF" w:rsidRPr="005E36CC" w:rsidRDefault="00A313EF" w:rsidP="00A313EF">
      <w:pPr>
        <w:spacing w:line="240" w:lineRule="auto"/>
        <w:rPr>
          <w:sz w:val="24"/>
          <w:szCs w:val="24"/>
        </w:rPr>
      </w:pPr>
      <w:r w:rsidRPr="005E36CC">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A313EF" w:rsidRPr="005E36CC" w:rsidRDefault="00A313EF" w:rsidP="00A313EF">
      <w:pPr>
        <w:spacing w:line="240" w:lineRule="auto"/>
        <w:rPr>
          <w:sz w:val="24"/>
          <w:szCs w:val="24"/>
        </w:rPr>
      </w:pPr>
      <w:r w:rsidRPr="005E36CC">
        <w:rPr>
          <w:sz w:val="24"/>
          <w:szCs w:val="24"/>
        </w:rPr>
        <w:t>- потребовать соразмерного уменьшения установленной пунктом 5.1 Договора общей стоимости услуг.</w:t>
      </w:r>
    </w:p>
    <w:p w:rsidR="00A313EF" w:rsidRPr="005E36CC" w:rsidRDefault="00A313EF" w:rsidP="00A313EF">
      <w:pPr>
        <w:spacing w:line="240" w:lineRule="auto"/>
        <w:rPr>
          <w:sz w:val="24"/>
          <w:szCs w:val="24"/>
        </w:rPr>
      </w:pPr>
      <w:r w:rsidRPr="005E36CC">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A313EF" w:rsidRPr="005E36CC" w:rsidRDefault="00A313EF" w:rsidP="00A313EF">
      <w:pPr>
        <w:spacing w:line="240" w:lineRule="auto"/>
        <w:rPr>
          <w:sz w:val="24"/>
          <w:szCs w:val="24"/>
        </w:rPr>
      </w:pPr>
      <w:r w:rsidRPr="005E36CC">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A313EF" w:rsidRPr="005E36CC" w:rsidRDefault="00A313EF" w:rsidP="00A313EF">
      <w:pPr>
        <w:pStyle w:val="30"/>
        <w:numPr>
          <w:ilvl w:val="0"/>
          <w:numId w:val="0"/>
        </w:numPr>
        <w:ind w:left="1134" w:hanging="1134"/>
        <w:jc w:val="center"/>
        <w:rPr>
          <w:sz w:val="24"/>
          <w:szCs w:val="24"/>
        </w:rPr>
      </w:pPr>
      <w:r w:rsidRPr="005E36CC">
        <w:rPr>
          <w:sz w:val="24"/>
          <w:szCs w:val="24"/>
        </w:rPr>
        <w:t>5. Стоимость услуг и порядок оплаты</w:t>
      </w:r>
    </w:p>
    <w:p w:rsidR="00A313EF" w:rsidRPr="005E36CC" w:rsidRDefault="00A313EF" w:rsidP="00A313EF">
      <w:pPr>
        <w:spacing w:line="240" w:lineRule="auto"/>
        <w:rPr>
          <w:sz w:val="24"/>
          <w:szCs w:val="24"/>
        </w:rPr>
      </w:pPr>
      <w:r w:rsidRPr="005E36CC">
        <w:rPr>
          <w:sz w:val="24"/>
          <w:szCs w:val="24"/>
        </w:rPr>
        <w:t>5.1. Общая стоимость услуг, оказываемых Исполнителем по Договору, составляет</w:t>
      </w:r>
      <w:proofErr w:type="gramStart"/>
      <w:r w:rsidRPr="005E36CC">
        <w:rPr>
          <w:sz w:val="24"/>
          <w:szCs w:val="24"/>
        </w:rPr>
        <w:t xml:space="preserve"> ___________ (________________) </w:t>
      </w:r>
      <w:proofErr w:type="gramEnd"/>
      <w:r w:rsidRPr="005E36CC">
        <w:rPr>
          <w:sz w:val="24"/>
          <w:szCs w:val="24"/>
        </w:rPr>
        <w:t>рублей, включая НДС в сумме __________ (____________), исчисленный по ставке 18%.</w:t>
      </w:r>
    </w:p>
    <w:p w:rsidR="00A313EF" w:rsidRPr="005E36CC" w:rsidRDefault="00A313EF" w:rsidP="00A313EF">
      <w:pPr>
        <w:spacing w:line="240" w:lineRule="auto"/>
        <w:rPr>
          <w:sz w:val="24"/>
          <w:szCs w:val="24"/>
        </w:rPr>
      </w:pPr>
      <w:r w:rsidRPr="005E36CC">
        <w:rPr>
          <w:sz w:val="24"/>
          <w:szCs w:val="24"/>
        </w:rPr>
        <w:t xml:space="preserve">5.2. Оплата стоимости услуг производится Заказчиком в течение 80 (восьмидесяти) календарных дней </w:t>
      </w:r>
      <w:proofErr w:type="gramStart"/>
      <w:r w:rsidRPr="005E36CC">
        <w:rPr>
          <w:sz w:val="24"/>
          <w:szCs w:val="24"/>
        </w:rPr>
        <w:t>с даты подписания</w:t>
      </w:r>
      <w:proofErr w:type="gramEnd"/>
      <w:r w:rsidRPr="005E36CC">
        <w:rPr>
          <w:sz w:val="24"/>
          <w:szCs w:val="24"/>
        </w:rPr>
        <w:t xml:space="preserve"> Заказчиком Акта сдачи-приемки оказанных услуг и при условии наличия соответствующего счета-фактуры Исполнителя. </w:t>
      </w:r>
    </w:p>
    <w:p w:rsidR="00A313EF" w:rsidRPr="005E36CC" w:rsidRDefault="00A313EF" w:rsidP="00A313EF">
      <w:pPr>
        <w:spacing w:line="240" w:lineRule="auto"/>
        <w:rPr>
          <w:sz w:val="24"/>
          <w:szCs w:val="24"/>
        </w:rPr>
      </w:pPr>
      <w:r w:rsidRPr="005E36CC">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A313EF" w:rsidRPr="005E36CC" w:rsidRDefault="00A313EF" w:rsidP="00A313EF">
      <w:pPr>
        <w:spacing w:line="240" w:lineRule="auto"/>
        <w:rPr>
          <w:sz w:val="24"/>
          <w:szCs w:val="24"/>
        </w:rPr>
      </w:pPr>
      <w:r w:rsidRPr="005E36CC">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313EF" w:rsidRPr="005E36CC" w:rsidRDefault="00A313EF" w:rsidP="00A313EF">
      <w:pPr>
        <w:spacing w:line="240" w:lineRule="auto"/>
        <w:rPr>
          <w:sz w:val="24"/>
          <w:szCs w:val="24"/>
        </w:rPr>
      </w:pPr>
      <w:r w:rsidRPr="005E36CC">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A313EF" w:rsidRPr="005E36CC" w:rsidRDefault="00A313EF" w:rsidP="00A313EF">
      <w:pPr>
        <w:spacing w:line="240" w:lineRule="auto"/>
        <w:rPr>
          <w:sz w:val="24"/>
          <w:szCs w:val="24"/>
        </w:rPr>
      </w:pPr>
      <w:r w:rsidRPr="005E36CC">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A313EF" w:rsidRPr="005E36CC" w:rsidRDefault="00A313EF" w:rsidP="00A313EF">
      <w:pPr>
        <w:spacing w:line="240" w:lineRule="auto"/>
        <w:rPr>
          <w:sz w:val="24"/>
          <w:szCs w:val="24"/>
        </w:rPr>
      </w:pPr>
      <w:r w:rsidRPr="005E36CC">
        <w:rPr>
          <w:sz w:val="24"/>
          <w:szCs w:val="24"/>
        </w:rPr>
        <w:t>5.6. Оплата производится путем перечисления денежных средств на расчетный счет Исполнителя, указанный в Договоре.</w:t>
      </w:r>
    </w:p>
    <w:p w:rsidR="00A313EF" w:rsidRPr="005E36CC" w:rsidRDefault="00A313EF" w:rsidP="00A313EF">
      <w:pPr>
        <w:spacing w:line="240" w:lineRule="auto"/>
        <w:rPr>
          <w:sz w:val="24"/>
          <w:szCs w:val="24"/>
        </w:rPr>
      </w:pPr>
      <w:r w:rsidRPr="005E36CC">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5E36CC">
        <w:rPr>
          <w:sz w:val="24"/>
          <w:szCs w:val="24"/>
        </w:rPr>
        <w:t>дств с р</w:t>
      </w:r>
      <w:proofErr w:type="gramEnd"/>
      <w:r w:rsidRPr="005E36CC">
        <w:rPr>
          <w:sz w:val="24"/>
          <w:szCs w:val="24"/>
        </w:rPr>
        <w:t>асчетного счета Заказчика.</w:t>
      </w:r>
    </w:p>
    <w:p w:rsidR="00A313EF" w:rsidRPr="005E36CC" w:rsidRDefault="00A313EF" w:rsidP="00A313EF">
      <w:pPr>
        <w:spacing w:line="240" w:lineRule="auto"/>
        <w:rPr>
          <w:sz w:val="24"/>
          <w:szCs w:val="24"/>
        </w:rPr>
      </w:pPr>
      <w:r w:rsidRPr="005E36CC">
        <w:rPr>
          <w:sz w:val="24"/>
          <w:szCs w:val="24"/>
        </w:rPr>
        <w:t xml:space="preserve">5.8. На денежные обязательства, возникающие между Сторонами из Договора или в связи с Договором, в </w:t>
      </w:r>
      <w:proofErr w:type="spellStart"/>
      <w:r w:rsidRPr="005E36CC">
        <w:rPr>
          <w:sz w:val="24"/>
          <w:szCs w:val="24"/>
        </w:rPr>
        <w:t>т.ч</w:t>
      </w:r>
      <w:proofErr w:type="spellEnd"/>
      <w:r w:rsidRPr="005E36CC">
        <w:rPr>
          <w:sz w:val="24"/>
          <w:szCs w:val="24"/>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 </w:t>
      </w:r>
    </w:p>
    <w:p w:rsidR="00A313EF" w:rsidRPr="00A313EF" w:rsidRDefault="00A313EF" w:rsidP="00A313EF">
      <w:pPr>
        <w:pStyle w:val="34"/>
        <w:spacing w:before="120"/>
        <w:jc w:val="center"/>
        <w:rPr>
          <w:b/>
          <w:sz w:val="24"/>
          <w:szCs w:val="24"/>
        </w:rPr>
      </w:pPr>
      <w:r w:rsidRPr="00A313EF">
        <w:rPr>
          <w:b/>
          <w:sz w:val="24"/>
          <w:szCs w:val="24"/>
        </w:rPr>
        <w:t>6. Сроки</w:t>
      </w:r>
    </w:p>
    <w:p w:rsidR="00A313EF" w:rsidRPr="005E36CC" w:rsidRDefault="00A313EF" w:rsidP="00A313EF">
      <w:pPr>
        <w:tabs>
          <w:tab w:val="left" w:pos="1134"/>
        </w:tabs>
        <w:spacing w:line="240" w:lineRule="auto"/>
        <w:rPr>
          <w:sz w:val="24"/>
          <w:szCs w:val="24"/>
        </w:rPr>
      </w:pPr>
      <w:r w:rsidRPr="005E36CC">
        <w:rPr>
          <w:sz w:val="24"/>
          <w:szCs w:val="24"/>
        </w:rPr>
        <w:t>6.1.</w:t>
      </w:r>
      <w:r w:rsidRPr="005E36CC">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A313EF" w:rsidRPr="005E36CC" w:rsidRDefault="00A313EF" w:rsidP="00A313EF">
      <w:pPr>
        <w:tabs>
          <w:tab w:val="left" w:pos="1134"/>
        </w:tabs>
        <w:spacing w:line="240" w:lineRule="auto"/>
        <w:rPr>
          <w:sz w:val="24"/>
          <w:szCs w:val="24"/>
        </w:rPr>
      </w:pPr>
      <w:r w:rsidRPr="005E36CC">
        <w:rPr>
          <w:sz w:val="24"/>
          <w:szCs w:val="24"/>
        </w:rPr>
        <w:t>6.2.</w:t>
      </w:r>
      <w:r w:rsidRPr="005E36CC">
        <w:rPr>
          <w:sz w:val="24"/>
          <w:szCs w:val="24"/>
        </w:rPr>
        <w:tab/>
        <w:t>При исчислении сроков, установленных Договором в рабочих днях, за основу берется пятидневная рабочая неделя.</w:t>
      </w:r>
    </w:p>
    <w:p w:rsidR="00A313EF" w:rsidRPr="005E36CC" w:rsidRDefault="00A313EF" w:rsidP="00A313EF">
      <w:pPr>
        <w:tabs>
          <w:tab w:val="left" w:pos="1134"/>
        </w:tabs>
        <w:spacing w:line="240" w:lineRule="auto"/>
        <w:rPr>
          <w:sz w:val="24"/>
          <w:szCs w:val="24"/>
        </w:rPr>
      </w:pPr>
      <w:r w:rsidRPr="005E36CC">
        <w:rPr>
          <w:sz w:val="24"/>
          <w:szCs w:val="24"/>
        </w:rPr>
        <w:t>6.3.</w:t>
      </w:r>
      <w:r w:rsidRPr="005E36CC">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A313EF" w:rsidRPr="00A313EF" w:rsidRDefault="00A313EF" w:rsidP="00A313EF">
      <w:pPr>
        <w:pStyle w:val="34"/>
        <w:spacing w:before="120"/>
        <w:jc w:val="center"/>
        <w:rPr>
          <w:b/>
          <w:sz w:val="24"/>
          <w:szCs w:val="24"/>
        </w:rPr>
      </w:pPr>
      <w:r w:rsidRPr="00A313EF">
        <w:rPr>
          <w:b/>
          <w:sz w:val="24"/>
          <w:szCs w:val="24"/>
        </w:rPr>
        <w:t>7. Расторжение и изменение Договора, отказ от исполнения Договора</w:t>
      </w:r>
    </w:p>
    <w:p w:rsidR="00A313EF" w:rsidRPr="005E36CC" w:rsidRDefault="00A313EF" w:rsidP="00A313EF">
      <w:pPr>
        <w:tabs>
          <w:tab w:val="left" w:pos="1134"/>
        </w:tabs>
        <w:spacing w:line="240" w:lineRule="auto"/>
        <w:rPr>
          <w:sz w:val="24"/>
          <w:szCs w:val="24"/>
        </w:rPr>
      </w:pPr>
      <w:r w:rsidRPr="005E36CC">
        <w:rPr>
          <w:sz w:val="24"/>
          <w:szCs w:val="24"/>
        </w:rPr>
        <w:t>7.1.</w:t>
      </w:r>
      <w:r w:rsidRPr="005E36CC">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A313EF" w:rsidRPr="005E36CC" w:rsidRDefault="00A313EF" w:rsidP="00A313EF">
      <w:pPr>
        <w:tabs>
          <w:tab w:val="left" w:pos="1134"/>
        </w:tabs>
        <w:spacing w:line="240" w:lineRule="auto"/>
        <w:rPr>
          <w:sz w:val="24"/>
          <w:szCs w:val="24"/>
        </w:rPr>
      </w:pPr>
      <w:r w:rsidRPr="005E36CC">
        <w:rPr>
          <w:sz w:val="24"/>
          <w:szCs w:val="24"/>
        </w:rPr>
        <w:t>7.2.</w:t>
      </w:r>
      <w:r w:rsidRPr="005E36CC">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A313EF" w:rsidRPr="005E36CC" w:rsidRDefault="00A313EF" w:rsidP="00A313EF">
      <w:pPr>
        <w:numPr>
          <w:ilvl w:val="1"/>
          <w:numId w:val="67"/>
        </w:numPr>
        <w:tabs>
          <w:tab w:val="clear" w:pos="720"/>
          <w:tab w:val="num" w:pos="0"/>
          <w:tab w:val="left" w:pos="1134"/>
        </w:tabs>
        <w:spacing w:line="240" w:lineRule="auto"/>
        <w:ind w:left="0" w:firstLine="567"/>
        <w:rPr>
          <w:sz w:val="24"/>
          <w:szCs w:val="24"/>
        </w:rPr>
      </w:pPr>
      <w:r w:rsidRPr="005E36CC">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5E36CC">
        <w:rPr>
          <w:sz w:val="24"/>
          <w:szCs w:val="24"/>
        </w:rPr>
        <w:t>оплатить стоимость фактически</w:t>
      </w:r>
      <w:proofErr w:type="gramEnd"/>
      <w:r w:rsidRPr="005E36CC">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A313EF" w:rsidRPr="005E36CC" w:rsidRDefault="00A313EF" w:rsidP="00A313EF">
      <w:pPr>
        <w:tabs>
          <w:tab w:val="left" w:pos="1134"/>
        </w:tabs>
        <w:spacing w:line="240" w:lineRule="auto"/>
        <w:rPr>
          <w:sz w:val="24"/>
          <w:szCs w:val="24"/>
        </w:rPr>
      </w:pPr>
      <w:r w:rsidRPr="005E36CC">
        <w:rPr>
          <w:sz w:val="24"/>
          <w:szCs w:val="24"/>
        </w:rPr>
        <w:t>7.4.</w:t>
      </w:r>
      <w:r w:rsidRPr="005E36CC">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A313EF" w:rsidRPr="005E36CC" w:rsidRDefault="00A313EF" w:rsidP="00A313EF">
      <w:pPr>
        <w:tabs>
          <w:tab w:val="left" w:pos="1134"/>
        </w:tabs>
        <w:spacing w:line="240" w:lineRule="auto"/>
        <w:rPr>
          <w:sz w:val="24"/>
          <w:szCs w:val="24"/>
        </w:rPr>
      </w:pPr>
      <w:r w:rsidRPr="005E36CC">
        <w:rPr>
          <w:sz w:val="24"/>
          <w:szCs w:val="24"/>
        </w:rPr>
        <w:t>7.5.</w:t>
      </w:r>
      <w:r w:rsidRPr="005E36CC">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A313EF" w:rsidRPr="00A313EF" w:rsidRDefault="00A313EF" w:rsidP="00A313EF">
      <w:pPr>
        <w:pStyle w:val="40"/>
        <w:numPr>
          <w:ilvl w:val="0"/>
          <w:numId w:val="0"/>
        </w:numPr>
        <w:spacing w:before="120"/>
        <w:jc w:val="center"/>
        <w:rPr>
          <w:i w:val="0"/>
          <w:sz w:val="24"/>
          <w:szCs w:val="24"/>
        </w:rPr>
      </w:pPr>
      <w:r w:rsidRPr="00A313EF">
        <w:rPr>
          <w:i w:val="0"/>
          <w:sz w:val="24"/>
          <w:szCs w:val="24"/>
        </w:rPr>
        <w:t>8. Ответственность Сторон</w:t>
      </w:r>
    </w:p>
    <w:p w:rsidR="00A313EF" w:rsidRPr="005E36CC" w:rsidRDefault="00A313EF" w:rsidP="00A313EF">
      <w:pPr>
        <w:numPr>
          <w:ilvl w:val="1"/>
          <w:numId w:val="66"/>
        </w:numPr>
        <w:tabs>
          <w:tab w:val="clear" w:pos="720"/>
          <w:tab w:val="left" w:pos="1134"/>
        </w:tabs>
        <w:spacing w:line="240" w:lineRule="auto"/>
        <w:ind w:left="0" w:firstLine="567"/>
        <w:rPr>
          <w:sz w:val="24"/>
          <w:szCs w:val="24"/>
        </w:rPr>
      </w:pPr>
      <w:r w:rsidRPr="005E36CC">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A313EF" w:rsidRPr="005E36CC" w:rsidRDefault="00A313EF" w:rsidP="00A313EF">
      <w:pPr>
        <w:numPr>
          <w:ilvl w:val="1"/>
          <w:numId w:val="66"/>
        </w:numPr>
        <w:tabs>
          <w:tab w:val="clear" w:pos="720"/>
          <w:tab w:val="left" w:pos="1134"/>
        </w:tabs>
        <w:spacing w:line="240" w:lineRule="auto"/>
        <w:ind w:left="0" w:firstLine="567"/>
        <w:rPr>
          <w:sz w:val="24"/>
          <w:szCs w:val="24"/>
        </w:rPr>
      </w:pPr>
      <w:r w:rsidRPr="005E36CC">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A313EF" w:rsidRPr="005E36CC" w:rsidRDefault="00A313EF" w:rsidP="00A313EF">
      <w:pPr>
        <w:numPr>
          <w:ilvl w:val="1"/>
          <w:numId w:val="66"/>
        </w:numPr>
        <w:tabs>
          <w:tab w:val="clear" w:pos="720"/>
          <w:tab w:val="left" w:pos="1134"/>
        </w:tabs>
        <w:spacing w:line="240" w:lineRule="auto"/>
        <w:ind w:left="0" w:firstLine="567"/>
        <w:rPr>
          <w:sz w:val="24"/>
          <w:szCs w:val="24"/>
        </w:rPr>
      </w:pPr>
      <w:r w:rsidRPr="005E36CC">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313EF" w:rsidRPr="00A313EF" w:rsidRDefault="00A313EF" w:rsidP="00A313EF">
      <w:pPr>
        <w:pStyle w:val="40"/>
        <w:numPr>
          <w:ilvl w:val="0"/>
          <w:numId w:val="0"/>
        </w:numPr>
        <w:spacing w:before="120"/>
        <w:jc w:val="center"/>
        <w:rPr>
          <w:i w:val="0"/>
          <w:sz w:val="24"/>
          <w:szCs w:val="24"/>
        </w:rPr>
      </w:pPr>
      <w:r w:rsidRPr="00A313EF">
        <w:rPr>
          <w:i w:val="0"/>
          <w:sz w:val="24"/>
          <w:szCs w:val="24"/>
        </w:rPr>
        <w:t>9. Обстоятельства непреодолимой силы (форс-мажор)</w:t>
      </w:r>
    </w:p>
    <w:p w:rsidR="00A313EF" w:rsidRPr="005E36CC" w:rsidRDefault="00A313EF" w:rsidP="00A313EF">
      <w:pPr>
        <w:tabs>
          <w:tab w:val="left" w:pos="1134"/>
        </w:tabs>
        <w:spacing w:line="240" w:lineRule="auto"/>
        <w:rPr>
          <w:sz w:val="24"/>
          <w:szCs w:val="24"/>
        </w:rPr>
      </w:pPr>
      <w:r w:rsidRPr="005E36CC">
        <w:rPr>
          <w:sz w:val="24"/>
          <w:szCs w:val="24"/>
        </w:rPr>
        <w:t>9.1.</w:t>
      </w:r>
      <w:r w:rsidRPr="005E36CC">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5E36CC">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313EF" w:rsidRPr="005E36CC" w:rsidRDefault="00A313EF" w:rsidP="00A313EF">
      <w:pPr>
        <w:pStyle w:val="afff0"/>
        <w:tabs>
          <w:tab w:val="left" w:pos="1134"/>
        </w:tabs>
        <w:ind w:firstLine="567"/>
      </w:pPr>
      <w:r w:rsidRPr="005E36CC">
        <w:t>9.2.</w:t>
      </w:r>
      <w:r w:rsidRPr="005E36CC">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313EF" w:rsidRPr="005E36CC" w:rsidRDefault="00A313EF" w:rsidP="00A313EF">
      <w:pPr>
        <w:tabs>
          <w:tab w:val="left" w:pos="1134"/>
        </w:tabs>
        <w:spacing w:line="240" w:lineRule="auto"/>
        <w:rPr>
          <w:sz w:val="24"/>
          <w:szCs w:val="24"/>
        </w:rPr>
      </w:pPr>
      <w:r w:rsidRPr="005E36CC">
        <w:rPr>
          <w:sz w:val="24"/>
          <w:szCs w:val="24"/>
        </w:rPr>
        <w:t>9.3.</w:t>
      </w:r>
      <w:r w:rsidRPr="005E36CC">
        <w:rPr>
          <w:sz w:val="24"/>
          <w:szCs w:val="24"/>
        </w:rPr>
        <w:tab/>
      </w:r>
      <w:proofErr w:type="gramStart"/>
      <w:r w:rsidRPr="005E36CC">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313EF" w:rsidRPr="005E36CC" w:rsidRDefault="00A313EF" w:rsidP="00A313EF">
      <w:pPr>
        <w:tabs>
          <w:tab w:val="left" w:pos="1134"/>
        </w:tabs>
        <w:spacing w:line="240" w:lineRule="auto"/>
        <w:rPr>
          <w:sz w:val="24"/>
          <w:szCs w:val="24"/>
        </w:rPr>
      </w:pPr>
      <w:r w:rsidRPr="005E36CC">
        <w:rPr>
          <w:sz w:val="24"/>
          <w:szCs w:val="24"/>
        </w:rPr>
        <w:t>9.4.</w:t>
      </w:r>
      <w:r w:rsidRPr="005E36CC">
        <w:rPr>
          <w:sz w:val="24"/>
          <w:szCs w:val="24"/>
        </w:rPr>
        <w:tab/>
        <w:t>Обязанность доказывания обстоятельства непреодолимой силы лежит на Стороне, не исполнившей свои обязательства.</w:t>
      </w:r>
      <w:r w:rsidRPr="005E36CC">
        <w:rPr>
          <w:sz w:val="24"/>
          <w:szCs w:val="24"/>
        </w:rPr>
        <w:tab/>
      </w:r>
    </w:p>
    <w:p w:rsidR="00A313EF" w:rsidRPr="00A313EF" w:rsidRDefault="00A313EF" w:rsidP="00A313EF">
      <w:pPr>
        <w:pStyle w:val="40"/>
        <w:numPr>
          <w:ilvl w:val="0"/>
          <w:numId w:val="0"/>
        </w:numPr>
        <w:spacing w:before="120"/>
        <w:jc w:val="center"/>
        <w:rPr>
          <w:i w:val="0"/>
          <w:sz w:val="24"/>
          <w:szCs w:val="24"/>
        </w:rPr>
      </w:pPr>
      <w:r w:rsidRPr="00A313EF">
        <w:rPr>
          <w:i w:val="0"/>
          <w:sz w:val="24"/>
          <w:szCs w:val="24"/>
        </w:rPr>
        <w:t>10. Споры и применимое право</w:t>
      </w:r>
    </w:p>
    <w:p w:rsidR="00A313EF" w:rsidRPr="005E36CC" w:rsidRDefault="00A313EF" w:rsidP="00A313EF">
      <w:pPr>
        <w:tabs>
          <w:tab w:val="left" w:pos="1276"/>
        </w:tabs>
        <w:spacing w:line="240" w:lineRule="auto"/>
        <w:rPr>
          <w:sz w:val="24"/>
          <w:szCs w:val="24"/>
        </w:rPr>
      </w:pPr>
      <w:r w:rsidRPr="005E36CC">
        <w:rPr>
          <w:sz w:val="24"/>
          <w:szCs w:val="24"/>
        </w:rPr>
        <w:t>10.1.</w:t>
      </w:r>
      <w:r w:rsidRPr="005E36CC">
        <w:rPr>
          <w:sz w:val="24"/>
          <w:szCs w:val="24"/>
        </w:rPr>
        <w:tab/>
        <w:t>К отношениям Сторон, вытекающим из Договора, применяется право Российской Федерации.</w:t>
      </w:r>
    </w:p>
    <w:p w:rsidR="00A313EF" w:rsidRPr="005E36CC" w:rsidRDefault="00A313EF" w:rsidP="00A313EF">
      <w:pPr>
        <w:tabs>
          <w:tab w:val="left" w:pos="1276"/>
        </w:tabs>
        <w:spacing w:line="240" w:lineRule="auto"/>
        <w:rPr>
          <w:sz w:val="24"/>
          <w:szCs w:val="24"/>
        </w:rPr>
      </w:pPr>
      <w:r w:rsidRPr="005E36CC">
        <w:rPr>
          <w:sz w:val="24"/>
          <w:szCs w:val="24"/>
        </w:rPr>
        <w:t>10.2.</w:t>
      </w:r>
      <w:r w:rsidRPr="005E36CC">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313EF" w:rsidRPr="005E36CC" w:rsidRDefault="00A313EF" w:rsidP="00A313EF">
      <w:pPr>
        <w:tabs>
          <w:tab w:val="left" w:pos="1276"/>
        </w:tabs>
        <w:spacing w:line="240" w:lineRule="auto"/>
        <w:rPr>
          <w:sz w:val="24"/>
          <w:szCs w:val="24"/>
        </w:rPr>
      </w:pPr>
      <w:r w:rsidRPr="005E36CC">
        <w:rPr>
          <w:sz w:val="24"/>
          <w:szCs w:val="24"/>
        </w:rPr>
        <w:t>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p>
    <w:p w:rsidR="00A313EF" w:rsidRPr="005E36CC" w:rsidRDefault="00A313EF" w:rsidP="00A313EF">
      <w:pPr>
        <w:pStyle w:val="21"/>
        <w:numPr>
          <w:ilvl w:val="0"/>
          <w:numId w:val="0"/>
        </w:numPr>
        <w:spacing w:before="120"/>
        <w:ind w:left="1134" w:hanging="1134"/>
        <w:jc w:val="center"/>
        <w:rPr>
          <w:sz w:val="24"/>
          <w:szCs w:val="24"/>
        </w:rPr>
      </w:pPr>
      <w:r w:rsidRPr="005E36CC">
        <w:rPr>
          <w:sz w:val="24"/>
          <w:szCs w:val="24"/>
        </w:rPr>
        <w:t>11. Прочие условия</w:t>
      </w:r>
    </w:p>
    <w:p w:rsidR="00A313EF" w:rsidRPr="005E36CC" w:rsidRDefault="00A313EF" w:rsidP="00A313EF">
      <w:pPr>
        <w:spacing w:line="240" w:lineRule="auto"/>
        <w:rPr>
          <w:sz w:val="24"/>
          <w:szCs w:val="24"/>
        </w:rPr>
      </w:pPr>
      <w:r w:rsidRPr="005E36CC">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A313EF" w:rsidRPr="005E36CC" w:rsidRDefault="00A313EF" w:rsidP="00A313EF">
      <w:pPr>
        <w:spacing w:line="240" w:lineRule="auto"/>
        <w:rPr>
          <w:sz w:val="24"/>
          <w:szCs w:val="24"/>
        </w:rPr>
      </w:pPr>
      <w:r w:rsidRPr="005E36CC">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A313EF" w:rsidRPr="005E36CC" w:rsidRDefault="00A313EF" w:rsidP="00A313EF">
      <w:pPr>
        <w:spacing w:line="240" w:lineRule="auto"/>
        <w:rPr>
          <w:sz w:val="24"/>
          <w:szCs w:val="24"/>
        </w:rPr>
      </w:pPr>
      <w:r w:rsidRPr="005E36CC">
        <w:rPr>
          <w:sz w:val="24"/>
          <w:szCs w:val="24"/>
        </w:rPr>
        <w:t xml:space="preserve">11.3. </w:t>
      </w:r>
      <w:proofErr w:type="gramStart"/>
      <w:r w:rsidRPr="005E36CC">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5E36CC">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5E36CC">
        <w:rPr>
          <w:sz w:val="24"/>
          <w:szCs w:val="24"/>
        </w:rPr>
        <w:t>Жанейрская</w:t>
      </w:r>
      <w:proofErr w:type="spellEnd"/>
      <w:r w:rsidRPr="005E36CC">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313EF" w:rsidRPr="005E36CC" w:rsidRDefault="00A313EF" w:rsidP="00A313EF">
      <w:pPr>
        <w:spacing w:line="240" w:lineRule="auto"/>
        <w:rPr>
          <w:sz w:val="24"/>
          <w:szCs w:val="24"/>
        </w:rPr>
      </w:pPr>
      <w:r w:rsidRPr="005E36CC">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A313EF" w:rsidRPr="005E36CC" w:rsidRDefault="00A313EF" w:rsidP="00A313EF">
      <w:pPr>
        <w:spacing w:line="240" w:lineRule="auto"/>
        <w:rPr>
          <w:sz w:val="24"/>
          <w:szCs w:val="24"/>
        </w:rPr>
      </w:pPr>
      <w:r w:rsidRPr="005E36CC">
        <w:rPr>
          <w:sz w:val="24"/>
          <w:szCs w:val="24"/>
        </w:rPr>
        <w:t xml:space="preserve">11.5. Уступка прав (требований) к Заказчику по Договору без письменного согласия Заказчика не допускается. </w:t>
      </w:r>
    </w:p>
    <w:p w:rsidR="00A313EF" w:rsidRPr="005E36CC" w:rsidRDefault="00A313EF" w:rsidP="00A313EF">
      <w:pPr>
        <w:spacing w:line="240" w:lineRule="auto"/>
        <w:rPr>
          <w:sz w:val="24"/>
          <w:szCs w:val="24"/>
        </w:rPr>
      </w:pPr>
      <w:proofErr w:type="gramStart"/>
      <w:r w:rsidRPr="005E36CC">
        <w:rPr>
          <w:sz w:val="24"/>
          <w:szCs w:val="24"/>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5E36CC">
        <w:rPr>
          <w:sz w:val="24"/>
          <w:szCs w:val="24"/>
        </w:rPr>
        <w:t>неденежного</w:t>
      </w:r>
      <w:proofErr w:type="spellEnd"/>
      <w:r w:rsidRPr="005E36CC">
        <w:rPr>
          <w:sz w:val="24"/>
          <w:szCs w:val="24"/>
        </w:rPr>
        <w:t xml:space="preserve"> исполнения, то сумма штрафа исчисляется от общей стоимости услуг, указанной в пункте 5.1 Договора.</w:t>
      </w:r>
      <w:proofErr w:type="gramEnd"/>
    </w:p>
    <w:p w:rsidR="00A313EF" w:rsidRPr="005E36CC" w:rsidRDefault="00A313EF" w:rsidP="00A313EF">
      <w:pPr>
        <w:spacing w:line="240" w:lineRule="auto"/>
        <w:rPr>
          <w:sz w:val="24"/>
          <w:szCs w:val="24"/>
        </w:rPr>
      </w:pPr>
      <w:r w:rsidRPr="005E36CC">
        <w:rPr>
          <w:sz w:val="24"/>
          <w:szCs w:val="24"/>
        </w:rPr>
        <w:t>11.6. К Договору в качестве неотъемлемой части прилагается:</w:t>
      </w:r>
    </w:p>
    <w:p w:rsidR="00A313EF" w:rsidRPr="005E36CC" w:rsidRDefault="00A313EF" w:rsidP="00A313EF">
      <w:pPr>
        <w:spacing w:line="240" w:lineRule="auto"/>
        <w:rPr>
          <w:sz w:val="24"/>
          <w:szCs w:val="24"/>
        </w:rPr>
      </w:pPr>
      <w:r w:rsidRPr="005E36CC">
        <w:rPr>
          <w:sz w:val="24"/>
          <w:szCs w:val="24"/>
        </w:rPr>
        <w:t xml:space="preserve">- Приложение № 1. Задание Заказчика. </w:t>
      </w:r>
    </w:p>
    <w:p w:rsidR="00A313EF" w:rsidRPr="005E36CC" w:rsidRDefault="00A313EF" w:rsidP="00A313EF">
      <w:pPr>
        <w:pStyle w:val="21"/>
        <w:numPr>
          <w:ilvl w:val="0"/>
          <w:numId w:val="0"/>
        </w:numPr>
        <w:spacing w:before="120"/>
        <w:ind w:left="1134" w:hanging="1134"/>
        <w:jc w:val="center"/>
        <w:rPr>
          <w:sz w:val="24"/>
          <w:szCs w:val="24"/>
        </w:rPr>
      </w:pPr>
      <w:r w:rsidRPr="005E36CC">
        <w:rPr>
          <w:sz w:val="24"/>
          <w:szCs w:val="24"/>
        </w:rPr>
        <w:t>12.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A313EF" w:rsidRPr="005E36CC" w:rsidTr="00A313EF">
        <w:tc>
          <w:tcPr>
            <w:tcW w:w="4678" w:type="dxa"/>
          </w:tcPr>
          <w:p w:rsidR="00A313EF" w:rsidRPr="005E36CC" w:rsidRDefault="00A313EF" w:rsidP="00A313EF">
            <w:pPr>
              <w:spacing w:line="240" w:lineRule="auto"/>
              <w:rPr>
                <w:b/>
                <w:sz w:val="24"/>
                <w:szCs w:val="24"/>
              </w:rPr>
            </w:pPr>
            <w:r w:rsidRPr="005E36CC">
              <w:rPr>
                <w:b/>
                <w:sz w:val="24"/>
                <w:szCs w:val="24"/>
              </w:rPr>
              <w:t>Заказчик:</w:t>
            </w:r>
          </w:p>
          <w:p w:rsidR="00A313EF" w:rsidRPr="005E36CC" w:rsidRDefault="00A313EF" w:rsidP="00F30AD2">
            <w:pPr>
              <w:spacing w:line="240" w:lineRule="auto"/>
              <w:ind w:firstLine="0"/>
              <w:rPr>
                <w:sz w:val="24"/>
                <w:szCs w:val="24"/>
              </w:rPr>
            </w:pPr>
            <w:r w:rsidRPr="005E36CC">
              <w:rPr>
                <w:sz w:val="24"/>
                <w:szCs w:val="24"/>
              </w:rPr>
              <w:t>ОАО «Э.ОН Россия»</w:t>
            </w:r>
          </w:p>
          <w:p w:rsidR="00A313EF" w:rsidRPr="005E36CC" w:rsidRDefault="00A313EF" w:rsidP="00F30AD2">
            <w:pPr>
              <w:spacing w:line="240" w:lineRule="auto"/>
              <w:ind w:firstLine="0"/>
              <w:rPr>
                <w:sz w:val="24"/>
                <w:szCs w:val="24"/>
              </w:rPr>
            </w:pPr>
            <w:r w:rsidRPr="005E36CC">
              <w:rPr>
                <w:sz w:val="24"/>
                <w:szCs w:val="24"/>
              </w:rPr>
              <w:t xml:space="preserve">Юридический адрес: </w:t>
            </w:r>
          </w:p>
          <w:p w:rsidR="00A313EF" w:rsidRPr="005E36CC" w:rsidRDefault="00A313EF" w:rsidP="00F30AD2">
            <w:pPr>
              <w:spacing w:line="240" w:lineRule="auto"/>
              <w:ind w:firstLine="0"/>
              <w:rPr>
                <w:sz w:val="24"/>
                <w:szCs w:val="24"/>
              </w:rPr>
            </w:pPr>
            <w:r w:rsidRPr="005E36CC">
              <w:rPr>
                <w:sz w:val="24"/>
                <w:szCs w:val="24"/>
              </w:rPr>
              <w:t xml:space="preserve">628406, Российская Федерация, Тюменская область, Ханты-Мансийский автономный округ-Югра, г. Сургут, ул. </w:t>
            </w:r>
            <w:proofErr w:type="spellStart"/>
            <w:r w:rsidRPr="005E36CC">
              <w:rPr>
                <w:sz w:val="24"/>
                <w:szCs w:val="24"/>
              </w:rPr>
              <w:t>Энергостроителей</w:t>
            </w:r>
            <w:proofErr w:type="spellEnd"/>
            <w:r w:rsidRPr="005E36CC">
              <w:rPr>
                <w:sz w:val="24"/>
                <w:szCs w:val="24"/>
              </w:rPr>
              <w:t>, 23, сооружение 34.</w:t>
            </w:r>
          </w:p>
          <w:p w:rsidR="00A313EF" w:rsidRPr="005E36CC" w:rsidRDefault="00A313EF" w:rsidP="00F30AD2">
            <w:pPr>
              <w:spacing w:line="240" w:lineRule="auto"/>
              <w:ind w:firstLine="0"/>
              <w:rPr>
                <w:sz w:val="24"/>
                <w:szCs w:val="24"/>
              </w:rPr>
            </w:pPr>
            <w:r w:rsidRPr="005E36CC">
              <w:rPr>
                <w:sz w:val="24"/>
                <w:szCs w:val="24"/>
              </w:rPr>
              <w:t>Грузополучатель (плательщик): филиал «Шатурская ГРЭС» ОАО «Э.ОН Россия»</w:t>
            </w:r>
          </w:p>
          <w:p w:rsidR="00A313EF" w:rsidRPr="005E36CC" w:rsidRDefault="00A313EF" w:rsidP="00F30AD2">
            <w:pPr>
              <w:spacing w:line="240" w:lineRule="auto"/>
              <w:ind w:firstLine="0"/>
              <w:rPr>
                <w:sz w:val="24"/>
                <w:szCs w:val="24"/>
              </w:rPr>
            </w:pPr>
            <w:r w:rsidRPr="005E36CC">
              <w:rPr>
                <w:sz w:val="24"/>
                <w:szCs w:val="24"/>
              </w:rPr>
              <w:t>Фактический адрес:</w:t>
            </w:r>
          </w:p>
          <w:p w:rsidR="00A313EF" w:rsidRPr="005E36CC" w:rsidRDefault="00A313EF" w:rsidP="00A313EF">
            <w:pPr>
              <w:spacing w:line="240" w:lineRule="auto"/>
              <w:rPr>
                <w:sz w:val="24"/>
                <w:szCs w:val="24"/>
              </w:rPr>
            </w:pPr>
          </w:p>
          <w:p w:rsidR="00A313EF" w:rsidRPr="005E36CC" w:rsidRDefault="00A313EF" w:rsidP="00F30AD2">
            <w:pPr>
              <w:spacing w:line="240" w:lineRule="auto"/>
              <w:ind w:firstLine="0"/>
              <w:rPr>
                <w:sz w:val="24"/>
                <w:szCs w:val="24"/>
              </w:rPr>
            </w:pPr>
            <w:r w:rsidRPr="005E36CC">
              <w:rPr>
                <w:sz w:val="24"/>
                <w:szCs w:val="24"/>
              </w:rPr>
              <w:t xml:space="preserve">140700, Московская область, </w:t>
            </w:r>
            <w:proofErr w:type="spellStart"/>
            <w:r w:rsidRPr="005E36CC">
              <w:rPr>
                <w:sz w:val="24"/>
                <w:szCs w:val="24"/>
              </w:rPr>
              <w:t>г</w:t>
            </w:r>
            <w:proofErr w:type="gramStart"/>
            <w:r w:rsidRPr="005E36CC">
              <w:rPr>
                <w:sz w:val="24"/>
                <w:szCs w:val="24"/>
              </w:rPr>
              <w:t>.Ш</w:t>
            </w:r>
            <w:proofErr w:type="gramEnd"/>
            <w:r w:rsidRPr="005E36CC">
              <w:rPr>
                <w:sz w:val="24"/>
                <w:szCs w:val="24"/>
              </w:rPr>
              <w:t>атура</w:t>
            </w:r>
            <w:proofErr w:type="spellEnd"/>
            <w:r w:rsidRPr="005E36CC">
              <w:rPr>
                <w:sz w:val="24"/>
                <w:szCs w:val="24"/>
              </w:rPr>
              <w:t xml:space="preserve">, </w:t>
            </w:r>
            <w:proofErr w:type="spellStart"/>
            <w:r w:rsidRPr="005E36CC">
              <w:rPr>
                <w:sz w:val="24"/>
                <w:szCs w:val="24"/>
              </w:rPr>
              <w:t>Черноозерский</w:t>
            </w:r>
            <w:proofErr w:type="spellEnd"/>
            <w:r w:rsidRPr="005E36CC">
              <w:rPr>
                <w:sz w:val="24"/>
                <w:szCs w:val="24"/>
              </w:rPr>
              <w:t xml:space="preserve"> проезд, д.5</w:t>
            </w:r>
          </w:p>
          <w:p w:rsidR="00A313EF" w:rsidRPr="005E36CC" w:rsidRDefault="00A313EF" w:rsidP="00F30AD2">
            <w:pPr>
              <w:spacing w:line="240" w:lineRule="auto"/>
              <w:ind w:firstLine="0"/>
              <w:rPr>
                <w:sz w:val="24"/>
                <w:szCs w:val="24"/>
              </w:rPr>
            </w:pPr>
            <w:r w:rsidRPr="005E36CC">
              <w:rPr>
                <w:sz w:val="24"/>
                <w:szCs w:val="24"/>
              </w:rPr>
              <w:t>Банковские реквизиты:</w:t>
            </w:r>
          </w:p>
          <w:p w:rsidR="00A313EF" w:rsidRPr="005E36CC" w:rsidRDefault="00A313EF" w:rsidP="00F30AD2">
            <w:pPr>
              <w:spacing w:line="240" w:lineRule="auto"/>
              <w:ind w:firstLine="0"/>
              <w:rPr>
                <w:sz w:val="24"/>
                <w:szCs w:val="24"/>
              </w:rPr>
            </w:pPr>
            <w:r w:rsidRPr="005E36CC">
              <w:rPr>
                <w:sz w:val="24"/>
                <w:szCs w:val="24"/>
              </w:rPr>
              <w:t>ИНН/КПП 8602067092/504902001</w:t>
            </w:r>
          </w:p>
          <w:p w:rsidR="00A313EF" w:rsidRPr="005E36CC" w:rsidRDefault="00A313EF" w:rsidP="00F30AD2">
            <w:pPr>
              <w:spacing w:line="240" w:lineRule="auto"/>
              <w:ind w:firstLine="0"/>
              <w:rPr>
                <w:sz w:val="24"/>
                <w:szCs w:val="24"/>
              </w:rPr>
            </w:pPr>
            <w:proofErr w:type="gramStart"/>
            <w:r w:rsidRPr="005E36CC">
              <w:rPr>
                <w:sz w:val="24"/>
                <w:szCs w:val="24"/>
              </w:rPr>
              <w:t>р</w:t>
            </w:r>
            <w:proofErr w:type="gramEnd"/>
            <w:r w:rsidRPr="005E36CC">
              <w:rPr>
                <w:sz w:val="24"/>
                <w:szCs w:val="24"/>
              </w:rPr>
              <w:t>/с 40702810792000000445</w:t>
            </w:r>
          </w:p>
          <w:p w:rsidR="00A313EF" w:rsidRPr="005E36CC" w:rsidRDefault="00A313EF" w:rsidP="00F30AD2">
            <w:pPr>
              <w:spacing w:line="240" w:lineRule="auto"/>
              <w:ind w:firstLine="0"/>
              <w:rPr>
                <w:sz w:val="24"/>
                <w:szCs w:val="24"/>
              </w:rPr>
            </w:pPr>
            <w:r w:rsidRPr="005E36CC">
              <w:rPr>
                <w:sz w:val="24"/>
                <w:szCs w:val="24"/>
              </w:rPr>
              <w:t>в ГПБ (ОАО), г Москва</w:t>
            </w:r>
          </w:p>
          <w:p w:rsidR="00A313EF" w:rsidRPr="005E36CC" w:rsidRDefault="00A313EF" w:rsidP="00F30AD2">
            <w:pPr>
              <w:spacing w:line="240" w:lineRule="auto"/>
              <w:ind w:firstLine="0"/>
              <w:rPr>
                <w:sz w:val="24"/>
                <w:szCs w:val="24"/>
              </w:rPr>
            </w:pPr>
            <w:r w:rsidRPr="005E36CC">
              <w:rPr>
                <w:sz w:val="24"/>
                <w:szCs w:val="24"/>
              </w:rPr>
              <w:t>БИК 044525823</w:t>
            </w:r>
          </w:p>
          <w:p w:rsidR="00A313EF" w:rsidRPr="005E36CC" w:rsidRDefault="00A313EF" w:rsidP="00F30AD2">
            <w:pPr>
              <w:spacing w:line="240" w:lineRule="auto"/>
              <w:ind w:firstLine="0"/>
              <w:rPr>
                <w:sz w:val="24"/>
                <w:szCs w:val="24"/>
              </w:rPr>
            </w:pPr>
            <w:r w:rsidRPr="005E36CC">
              <w:rPr>
                <w:sz w:val="24"/>
                <w:szCs w:val="24"/>
              </w:rPr>
              <w:t>к/с 30101810200000000823</w:t>
            </w:r>
          </w:p>
          <w:p w:rsidR="00A313EF" w:rsidRPr="005E36CC" w:rsidRDefault="00A313EF" w:rsidP="00A313EF">
            <w:pPr>
              <w:spacing w:line="240" w:lineRule="auto"/>
              <w:rPr>
                <w:sz w:val="24"/>
                <w:szCs w:val="24"/>
              </w:rPr>
            </w:pPr>
          </w:p>
          <w:p w:rsidR="00A313EF" w:rsidRPr="005E36CC" w:rsidRDefault="00A313EF" w:rsidP="00A313EF">
            <w:pPr>
              <w:spacing w:line="240" w:lineRule="auto"/>
              <w:rPr>
                <w:sz w:val="24"/>
                <w:szCs w:val="24"/>
              </w:rPr>
            </w:pPr>
          </w:p>
          <w:p w:rsidR="00A313EF" w:rsidRPr="005E36CC" w:rsidRDefault="00A313EF" w:rsidP="00A313EF">
            <w:pPr>
              <w:spacing w:line="240" w:lineRule="auto"/>
              <w:rPr>
                <w:sz w:val="24"/>
                <w:szCs w:val="24"/>
              </w:rPr>
            </w:pPr>
          </w:p>
          <w:p w:rsidR="00A313EF" w:rsidRPr="005E36CC" w:rsidRDefault="00A313EF" w:rsidP="00F30AD2">
            <w:pPr>
              <w:spacing w:line="240" w:lineRule="auto"/>
              <w:ind w:firstLine="0"/>
              <w:rPr>
                <w:bCs/>
                <w:sz w:val="24"/>
                <w:szCs w:val="24"/>
              </w:rPr>
            </w:pPr>
            <w:r w:rsidRPr="005E36CC">
              <w:rPr>
                <w:sz w:val="24"/>
                <w:szCs w:val="24"/>
              </w:rPr>
              <w:t xml:space="preserve">Директор филиала «Шатурская ГРЭС» </w:t>
            </w:r>
            <w:r w:rsidRPr="005E36CC">
              <w:rPr>
                <w:bCs/>
                <w:sz w:val="24"/>
                <w:szCs w:val="24"/>
              </w:rPr>
              <w:t>ОАО «Э.ОН Россия»</w:t>
            </w:r>
          </w:p>
          <w:p w:rsidR="00A313EF" w:rsidRPr="005E36CC" w:rsidRDefault="00A313EF" w:rsidP="00A313EF">
            <w:pPr>
              <w:spacing w:line="240" w:lineRule="auto"/>
              <w:rPr>
                <w:sz w:val="24"/>
                <w:szCs w:val="24"/>
              </w:rPr>
            </w:pPr>
          </w:p>
          <w:p w:rsidR="00A313EF" w:rsidRPr="005E36CC" w:rsidRDefault="00A313EF" w:rsidP="00F30AD2">
            <w:pPr>
              <w:spacing w:line="240" w:lineRule="auto"/>
              <w:ind w:firstLine="0"/>
              <w:rPr>
                <w:bCs/>
                <w:sz w:val="24"/>
                <w:szCs w:val="24"/>
              </w:rPr>
            </w:pPr>
            <w:r w:rsidRPr="005E36CC">
              <w:rPr>
                <w:sz w:val="24"/>
                <w:szCs w:val="24"/>
              </w:rPr>
              <w:t xml:space="preserve">______________ / С.Ф. </w:t>
            </w:r>
            <w:proofErr w:type="spellStart"/>
            <w:r w:rsidRPr="005E36CC">
              <w:rPr>
                <w:sz w:val="24"/>
                <w:szCs w:val="24"/>
              </w:rPr>
              <w:t>Бакурин</w:t>
            </w:r>
            <w:proofErr w:type="spellEnd"/>
            <w:r w:rsidRPr="005E36CC">
              <w:rPr>
                <w:bCs/>
                <w:sz w:val="24"/>
                <w:szCs w:val="24"/>
              </w:rPr>
              <w:t xml:space="preserve"> /</w:t>
            </w:r>
          </w:p>
          <w:p w:rsidR="00A313EF" w:rsidRPr="005E36CC" w:rsidRDefault="00A313EF" w:rsidP="00F30AD2">
            <w:pPr>
              <w:spacing w:line="240" w:lineRule="auto"/>
              <w:ind w:firstLine="0"/>
              <w:rPr>
                <w:bCs/>
                <w:sz w:val="24"/>
                <w:szCs w:val="24"/>
              </w:rPr>
            </w:pPr>
            <w:proofErr w:type="spellStart"/>
            <w:r w:rsidRPr="005E36CC">
              <w:rPr>
                <w:bCs/>
                <w:sz w:val="24"/>
                <w:szCs w:val="24"/>
              </w:rPr>
              <w:t>м.п</w:t>
            </w:r>
            <w:proofErr w:type="spellEnd"/>
            <w:r w:rsidRPr="005E36CC">
              <w:rPr>
                <w:bCs/>
                <w:sz w:val="24"/>
                <w:szCs w:val="24"/>
              </w:rPr>
              <w:t>.</w:t>
            </w:r>
          </w:p>
          <w:p w:rsidR="00A313EF" w:rsidRPr="005E36CC" w:rsidRDefault="00A313EF" w:rsidP="00A313EF">
            <w:pPr>
              <w:spacing w:line="240" w:lineRule="auto"/>
              <w:jc w:val="right"/>
              <w:rPr>
                <w:smallCaps/>
                <w:sz w:val="24"/>
                <w:szCs w:val="24"/>
              </w:rPr>
            </w:pPr>
          </w:p>
        </w:tc>
        <w:tc>
          <w:tcPr>
            <w:tcW w:w="4678" w:type="dxa"/>
          </w:tcPr>
          <w:p w:rsidR="00A313EF" w:rsidRPr="005E36CC" w:rsidRDefault="00A313EF" w:rsidP="00A313EF">
            <w:pPr>
              <w:spacing w:line="240" w:lineRule="auto"/>
              <w:rPr>
                <w:sz w:val="24"/>
                <w:szCs w:val="24"/>
              </w:rPr>
            </w:pPr>
            <w:r w:rsidRPr="005E36CC">
              <w:rPr>
                <w:b/>
                <w:sz w:val="24"/>
                <w:szCs w:val="24"/>
              </w:rPr>
              <w:t>Исполнитель</w:t>
            </w:r>
            <w:r w:rsidRPr="005E36CC">
              <w:rPr>
                <w:sz w:val="24"/>
                <w:szCs w:val="24"/>
              </w:rPr>
              <w:t>:</w:t>
            </w:r>
          </w:p>
          <w:p w:rsidR="00A313EF" w:rsidRPr="005E36CC" w:rsidRDefault="00A313EF" w:rsidP="00A313EF">
            <w:pPr>
              <w:spacing w:line="240" w:lineRule="auto"/>
              <w:rPr>
                <w:sz w:val="24"/>
                <w:szCs w:val="24"/>
              </w:rPr>
            </w:pPr>
            <w:r w:rsidRPr="005E36CC">
              <w:rPr>
                <w:sz w:val="24"/>
                <w:szCs w:val="24"/>
              </w:rPr>
              <w:t xml:space="preserve">Наименование: </w:t>
            </w: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bCs/>
                <w:sz w:val="24"/>
                <w:szCs w:val="24"/>
              </w:rPr>
            </w:pPr>
          </w:p>
          <w:p w:rsidR="00A313EF" w:rsidRPr="005E36CC" w:rsidRDefault="00A313EF" w:rsidP="00A313EF">
            <w:pPr>
              <w:spacing w:line="240" w:lineRule="auto"/>
              <w:rPr>
                <w:sz w:val="24"/>
                <w:szCs w:val="24"/>
              </w:rPr>
            </w:pPr>
          </w:p>
          <w:p w:rsidR="00A313EF" w:rsidRPr="005E36CC" w:rsidRDefault="00A313EF" w:rsidP="00A313EF">
            <w:pPr>
              <w:spacing w:line="240" w:lineRule="auto"/>
              <w:rPr>
                <w:sz w:val="24"/>
                <w:szCs w:val="24"/>
              </w:rPr>
            </w:pPr>
          </w:p>
          <w:p w:rsidR="00A313EF" w:rsidRPr="005E36CC" w:rsidRDefault="00A313EF" w:rsidP="00A313EF">
            <w:pPr>
              <w:tabs>
                <w:tab w:val="left" w:pos="1128"/>
              </w:tabs>
              <w:spacing w:line="240" w:lineRule="auto"/>
              <w:rPr>
                <w:sz w:val="24"/>
                <w:szCs w:val="24"/>
              </w:rPr>
            </w:pPr>
            <w:r w:rsidRPr="005E36CC">
              <w:rPr>
                <w:sz w:val="24"/>
                <w:szCs w:val="24"/>
              </w:rPr>
              <w:tab/>
            </w:r>
          </w:p>
          <w:p w:rsidR="00A313EF" w:rsidRPr="005E36CC" w:rsidRDefault="00A313EF" w:rsidP="00F30AD2">
            <w:pPr>
              <w:spacing w:line="240" w:lineRule="auto"/>
              <w:ind w:firstLine="0"/>
              <w:rPr>
                <w:bCs/>
                <w:sz w:val="24"/>
                <w:szCs w:val="24"/>
              </w:rPr>
            </w:pPr>
            <w:r w:rsidRPr="005E36CC">
              <w:rPr>
                <w:sz w:val="24"/>
                <w:szCs w:val="24"/>
              </w:rPr>
              <w:t>______________ /____________</w:t>
            </w:r>
            <w:r w:rsidRPr="005E36CC">
              <w:rPr>
                <w:bCs/>
                <w:sz w:val="24"/>
                <w:szCs w:val="24"/>
              </w:rPr>
              <w:t>/</w:t>
            </w:r>
          </w:p>
          <w:p w:rsidR="00A313EF" w:rsidRPr="005E36CC" w:rsidRDefault="00A313EF" w:rsidP="00F30AD2">
            <w:pPr>
              <w:spacing w:line="240" w:lineRule="auto"/>
              <w:ind w:firstLine="0"/>
              <w:rPr>
                <w:bCs/>
                <w:sz w:val="24"/>
                <w:szCs w:val="24"/>
              </w:rPr>
            </w:pPr>
            <w:proofErr w:type="spellStart"/>
            <w:r w:rsidRPr="005E36CC">
              <w:rPr>
                <w:bCs/>
                <w:sz w:val="24"/>
                <w:szCs w:val="24"/>
              </w:rPr>
              <w:t>м.п</w:t>
            </w:r>
            <w:proofErr w:type="spellEnd"/>
            <w:r w:rsidRPr="005E36CC">
              <w:rPr>
                <w:bCs/>
                <w:sz w:val="24"/>
                <w:szCs w:val="24"/>
              </w:rPr>
              <w:t>.</w:t>
            </w:r>
          </w:p>
          <w:p w:rsidR="00A313EF" w:rsidRPr="005E36CC" w:rsidRDefault="00A313EF" w:rsidP="00A313EF">
            <w:pPr>
              <w:spacing w:line="240" w:lineRule="auto"/>
              <w:rPr>
                <w:smallCaps/>
                <w:sz w:val="24"/>
                <w:szCs w:val="24"/>
              </w:rPr>
            </w:pPr>
          </w:p>
        </w:tc>
      </w:tr>
    </w:tbl>
    <w:p w:rsidR="00AB196E" w:rsidRPr="00A313EF" w:rsidRDefault="00AB196E" w:rsidP="00AB196E">
      <w:pPr>
        <w:jc w:val="center"/>
      </w:pPr>
    </w:p>
    <w:p w:rsidR="00AB196E" w:rsidRPr="00A313EF" w:rsidRDefault="00AB196E" w:rsidP="00AB196E">
      <w:pPr>
        <w:jc w:val="center"/>
      </w:pPr>
    </w:p>
    <w:p w:rsidR="00AB196E" w:rsidRDefault="00AB196E" w:rsidP="00AB196E">
      <w:pPr>
        <w:jc w:val="center"/>
      </w:pPr>
    </w:p>
    <w:p w:rsidR="00AB196E" w:rsidRPr="00E72CD1" w:rsidRDefault="00AB196E" w:rsidP="00E72CD1">
      <w:pPr>
        <w:spacing w:line="240" w:lineRule="auto"/>
        <w:jc w:val="center"/>
        <w:rPr>
          <w:b/>
          <w:sz w:val="24"/>
          <w:szCs w:val="24"/>
        </w:rPr>
      </w:pPr>
      <w:r w:rsidRPr="00E72CD1">
        <w:rPr>
          <w:b/>
          <w:sz w:val="24"/>
          <w:szCs w:val="24"/>
        </w:rPr>
        <w:t>Лот № 3</w:t>
      </w:r>
    </w:p>
    <w:p w:rsidR="00AB196E" w:rsidRPr="00E72CD1" w:rsidRDefault="00AB196E" w:rsidP="00E72CD1">
      <w:pPr>
        <w:pStyle w:val="afff5"/>
        <w:rPr>
          <w:sz w:val="24"/>
          <w:szCs w:val="24"/>
        </w:rPr>
      </w:pPr>
      <w:r w:rsidRPr="00E72CD1">
        <w:rPr>
          <w:sz w:val="24"/>
          <w:szCs w:val="24"/>
        </w:rPr>
        <w:t>Договор оказания услуг № _________</w:t>
      </w:r>
    </w:p>
    <w:p w:rsidR="00AB196E" w:rsidRPr="00E72CD1" w:rsidRDefault="00AB196E" w:rsidP="00E72CD1">
      <w:pPr>
        <w:spacing w:line="240" w:lineRule="auto"/>
        <w:rPr>
          <w:b/>
          <w:sz w:val="24"/>
          <w:szCs w:val="24"/>
        </w:rPr>
      </w:pPr>
    </w:p>
    <w:p w:rsidR="00AB196E" w:rsidRPr="00E72CD1" w:rsidRDefault="00AB196E" w:rsidP="00E72CD1">
      <w:pPr>
        <w:spacing w:line="240" w:lineRule="auto"/>
        <w:rPr>
          <w:sz w:val="24"/>
          <w:szCs w:val="24"/>
        </w:rPr>
      </w:pPr>
      <w:r w:rsidRPr="00E72CD1">
        <w:rPr>
          <w:sz w:val="24"/>
          <w:szCs w:val="24"/>
        </w:rPr>
        <w:t>г. ________</w:t>
      </w:r>
      <w:r w:rsidRPr="00E72CD1">
        <w:rPr>
          <w:sz w:val="24"/>
          <w:szCs w:val="24"/>
        </w:rPr>
        <w:tab/>
      </w:r>
      <w:r w:rsidRPr="00E72CD1">
        <w:rPr>
          <w:sz w:val="24"/>
          <w:szCs w:val="24"/>
        </w:rPr>
        <w:tab/>
      </w:r>
      <w:r w:rsidRPr="00E72CD1">
        <w:rPr>
          <w:sz w:val="24"/>
          <w:szCs w:val="24"/>
        </w:rPr>
        <w:tab/>
      </w:r>
      <w:r w:rsidRPr="00E72CD1">
        <w:rPr>
          <w:sz w:val="24"/>
          <w:szCs w:val="24"/>
        </w:rPr>
        <w:tab/>
      </w:r>
      <w:r w:rsidRPr="00E72CD1">
        <w:rPr>
          <w:sz w:val="24"/>
          <w:szCs w:val="24"/>
        </w:rPr>
        <w:tab/>
        <w:t xml:space="preserve"> </w:t>
      </w:r>
      <w:r w:rsidRPr="00E72CD1">
        <w:rPr>
          <w:sz w:val="24"/>
          <w:szCs w:val="24"/>
        </w:rPr>
        <w:tab/>
        <w:t xml:space="preserve">  </w:t>
      </w:r>
      <w:r w:rsidR="00E72CD1">
        <w:rPr>
          <w:sz w:val="24"/>
          <w:szCs w:val="24"/>
        </w:rPr>
        <w:t xml:space="preserve">                      </w:t>
      </w:r>
      <w:r w:rsidRPr="00E72CD1">
        <w:rPr>
          <w:sz w:val="24"/>
          <w:szCs w:val="24"/>
        </w:rPr>
        <w:t xml:space="preserve">        «___» ___________ 20__ года</w:t>
      </w:r>
    </w:p>
    <w:p w:rsidR="00AB196E" w:rsidRPr="00E72CD1" w:rsidRDefault="00AB196E" w:rsidP="00E72CD1">
      <w:pPr>
        <w:spacing w:line="240" w:lineRule="auto"/>
        <w:rPr>
          <w:sz w:val="24"/>
          <w:szCs w:val="24"/>
        </w:rPr>
      </w:pPr>
    </w:p>
    <w:p w:rsidR="00E72CD1" w:rsidRPr="00E72CD1" w:rsidRDefault="00AB196E" w:rsidP="00E72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roofErr w:type="gramStart"/>
      <w:r w:rsidRPr="00E72CD1">
        <w:rPr>
          <w:sz w:val="24"/>
          <w:szCs w:val="24"/>
        </w:rPr>
        <w:t xml:space="preserve">Открытое акционерное общество «Э.ОН Россия, именуемое в дальнейшем «Заказчик», в лице директора филиала «Шатурская ГРЭС» ОАО «Э.ОН Россия» </w:t>
      </w:r>
      <w:proofErr w:type="spellStart"/>
      <w:r w:rsidRPr="00E72CD1">
        <w:rPr>
          <w:b/>
          <w:sz w:val="24"/>
          <w:szCs w:val="24"/>
        </w:rPr>
        <w:t>Бакурина</w:t>
      </w:r>
      <w:proofErr w:type="spellEnd"/>
      <w:r w:rsidRPr="00E72CD1">
        <w:rPr>
          <w:b/>
          <w:sz w:val="24"/>
          <w:szCs w:val="24"/>
        </w:rPr>
        <w:t xml:space="preserve"> Сергея </w:t>
      </w:r>
      <w:r w:rsidRPr="00E72CD1">
        <w:rPr>
          <w:b/>
          <w:color w:val="000000"/>
          <w:sz w:val="24"/>
          <w:szCs w:val="24"/>
        </w:rPr>
        <w:t>Федоровича</w:t>
      </w:r>
      <w:r w:rsidRPr="00E72CD1">
        <w:rPr>
          <w:bCs/>
          <w:color w:val="000000"/>
          <w:sz w:val="24"/>
          <w:szCs w:val="24"/>
        </w:rPr>
        <w:t xml:space="preserve">, действующего на основании </w:t>
      </w:r>
      <w:r w:rsidRPr="00E72CD1">
        <w:rPr>
          <w:color w:val="000000"/>
          <w:sz w:val="24"/>
          <w:szCs w:val="24"/>
        </w:rPr>
        <w:t>Доверенности №6 от 01.01.2014 г.</w:t>
      </w:r>
      <w:r w:rsidRPr="00E72CD1">
        <w:rPr>
          <w:sz w:val="24"/>
          <w:szCs w:val="24"/>
        </w:rPr>
        <w:t>,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roofErr w:type="gramEnd"/>
    </w:p>
    <w:p w:rsidR="00AB196E" w:rsidRPr="00E72CD1" w:rsidRDefault="00AB196E" w:rsidP="00E72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E72CD1">
        <w:rPr>
          <w:b/>
          <w:sz w:val="24"/>
          <w:szCs w:val="24"/>
        </w:rPr>
        <w:t>1. Предмет Договора</w:t>
      </w:r>
    </w:p>
    <w:p w:rsidR="00AB196E" w:rsidRPr="00E72CD1" w:rsidRDefault="00AB196E" w:rsidP="00E72CD1">
      <w:pPr>
        <w:numPr>
          <w:ilvl w:val="1"/>
          <w:numId w:val="64"/>
        </w:numPr>
        <w:tabs>
          <w:tab w:val="num" w:pos="0"/>
          <w:tab w:val="left" w:pos="1134"/>
        </w:tabs>
        <w:spacing w:line="240" w:lineRule="auto"/>
        <w:ind w:left="0" w:firstLine="567"/>
        <w:rPr>
          <w:sz w:val="24"/>
          <w:szCs w:val="24"/>
        </w:rPr>
      </w:pPr>
      <w:r w:rsidRPr="00E72CD1">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AB196E" w:rsidRPr="00E72CD1" w:rsidRDefault="00AB196E" w:rsidP="00E72CD1">
      <w:pPr>
        <w:numPr>
          <w:ilvl w:val="1"/>
          <w:numId w:val="64"/>
        </w:numPr>
        <w:tabs>
          <w:tab w:val="num" w:pos="142"/>
          <w:tab w:val="left" w:pos="1134"/>
        </w:tabs>
        <w:spacing w:line="240" w:lineRule="auto"/>
        <w:ind w:left="0" w:firstLine="567"/>
        <w:rPr>
          <w:sz w:val="24"/>
          <w:szCs w:val="24"/>
        </w:rPr>
      </w:pPr>
      <w:r w:rsidRPr="00E72CD1">
        <w:rPr>
          <w:sz w:val="24"/>
          <w:szCs w:val="24"/>
        </w:rPr>
        <w:t xml:space="preserve">В рамках Договора Исполнитель обязуется оказать  услуги по экспертизе промышленной безопасности сосудов и трубопроводов КТЦ, а также оказать иные услуги, определенные в Задании Заказчика (Приложение № 1 к Договору). </w:t>
      </w:r>
    </w:p>
    <w:p w:rsidR="00AB196E" w:rsidRPr="00E72CD1" w:rsidRDefault="00AB196E" w:rsidP="00E72CD1">
      <w:pPr>
        <w:numPr>
          <w:ilvl w:val="1"/>
          <w:numId w:val="64"/>
        </w:numPr>
        <w:tabs>
          <w:tab w:val="num" w:pos="0"/>
          <w:tab w:val="left" w:pos="1134"/>
          <w:tab w:val="left" w:pos="1276"/>
        </w:tabs>
        <w:spacing w:line="240" w:lineRule="auto"/>
        <w:ind w:left="0" w:firstLine="567"/>
        <w:rPr>
          <w:sz w:val="24"/>
          <w:szCs w:val="24"/>
        </w:rPr>
      </w:pPr>
      <w:r w:rsidRPr="00E72CD1">
        <w:rPr>
          <w:sz w:val="24"/>
          <w:szCs w:val="24"/>
        </w:rPr>
        <w:t>Срок оказания услуг, указанных в пункте 1.2 Договора, с «01» января 2016 года по «30» сентября 2015 года.</w:t>
      </w:r>
    </w:p>
    <w:p w:rsidR="00AB196E" w:rsidRPr="00E72CD1" w:rsidRDefault="00AB196E" w:rsidP="00E72CD1">
      <w:pPr>
        <w:numPr>
          <w:ilvl w:val="1"/>
          <w:numId w:val="64"/>
        </w:numPr>
        <w:tabs>
          <w:tab w:val="num" w:pos="0"/>
          <w:tab w:val="left" w:pos="1134"/>
          <w:tab w:val="left" w:pos="1276"/>
        </w:tabs>
        <w:spacing w:line="240" w:lineRule="auto"/>
        <w:ind w:left="0" w:firstLine="567"/>
        <w:rPr>
          <w:sz w:val="24"/>
          <w:szCs w:val="24"/>
        </w:rPr>
      </w:pPr>
      <w:r w:rsidRPr="00E72CD1">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AB196E" w:rsidRPr="00E72CD1" w:rsidRDefault="00AB196E" w:rsidP="00E72CD1">
      <w:pPr>
        <w:spacing w:before="120" w:after="120" w:line="240" w:lineRule="auto"/>
        <w:jc w:val="center"/>
        <w:rPr>
          <w:b/>
          <w:sz w:val="24"/>
          <w:szCs w:val="24"/>
        </w:rPr>
      </w:pPr>
      <w:r w:rsidRPr="00E72CD1">
        <w:rPr>
          <w:b/>
          <w:sz w:val="24"/>
          <w:szCs w:val="24"/>
        </w:rPr>
        <w:t xml:space="preserve">2. Права и обязанности Сторон </w:t>
      </w:r>
    </w:p>
    <w:p w:rsidR="00AB196E" w:rsidRPr="00E72CD1" w:rsidRDefault="00AB196E" w:rsidP="00E72CD1">
      <w:pPr>
        <w:tabs>
          <w:tab w:val="left" w:pos="1134"/>
        </w:tabs>
        <w:spacing w:line="240" w:lineRule="auto"/>
        <w:rPr>
          <w:b/>
          <w:sz w:val="24"/>
          <w:szCs w:val="24"/>
        </w:rPr>
      </w:pPr>
      <w:r w:rsidRPr="00E72CD1">
        <w:rPr>
          <w:b/>
          <w:sz w:val="24"/>
          <w:szCs w:val="24"/>
        </w:rPr>
        <w:t>2.1.</w:t>
      </w:r>
      <w:r w:rsidRPr="00E72CD1">
        <w:rPr>
          <w:b/>
          <w:sz w:val="24"/>
          <w:szCs w:val="24"/>
        </w:rPr>
        <w:tab/>
        <w:t>Заказчик обязуется:</w:t>
      </w:r>
    </w:p>
    <w:p w:rsidR="00AB196E" w:rsidRPr="00E72CD1" w:rsidRDefault="00AB196E" w:rsidP="00E72CD1">
      <w:pPr>
        <w:keepNext/>
        <w:tabs>
          <w:tab w:val="left" w:pos="1276"/>
        </w:tabs>
        <w:spacing w:line="240" w:lineRule="auto"/>
        <w:rPr>
          <w:sz w:val="24"/>
          <w:szCs w:val="24"/>
        </w:rPr>
      </w:pPr>
      <w:r w:rsidRPr="00E72CD1">
        <w:rPr>
          <w:sz w:val="24"/>
          <w:szCs w:val="24"/>
        </w:rPr>
        <w:t>2.1.1.</w:t>
      </w:r>
      <w:r w:rsidRPr="00E72CD1">
        <w:rPr>
          <w:sz w:val="24"/>
          <w:szCs w:val="24"/>
        </w:rPr>
        <w:tab/>
        <w:t xml:space="preserve">Передать Исполнителю в срок до «20» января 2016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AB196E" w:rsidRPr="00E72CD1" w:rsidRDefault="00AB196E" w:rsidP="00E72CD1">
      <w:pPr>
        <w:keepNext/>
        <w:tabs>
          <w:tab w:val="left" w:pos="1276"/>
        </w:tabs>
        <w:spacing w:line="240" w:lineRule="auto"/>
        <w:rPr>
          <w:sz w:val="24"/>
          <w:szCs w:val="24"/>
        </w:rPr>
      </w:pPr>
      <w:r w:rsidRPr="00E72CD1">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AB196E" w:rsidRPr="00E72CD1" w:rsidRDefault="00AB196E" w:rsidP="00E72CD1">
      <w:pPr>
        <w:pStyle w:val="affe"/>
        <w:tabs>
          <w:tab w:val="left" w:pos="1276"/>
        </w:tabs>
        <w:ind w:firstLine="567"/>
        <w:rPr>
          <w:color w:val="auto"/>
          <w:sz w:val="24"/>
          <w:szCs w:val="24"/>
        </w:rPr>
      </w:pPr>
      <w:r w:rsidRPr="00E72CD1">
        <w:rPr>
          <w:color w:val="auto"/>
          <w:sz w:val="24"/>
          <w:szCs w:val="24"/>
        </w:rPr>
        <w:t>2.1.3.</w:t>
      </w:r>
      <w:r w:rsidRPr="00E72CD1">
        <w:rPr>
          <w:color w:val="auto"/>
          <w:sz w:val="24"/>
          <w:szCs w:val="24"/>
        </w:rPr>
        <w:tab/>
      </w:r>
      <w:proofErr w:type="gramStart"/>
      <w:r w:rsidRPr="00E72CD1">
        <w:rPr>
          <w:color w:val="auto"/>
          <w:sz w:val="24"/>
          <w:szCs w:val="24"/>
        </w:rPr>
        <w:t>Оплатить стоимость оказанных</w:t>
      </w:r>
      <w:proofErr w:type="gramEnd"/>
      <w:r w:rsidRPr="00E72CD1">
        <w:rPr>
          <w:color w:val="auto"/>
          <w:sz w:val="24"/>
          <w:szCs w:val="24"/>
        </w:rPr>
        <w:t xml:space="preserve"> услуг в соответствии с условиями Договора.</w:t>
      </w:r>
    </w:p>
    <w:p w:rsidR="00AB196E" w:rsidRPr="00E72CD1" w:rsidRDefault="00AB196E" w:rsidP="00E72CD1">
      <w:pPr>
        <w:tabs>
          <w:tab w:val="left" w:pos="1134"/>
        </w:tabs>
        <w:spacing w:line="240" w:lineRule="auto"/>
        <w:rPr>
          <w:b/>
          <w:sz w:val="24"/>
          <w:szCs w:val="24"/>
        </w:rPr>
      </w:pPr>
      <w:r w:rsidRPr="00E72CD1">
        <w:rPr>
          <w:b/>
          <w:sz w:val="24"/>
          <w:szCs w:val="24"/>
        </w:rPr>
        <w:t>2.2.</w:t>
      </w:r>
      <w:r w:rsidRPr="00E72CD1">
        <w:rPr>
          <w:b/>
          <w:sz w:val="24"/>
          <w:szCs w:val="24"/>
        </w:rPr>
        <w:tab/>
        <w:t>Заказчик вправе:</w:t>
      </w:r>
    </w:p>
    <w:p w:rsidR="00AB196E" w:rsidRPr="00E72CD1" w:rsidRDefault="00AB196E" w:rsidP="00E72CD1">
      <w:pPr>
        <w:tabs>
          <w:tab w:val="left" w:pos="1276"/>
        </w:tabs>
        <w:spacing w:line="240" w:lineRule="auto"/>
        <w:rPr>
          <w:sz w:val="24"/>
          <w:szCs w:val="24"/>
        </w:rPr>
      </w:pPr>
      <w:r w:rsidRPr="00E72CD1">
        <w:rPr>
          <w:sz w:val="24"/>
          <w:szCs w:val="24"/>
        </w:rPr>
        <w:t>2.2.1.</w:t>
      </w:r>
      <w:r w:rsidRPr="00E72CD1">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AB196E" w:rsidRPr="00E72CD1" w:rsidRDefault="00AB196E" w:rsidP="00E72CD1">
      <w:pPr>
        <w:tabs>
          <w:tab w:val="left" w:pos="1276"/>
        </w:tabs>
        <w:spacing w:line="240" w:lineRule="auto"/>
        <w:rPr>
          <w:sz w:val="24"/>
          <w:szCs w:val="24"/>
        </w:rPr>
      </w:pPr>
      <w:r w:rsidRPr="00E72CD1">
        <w:rPr>
          <w:sz w:val="24"/>
          <w:szCs w:val="24"/>
        </w:rPr>
        <w:t>2.2.2.</w:t>
      </w:r>
      <w:r w:rsidRPr="00E72CD1">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AB196E" w:rsidRPr="00E72CD1" w:rsidRDefault="00AB196E" w:rsidP="00E72CD1">
      <w:pPr>
        <w:tabs>
          <w:tab w:val="left" w:pos="1134"/>
        </w:tabs>
        <w:spacing w:line="240" w:lineRule="auto"/>
        <w:rPr>
          <w:b/>
          <w:sz w:val="24"/>
          <w:szCs w:val="24"/>
        </w:rPr>
      </w:pPr>
      <w:r w:rsidRPr="00E72CD1">
        <w:rPr>
          <w:b/>
          <w:sz w:val="24"/>
          <w:szCs w:val="24"/>
        </w:rPr>
        <w:t>2.3.</w:t>
      </w:r>
      <w:r w:rsidRPr="00E72CD1">
        <w:rPr>
          <w:b/>
          <w:sz w:val="24"/>
          <w:szCs w:val="24"/>
        </w:rPr>
        <w:tab/>
        <w:t>Исполнитель обязуется:</w:t>
      </w:r>
    </w:p>
    <w:p w:rsidR="00AB196E" w:rsidRPr="00E72CD1" w:rsidRDefault="00AB196E" w:rsidP="00E72CD1">
      <w:pPr>
        <w:keepNext/>
        <w:tabs>
          <w:tab w:val="left" w:pos="1276"/>
        </w:tabs>
        <w:spacing w:line="240" w:lineRule="auto"/>
        <w:rPr>
          <w:sz w:val="24"/>
          <w:szCs w:val="24"/>
        </w:rPr>
      </w:pPr>
      <w:r w:rsidRPr="00E72CD1">
        <w:rPr>
          <w:sz w:val="24"/>
          <w:szCs w:val="24"/>
        </w:rPr>
        <w:t>2.3.1.</w:t>
      </w:r>
      <w:r w:rsidRPr="00E72CD1">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AB196E" w:rsidRPr="00E72CD1" w:rsidRDefault="00AB196E" w:rsidP="00E72CD1">
      <w:pPr>
        <w:tabs>
          <w:tab w:val="left" w:pos="1276"/>
        </w:tabs>
        <w:spacing w:line="240" w:lineRule="auto"/>
        <w:rPr>
          <w:sz w:val="24"/>
          <w:szCs w:val="24"/>
        </w:rPr>
      </w:pPr>
      <w:r w:rsidRPr="00E72CD1">
        <w:rPr>
          <w:sz w:val="24"/>
          <w:szCs w:val="24"/>
        </w:rPr>
        <w:t>2.3.2.</w:t>
      </w:r>
      <w:r w:rsidRPr="00E72CD1">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AB196E" w:rsidRPr="00E72CD1" w:rsidRDefault="00AB196E" w:rsidP="00E72CD1">
      <w:pPr>
        <w:numPr>
          <w:ilvl w:val="2"/>
          <w:numId w:val="65"/>
        </w:numPr>
        <w:tabs>
          <w:tab w:val="clear" w:pos="720"/>
          <w:tab w:val="left" w:pos="1276"/>
        </w:tabs>
        <w:spacing w:line="240" w:lineRule="auto"/>
        <w:ind w:left="0" w:firstLine="567"/>
        <w:rPr>
          <w:sz w:val="24"/>
          <w:szCs w:val="24"/>
        </w:rPr>
      </w:pPr>
      <w:r w:rsidRPr="00E72CD1">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AB196E" w:rsidRPr="00E72CD1" w:rsidRDefault="00AB196E" w:rsidP="00E72CD1">
      <w:pPr>
        <w:numPr>
          <w:ilvl w:val="2"/>
          <w:numId w:val="65"/>
        </w:numPr>
        <w:tabs>
          <w:tab w:val="clear" w:pos="720"/>
          <w:tab w:val="num" w:pos="0"/>
          <w:tab w:val="left" w:pos="1276"/>
        </w:tabs>
        <w:spacing w:line="240" w:lineRule="auto"/>
        <w:ind w:left="0" w:firstLine="567"/>
        <w:rPr>
          <w:sz w:val="24"/>
          <w:szCs w:val="24"/>
        </w:rPr>
      </w:pPr>
      <w:r w:rsidRPr="00E72CD1">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AB196E" w:rsidRPr="00E72CD1" w:rsidRDefault="00AB196E" w:rsidP="00E72CD1">
      <w:pPr>
        <w:pStyle w:val="21"/>
        <w:numPr>
          <w:ilvl w:val="0"/>
          <w:numId w:val="0"/>
        </w:numPr>
        <w:spacing w:before="120"/>
        <w:jc w:val="center"/>
        <w:rPr>
          <w:sz w:val="24"/>
          <w:szCs w:val="24"/>
        </w:rPr>
      </w:pPr>
      <w:r w:rsidRPr="00E72CD1">
        <w:rPr>
          <w:sz w:val="24"/>
          <w:szCs w:val="24"/>
        </w:rPr>
        <w:t>3. Конфиденциальность</w:t>
      </w:r>
    </w:p>
    <w:p w:rsidR="00AB196E" w:rsidRPr="00E72CD1" w:rsidRDefault="00AB196E" w:rsidP="00E72CD1">
      <w:pPr>
        <w:spacing w:line="240" w:lineRule="auto"/>
        <w:rPr>
          <w:sz w:val="24"/>
          <w:szCs w:val="24"/>
        </w:rPr>
      </w:pPr>
      <w:r w:rsidRPr="00E72CD1">
        <w:rPr>
          <w:sz w:val="24"/>
          <w:szCs w:val="24"/>
        </w:rPr>
        <w:t xml:space="preserve">3.1. </w:t>
      </w:r>
      <w:proofErr w:type="gramStart"/>
      <w:r w:rsidRPr="00E72CD1">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AB196E" w:rsidRPr="00E72CD1" w:rsidRDefault="00AB196E" w:rsidP="00E72CD1">
      <w:pPr>
        <w:spacing w:line="240" w:lineRule="auto"/>
        <w:rPr>
          <w:sz w:val="24"/>
          <w:szCs w:val="24"/>
        </w:rPr>
      </w:pPr>
      <w:r w:rsidRPr="00E72CD1">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B196E" w:rsidRPr="00E72CD1" w:rsidRDefault="00AB196E" w:rsidP="00E72CD1">
      <w:pPr>
        <w:spacing w:line="240" w:lineRule="auto"/>
        <w:rPr>
          <w:sz w:val="24"/>
          <w:szCs w:val="24"/>
        </w:rPr>
      </w:pPr>
      <w:r w:rsidRPr="00E72CD1">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B196E" w:rsidRPr="00E72CD1" w:rsidRDefault="00AB196E" w:rsidP="00E72CD1">
      <w:pPr>
        <w:spacing w:line="240" w:lineRule="auto"/>
        <w:rPr>
          <w:sz w:val="24"/>
          <w:szCs w:val="24"/>
        </w:rPr>
      </w:pPr>
      <w:r w:rsidRPr="00E72CD1">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B196E" w:rsidRPr="00E72CD1" w:rsidRDefault="00AB196E" w:rsidP="00E72CD1">
      <w:pPr>
        <w:spacing w:line="240" w:lineRule="auto"/>
        <w:rPr>
          <w:sz w:val="24"/>
          <w:szCs w:val="24"/>
        </w:rPr>
      </w:pPr>
      <w:r w:rsidRPr="00E72CD1">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B196E" w:rsidRPr="00E72CD1" w:rsidRDefault="00AB196E" w:rsidP="00E72CD1">
      <w:pPr>
        <w:spacing w:line="240" w:lineRule="auto"/>
        <w:rPr>
          <w:sz w:val="24"/>
          <w:szCs w:val="24"/>
        </w:rPr>
      </w:pPr>
      <w:r w:rsidRPr="00E72CD1">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AB196E" w:rsidRPr="00E72CD1" w:rsidRDefault="00AB196E" w:rsidP="00E72CD1">
      <w:pPr>
        <w:spacing w:line="240" w:lineRule="auto"/>
        <w:rPr>
          <w:sz w:val="24"/>
          <w:szCs w:val="24"/>
        </w:rPr>
      </w:pPr>
      <w:r w:rsidRPr="00E72CD1">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B196E" w:rsidRPr="00E72CD1" w:rsidRDefault="00AB196E" w:rsidP="00E72CD1">
      <w:pPr>
        <w:pStyle w:val="26"/>
        <w:spacing w:before="120" w:line="240" w:lineRule="auto"/>
        <w:jc w:val="center"/>
        <w:rPr>
          <w:b/>
          <w:sz w:val="24"/>
          <w:szCs w:val="24"/>
        </w:rPr>
      </w:pPr>
      <w:r w:rsidRPr="00E72CD1">
        <w:rPr>
          <w:b/>
          <w:sz w:val="24"/>
          <w:szCs w:val="24"/>
        </w:rPr>
        <w:t>4. Порядок сдачи-приемки услуг</w:t>
      </w:r>
    </w:p>
    <w:p w:rsidR="00AB196E" w:rsidRPr="00E72CD1" w:rsidRDefault="00AB196E" w:rsidP="00E72CD1">
      <w:pPr>
        <w:pStyle w:val="afff0"/>
        <w:ind w:firstLine="567"/>
      </w:pPr>
      <w:r w:rsidRPr="00E72CD1">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AB196E" w:rsidRPr="00E72CD1" w:rsidRDefault="00AB196E" w:rsidP="00E72CD1">
      <w:pPr>
        <w:pStyle w:val="afff0"/>
        <w:ind w:firstLine="567"/>
      </w:pPr>
      <w:r w:rsidRPr="00E72CD1">
        <w:t xml:space="preserve">4.2. </w:t>
      </w:r>
      <w:proofErr w:type="gramStart"/>
      <w:r w:rsidRPr="00E72CD1">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AB196E" w:rsidRPr="00E72CD1" w:rsidRDefault="00AB196E" w:rsidP="00E72CD1">
      <w:pPr>
        <w:spacing w:line="240" w:lineRule="auto"/>
        <w:rPr>
          <w:sz w:val="24"/>
          <w:szCs w:val="24"/>
        </w:rPr>
      </w:pPr>
      <w:r w:rsidRPr="00E72CD1">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AB196E" w:rsidRPr="00E72CD1" w:rsidRDefault="00AB196E" w:rsidP="00E72CD1">
      <w:pPr>
        <w:spacing w:line="240" w:lineRule="auto"/>
        <w:rPr>
          <w:sz w:val="24"/>
          <w:szCs w:val="24"/>
        </w:rPr>
      </w:pPr>
      <w:r w:rsidRPr="00E72CD1">
        <w:rPr>
          <w:sz w:val="24"/>
          <w:szCs w:val="24"/>
        </w:rPr>
        <w:t xml:space="preserve">4.4. В случае нарушения Исполнителем обязательств, указанных в пункте 4.3. </w:t>
      </w:r>
      <w:proofErr w:type="gramStart"/>
      <w:r w:rsidRPr="00E72CD1">
        <w:rPr>
          <w:sz w:val="24"/>
          <w:szCs w:val="24"/>
        </w:rPr>
        <w:t>Договора, Заказчик вправе совершить одно из следующий действий:</w:t>
      </w:r>
      <w:proofErr w:type="gramEnd"/>
    </w:p>
    <w:p w:rsidR="00AB196E" w:rsidRPr="00E72CD1" w:rsidRDefault="00AB196E" w:rsidP="00E72CD1">
      <w:pPr>
        <w:spacing w:line="240" w:lineRule="auto"/>
        <w:rPr>
          <w:sz w:val="24"/>
          <w:szCs w:val="24"/>
        </w:rPr>
      </w:pPr>
      <w:r w:rsidRPr="00E72CD1">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AB196E" w:rsidRPr="00E72CD1" w:rsidRDefault="00AB196E" w:rsidP="00E72CD1">
      <w:pPr>
        <w:spacing w:line="240" w:lineRule="auto"/>
        <w:rPr>
          <w:sz w:val="24"/>
          <w:szCs w:val="24"/>
        </w:rPr>
      </w:pPr>
      <w:r w:rsidRPr="00E72CD1">
        <w:rPr>
          <w:sz w:val="24"/>
          <w:szCs w:val="24"/>
        </w:rPr>
        <w:t>- потребовать соразмерного уменьшения установленной пунктом 5.1 Договора общей стоимости услуг.</w:t>
      </w:r>
    </w:p>
    <w:p w:rsidR="00AB196E" w:rsidRPr="00E72CD1" w:rsidRDefault="00AB196E" w:rsidP="00E72CD1">
      <w:pPr>
        <w:spacing w:line="240" w:lineRule="auto"/>
        <w:rPr>
          <w:sz w:val="24"/>
          <w:szCs w:val="24"/>
        </w:rPr>
      </w:pPr>
      <w:r w:rsidRPr="00E72CD1">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AB196E" w:rsidRPr="00E72CD1" w:rsidRDefault="00AB196E" w:rsidP="00E72CD1">
      <w:pPr>
        <w:spacing w:line="240" w:lineRule="auto"/>
        <w:rPr>
          <w:sz w:val="24"/>
          <w:szCs w:val="24"/>
        </w:rPr>
      </w:pPr>
      <w:r w:rsidRPr="00E72CD1">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AB196E" w:rsidRPr="00E72CD1" w:rsidRDefault="00AB196E" w:rsidP="00E72CD1">
      <w:pPr>
        <w:pStyle w:val="30"/>
        <w:numPr>
          <w:ilvl w:val="0"/>
          <w:numId w:val="0"/>
        </w:numPr>
        <w:ind w:left="1134" w:hanging="1134"/>
        <w:jc w:val="center"/>
        <w:rPr>
          <w:sz w:val="24"/>
          <w:szCs w:val="24"/>
        </w:rPr>
      </w:pPr>
      <w:r w:rsidRPr="00E72CD1">
        <w:rPr>
          <w:sz w:val="24"/>
          <w:szCs w:val="24"/>
        </w:rPr>
        <w:t>5. Стоимость услуг и порядок оплаты</w:t>
      </w:r>
    </w:p>
    <w:p w:rsidR="00AB196E" w:rsidRPr="00E72CD1" w:rsidRDefault="00AB196E" w:rsidP="00E72CD1">
      <w:pPr>
        <w:spacing w:line="240" w:lineRule="auto"/>
        <w:rPr>
          <w:sz w:val="24"/>
          <w:szCs w:val="24"/>
        </w:rPr>
      </w:pPr>
      <w:r w:rsidRPr="00E72CD1">
        <w:rPr>
          <w:sz w:val="24"/>
          <w:szCs w:val="24"/>
        </w:rPr>
        <w:t>5.1. Общая стоимость услуг, оказываемых Исполнителем по Договору, составляет</w:t>
      </w:r>
      <w:proofErr w:type="gramStart"/>
      <w:r w:rsidRPr="00E72CD1">
        <w:rPr>
          <w:sz w:val="24"/>
          <w:szCs w:val="24"/>
        </w:rPr>
        <w:t xml:space="preserve"> ___________ (________________) </w:t>
      </w:r>
      <w:proofErr w:type="gramEnd"/>
      <w:r w:rsidRPr="00E72CD1">
        <w:rPr>
          <w:sz w:val="24"/>
          <w:szCs w:val="24"/>
        </w:rPr>
        <w:t>рублей, включая НДС в сумме __________ (____________), исчисленный по ставке 18%.</w:t>
      </w:r>
    </w:p>
    <w:p w:rsidR="00AB196E" w:rsidRPr="00E72CD1" w:rsidRDefault="00AB196E" w:rsidP="00E72CD1">
      <w:pPr>
        <w:spacing w:line="240" w:lineRule="auto"/>
        <w:rPr>
          <w:sz w:val="24"/>
          <w:szCs w:val="24"/>
        </w:rPr>
      </w:pPr>
      <w:r w:rsidRPr="00E72CD1">
        <w:rPr>
          <w:sz w:val="24"/>
          <w:szCs w:val="24"/>
        </w:rPr>
        <w:t xml:space="preserve">5.2. Оплата стоимости услуг производится Заказчиком в течение 80 (восьмидесяти) календарных дней </w:t>
      </w:r>
      <w:proofErr w:type="gramStart"/>
      <w:r w:rsidRPr="00E72CD1">
        <w:rPr>
          <w:sz w:val="24"/>
          <w:szCs w:val="24"/>
        </w:rPr>
        <w:t>с даты подписания</w:t>
      </w:r>
      <w:proofErr w:type="gramEnd"/>
      <w:r w:rsidRPr="00E72CD1">
        <w:rPr>
          <w:sz w:val="24"/>
          <w:szCs w:val="24"/>
        </w:rPr>
        <w:t xml:space="preserve"> Заказчиком Акта сдачи-приемки оказанных услуг и при условии наличия соответствующего счета-фактуры Исполнителя. </w:t>
      </w:r>
    </w:p>
    <w:p w:rsidR="00AB196E" w:rsidRPr="00E72CD1" w:rsidRDefault="00AB196E" w:rsidP="00E72CD1">
      <w:pPr>
        <w:spacing w:line="240" w:lineRule="auto"/>
        <w:rPr>
          <w:sz w:val="24"/>
          <w:szCs w:val="24"/>
        </w:rPr>
      </w:pPr>
      <w:r w:rsidRPr="00E72CD1">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AB196E" w:rsidRPr="00E72CD1" w:rsidRDefault="00AB196E" w:rsidP="00E72CD1">
      <w:pPr>
        <w:spacing w:line="240" w:lineRule="auto"/>
        <w:rPr>
          <w:sz w:val="24"/>
          <w:szCs w:val="24"/>
        </w:rPr>
      </w:pPr>
      <w:r w:rsidRPr="00E72CD1">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B196E" w:rsidRPr="00E72CD1" w:rsidRDefault="00AB196E" w:rsidP="00E72CD1">
      <w:pPr>
        <w:spacing w:line="240" w:lineRule="auto"/>
        <w:rPr>
          <w:sz w:val="24"/>
          <w:szCs w:val="24"/>
        </w:rPr>
      </w:pPr>
      <w:r w:rsidRPr="00E72CD1">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AB196E" w:rsidRPr="00E72CD1" w:rsidRDefault="00AB196E" w:rsidP="00E72CD1">
      <w:pPr>
        <w:spacing w:line="240" w:lineRule="auto"/>
        <w:rPr>
          <w:sz w:val="24"/>
          <w:szCs w:val="24"/>
        </w:rPr>
      </w:pPr>
      <w:r w:rsidRPr="00E72CD1">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AB196E" w:rsidRPr="00E72CD1" w:rsidRDefault="00AB196E" w:rsidP="00E72CD1">
      <w:pPr>
        <w:spacing w:line="240" w:lineRule="auto"/>
        <w:rPr>
          <w:sz w:val="24"/>
          <w:szCs w:val="24"/>
        </w:rPr>
      </w:pPr>
      <w:r w:rsidRPr="00E72CD1">
        <w:rPr>
          <w:sz w:val="24"/>
          <w:szCs w:val="24"/>
        </w:rPr>
        <w:t>5.6. Оплата производится путем перечисления денежных средств на расчетный счет Исполнителя, указанный в Договоре.</w:t>
      </w:r>
    </w:p>
    <w:p w:rsidR="00AB196E" w:rsidRPr="00E72CD1" w:rsidRDefault="00AB196E" w:rsidP="00E72CD1">
      <w:pPr>
        <w:spacing w:line="240" w:lineRule="auto"/>
        <w:rPr>
          <w:sz w:val="24"/>
          <w:szCs w:val="24"/>
        </w:rPr>
      </w:pPr>
      <w:r w:rsidRPr="00E72CD1">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E72CD1">
        <w:rPr>
          <w:sz w:val="24"/>
          <w:szCs w:val="24"/>
        </w:rPr>
        <w:t>дств с р</w:t>
      </w:r>
      <w:proofErr w:type="gramEnd"/>
      <w:r w:rsidRPr="00E72CD1">
        <w:rPr>
          <w:sz w:val="24"/>
          <w:szCs w:val="24"/>
        </w:rPr>
        <w:t>асчетного счета Заказчика.</w:t>
      </w:r>
    </w:p>
    <w:p w:rsidR="00AB196E" w:rsidRPr="00E72CD1" w:rsidRDefault="00AB196E" w:rsidP="00E72CD1">
      <w:pPr>
        <w:spacing w:line="240" w:lineRule="auto"/>
        <w:rPr>
          <w:sz w:val="24"/>
          <w:szCs w:val="24"/>
        </w:rPr>
      </w:pPr>
      <w:r w:rsidRPr="00E72CD1">
        <w:rPr>
          <w:sz w:val="24"/>
          <w:szCs w:val="24"/>
        </w:rPr>
        <w:t xml:space="preserve">5.8. На денежные обязательства, возникающие между Сторонами из Договора или в связи с Договором, в </w:t>
      </w:r>
      <w:proofErr w:type="spellStart"/>
      <w:r w:rsidRPr="00E72CD1">
        <w:rPr>
          <w:sz w:val="24"/>
          <w:szCs w:val="24"/>
        </w:rPr>
        <w:t>т.ч</w:t>
      </w:r>
      <w:proofErr w:type="spellEnd"/>
      <w:r w:rsidRPr="00E72CD1">
        <w:rPr>
          <w:sz w:val="24"/>
          <w:szCs w:val="24"/>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 </w:t>
      </w:r>
    </w:p>
    <w:p w:rsidR="00AB196E" w:rsidRPr="00E72CD1" w:rsidRDefault="00AB196E" w:rsidP="00E72CD1">
      <w:pPr>
        <w:pStyle w:val="affc"/>
        <w:ind w:firstLine="567"/>
        <w:jc w:val="both"/>
        <w:rPr>
          <w:i/>
          <w:sz w:val="24"/>
          <w:szCs w:val="24"/>
        </w:rPr>
      </w:pPr>
    </w:p>
    <w:p w:rsidR="00AB196E" w:rsidRPr="00E72CD1" w:rsidRDefault="00AB196E" w:rsidP="00E72CD1">
      <w:pPr>
        <w:pStyle w:val="34"/>
        <w:spacing w:before="120"/>
        <w:jc w:val="center"/>
        <w:rPr>
          <w:b/>
          <w:sz w:val="24"/>
          <w:szCs w:val="24"/>
        </w:rPr>
      </w:pPr>
      <w:r w:rsidRPr="00E72CD1">
        <w:rPr>
          <w:b/>
          <w:sz w:val="24"/>
          <w:szCs w:val="24"/>
        </w:rPr>
        <w:t>6. Сроки</w:t>
      </w:r>
    </w:p>
    <w:p w:rsidR="00AB196E" w:rsidRPr="00E72CD1" w:rsidRDefault="00AB196E" w:rsidP="00E72CD1">
      <w:pPr>
        <w:tabs>
          <w:tab w:val="left" w:pos="1134"/>
        </w:tabs>
        <w:spacing w:line="240" w:lineRule="auto"/>
        <w:rPr>
          <w:sz w:val="24"/>
          <w:szCs w:val="24"/>
        </w:rPr>
      </w:pPr>
      <w:r w:rsidRPr="00E72CD1">
        <w:rPr>
          <w:sz w:val="24"/>
          <w:szCs w:val="24"/>
        </w:rPr>
        <w:t>6.1.</w:t>
      </w:r>
      <w:r w:rsidRPr="00E72CD1">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AB196E" w:rsidRPr="00E72CD1" w:rsidRDefault="00AB196E" w:rsidP="00E72CD1">
      <w:pPr>
        <w:tabs>
          <w:tab w:val="left" w:pos="1134"/>
        </w:tabs>
        <w:spacing w:line="240" w:lineRule="auto"/>
        <w:rPr>
          <w:sz w:val="24"/>
          <w:szCs w:val="24"/>
        </w:rPr>
      </w:pPr>
      <w:r w:rsidRPr="00E72CD1">
        <w:rPr>
          <w:sz w:val="24"/>
          <w:szCs w:val="24"/>
        </w:rPr>
        <w:t>6.2.</w:t>
      </w:r>
      <w:r w:rsidRPr="00E72CD1">
        <w:rPr>
          <w:sz w:val="24"/>
          <w:szCs w:val="24"/>
        </w:rPr>
        <w:tab/>
        <w:t>При исчислении сроков, установленных Договором в рабочих днях, за основу берется пятидневная рабочая неделя.</w:t>
      </w:r>
    </w:p>
    <w:p w:rsidR="00AB196E" w:rsidRPr="00E72CD1" w:rsidRDefault="00AB196E" w:rsidP="00E72CD1">
      <w:pPr>
        <w:tabs>
          <w:tab w:val="left" w:pos="1134"/>
        </w:tabs>
        <w:spacing w:line="240" w:lineRule="auto"/>
        <w:rPr>
          <w:sz w:val="24"/>
          <w:szCs w:val="24"/>
        </w:rPr>
      </w:pPr>
      <w:r w:rsidRPr="00E72CD1">
        <w:rPr>
          <w:sz w:val="24"/>
          <w:szCs w:val="24"/>
        </w:rPr>
        <w:t>6.3.</w:t>
      </w:r>
      <w:r w:rsidRPr="00E72CD1">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AB196E" w:rsidRPr="00E72CD1" w:rsidRDefault="00AB196E" w:rsidP="00E72CD1">
      <w:pPr>
        <w:pStyle w:val="34"/>
        <w:spacing w:before="120"/>
        <w:jc w:val="center"/>
        <w:rPr>
          <w:b/>
          <w:sz w:val="24"/>
          <w:szCs w:val="24"/>
        </w:rPr>
      </w:pPr>
      <w:r w:rsidRPr="00E72CD1">
        <w:rPr>
          <w:b/>
          <w:sz w:val="24"/>
          <w:szCs w:val="24"/>
        </w:rPr>
        <w:t>7. Расторжение и изменение Договора, отказ от исполнения Договора</w:t>
      </w:r>
    </w:p>
    <w:p w:rsidR="00AB196E" w:rsidRPr="00E72CD1" w:rsidRDefault="00AB196E" w:rsidP="00E72CD1">
      <w:pPr>
        <w:tabs>
          <w:tab w:val="left" w:pos="1134"/>
        </w:tabs>
        <w:spacing w:line="240" w:lineRule="auto"/>
        <w:rPr>
          <w:sz w:val="24"/>
          <w:szCs w:val="24"/>
        </w:rPr>
      </w:pPr>
      <w:r w:rsidRPr="00E72CD1">
        <w:rPr>
          <w:sz w:val="24"/>
          <w:szCs w:val="24"/>
        </w:rPr>
        <w:t>7.1.</w:t>
      </w:r>
      <w:r w:rsidRPr="00E72CD1">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AB196E" w:rsidRPr="00E72CD1" w:rsidRDefault="00AB196E" w:rsidP="00E72CD1">
      <w:pPr>
        <w:tabs>
          <w:tab w:val="left" w:pos="1134"/>
        </w:tabs>
        <w:spacing w:line="240" w:lineRule="auto"/>
        <w:rPr>
          <w:sz w:val="24"/>
          <w:szCs w:val="24"/>
        </w:rPr>
      </w:pPr>
      <w:r w:rsidRPr="00E72CD1">
        <w:rPr>
          <w:sz w:val="24"/>
          <w:szCs w:val="24"/>
        </w:rPr>
        <w:t>7.2.</w:t>
      </w:r>
      <w:r w:rsidRPr="00E72CD1">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AB196E" w:rsidRPr="00E72CD1" w:rsidRDefault="00AB196E" w:rsidP="00E72CD1">
      <w:pPr>
        <w:numPr>
          <w:ilvl w:val="1"/>
          <w:numId w:val="67"/>
        </w:numPr>
        <w:tabs>
          <w:tab w:val="clear" w:pos="720"/>
          <w:tab w:val="num" w:pos="0"/>
          <w:tab w:val="left" w:pos="1134"/>
        </w:tabs>
        <w:spacing w:line="240" w:lineRule="auto"/>
        <w:ind w:left="0" w:firstLine="567"/>
        <w:rPr>
          <w:sz w:val="24"/>
          <w:szCs w:val="24"/>
        </w:rPr>
      </w:pPr>
      <w:r w:rsidRPr="00E72CD1">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E72CD1">
        <w:rPr>
          <w:sz w:val="24"/>
          <w:szCs w:val="24"/>
        </w:rPr>
        <w:t>оплатить стоимость фактически</w:t>
      </w:r>
      <w:proofErr w:type="gramEnd"/>
      <w:r w:rsidRPr="00E72CD1">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AB196E" w:rsidRPr="00E72CD1" w:rsidRDefault="00AB196E" w:rsidP="00E72CD1">
      <w:pPr>
        <w:tabs>
          <w:tab w:val="left" w:pos="1134"/>
        </w:tabs>
        <w:spacing w:line="240" w:lineRule="auto"/>
        <w:rPr>
          <w:sz w:val="24"/>
          <w:szCs w:val="24"/>
        </w:rPr>
      </w:pPr>
      <w:r w:rsidRPr="00E72CD1">
        <w:rPr>
          <w:sz w:val="24"/>
          <w:szCs w:val="24"/>
        </w:rPr>
        <w:t>7.4.</w:t>
      </w:r>
      <w:r w:rsidRPr="00E72CD1">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AB196E" w:rsidRPr="00E72CD1" w:rsidRDefault="00AB196E" w:rsidP="00E72CD1">
      <w:pPr>
        <w:tabs>
          <w:tab w:val="left" w:pos="1134"/>
        </w:tabs>
        <w:spacing w:line="240" w:lineRule="auto"/>
        <w:rPr>
          <w:sz w:val="24"/>
          <w:szCs w:val="24"/>
        </w:rPr>
      </w:pPr>
      <w:r w:rsidRPr="00E72CD1">
        <w:rPr>
          <w:sz w:val="24"/>
          <w:szCs w:val="24"/>
        </w:rPr>
        <w:t>7.5.</w:t>
      </w:r>
      <w:r w:rsidRPr="00E72CD1">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r w:rsidRPr="00E72CD1">
        <w:rPr>
          <w:i/>
          <w:sz w:val="24"/>
          <w:szCs w:val="24"/>
        </w:rPr>
        <w:t>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AB196E" w:rsidRPr="00E72CD1" w:rsidRDefault="00AB196E" w:rsidP="00E72CD1">
      <w:pPr>
        <w:pStyle w:val="40"/>
        <w:numPr>
          <w:ilvl w:val="0"/>
          <w:numId w:val="0"/>
        </w:numPr>
        <w:spacing w:before="120"/>
        <w:jc w:val="center"/>
        <w:rPr>
          <w:i w:val="0"/>
          <w:sz w:val="24"/>
          <w:szCs w:val="24"/>
        </w:rPr>
      </w:pPr>
      <w:r w:rsidRPr="00E72CD1">
        <w:rPr>
          <w:i w:val="0"/>
          <w:sz w:val="24"/>
          <w:szCs w:val="24"/>
        </w:rPr>
        <w:t>8. Ответственность Сторон</w:t>
      </w:r>
    </w:p>
    <w:p w:rsidR="00AB196E" w:rsidRPr="00E72CD1" w:rsidRDefault="00AB196E" w:rsidP="00E72CD1">
      <w:pPr>
        <w:numPr>
          <w:ilvl w:val="1"/>
          <w:numId w:val="66"/>
        </w:numPr>
        <w:tabs>
          <w:tab w:val="clear" w:pos="720"/>
          <w:tab w:val="left" w:pos="1134"/>
        </w:tabs>
        <w:spacing w:line="240" w:lineRule="auto"/>
        <w:ind w:left="0" w:firstLine="567"/>
        <w:rPr>
          <w:sz w:val="24"/>
          <w:szCs w:val="24"/>
        </w:rPr>
      </w:pPr>
      <w:r w:rsidRPr="00E72CD1">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AB196E" w:rsidRPr="00E72CD1" w:rsidRDefault="00AB196E" w:rsidP="00E72CD1">
      <w:pPr>
        <w:numPr>
          <w:ilvl w:val="1"/>
          <w:numId w:val="66"/>
        </w:numPr>
        <w:tabs>
          <w:tab w:val="clear" w:pos="720"/>
          <w:tab w:val="left" w:pos="1134"/>
        </w:tabs>
        <w:spacing w:line="240" w:lineRule="auto"/>
        <w:ind w:left="0" w:firstLine="567"/>
        <w:rPr>
          <w:sz w:val="24"/>
          <w:szCs w:val="24"/>
        </w:rPr>
      </w:pPr>
      <w:r w:rsidRPr="00E72CD1">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AB196E" w:rsidRPr="00E72CD1" w:rsidRDefault="00AB196E" w:rsidP="00E72CD1">
      <w:pPr>
        <w:numPr>
          <w:ilvl w:val="1"/>
          <w:numId w:val="66"/>
        </w:numPr>
        <w:tabs>
          <w:tab w:val="clear" w:pos="720"/>
          <w:tab w:val="left" w:pos="1134"/>
        </w:tabs>
        <w:spacing w:line="240" w:lineRule="auto"/>
        <w:ind w:left="0" w:firstLine="567"/>
        <w:rPr>
          <w:sz w:val="24"/>
          <w:szCs w:val="24"/>
        </w:rPr>
      </w:pPr>
      <w:r w:rsidRPr="00E72CD1">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B196E" w:rsidRPr="00E72CD1" w:rsidRDefault="00AB196E" w:rsidP="00E72CD1">
      <w:pPr>
        <w:pStyle w:val="40"/>
        <w:numPr>
          <w:ilvl w:val="0"/>
          <w:numId w:val="0"/>
        </w:numPr>
        <w:spacing w:before="120"/>
        <w:jc w:val="center"/>
        <w:rPr>
          <w:i w:val="0"/>
          <w:sz w:val="24"/>
          <w:szCs w:val="24"/>
        </w:rPr>
      </w:pPr>
      <w:r w:rsidRPr="00E72CD1">
        <w:rPr>
          <w:i w:val="0"/>
          <w:sz w:val="24"/>
          <w:szCs w:val="24"/>
        </w:rPr>
        <w:t>9. Обстоятельства непреодолимой силы (форс-мажор)</w:t>
      </w:r>
    </w:p>
    <w:p w:rsidR="00AB196E" w:rsidRPr="00E72CD1" w:rsidRDefault="00AB196E" w:rsidP="00E72CD1">
      <w:pPr>
        <w:tabs>
          <w:tab w:val="left" w:pos="1134"/>
        </w:tabs>
        <w:spacing w:line="240" w:lineRule="auto"/>
        <w:rPr>
          <w:sz w:val="24"/>
          <w:szCs w:val="24"/>
        </w:rPr>
      </w:pPr>
      <w:r w:rsidRPr="00E72CD1">
        <w:rPr>
          <w:sz w:val="24"/>
          <w:szCs w:val="24"/>
        </w:rPr>
        <w:t>9.1.</w:t>
      </w:r>
      <w:r w:rsidRPr="00E72CD1">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E72CD1">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B196E" w:rsidRPr="00E72CD1" w:rsidRDefault="00AB196E" w:rsidP="00E72CD1">
      <w:pPr>
        <w:pStyle w:val="afff0"/>
        <w:tabs>
          <w:tab w:val="left" w:pos="1134"/>
        </w:tabs>
        <w:ind w:firstLine="567"/>
      </w:pPr>
      <w:r w:rsidRPr="00E72CD1">
        <w:t>9.2.</w:t>
      </w:r>
      <w:r w:rsidRPr="00E72CD1">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B196E" w:rsidRPr="00E72CD1" w:rsidRDefault="00AB196E" w:rsidP="00E72CD1">
      <w:pPr>
        <w:tabs>
          <w:tab w:val="left" w:pos="1134"/>
        </w:tabs>
        <w:spacing w:line="240" w:lineRule="auto"/>
        <w:rPr>
          <w:sz w:val="24"/>
          <w:szCs w:val="24"/>
        </w:rPr>
      </w:pPr>
      <w:r w:rsidRPr="00E72CD1">
        <w:rPr>
          <w:sz w:val="24"/>
          <w:szCs w:val="24"/>
        </w:rPr>
        <w:t>9.3.</w:t>
      </w:r>
      <w:r w:rsidRPr="00E72CD1">
        <w:rPr>
          <w:sz w:val="24"/>
          <w:szCs w:val="24"/>
        </w:rPr>
        <w:tab/>
      </w:r>
      <w:proofErr w:type="gramStart"/>
      <w:r w:rsidRPr="00E72CD1">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B196E" w:rsidRPr="00E72CD1" w:rsidRDefault="00AB196E" w:rsidP="00E72CD1">
      <w:pPr>
        <w:tabs>
          <w:tab w:val="left" w:pos="1134"/>
        </w:tabs>
        <w:spacing w:line="240" w:lineRule="auto"/>
        <w:rPr>
          <w:sz w:val="24"/>
          <w:szCs w:val="24"/>
        </w:rPr>
      </w:pPr>
      <w:r w:rsidRPr="00E72CD1">
        <w:rPr>
          <w:sz w:val="24"/>
          <w:szCs w:val="24"/>
        </w:rPr>
        <w:t>9.4.</w:t>
      </w:r>
      <w:r w:rsidRPr="00E72CD1">
        <w:rPr>
          <w:sz w:val="24"/>
          <w:szCs w:val="24"/>
        </w:rPr>
        <w:tab/>
        <w:t>Обязанность доказывания обстоятельства непреодолимой силы лежит на Стороне, не исполнившей свои обязательства.</w:t>
      </w:r>
      <w:r w:rsidRPr="00E72CD1">
        <w:rPr>
          <w:sz w:val="24"/>
          <w:szCs w:val="24"/>
        </w:rPr>
        <w:tab/>
      </w:r>
    </w:p>
    <w:p w:rsidR="00AB196E" w:rsidRPr="00E72CD1" w:rsidRDefault="00AB196E" w:rsidP="00E72CD1">
      <w:pPr>
        <w:pStyle w:val="40"/>
        <w:numPr>
          <w:ilvl w:val="0"/>
          <w:numId w:val="0"/>
        </w:numPr>
        <w:spacing w:before="120"/>
        <w:jc w:val="center"/>
        <w:rPr>
          <w:i w:val="0"/>
          <w:sz w:val="24"/>
          <w:szCs w:val="24"/>
        </w:rPr>
      </w:pPr>
      <w:r w:rsidRPr="00E72CD1">
        <w:rPr>
          <w:i w:val="0"/>
          <w:sz w:val="24"/>
          <w:szCs w:val="24"/>
        </w:rPr>
        <w:t>10. Споры и применимое право</w:t>
      </w:r>
    </w:p>
    <w:p w:rsidR="00AB196E" w:rsidRPr="00E72CD1" w:rsidRDefault="00AB196E" w:rsidP="00E72CD1">
      <w:pPr>
        <w:tabs>
          <w:tab w:val="left" w:pos="1276"/>
        </w:tabs>
        <w:spacing w:line="240" w:lineRule="auto"/>
        <w:rPr>
          <w:sz w:val="24"/>
          <w:szCs w:val="24"/>
        </w:rPr>
      </w:pPr>
      <w:r w:rsidRPr="00E72CD1">
        <w:rPr>
          <w:sz w:val="24"/>
          <w:szCs w:val="24"/>
        </w:rPr>
        <w:t>10.1.</w:t>
      </w:r>
      <w:r w:rsidRPr="00E72CD1">
        <w:rPr>
          <w:sz w:val="24"/>
          <w:szCs w:val="24"/>
        </w:rPr>
        <w:tab/>
        <w:t>К отношениям Сторон, вытекающим из Договора, применяется право Российской Федерации.</w:t>
      </w:r>
    </w:p>
    <w:p w:rsidR="00AB196E" w:rsidRPr="00E72CD1" w:rsidRDefault="00AB196E" w:rsidP="00E72CD1">
      <w:pPr>
        <w:tabs>
          <w:tab w:val="left" w:pos="1276"/>
        </w:tabs>
        <w:spacing w:line="240" w:lineRule="auto"/>
        <w:rPr>
          <w:sz w:val="24"/>
          <w:szCs w:val="24"/>
        </w:rPr>
      </w:pPr>
      <w:r w:rsidRPr="00E72CD1">
        <w:rPr>
          <w:sz w:val="24"/>
          <w:szCs w:val="24"/>
        </w:rPr>
        <w:t>10.2.</w:t>
      </w:r>
      <w:r w:rsidRPr="00E72CD1">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B196E" w:rsidRPr="00E72CD1" w:rsidRDefault="00AB196E" w:rsidP="00E72CD1">
      <w:pPr>
        <w:tabs>
          <w:tab w:val="left" w:pos="1276"/>
        </w:tabs>
        <w:spacing w:line="240" w:lineRule="auto"/>
        <w:rPr>
          <w:sz w:val="24"/>
          <w:szCs w:val="24"/>
        </w:rPr>
      </w:pPr>
      <w:r w:rsidRPr="00E72CD1">
        <w:rPr>
          <w:sz w:val="24"/>
          <w:szCs w:val="24"/>
        </w:rPr>
        <w:t>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p>
    <w:p w:rsidR="00AB196E" w:rsidRPr="00E72CD1" w:rsidRDefault="00AB196E" w:rsidP="00E72CD1">
      <w:pPr>
        <w:pStyle w:val="21"/>
        <w:numPr>
          <w:ilvl w:val="0"/>
          <w:numId w:val="0"/>
        </w:numPr>
        <w:spacing w:before="120"/>
        <w:ind w:left="1134" w:hanging="1134"/>
        <w:jc w:val="center"/>
        <w:rPr>
          <w:sz w:val="24"/>
          <w:szCs w:val="24"/>
        </w:rPr>
      </w:pPr>
      <w:r w:rsidRPr="00E72CD1">
        <w:rPr>
          <w:sz w:val="24"/>
          <w:szCs w:val="24"/>
        </w:rPr>
        <w:t>11. Прочие условия</w:t>
      </w:r>
    </w:p>
    <w:p w:rsidR="00AB196E" w:rsidRPr="00E72CD1" w:rsidRDefault="00AB196E" w:rsidP="00E72CD1">
      <w:pPr>
        <w:spacing w:line="240" w:lineRule="auto"/>
        <w:rPr>
          <w:sz w:val="24"/>
          <w:szCs w:val="24"/>
        </w:rPr>
      </w:pPr>
      <w:r w:rsidRPr="00E72CD1">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AB196E" w:rsidRPr="00E72CD1" w:rsidRDefault="00AB196E" w:rsidP="00E72CD1">
      <w:pPr>
        <w:spacing w:line="240" w:lineRule="auto"/>
        <w:rPr>
          <w:sz w:val="24"/>
          <w:szCs w:val="24"/>
        </w:rPr>
      </w:pPr>
      <w:r w:rsidRPr="00E72CD1">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AB196E" w:rsidRPr="00E72CD1" w:rsidRDefault="00AB196E" w:rsidP="00E72CD1">
      <w:pPr>
        <w:spacing w:line="240" w:lineRule="auto"/>
        <w:rPr>
          <w:sz w:val="24"/>
          <w:szCs w:val="24"/>
        </w:rPr>
      </w:pPr>
      <w:r w:rsidRPr="00E72CD1">
        <w:rPr>
          <w:sz w:val="24"/>
          <w:szCs w:val="24"/>
        </w:rPr>
        <w:t xml:space="preserve">11.3. </w:t>
      </w:r>
      <w:proofErr w:type="gramStart"/>
      <w:r w:rsidRPr="00E72CD1">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E72CD1">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E72CD1">
        <w:rPr>
          <w:sz w:val="24"/>
          <w:szCs w:val="24"/>
        </w:rPr>
        <w:t>Жанейрская</w:t>
      </w:r>
      <w:proofErr w:type="spellEnd"/>
      <w:r w:rsidRPr="00E72CD1">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B196E" w:rsidRPr="00E72CD1" w:rsidRDefault="00AB196E" w:rsidP="00E72CD1">
      <w:pPr>
        <w:spacing w:line="240" w:lineRule="auto"/>
        <w:rPr>
          <w:sz w:val="24"/>
          <w:szCs w:val="24"/>
        </w:rPr>
      </w:pPr>
      <w:r w:rsidRPr="00E72CD1">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AB196E" w:rsidRPr="00E72CD1" w:rsidRDefault="00AB196E" w:rsidP="00E72CD1">
      <w:pPr>
        <w:spacing w:line="240" w:lineRule="auto"/>
        <w:rPr>
          <w:sz w:val="24"/>
          <w:szCs w:val="24"/>
        </w:rPr>
      </w:pPr>
      <w:r w:rsidRPr="00E72CD1">
        <w:rPr>
          <w:sz w:val="24"/>
          <w:szCs w:val="24"/>
        </w:rPr>
        <w:t xml:space="preserve">11.5. Уступка прав (требований) к Заказчику по Договору без письменного согласия Заказчика не допускается. </w:t>
      </w:r>
    </w:p>
    <w:p w:rsidR="00AB196E" w:rsidRPr="00E72CD1" w:rsidRDefault="00AB196E" w:rsidP="00E72CD1">
      <w:pPr>
        <w:spacing w:line="240" w:lineRule="auto"/>
        <w:rPr>
          <w:sz w:val="24"/>
          <w:szCs w:val="24"/>
        </w:rPr>
      </w:pPr>
      <w:proofErr w:type="gramStart"/>
      <w:r w:rsidRPr="00E72CD1">
        <w:rPr>
          <w:sz w:val="24"/>
          <w:szCs w:val="24"/>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E72CD1">
        <w:rPr>
          <w:sz w:val="24"/>
          <w:szCs w:val="24"/>
        </w:rPr>
        <w:t>неденежного</w:t>
      </w:r>
      <w:proofErr w:type="spellEnd"/>
      <w:r w:rsidRPr="00E72CD1">
        <w:rPr>
          <w:sz w:val="24"/>
          <w:szCs w:val="24"/>
        </w:rPr>
        <w:t xml:space="preserve"> исполнения, то сумма штрафа исчисляется от общей стоимости услуг, указанной в пункте 5.1 Договора.</w:t>
      </w:r>
      <w:proofErr w:type="gramEnd"/>
    </w:p>
    <w:p w:rsidR="00AB196E" w:rsidRPr="00E72CD1" w:rsidRDefault="00AB196E" w:rsidP="00E72CD1">
      <w:pPr>
        <w:spacing w:line="240" w:lineRule="auto"/>
        <w:rPr>
          <w:sz w:val="24"/>
          <w:szCs w:val="24"/>
        </w:rPr>
      </w:pPr>
      <w:r w:rsidRPr="00E72CD1">
        <w:rPr>
          <w:sz w:val="24"/>
          <w:szCs w:val="24"/>
        </w:rPr>
        <w:t>11.6. К Договору в качестве неотъемлемой части прилагается:</w:t>
      </w:r>
    </w:p>
    <w:p w:rsidR="00AB196E" w:rsidRPr="00E72CD1" w:rsidRDefault="00AB196E" w:rsidP="00E72CD1">
      <w:pPr>
        <w:spacing w:line="240" w:lineRule="auto"/>
        <w:rPr>
          <w:sz w:val="24"/>
          <w:szCs w:val="24"/>
        </w:rPr>
      </w:pPr>
      <w:r w:rsidRPr="00E72CD1">
        <w:rPr>
          <w:sz w:val="24"/>
          <w:szCs w:val="24"/>
        </w:rPr>
        <w:t xml:space="preserve">- Приложение № 1. Задание Заказчика. </w:t>
      </w:r>
    </w:p>
    <w:p w:rsidR="00AB196E" w:rsidRPr="00E72CD1" w:rsidRDefault="00AB196E" w:rsidP="00E72CD1">
      <w:pPr>
        <w:pStyle w:val="21"/>
        <w:numPr>
          <w:ilvl w:val="0"/>
          <w:numId w:val="0"/>
        </w:numPr>
        <w:spacing w:before="120"/>
        <w:ind w:left="1134" w:hanging="1134"/>
        <w:jc w:val="center"/>
        <w:rPr>
          <w:sz w:val="24"/>
          <w:szCs w:val="24"/>
        </w:rPr>
      </w:pPr>
      <w:r w:rsidRPr="00E72CD1">
        <w:rPr>
          <w:sz w:val="24"/>
          <w:szCs w:val="24"/>
        </w:rPr>
        <w:t>12.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AB196E" w:rsidRPr="00E72CD1" w:rsidTr="00AB196E">
        <w:tc>
          <w:tcPr>
            <w:tcW w:w="5245" w:type="dxa"/>
          </w:tcPr>
          <w:p w:rsidR="00AB196E" w:rsidRPr="00E72CD1" w:rsidRDefault="00AB196E" w:rsidP="00E72CD1">
            <w:pPr>
              <w:spacing w:line="240" w:lineRule="auto"/>
              <w:rPr>
                <w:b/>
                <w:smallCaps/>
                <w:sz w:val="24"/>
                <w:szCs w:val="24"/>
              </w:rPr>
            </w:pPr>
            <w:r w:rsidRPr="00E72CD1">
              <w:rPr>
                <w:b/>
                <w:smallCaps/>
                <w:sz w:val="24"/>
                <w:szCs w:val="24"/>
              </w:rPr>
              <w:t>ЗАКАЗЧИК:</w:t>
            </w:r>
          </w:p>
          <w:p w:rsidR="00AB196E" w:rsidRPr="00E72CD1" w:rsidRDefault="00AB196E" w:rsidP="00F30AD2">
            <w:pPr>
              <w:spacing w:line="240" w:lineRule="auto"/>
              <w:ind w:firstLine="0"/>
              <w:rPr>
                <w:color w:val="000000"/>
                <w:sz w:val="24"/>
                <w:szCs w:val="24"/>
              </w:rPr>
            </w:pPr>
            <w:r w:rsidRPr="00E72CD1">
              <w:rPr>
                <w:color w:val="000000"/>
                <w:sz w:val="24"/>
                <w:szCs w:val="24"/>
              </w:rPr>
              <w:t>Открытое акционерное общество</w:t>
            </w:r>
          </w:p>
          <w:p w:rsidR="00AB196E" w:rsidRPr="00E72CD1" w:rsidRDefault="00AB196E" w:rsidP="00F30AD2">
            <w:pPr>
              <w:spacing w:line="240" w:lineRule="auto"/>
              <w:ind w:firstLine="0"/>
              <w:rPr>
                <w:color w:val="000000"/>
                <w:sz w:val="24"/>
                <w:szCs w:val="24"/>
              </w:rPr>
            </w:pPr>
            <w:r w:rsidRPr="00E72CD1">
              <w:rPr>
                <w:color w:val="000000"/>
                <w:sz w:val="24"/>
                <w:szCs w:val="24"/>
              </w:rPr>
              <w:t>«</w:t>
            </w:r>
            <w:r w:rsidRPr="00E72CD1">
              <w:rPr>
                <w:sz w:val="24"/>
                <w:szCs w:val="24"/>
              </w:rPr>
              <w:t>Э.ОН Россия</w:t>
            </w:r>
            <w:r w:rsidRPr="00E72CD1">
              <w:rPr>
                <w:color w:val="000000"/>
                <w:sz w:val="24"/>
                <w:szCs w:val="24"/>
              </w:rPr>
              <w:t>» (ОАО «</w:t>
            </w:r>
            <w:r w:rsidRPr="00E72CD1">
              <w:rPr>
                <w:sz w:val="24"/>
                <w:szCs w:val="24"/>
              </w:rPr>
              <w:t>Э.ОН Россия</w:t>
            </w:r>
            <w:r w:rsidRPr="00E72CD1">
              <w:rPr>
                <w:color w:val="000000"/>
                <w:sz w:val="24"/>
                <w:szCs w:val="24"/>
              </w:rPr>
              <w:t>»)</w:t>
            </w:r>
          </w:p>
          <w:p w:rsidR="00AB196E" w:rsidRPr="00E72CD1" w:rsidRDefault="00AB196E" w:rsidP="00F30AD2">
            <w:pPr>
              <w:spacing w:line="240" w:lineRule="auto"/>
              <w:ind w:firstLine="0"/>
              <w:rPr>
                <w:sz w:val="24"/>
                <w:szCs w:val="24"/>
              </w:rPr>
            </w:pPr>
            <w:r w:rsidRPr="00E72CD1">
              <w:rPr>
                <w:sz w:val="24"/>
                <w:szCs w:val="24"/>
              </w:rPr>
              <w:t>Юридический адрес:</w:t>
            </w:r>
          </w:p>
          <w:p w:rsidR="00AB196E" w:rsidRPr="00E72CD1" w:rsidRDefault="00AB196E" w:rsidP="00F30AD2">
            <w:pPr>
              <w:spacing w:line="240" w:lineRule="auto"/>
              <w:ind w:firstLine="0"/>
              <w:rPr>
                <w:sz w:val="24"/>
                <w:szCs w:val="24"/>
              </w:rPr>
            </w:pPr>
            <w:r w:rsidRPr="00E72CD1">
              <w:rPr>
                <w:sz w:val="24"/>
                <w:szCs w:val="24"/>
              </w:rPr>
              <w:t xml:space="preserve">628406, Российская Федерация, </w:t>
            </w:r>
          </w:p>
          <w:p w:rsidR="00AB196E" w:rsidRPr="00E72CD1" w:rsidRDefault="00AB196E" w:rsidP="00F30AD2">
            <w:pPr>
              <w:spacing w:line="240" w:lineRule="auto"/>
              <w:ind w:firstLine="0"/>
              <w:rPr>
                <w:sz w:val="24"/>
                <w:szCs w:val="24"/>
              </w:rPr>
            </w:pPr>
            <w:r w:rsidRPr="00E72CD1">
              <w:rPr>
                <w:sz w:val="24"/>
                <w:szCs w:val="24"/>
              </w:rPr>
              <w:t xml:space="preserve">Тюменская область, </w:t>
            </w:r>
          </w:p>
          <w:p w:rsidR="00AB196E" w:rsidRPr="00E72CD1" w:rsidRDefault="00AB196E" w:rsidP="00F30AD2">
            <w:pPr>
              <w:spacing w:line="240" w:lineRule="auto"/>
              <w:ind w:firstLine="0"/>
              <w:rPr>
                <w:sz w:val="24"/>
                <w:szCs w:val="24"/>
              </w:rPr>
            </w:pPr>
            <w:r w:rsidRPr="00E72CD1">
              <w:rPr>
                <w:sz w:val="24"/>
                <w:szCs w:val="24"/>
              </w:rPr>
              <w:t>Ханты-Мансийский автономный</w:t>
            </w:r>
          </w:p>
          <w:p w:rsidR="00AB196E" w:rsidRPr="00E72CD1" w:rsidRDefault="00AB196E" w:rsidP="00F30AD2">
            <w:pPr>
              <w:spacing w:line="240" w:lineRule="auto"/>
              <w:ind w:firstLine="0"/>
              <w:rPr>
                <w:sz w:val="24"/>
                <w:szCs w:val="24"/>
              </w:rPr>
            </w:pPr>
            <w:r w:rsidRPr="00E72CD1">
              <w:rPr>
                <w:sz w:val="24"/>
                <w:szCs w:val="24"/>
              </w:rPr>
              <w:t>округ - Югра, город Сургут, улица</w:t>
            </w:r>
          </w:p>
          <w:p w:rsidR="00AB196E" w:rsidRPr="00E72CD1" w:rsidRDefault="00AB196E" w:rsidP="00F30AD2">
            <w:pPr>
              <w:spacing w:line="240" w:lineRule="auto"/>
              <w:ind w:firstLine="0"/>
              <w:rPr>
                <w:sz w:val="24"/>
                <w:szCs w:val="24"/>
              </w:rPr>
            </w:pPr>
            <w:proofErr w:type="spellStart"/>
            <w:r w:rsidRPr="00E72CD1">
              <w:rPr>
                <w:sz w:val="24"/>
                <w:szCs w:val="24"/>
              </w:rPr>
              <w:t>Энергостроителей</w:t>
            </w:r>
            <w:proofErr w:type="spellEnd"/>
            <w:r w:rsidRPr="00E72CD1">
              <w:rPr>
                <w:sz w:val="24"/>
                <w:szCs w:val="24"/>
              </w:rPr>
              <w:t>, 23, сооружение 34</w:t>
            </w:r>
          </w:p>
          <w:p w:rsidR="00AB196E" w:rsidRPr="00E72CD1" w:rsidRDefault="00AB196E" w:rsidP="00F30AD2">
            <w:pPr>
              <w:spacing w:line="240" w:lineRule="auto"/>
              <w:ind w:firstLine="0"/>
              <w:rPr>
                <w:sz w:val="24"/>
                <w:szCs w:val="24"/>
              </w:rPr>
            </w:pPr>
            <w:r w:rsidRPr="00E72CD1">
              <w:rPr>
                <w:sz w:val="24"/>
                <w:szCs w:val="24"/>
              </w:rPr>
              <w:t>Грузополучатель (плательщик):</w:t>
            </w:r>
          </w:p>
          <w:p w:rsidR="00AB196E" w:rsidRPr="00E72CD1" w:rsidRDefault="00AB196E" w:rsidP="00F30AD2">
            <w:pPr>
              <w:spacing w:line="240" w:lineRule="auto"/>
              <w:ind w:firstLine="0"/>
              <w:rPr>
                <w:sz w:val="24"/>
                <w:szCs w:val="24"/>
              </w:rPr>
            </w:pPr>
            <w:r w:rsidRPr="00E72CD1">
              <w:rPr>
                <w:sz w:val="24"/>
                <w:szCs w:val="24"/>
              </w:rPr>
              <w:t>Филиал «Шатурская ГРЭС» ОАО «Э.ОН Россия»</w:t>
            </w:r>
          </w:p>
          <w:p w:rsidR="00AB196E" w:rsidRPr="00E72CD1" w:rsidRDefault="00AB196E" w:rsidP="00F30AD2">
            <w:pPr>
              <w:spacing w:line="240" w:lineRule="auto"/>
              <w:ind w:firstLine="0"/>
              <w:rPr>
                <w:sz w:val="24"/>
                <w:szCs w:val="24"/>
              </w:rPr>
            </w:pPr>
            <w:r w:rsidRPr="00E72CD1">
              <w:rPr>
                <w:sz w:val="24"/>
                <w:szCs w:val="24"/>
              </w:rPr>
              <w:t xml:space="preserve">Адрес: 140700, Россия, Московская область, город Шатура, </w:t>
            </w:r>
            <w:proofErr w:type="spellStart"/>
            <w:r w:rsidRPr="00E72CD1">
              <w:rPr>
                <w:sz w:val="24"/>
                <w:szCs w:val="24"/>
              </w:rPr>
              <w:t>Черноозерский</w:t>
            </w:r>
            <w:proofErr w:type="spellEnd"/>
            <w:r w:rsidRPr="00E72CD1">
              <w:rPr>
                <w:sz w:val="24"/>
                <w:szCs w:val="24"/>
              </w:rPr>
              <w:t xml:space="preserve"> проезд, дом 5</w:t>
            </w:r>
          </w:p>
          <w:p w:rsidR="00AB196E" w:rsidRPr="00E72CD1" w:rsidRDefault="00AB196E" w:rsidP="00F30AD2">
            <w:pPr>
              <w:spacing w:line="240" w:lineRule="auto"/>
              <w:ind w:firstLine="0"/>
              <w:rPr>
                <w:sz w:val="24"/>
                <w:szCs w:val="24"/>
              </w:rPr>
            </w:pPr>
            <w:r w:rsidRPr="00E72CD1">
              <w:rPr>
                <w:sz w:val="24"/>
                <w:szCs w:val="24"/>
              </w:rPr>
              <w:t>ИНН/КПП  8602067092/504902001</w:t>
            </w:r>
          </w:p>
          <w:p w:rsidR="00AB196E" w:rsidRPr="00E72CD1" w:rsidRDefault="00AB196E" w:rsidP="00F30AD2">
            <w:pPr>
              <w:spacing w:line="240" w:lineRule="auto"/>
              <w:ind w:firstLine="0"/>
              <w:rPr>
                <w:sz w:val="24"/>
                <w:szCs w:val="24"/>
              </w:rPr>
            </w:pPr>
            <w:r w:rsidRPr="00E72CD1">
              <w:rPr>
                <w:sz w:val="24"/>
                <w:szCs w:val="24"/>
              </w:rPr>
              <w:t>БИК 044525823</w:t>
            </w:r>
          </w:p>
          <w:p w:rsidR="00AB196E" w:rsidRPr="00E72CD1" w:rsidRDefault="00AB196E" w:rsidP="00F30AD2">
            <w:pPr>
              <w:spacing w:line="240" w:lineRule="auto"/>
              <w:ind w:firstLine="0"/>
              <w:rPr>
                <w:sz w:val="24"/>
                <w:szCs w:val="24"/>
              </w:rPr>
            </w:pPr>
            <w:proofErr w:type="gramStart"/>
            <w:r w:rsidRPr="00E72CD1">
              <w:rPr>
                <w:sz w:val="24"/>
                <w:szCs w:val="24"/>
              </w:rPr>
              <w:t>р</w:t>
            </w:r>
            <w:proofErr w:type="gramEnd"/>
            <w:r w:rsidRPr="00E72CD1">
              <w:rPr>
                <w:sz w:val="24"/>
                <w:szCs w:val="24"/>
              </w:rPr>
              <w:t>/с 40702810792000000445</w:t>
            </w:r>
          </w:p>
          <w:p w:rsidR="00AB196E" w:rsidRPr="00E72CD1" w:rsidRDefault="00AB196E" w:rsidP="00F30AD2">
            <w:pPr>
              <w:spacing w:line="240" w:lineRule="auto"/>
              <w:ind w:firstLine="0"/>
              <w:rPr>
                <w:sz w:val="24"/>
                <w:szCs w:val="24"/>
              </w:rPr>
            </w:pPr>
            <w:r w:rsidRPr="00E72CD1">
              <w:rPr>
                <w:sz w:val="24"/>
                <w:szCs w:val="24"/>
              </w:rPr>
              <w:t>к/с 30101810200000000823</w:t>
            </w:r>
          </w:p>
          <w:p w:rsidR="00AB196E" w:rsidRPr="00E72CD1" w:rsidRDefault="00AB196E" w:rsidP="00F30AD2">
            <w:pPr>
              <w:spacing w:line="240" w:lineRule="auto"/>
              <w:ind w:firstLine="0"/>
              <w:rPr>
                <w:sz w:val="24"/>
                <w:szCs w:val="24"/>
              </w:rPr>
            </w:pPr>
            <w:r w:rsidRPr="00E72CD1">
              <w:rPr>
                <w:sz w:val="24"/>
                <w:szCs w:val="24"/>
              </w:rPr>
              <w:t>в ГПБ (АО), г. Москва</w:t>
            </w:r>
          </w:p>
          <w:p w:rsidR="00AB196E" w:rsidRPr="00E72CD1" w:rsidRDefault="00AB196E" w:rsidP="00E72CD1">
            <w:pPr>
              <w:spacing w:line="240" w:lineRule="auto"/>
              <w:rPr>
                <w:sz w:val="24"/>
                <w:szCs w:val="24"/>
              </w:rPr>
            </w:pPr>
          </w:p>
          <w:p w:rsidR="00AB196E" w:rsidRPr="00E72CD1" w:rsidRDefault="00AB196E" w:rsidP="00E72CD1">
            <w:pPr>
              <w:spacing w:line="240" w:lineRule="auto"/>
              <w:rPr>
                <w:sz w:val="24"/>
                <w:szCs w:val="24"/>
              </w:rPr>
            </w:pPr>
          </w:p>
          <w:p w:rsidR="00AB196E" w:rsidRPr="00E72CD1" w:rsidRDefault="00AB196E" w:rsidP="00F30AD2">
            <w:pPr>
              <w:spacing w:line="240" w:lineRule="auto"/>
              <w:ind w:firstLine="0"/>
              <w:rPr>
                <w:sz w:val="24"/>
                <w:szCs w:val="24"/>
              </w:rPr>
            </w:pPr>
            <w:r w:rsidRPr="00E72CD1">
              <w:rPr>
                <w:sz w:val="24"/>
                <w:szCs w:val="24"/>
              </w:rPr>
              <w:t>Директор филиала «Шатурская ГРЭС»</w:t>
            </w:r>
          </w:p>
          <w:p w:rsidR="00AB196E" w:rsidRPr="00E72CD1" w:rsidRDefault="00AB196E" w:rsidP="00F30AD2">
            <w:pPr>
              <w:spacing w:line="240" w:lineRule="auto"/>
              <w:ind w:firstLine="0"/>
              <w:rPr>
                <w:sz w:val="24"/>
                <w:szCs w:val="24"/>
              </w:rPr>
            </w:pPr>
            <w:r w:rsidRPr="00E72CD1">
              <w:rPr>
                <w:sz w:val="24"/>
                <w:szCs w:val="24"/>
              </w:rPr>
              <w:t>ОАО «Э.ОН Россия»</w:t>
            </w:r>
          </w:p>
          <w:p w:rsidR="00AB196E" w:rsidRPr="00E72CD1" w:rsidRDefault="00AB196E" w:rsidP="00E72CD1">
            <w:pPr>
              <w:spacing w:line="240" w:lineRule="auto"/>
              <w:rPr>
                <w:sz w:val="24"/>
                <w:szCs w:val="24"/>
              </w:rPr>
            </w:pPr>
          </w:p>
          <w:p w:rsidR="00AB196E" w:rsidRPr="00E72CD1" w:rsidRDefault="00AB196E" w:rsidP="00F30AD2">
            <w:pPr>
              <w:spacing w:line="240" w:lineRule="auto"/>
              <w:ind w:firstLine="0"/>
              <w:rPr>
                <w:sz w:val="24"/>
                <w:szCs w:val="24"/>
              </w:rPr>
            </w:pPr>
            <w:r w:rsidRPr="00E72CD1">
              <w:rPr>
                <w:sz w:val="24"/>
                <w:szCs w:val="24"/>
              </w:rPr>
              <w:t xml:space="preserve">____________________С. Ф. </w:t>
            </w:r>
            <w:proofErr w:type="spellStart"/>
            <w:r w:rsidRPr="00E72CD1">
              <w:rPr>
                <w:sz w:val="24"/>
                <w:szCs w:val="24"/>
              </w:rPr>
              <w:t>Бакурин</w:t>
            </w:r>
            <w:proofErr w:type="spellEnd"/>
          </w:p>
          <w:p w:rsidR="00AB196E" w:rsidRPr="00E72CD1" w:rsidRDefault="00AB196E" w:rsidP="00F30AD2">
            <w:pPr>
              <w:spacing w:line="240" w:lineRule="auto"/>
              <w:ind w:firstLine="0"/>
              <w:rPr>
                <w:smallCaps/>
                <w:sz w:val="24"/>
                <w:szCs w:val="24"/>
              </w:rPr>
            </w:pPr>
            <w:proofErr w:type="spellStart"/>
            <w:r w:rsidRPr="00E72CD1">
              <w:rPr>
                <w:sz w:val="24"/>
                <w:szCs w:val="24"/>
              </w:rPr>
              <w:t>м.п</w:t>
            </w:r>
            <w:proofErr w:type="spellEnd"/>
            <w:r w:rsidRPr="00E72CD1">
              <w:rPr>
                <w:sz w:val="24"/>
                <w:szCs w:val="24"/>
              </w:rPr>
              <w:t>.</w:t>
            </w:r>
          </w:p>
        </w:tc>
        <w:tc>
          <w:tcPr>
            <w:tcW w:w="5245" w:type="dxa"/>
          </w:tcPr>
          <w:p w:rsidR="00AB196E" w:rsidRPr="00E72CD1" w:rsidRDefault="00AB196E" w:rsidP="00E72CD1">
            <w:pPr>
              <w:spacing w:line="240" w:lineRule="auto"/>
              <w:rPr>
                <w:sz w:val="24"/>
                <w:szCs w:val="24"/>
              </w:rPr>
            </w:pPr>
            <w:r w:rsidRPr="00E72CD1">
              <w:rPr>
                <w:b/>
                <w:sz w:val="24"/>
                <w:szCs w:val="24"/>
              </w:rPr>
              <w:t>Исполнитель</w:t>
            </w:r>
            <w:r w:rsidRPr="00E72CD1">
              <w:rPr>
                <w:sz w:val="24"/>
                <w:szCs w:val="24"/>
              </w:rPr>
              <w:t>:</w:t>
            </w:r>
          </w:p>
          <w:p w:rsidR="00AB196E" w:rsidRPr="00E72CD1" w:rsidRDefault="00AB196E" w:rsidP="00E72CD1">
            <w:pPr>
              <w:spacing w:line="240" w:lineRule="auto"/>
              <w:rPr>
                <w:sz w:val="24"/>
                <w:szCs w:val="24"/>
              </w:rPr>
            </w:pPr>
            <w:r w:rsidRPr="00E72CD1">
              <w:rPr>
                <w:sz w:val="24"/>
                <w:szCs w:val="24"/>
              </w:rPr>
              <w:t xml:space="preserve">Наименование: </w:t>
            </w:r>
          </w:p>
          <w:p w:rsidR="00AB196E" w:rsidRPr="00E72CD1" w:rsidRDefault="00AB196E" w:rsidP="00F30AD2">
            <w:pPr>
              <w:spacing w:line="240" w:lineRule="auto"/>
              <w:ind w:firstLine="0"/>
              <w:rPr>
                <w:bCs/>
                <w:sz w:val="24"/>
                <w:szCs w:val="24"/>
              </w:rPr>
            </w:pPr>
          </w:p>
          <w:p w:rsidR="00AB196E" w:rsidRPr="00E72CD1" w:rsidRDefault="00AB196E" w:rsidP="00F30AD2">
            <w:pPr>
              <w:spacing w:line="240" w:lineRule="auto"/>
              <w:ind w:firstLine="0"/>
              <w:rPr>
                <w:bCs/>
                <w:sz w:val="24"/>
                <w:szCs w:val="24"/>
              </w:rPr>
            </w:pPr>
          </w:p>
          <w:p w:rsidR="00AB196E" w:rsidRPr="00E72CD1" w:rsidRDefault="00AB196E" w:rsidP="00F30AD2">
            <w:pPr>
              <w:spacing w:line="240" w:lineRule="auto"/>
              <w:ind w:firstLine="0"/>
              <w:rPr>
                <w:bCs/>
                <w:sz w:val="24"/>
                <w:szCs w:val="24"/>
              </w:rPr>
            </w:pPr>
          </w:p>
          <w:p w:rsidR="00AB196E" w:rsidRPr="00E72CD1" w:rsidRDefault="00AB196E" w:rsidP="00F30AD2">
            <w:pPr>
              <w:spacing w:line="240" w:lineRule="auto"/>
              <w:ind w:firstLine="0"/>
              <w:rPr>
                <w:bCs/>
                <w:sz w:val="24"/>
                <w:szCs w:val="24"/>
              </w:rPr>
            </w:pPr>
          </w:p>
          <w:p w:rsidR="00AB196E" w:rsidRDefault="00AB196E" w:rsidP="00F30AD2">
            <w:pPr>
              <w:spacing w:line="240" w:lineRule="auto"/>
              <w:ind w:firstLine="0"/>
              <w:rPr>
                <w:bCs/>
                <w:sz w:val="24"/>
                <w:szCs w:val="24"/>
              </w:rPr>
            </w:pPr>
          </w:p>
          <w:p w:rsidR="00E72CD1" w:rsidRDefault="00E72CD1" w:rsidP="00E72CD1">
            <w:pPr>
              <w:spacing w:line="240" w:lineRule="auto"/>
              <w:rPr>
                <w:bCs/>
                <w:sz w:val="24"/>
                <w:szCs w:val="24"/>
              </w:rPr>
            </w:pPr>
          </w:p>
          <w:p w:rsidR="00E72CD1" w:rsidRDefault="00E72CD1" w:rsidP="00E72CD1">
            <w:pPr>
              <w:spacing w:line="240" w:lineRule="auto"/>
              <w:rPr>
                <w:bCs/>
                <w:sz w:val="24"/>
                <w:szCs w:val="24"/>
              </w:rPr>
            </w:pPr>
          </w:p>
          <w:p w:rsidR="00E72CD1" w:rsidRDefault="00E72CD1" w:rsidP="00E72CD1">
            <w:pPr>
              <w:spacing w:line="240" w:lineRule="auto"/>
              <w:rPr>
                <w:bCs/>
                <w:sz w:val="24"/>
                <w:szCs w:val="24"/>
              </w:rPr>
            </w:pPr>
          </w:p>
          <w:p w:rsidR="00E72CD1" w:rsidRDefault="00E72CD1" w:rsidP="00E72CD1">
            <w:pPr>
              <w:spacing w:line="240" w:lineRule="auto"/>
              <w:rPr>
                <w:bCs/>
                <w:sz w:val="24"/>
                <w:szCs w:val="24"/>
              </w:rPr>
            </w:pPr>
          </w:p>
          <w:p w:rsidR="00E72CD1" w:rsidRDefault="00E72CD1" w:rsidP="00E72CD1">
            <w:pPr>
              <w:spacing w:line="240" w:lineRule="auto"/>
              <w:rPr>
                <w:bCs/>
                <w:sz w:val="24"/>
                <w:szCs w:val="24"/>
              </w:rPr>
            </w:pPr>
          </w:p>
          <w:p w:rsidR="00E72CD1" w:rsidRDefault="00E72CD1" w:rsidP="00E72CD1">
            <w:pPr>
              <w:spacing w:line="240" w:lineRule="auto"/>
              <w:rPr>
                <w:bCs/>
                <w:sz w:val="24"/>
                <w:szCs w:val="24"/>
              </w:rPr>
            </w:pPr>
          </w:p>
          <w:p w:rsidR="00E72CD1" w:rsidRDefault="00E72CD1" w:rsidP="00E72CD1">
            <w:pPr>
              <w:spacing w:line="240" w:lineRule="auto"/>
              <w:rPr>
                <w:bCs/>
                <w:sz w:val="24"/>
                <w:szCs w:val="24"/>
              </w:rPr>
            </w:pPr>
          </w:p>
          <w:p w:rsidR="00E72CD1" w:rsidRDefault="00E72CD1" w:rsidP="00E72CD1">
            <w:pPr>
              <w:spacing w:line="240" w:lineRule="auto"/>
              <w:rPr>
                <w:bCs/>
                <w:sz w:val="24"/>
                <w:szCs w:val="24"/>
              </w:rPr>
            </w:pPr>
          </w:p>
          <w:p w:rsidR="00E72CD1" w:rsidRDefault="00E72CD1" w:rsidP="00E72CD1">
            <w:pPr>
              <w:spacing w:line="240" w:lineRule="auto"/>
              <w:rPr>
                <w:bCs/>
                <w:sz w:val="24"/>
                <w:szCs w:val="24"/>
              </w:rPr>
            </w:pPr>
          </w:p>
          <w:p w:rsidR="00E72CD1" w:rsidRDefault="00E72CD1" w:rsidP="00E72CD1">
            <w:pPr>
              <w:spacing w:line="240" w:lineRule="auto"/>
              <w:rPr>
                <w:bCs/>
                <w:sz w:val="24"/>
                <w:szCs w:val="24"/>
              </w:rPr>
            </w:pPr>
          </w:p>
          <w:p w:rsidR="00E72CD1" w:rsidRDefault="00E72CD1" w:rsidP="00E72CD1">
            <w:pPr>
              <w:spacing w:line="240" w:lineRule="auto"/>
              <w:rPr>
                <w:bCs/>
                <w:sz w:val="24"/>
                <w:szCs w:val="24"/>
              </w:rPr>
            </w:pPr>
          </w:p>
          <w:p w:rsidR="00E72CD1" w:rsidRDefault="00E72CD1" w:rsidP="00E72CD1">
            <w:pPr>
              <w:spacing w:line="240" w:lineRule="auto"/>
              <w:rPr>
                <w:bCs/>
                <w:sz w:val="24"/>
                <w:szCs w:val="24"/>
              </w:rPr>
            </w:pPr>
          </w:p>
          <w:p w:rsidR="00E72CD1" w:rsidRDefault="00E72CD1" w:rsidP="00E72CD1">
            <w:pPr>
              <w:spacing w:line="240" w:lineRule="auto"/>
              <w:rPr>
                <w:bCs/>
                <w:sz w:val="24"/>
                <w:szCs w:val="24"/>
              </w:rPr>
            </w:pPr>
          </w:p>
          <w:p w:rsidR="00AB196E" w:rsidRPr="00E72CD1" w:rsidRDefault="00AB196E" w:rsidP="00E72CD1">
            <w:pPr>
              <w:spacing w:line="240" w:lineRule="auto"/>
              <w:rPr>
                <w:bCs/>
                <w:sz w:val="24"/>
                <w:szCs w:val="24"/>
              </w:rPr>
            </w:pPr>
          </w:p>
          <w:p w:rsidR="00AB196E" w:rsidRPr="00E72CD1" w:rsidRDefault="00AB196E" w:rsidP="00E72CD1">
            <w:pPr>
              <w:spacing w:line="240" w:lineRule="auto"/>
              <w:rPr>
                <w:sz w:val="24"/>
                <w:szCs w:val="24"/>
              </w:rPr>
            </w:pPr>
          </w:p>
          <w:p w:rsidR="00AB196E" w:rsidRPr="00E72CD1" w:rsidRDefault="00AB196E" w:rsidP="00E72CD1">
            <w:pPr>
              <w:spacing w:line="240" w:lineRule="auto"/>
              <w:rPr>
                <w:sz w:val="24"/>
                <w:szCs w:val="24"/>
              </w:rPr>
            </w:pPr>
          </w:p>
          <w:p w:rsidR="00AB196E" w:rsidRPr="00E72CD1" w:rsidRDefault="00AB196E" w:rsidP="00E72CD1">
            <w:pPr>
              <w:spacing w:line="240" w:lineRule="auto"/>
              <w:rPr>
                <w:sz w:val="24"/>
                <w:szCs w:val="24"/>
              </w:rPr>
            </w:pPr>
          </w:p>
          <w:p w:rsidR="00AB196E" w:rsidRPr="00E72CD1" w:rsidRDefault="00AB196E" w:rsidP="00E72CD1">
            <w:pPr>
              <w:tabs>
                <w:tab w:val="left" w:pos="1128"/>
              </w:tabs>
              <w:spacing w:line="240" w:lineRule="auto"/>
              <w:rPr>
                <w:sz w:val="24"/>
                <w:szCs w:val="24"/>
              </w:rPr>
            </w:pPr>
            <w:r w:rsidRPr="00E72CD1">
              <w:rPr>
                <w:sz w:val="24"/>
                <w:szCs w:val="24"/>
              </w:rPr>
              <w:tab/>
            </w:r>
          </w:p>
          <w:p w:rsidR="00AB196E" w:rsidRPr="00E72CD1" w:rsidRDefault="00AB196E" w:rsidP="00F30AD2">
            <w:pPr>
              <w:spacing w:line="240" w:lineRule="auto"/>
              <w:ind w:firstLine="0"/>
              <w:rPr>
                <w:bCs/>
                <w:sz w:val="24"/>
                <w:szCs w:val="24"/>
              </w:rPr>
            </w:pPr>
            <w:r w:rsidRPr="00E72CD1">
              <w:rPr>
                <w:sz w:val="24"/>
                <w:szCs w:val="24"/>
              </w:rPr>
              <w:t>___________</w:t>
            </w:r>
            <w:r w:rsidR="00F30AD2">
              <w:rPr>
                <w:sz w:val="24"/>
                <w:szCs w:val="24"/>
              </w:rPr>
              <w:t>______</w:t>
            </w:r>
            <w:r w:rsidRPr="00E72CD1">
              <w:rPr>
                <w:sz w:val="24"/>
                <w:szCs w:val="24"/>
              </w:rPr>
              <w:t>___ /____________</w:t>
            </w:r>
            <w:r w:rsidRPr="00E72CD1">
              <w:rPr>
                <w:bCs/>
                <w:sz w:val="24"/>
                <w:szCs w:val="24"/>
              </w:rPr>
              <w:t>/</w:t>
            </w:r>
          </w:p>
          <w:p w:rsidR="00AB196E" w:rsidRPr="00E72CD1" w:rsidRDefault="00AB196E" w:rsidP="00E72CD1">
            <w:pPr>
              <w:spacing w:line="240" w:lineRule="auto"/>
              <w:rPr>
                <w:bCs/>
                <w:sz w:val="24"/>
                <w:szCs w:val="24"/>
              </w:rPr>
            </w:pPr>
            <w:proofErr w:type="spellStart"/>
            <w:r w:rsidRPr="00E72CD1">
              <w:rPr>
                <w:bCs/>
                <w:sz w:val="24"/>
                <w:szCs w:val="24"/>
              </w:rPr>
              <w:t>м.п</w:t>
            </w:r>
            <w:proofErr w:type="spellEnd"/>
            <w:r w:rsidRPr="00E72CD1">
              <w:rPr>
                <w:bCs/>
                <w:sz w:val="24"/>
                <w:szCs w:val="24"/>
              </w:rPr>
              <w:t>.</w:t>
            </w:r>
          </w:p>
          <w:p w:rsidR="00AB196E" w:rsidRPr="00E72CD1" w:rsidRDefault="00AB196E" w:rsidP="00E72CD1">
            <w:pPr>
              <w:spacing w:line="240" w:lineRule="auto"/>
              <w:rPr>
                <w:smallCaps/>
                <w:sz w:val="24"/>
                <w:szCs w:val="24"/>
              </w:rPr>
            </w:pPr>
          </w:p>
        </w:tc>
      </w:tr>
    </w:tbl>
    <w:p w:rsidR="00AB196E" w:rsidRPr="00AB196E" w:rsidRDefault="00AB196E" w:rsidP="00AB196E">
      <w:pPr>
        <w:jc w:val="center"/>
        <w:rPr>
          <w:b/>
        </w:rPr>
      </w:pPr>
    </w:p>
    <w:p w:rsidR="00E044C1" w:rsidRDefault="00406535" w:rsidP="00FC484D">
      <w:pPr>
        <w:pStyle w:val="1"/>
        <w:numPr>
          <w:ilvl w:val="0"/>
          <w:numId w:val="40"/>
        </w:numPr>
        <w:spacing w:before="0" w:after="0" w:line="276" w:lineRule="auto"/>
        <w:jc w:val="both"/>
        <w:rPr>
          <w:rFonts w:ascii="Times New Roman" w:hAnsi="Times New Roman"/>
          <w:sz w:val="24"/>
          <w:szCs w:val="24"/>
        </w:rPr>
      </w:pPr>
      <w:bookmarkStart w:id="109"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09"/>
    </w:p>
    <w:p w:rsidR="00F40498" w:rsidRPr="00F40498" w:rsidRDefault="00F40498" w:rsidP="00F40498">
      <w:pPr>
        <w:jc w:val="center"/>
        <w:rPr>
          <w:b/>
        </w:rPr>
      </w:pPr>
      <w:r w:rsidRPr="00F40498">
        <w:rPr>
          <w:b/>
        </w:rPr>
        <w:t>Лот № 1:</w:t>
      </w:r>
    </w:p>
    <w:p w:rsidR="00F40498" w:rsidRPr="00F40498" w:rsidRDefault="00F40498" w:rsidP="00F40498">
      <w:pPr>
        <w:pStyle w:val="74"/>
        <w:shd w:val="clear" w:color="auto" w:fill="auto"/>
        <w:tabs>
          <w:tab w:val="left" w:leader="underscore" w:pos="5006"/>
        </w:tabs>
        <w:spacing w:before="0" w:after="0" w:line="240" w:lineRule="auto"/>
        <w:ind w:left="1985" w:right="2420" w:firstLine="0"/>
        <w:jc w:val="center"/>
        <w:rPr>
          <w:rFonts w:ascii="Times New Roman" w:hAnsi="Times New Roman" w:cs="Times New Roman"/>
          <w:b/>
          <w:sz w:val="24"/>
          <w:szCs w:val="24"/>
        </w:rPr>
      </w:pPr>
      <w:r w:rsidRPr="00F40498">
        <w:rPr>
          <w:rFonts w:ascii="Times New Roman" w:hAnsi="Times New Roman" w:cs="Times New Roman"/>
          <w:b/>
          <w:sz w:val="24"/>
          <w:szCs w:val="24"/>
        </w:rPr>
        <w:t xml:space="preserve">ТЕХНИЧЕСКОЕ ЗАДАНИЕ </w:t>
      </w:r>
    </w:p>
    <w:p w:rsidR="00F40498" w:rsidRPr="00F40498" w:rsidRDefault="00F40498" w:rsidP="00F40498">
      <w:pPr>
        <w:pStyle w:val="74"/>
        <w:shd w:val="clear" w:color="auto" w:fill="auto"/>
        <w:tabs>
          <w:tab w:val="left" w:leader="underscore" w:pos="5006"/>
        </w:tabs>
        <w:spacing w:before="0" w:after="0" w:line="240" w:lineRule="auto"/>
        <w:ind w:left="1985" w:right="2420" w:firstLine="0"/>
        <w:jc w:val="center"/>
        <w:rPr>
          <w:rFonts w:ascii="Times New Roman" w:hAnsi="Times New Roman" w:cs="Times New Roman"/>
          <w:b/>
          <w:sz w:val="24"/>
          <w:szCs w:val="24"/>
        </w:rPr>
      </w:pPr>
      <w:r w:rsidRPr="00F40498">
        <w:rPr>
          <w:rFonts w:ascii="Times New Roman" w:hAnsi="Times New Roman" w:cs="Times New Roman"/>
          <w:b/>
          <w:sz w:val="24"/>
          <w:szCs w:val="24"/>
        </w:rPr>
        <w:t>на выполнение услуги по техническому освидетельствованию сосудов и трубопроводов КТЦ</w:t>
      </w:r>
    </w:p>
    <w:p w:rsidR="00F40498" w:rsidRPr="00F40498" w:rsidRDefault="00F40498" w:rsidP="00F40498">
      <w:pPr>
        <w:pStyle w:val="510"/>
        <w:numPr>
          <w:ilvl w:val="0"/>
          <w:numId w:val="47"/>
        </w:numPr>
        <w:shd w:val="clear" w:color="auto" w:fill="auto"/>
        <w:tabs>
          <w:tab w:val="left" w:pos="786"/>
          <w:tab w:val="left" w:leader="underscore" w:pos="6085"/>
        </w:tabs>
        <w:spacing w:line="240" w:lineRule="auto"/>
        <w:jc w:val="left"/>
        <w:rPr>
          <w:rFonts w:ascii="Times New Roman" w:hAnsi="Times New Roman" w:cs="Times New Roman"/>
          <w:i/>
          <w:sz w:val="24"/>
          <w:szCs w:val="24"/>
        </w:rPr>
      </w:pPr>
      <w:r w:rsidRPr="00F40498">
        <w:rPr>
          <w:rStyle w:val="50pt"/>
          <w:rFonts w:ascii="Times New Roman" w:hAnsi="Times New Roman" w:cs="Times New Roman"/>
          <w:i w:val="0"/>
          <w:sz w:val="24"/>
          <w:szCs w:val="24"/>
        </w:rPr>
        <w:t>Наименование филиала</w:t>
      </w:r>
      <w:r w:rsidRPr="00F40498">
        <w:rPr>
          <w:rFonts w:ascii="Times New Roman" w:hAnsi="Times New Roman" w:cs="Times New Roman"/>
          <w:i/>
          <w:sz w:val="24"/>
          <w:szCs w:val="24"/>
        </w:rPr>
        <w:t>.</w:t>
      </w:r>
    </w:p>
    <w:p w:rsidR="00F40498" w:rsidRPr="000C2061" w:rsidRDefault="00F40498" w:rsidP="00F40498">
      <w:pPr>
        <w:pStyle w:val="510"/>
        <w:shd w:val="clear" w:color="auto" w:fill="auto"/>
        <w:tabs>
          <w:tab w:val="left" w:pos="786"/>
          <w:tab w:val="left" w:leader="underscore" w:pos="6085"/>
        </w:tabs>
        <w:spacing w:line="240" w:lineRule="auto"/>
        <w:ind w:firstLine="0"/>
        <w:jc w:val="left"/>
        <w:rPr>
          <w:rFonts w:ascii="Times New Roman" w:hAnsi="Times New Roman" w:cs="Times New Roman"/>
          <w:i/>
          <w:sz w:val="24"/>
          <w:szCs w:val="24"/>
        </w:rPr>
      </w:pPr>
      <w:r w:rsidRPr="000C2061">
        <w:rPr>
          <w:rFonts w:ascii="Times New Roman" w:hAnsi="Times New Roman" w:cs="Times New Roman"/>
          <w:sz w:val="24"/>
          <w:szCs w:val="24"/>
        </w:rPr>
        <w:t xml:space="preserve">Филиал "Шатурская ГРЭС" ОАО "Э.ОН Россия" </w:t>
      </w:r>
    </w:p>
    <w:p w:rsidR="00F40498" w:rsidRPr="00F40498" w:rsidRDefault="00F40498" w:rsidP="00F40498">
      <w:pPr>
        <w:pStyle w:val="74"/>
        <w:numPr>
          <w:ilvl w:val="0"/>
          <w:numId w:val="47"/>
        </w:numPr>
        <w:shd w:val="clear" w:color="auto" w:fill="auto"/>
        <w:tabs>
          <w:tab w:val="left" w:pos="793"/>
        </w:tabs>
        <w:spacing w:after="0" w:line="240" w:lineRule="auto"/>
        <w:rPr>
          <w:rFonts w:ascii="Times New Roman" w:hAnsi="Times New Roman" w:cs="Times New Roman"/>
          <w:b/>
          <w:sz w:val="24"/>
          <w:szCs w:val="24"/>
        </w:rPr>
      </w:pPr>
      <w:r w:rsidRPr="00F40498">
        <w:rPr>
          <w:rFonts w:ascii="Times New Roman" w:hAnsi="Times New Roman" w:cs="Times New Roman"/>
          <w:b/>
          <w:sz w:val="24"/>
          <w:szCs w:val="24"/>
        </w:rPr>
        <w:t>Полное наименование оборудования, место производства:</w:t>
      </w:r>
    </w:p>
    <w:p w:rsidR="00F40498" w:rsidRPr="000C2061" w:rsidRDefault="00F40498" w:rsidP="00F40498">
      <w:pPr>
        <w:pStyle w:val="afffa"/>
        <w:widowControl w:val="0"/>
        <w:numPr>
          <w:ilvl w:val="1"/>
          <w:numId w:val="47"/>
        </w:numPr>
        <w:shd w:val="clear" w:color="auto" w:fill="FFFFFF"/>
        <w:autoSpaceDE w:val="0"/>
        <w:autoSpaceDN w:val="0"/>
        <w:ind w:left="0" w:firstLine="414"/>
        <w:contextualSpacing/>
        <w:outlineLvl w:val="0"/>
        <w:rPr>
          <w:b/>
          <w:u w:val="single"/>
        </w:rPr>
      </w:pPr>
      <w:r w:rsidRPr="000C2061">
        <w:rPr>
          <w:b/>
          <w:u w:val="single"/>
        </w:rPr>
        <w:t>Техническое освидетельствование (далее ТО) сосудов, работающих под давлением - 3 единицы:</w:t>
      </w:r>
    </w:p>
    <w:p w:rsidR="00F40498" w:rsidRPr="001864CA" w:rsidRDefault="00F40498" w:rsidP="00F40498">
      <w:pPr>
        <w:pStyle w:val="74"/>
        <w:numPr>
          <w:ilvl w:val="2"/>
          <w:numId w:val="47"/>
        </w:numPr>
        <w:shd w:val="clear" w:color="auto" w:fill="auto"/>
        <w:tabs>
          <w:tab w:val="left" w:leader="underscore" w:pos="5006"/>
          <w:tab w:val="left" w:pos="9356"/>
        </w:tabs>
        <w:spacing w:before="0" w:after="0" w:line="240" w:lineRule="auto"/>
        <w:ind w:right="369"/>
        <w:rPr>
          <w:rFonts w:ascii="Times New Roman" w:hAnsi="Times New Roman" w:cs="Times New Roman"/>
          <w:sz w:val="24"/>
          <w:szCs w:val="24"/>
        </w:rPr>
      </w:pPr>
      <w:r w:rsidRPr="001864CA">
        <w:rPr>
          <w:rFonts w:ascii="Times New Roman" w:hAnsi="Times New Roman" w:cs="Times New Roman"/>
          <w:sz w:val="24"/>
          <w:szCs w:val="24"/>
        </w:rPr>
        <w:t>Основной бойлер рег. № 59277 (ПСВ-200-7-15 (СТ-12307</w:t>
      </w:r>
      <w:r w:rsidRPr="001864CA">
        <w:rPr>
          <w:rFonts w:ascii="Times New Roman" w:hAnsi="Times New Roman" w:cs="Times New Roman"/>
          <w:sz w:val="24"/>
          <w:szCs w:val="24"/>
          <w:vertAlign w:val="superscript"/>
        </w:rPr>
        <w:t>а</w:t>
      </w:r>
      <w:r w:rsidRPr="001864CA">
        <w:rPr>
          <w:rFonts w:ascii="Times New Roman" w:hAnsi="Times New Roman" w:cs="Times New Roman"/>
          <w:sz w:val="24"/>
          <w:szCs w:val="24"/>
        </w:rPr>
        <w:t>)</w:t>
      </w:r>
      <w:proofErr w:type="gramStart"/>
      <w:r w:rsidRPr="001864CA">
        <w:rPr>
          <w:rFonts w:ascii="Times New Roman" w:hAnsi="Times New Roman" w:cs="Times New Roman"/>
          <w:sz w:val="24"/>
          <w:szCs w:val="24"/>
        </w:rPr>
        <w:t>)т</w:t>
      </w:r>
      <w:proofErr w:type="gramEnd"/>
      <w:r w:rsidRPr="001864CA">
        <w:rPr>
          <w:rFonts w:ascii="Times New Roman" w:hAnsi="Times New Roman" w:cs="Times New Roman"/>
          <w:sz w:val="24"/>
          <w:szCs w:val="24"/>
        </w:rPr>
        <w:t>урбины К – 200-130 ЛМЗ ст. № 3;</w:t>
      </w:r>
    </w:p>
    <w:p w:rsidR="00F40498" w:rsidRPr="001864CA" w:rsidRDefault="00F40498" w:rsidP="00F40498">
      <w:pPr>
        <w:pStyle w:val="74"/>
        <w:numPr>
          <w:ilvl w:val="2"/>
          <w:numId w:val="47"/>
        </w:numPr>
        <w:shd w:val="clear" w:color="auto" w:fill="auto"/>
        <w:tabs>
          <w:tab w:val="left" w:leader="underscore" w:pos="5006"/>
          <w:tab w:val="left" w:pos="9356"/>
        </w:tabs>
        <w:spacing w:before="0" w:after="0" w:line="240" w:lineRule="auto"/>
        <w:ind w:right="369"/>
        <w:rPr>
          <w:rFonts w:ascii="Times New Roman" w:hAnsi="Times New Roman" w:cs="Times New Roman"/>
          <w:sz w:val="24"/>
          <w:szCs w:val="24"/>
        </w:rPr>
      </w:pPr>
      <w:r w:rsidRPr="001864CA">
        <w:rPr>
          <w:rFonts w:ascii="Times New Roman" w:hAnsi="Times New Roman" w:cs="Times New Roman"/>
          <w:sz w:val="24"/>
          <w:szCs w:val="24"/>
        </w:rPr>
        <w:t>Пиковый бойлер рег. № 59278 (ПСВ-200-7-15 (СТ-12307</w:t>
      </w:r>
      <w:r w:rsidRPr="001864CA">
        <w:rPr>
          <w:rFonts w:ascii="Times New Roman" w:hAnsi="Times New Roman" w:cs="Times New Roman"/>
          <w:sz w:val="24"/>
          <w:szCs w:val="24"/>
          <w:vertAlign w:val="superscript"/>
        </w:rPr>
        <w:t>а</w:t>
      </w:r>
      <w:r w:rsidRPr="001864CA">
        <w:rPr>
          <w:rFonts w:ascii="Times New Roman" w:hAnsi="Times New Roman" w:cs="Times New Roman"/>
          <w:sz w:val="24"/>
          <w:szCs w:val="24"/>
        </w:rPr>
        <w:t>)</w:t>
      </w:r>
      <w:proofErr w:type="gramStart"/>
      <w:r w:rsidRPr="001864CA">
        <w:rPr>
          <w:rFonts w:ascii="Times New Roman" w:hAnsi="Times New Roman" w:cs="Times New Roman"/>
          <w:sz w:val="24"/>
          <w:szCs w:val="24"/>
        </w:rPr>
        <w:t>)т</w:t>
      </w:r>
      <w:proofErr w:type="gramEnd"/>
      <w:r w:rsidRPr="001864CA">
        <w:rPr>
          <w:rFonts w:ascii="Times New Roman" w:hAnsi="Times New Roman" w:cs="Times New Roman"/>
          <w:sz w:val="24"/>
          <w:szCs w:val="24"/>
        </w:rPr>
        <w:t>урбины К – 200-130 ЛМЗ ст. № 3;</w:t>
      </w:r>
    </w:p>
    <w:p w:rsidR="00F40498" w:rsidRPr="001864CA" w:rsidRDefault="00F40498" w:rsidP="00F40498">
      <w:pPr>
        <w:pStyle w:val="74"/>
        <w:numPr>
          <w:ilvl w:val="2"/>
          <w:numId w:val="47"/>
        </w:numPr>
        <w:shd w:val="clear" w:color="auto" w:fill="auto"/>
        <w:tabs>
          <w:tab w:val="left" w:leader="underscore" w:pos="5006"/>
          <w:tab w:val="left" w:pos="9356"/>
        </w:tabs>
        <w:spacing w:before="0" w:after="0" w:line="240" w:lineRule="auto"/>
        <w:ind w:right="369"/>
        <w:rPr>
          <w:rFonts w:ascii="Times New Roman" w:hAnsi="Times New Roman" w:cs="Times New Roman"/>
          <w:sz w:val="24"/>
          <w:szCs w:val="24"/>
        </w:rPr>
      </w:pPr>
      <w:r w:rsidRPr="001864CA">
        <w:rPr>
          <w:rFonts w:ascii="Times New Roman" w:hAnsi="Times New Roman" w:cs="Times New Roman"/>
          <w:sz w:val="24"/>
          <w:szCs w:val="24"/>
        </w:rPr>
        <w:t>РНП-5 рег. № 64245 котла ТМ-104 ст. № 5.</w:t>
      </w:r>
    </w:p>
    <w:p w:rsidR="00F40498" w:rsidRPr="000C2061" w:rsidRDefault="00F40498" w:rsidP="00F40498">
      <w:pPr>
        <w:pStyle w:val="afffa"/>
        <w:widowControl w:val="0"/>
        <w:numPr>
          <w:ilvl w:val="1"/>
          <w:numId w:val="47"/>
        </w:numPr>
        <w:shd w:val="clear" w:color="auto" w:fill="FFFFFF"/>
        <w:autoSpaceDE w:val="0"/>
        <w:autoSpaceDN w:val="0"/>
        <w:ind w:left="0" w:firstLine="426"/>
        <w:contextualSpacing/>
        <w:outlineLvl w:val="0"/>
        <w:rPr>
          <w:b/>
          <w:u w:val="single"/>
        </w:rPr>
      </w:pPr>
      <w:r w:rsidRPr="000C2061">
        <w:rPr>
          <w:b/>
          <w:u w:val="single"/>
        </w:rPr>
        <w:t xml:space="preserve">ТО трубопроводов - </w:t>
      </w:r>
      <w:r w:rsidRPr="000C2061">
        <w:rPr>
          <w:b/>
          <w:color w:val="000000" w:themeColor="text1"/>
          <w:u w:val="single"/>
        </w:rPr>
        <w:t xml:space="preserve">47 </w:t>
      </w:r>
      <w:r w:rsidRPr="000C2061">
        <w:rPr>
          <w:b/>
          <w:u w:val="single"/>
        </w:rPr>
        <w:t>единиц:</w:t>
      </w:r>
    </w:p>
    <w:p w:rsidR="00F40498" w:rsidRPr="000C2061" w:rsidRDefault="00F40498" w:rsidP="0064136B">
      <w:pPr>
        <w:pStyle w:val="afffa"/>
        <w:numPr>
          <w:ilvl w:val="2"/>
          <w:numId w:val="47"/>
        </w:numPr>
        <w:ind w:left="0" w:firstLine="800"/>
        <w:contextualSpacing/>
        <w:rPr>
          <w:rFonts w:eastAsia="Verdana"/>
          <w:bCs/>
          <w:color w:val="000000" w:themeColor="text1"/>
        </w:rPr>
      </w:pPr>
      <w:r w:rsidRPr="000C2061">
        <w:rPr>
          <w:rFonts w:eastAsia="Verdana"/>
          <w:bCs/>
          <w:color w:val="000000" w:themeColor="text1"/>
        </w:rPr>
        <w:t>Трубопровод питательной воды блока ст.№1 рег. №1148, L-351,93 м, Ø-377х45; 377х28, 325х24, 273х20, 194х15, 133х10;</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000000" w:themeColor="text1"/>
          <w:sz w:val="24"/>
          <w:szCs w:val="24"/>
        </w:rPr>
        <w:t>Трубопровод питательной воды блока ст.№2 рег. №1180, L-342,53 м, Ø-377х45; 377х28, 325х24, 273х20, 194х15, 133х10;</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sz w:val="24"/>
          <w:szCs w:val="24"/>
        </w:rPr>
      </w:pPr>
      <w:r w:rsidRPr="0064136B">
        <w:rPr>
          <w:rFonts w:ascii="Times New Roman" w:hAnsi="Times New Roman" w:cs="Times New Roman"/>
          <w:sz w:val="24"/>
          <w:szCs w:val="24"/>
        </w:rPr>
        <w:t>Трубопровод питательной воды блока ст.№3 рег. №1203, L-372,76 м, Ø-377х45; 377х28, 325х24, 273х20, 194х15, 133х10;</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FF0000"/>
          <w:sz w:val="24"/>
          <w:szCs w:val="24"/>
        </w:rPr>
      </w:pPr>
      <w:r w:rsidRPr="0064136B">
        <w:rPr>
          <w:rFonts w:ascii="Times New Roman" w:hAnsi="Times New Roman" w:cs="Times New Roman"/>
          <w:sz w:val="24"/>
          <w:szCs w:val="24"/>
        </w:rPr>
        <w:t>Трубопровод питательной воды блока ст.№4 рег. №1325, L-198,11 м, Ø-377х28, 325х24, 219х16, 133х10;</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FF0000"/>
          <w:sz w:val="24"/>
          <w:szCs w:val="24"/>
        </w:rPr>
      </w:pPr>
      <w:r w:rsidRPr="0064136B">
        <w:rPr>
          <w:rFonts w:ascii="Times New Roman" w:hAnsi="Times New Roman" w:cs="Times New Roman"/>
          <w:sz w:val="24"/>
          <w:szCs w:val="24"/>
        </w:rPr>
        <w:t>Трубопровод питательной воды блока ст.№5 рег. №1354, L-282,88 м, Ø-377х45; 377х28, 325х24, 219х16, 133х10</w:t>
      </w:r>
      <w:r w:rsidRPr="0064136B">
        <w:rPr>
          <w:rFonts w:ascii="Times New Roman" w:hAnsi="Times New Roman" w:cs="Times New Roman"/>
          <w:color w:val="000000" w:themeColor="text1"/>
          <w:sz w:val="24"/>
          <w:szCs w:val="24"/>
        </w:rPr>
        <w:t>;</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sz w:val="24"/>
          <w:szCs w:val="24"/>
        </w:rPr>
      </w:pPr>
      <w:r w:rsidRPr="0064136B">
        <w:rPr>
          <w:rFonts w:ascii="Times New Roman" w:hAnsi="Times New Roman" w:cs="Times New Roman"/>
          <w:sz w:val="24"/>
          <w:szCs w:val="24"/>
        </w:rPr>
        <w:t xml:space="preserve">Трубопровод острого пара блока ст.№ 2 рег. № 1178, </w:t>
      </w:r>
      <w:r w:rsidRPr="0064136B">
        <w:rPr>
          <w:rFonts w:ascii="Times New Roman" w:hAnsi="Times New Roman" w:cs="Times New Roman"/>
          <w:sz w:val="24"/>
          <w:szCs w:val="24"/>
          <w:lang w:val="en-US"/>
        </w:rPr>
        <w:t>L</w:t>
      </w:r>
      <w:r w:rsidRPr="0064136B">
        <w:rPr>
          <w:rFonts w:ascii="Times New Roman" w:hAnsi="Times New Roman" w:cs="Times New Roman"/>
          <w:sz w:val="24"/>
          <w:szCs w:val="24"/>
        </w:rPr>
        <w:t>-425,34 м, Ø-325х38; 325х8; 273х32; 273х10; 219х28; 219х25; 133х16</w:t>
      </w:r>
      <w:proofErr w:type="gramStart"/>
      <w:r w:rsidRPr="0064136B">
        <w:rPr>
          <w:rFonts w:ascii="Times New Roman" w:hAnsi="Times New Roman" w:cs="Times New Roman"/>
          <w:sz w:val="24"/>
          <w:szCs w:val="24"/>
        </w:rPr>
        <w:t xml:space="preserve"> ;</w:t>
      </w:r>
      <w:proofErr w:type="gramEnd"/>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sz w:val="24"/>
          <w:szCs w:val="24"/>
        </w:rPr>
      </w:pPr>
      <w:r w:rsidRPr="0064136B">
        <w:rPr>
          <w:rFonts w:ascii="Times New Roman" w:hAnsi="Times New Roman" w:cs="Times New Roman"/>
          <w:sz w:val="24"/>
          <w:szCs w:val="24"/>
        </w:rPr>
        <w:t xml:space="preserve">Трубопровод горячего </w:t>
      </w:r>
      <w:proofErr w:type="spellStart"/>
      <w:r w:rsidRPr="0064136B">
        <w:rPr>
          <w:rFonts w:ascii="Times New Roman" w:hAnsi="Times New Roman" w:cs="Times New Roman"/>
          <w:sz w:val="24"/>
          <w:szCs w:val="24"/>
        </w:rPr>
        <w:t>промперегрева</w:t>
      </w:r>
      <w:proofErr w:type="spellEnd"/>
      <w:r w:rsidRPr="0064136B">
        <w:rPr>
          <w:rFonts w:ascii="Times New Roman" w:hAnsi="Times New Roman" w:cs="Times New Roman"/>
          <w:sz w:val="24"/>
          <w:szCs w:val="24"/>
        </w:rPr>
        <w:t xml:space="preserve"> блока ст.№2 рег. № 1181, </w:t>
      </w:r>
      <w:r w:rsidRPr="0064136B">
        <w:rPr>
          <w:rFonts w:ascii="Times New Roman" w:hAnsi="Times New Roman" w:cs="Times New Roman"/>
          <w:sz w:val="24"/>
          <w:szCs w:val="24"/>
          <w:lang w:val="en-US"/>
        </w:rPr>
        <w:t>L</w:t>
      </w:r>
      <w:r w:rsidRPr="0064136B">
        <w:rPr>
          <w:rFonts w:ascii="Times New Roman" w:hAnsi="Times New Roman" w:cs="Times New Roman"/>
          <w:sz w:val="24"/>
          <w:szCs w:val="24"/>
        </w:rPr>
        <w:t>-361,8 м, Ø-426х18; 273х11;</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FF0000"/>
          <w:sz w:val="24"/>
          <w:szCs w:val="24"/>
        </w:rPr>
      </w:pPr>
      <w:r w:rsidRPr="0064136B">
        <w:rPr>
          <w:rFonts w:ascii="Times New Roman" w:hAnsi="Times New Roman" w:cs="Times New Roman"/>
          <w:sz w:val="24"/>
          <w:szCs w:val="24"/>
        </w:rPr>
        <w:t xml:space="preserve">Трубопровод горячего </w:t>
      </w:r>
      <w:proofErr w:type="spellStart"/>
      <w:r w:rsidRPr="0064136B">
        <w:rPr>
          <w:rFonts w:ascii="Times New Roman" w:hAnsi="Times New Roman" w:cs="Times New Roman"/>
          <w:sz w:val="24"/>
          <w:szCs w:val="24"/>
        </w:rPr>
        <w:t>промперегрева</w:t>
      </w:r>
      <w:proofErr w:type="spellEnd"/>
      <w:r w:rsidRPr="0064136B">
        <w:rPr>
          <w:rFonts w:ascii="Times New Roman" w:hAnsi="Times New Roman" w:cs="Times New Roman"/>
          <w:sz w:val="24"/>
          <w:szCs w:val="24"/>
        </w:rPr>
        <w:t xml:space="preserve"> блока ст.№4 рег. № 1333, </w:t>
      </w:r>
      <w:r w:rsidRPr="0064136B">
        <w:rPr>
          <w:rFonts w:ascii="Times New Roman" w:hAnsi="Times New Roman" w:cs="Times New Roman"/>
          <w:sz w:val="24"/>
          <w:szCs w:val="24"/>
          <w:lang w:val="en-US"/>
        </w:rPr>
        <w:t>L</w:t>
      </w:r>
      <w:r w:rsidRPr="0064136B">
        <w:rPr>
          <w:rFonts w:ascii="Times New Roman" w:hAnsi="Times New Roman" w:cs="Times New Roman"/>
          <w:sz w:val="24"/>
          <w:szCs w:val="24"/>
        </w:rPr>
        <w:t>-402,11 м, Ø-426х18; 325х24; 273х11; 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FF0000"/>
          <w:sz w:val="24"/>
          <w:szCs w:val="24"/>
        </w:rPr>
      </w:pPr>
      <w:r w:rsidRPr="0064136B">
        <w:rPr>
          <w:rFonts w:ascii="Times New Roman" w:hAnsi="Times New Roman" w:cs="Times New Roman"/>
          <w:sz w:val="24"/>
          <w:szCs w:val="24"/>
        </w:rPr>
        <w:t xml:space="preserve">Трубопровод горячего </w:t>
      </w:r>
      <w:proofErr w:type="spellStart"/>
      <w:r w:rsidRPr="0064136B">
        <w:rPr>
          <w:rFonts w:ascii="Times New Roman" w:hAnsi="Times New Roman" w:cs="Times New Roman"/>
          <w:sz w:val="24"/>
          <w:szCs w:val="24"/>
        </w:rPr>
        <w:t>промперегрева</w:t>
      </w:r>
      <w:proofErr w:type="spellEnd"/>
      <w:r w:rsidRPr="0064136B">
        <w:rPr>
          <w:rFonts w:ascii="Times New Roman" w:hAnsi="Times New Roman" w:cs="Times New Roman"/>
          <w:sz w:val="24"/>
          <w:szCs w:val="24"/>
        </w:rPr>
        <w:t xml:space="preserve"> блока ст.№5 рег. № 1352, </w:t>
      </w:r>
      <w:r w:rsidRPr="0064136B">
        <w:rPr>
          <w:rFonts w:ascii="Times New Roman" w:hAnsi="Times New Roman" w:cs="Times New Roman"/>
          <w:sz w:val="24"/>
          <w:szCs w:val="24"/>
          <w:lang w:val="en-US"/>
        </w:rPr>
        <w:t>L</w:t>
      </w:r>
      <w:r w:rsidRPr="0064136B">
        <w:rPr>
          <w:rFonts w:ascii="Times New Roman" w:hAnsi="Times New Roman" w:cs="Times New Roman"/>
          <w:sz w:val="24"/>
          <w:szCs w:val="24"/>
        </w:rPr>
        <w:t>-363,60 м, Ø-426х18; 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Трубопровод ступенчатого слива конденсата из ПНД-4 в ПНД-3  блока № 1 рег. №4091,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- 13,47 м, Ø-159х7;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000000" w:themeColor="text1"/>
          <w:sz w:val="24"/>
          <w:szCs w:val="24"/>
        </w:rPr>
        <w:t xml:space="preserve">  </w:t>
      </w:r>
      <w:r w:rsidRPr="0064136B">
        <w:rPr>
          <w:rFonts w:ascii="Times New Roman" w:hAnsi="Times New Roman" w:cs="Times New Roman"/>
          <w:sz w:val="24"/>
          <w:szCs w:val="24"/>
        </w:rPr>
        <w:t xml:space="preserve">Паропровод холодного </w:t>
      </w:r>
      <w:proofErr w:type="spellStart"/>
      <w:r w:rsidRPr="0064136B">
        <w:rPr>
          <w:rFonts w:ascii="Times New Roman" w:hAnsi="Times New Roman" w:cs="Times New Roman"/>
          <w:sz w:val="24"/>
          <w:szCs w:val="24"/>
        </w:rPr>
        <w:t>промперегрева</w:t>
      </w:r>
      <w:proofErr w:type="spellEnd"/>
      <w:r w:rsidRPr="0064136B">
        <w:rPr>
          <w:rFonts w:ascii="Times New Roman" w:hAnsi="Times New Roman" w:cs="Times New Roman"/>
          <w:sz w:val="24"/>
          <w:szCs w:val="24"/>
        </w:rPr>
        <w:t xml:space="preserve"> на </w:t>
      </w:r>
      <w:proofErr w:type="gramStart"/>
      <w:r w:rsidRPr="0064136B">
        <w:rPr>
          <w:rFonts w:ascii="Times New Roman" w:hAnsi="Times New Roman" w:cs="Times New Roman"/>
          <w:sz w:val="24"/>
          <w:szCs w:val="24"/>
        </w:rPr>
        <w:t>РОУ-</w:t>
      </w:r>
      <w:r w:rsidRPr="0064136B">
        <w:rPr>
          <w:rFonts w:ascii="Times New Roman" w:hAnsi="Times New Roman" w:cs="Times New Roman"/>
          <w:color w:val="000000" w:themeColor="text1"/>
          <w:sz w:val="24"/>
          <w:szCs w:val="24"/>
        </w:rPr>
        <w:t>С</w:t>
      </w:r>
      <w:proofErr w:type="gramEnd"/>
      <w:r w:rsidRPr="0064136B">
        <w:rPr>
          <w:rFonts w:ascii="Times New Roman" w:hAnsi="Times New Roman" w:cs="Times New Roman"/>
          <w:color w:val="000000" w:themeColor="text1"/>
          <w:sz w:val="24"/>
          <w:szCs w:val="24"/>
        </w:rPr>
        <w:t xml:space="preserve"> блока № 1 рег. №1156,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- 278,55  м, Ø-465х16, 377х13, 325х13, 219х9, 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000000" w:themeColor="text1"/>
          <w:sz w:val="24"/>
          <w:szCs w:val="24"/>
        </w:rPr>
        <w:t xml:space="preserve">Трубопровод подачи пара на мебельный комбинат рег. №4110,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- 59,8 м, Ø-426х10;</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000000" w:themeColor="text1"/>
          <w:sz w:val="24"/>
          <w:szCs w:val="24"/>
        </w:rPr>
        <w:t xml:space="preserve">Трубопровод подачи пара на мебельный комбинат </w:t>
      </w:r>
      <w:proofErr w:type="spellStart"/>
      <w:r w:rsidRPr="0064136B">
        <w:rPr>
          <w:rFonts w:ascii="Times New Roman" w:hAnsi="Times New Roman" w:cs="Times New Roman"/>
          <w:color w:val="000000" w:themeColor="text1"/>
          <w:sz w:val="24"/>
          <w:szCs w:val="24"/>
        </w:rPr>
        <w:t>Ду</w:t>
      </w:r>
      <w:proofErr w:type="spellEnd"/>
      <w:r w:rsidRPr="0064136B">
        <w:rPr>
          <w:rFonts w:ascii="Times New Roman" w:hAnsi="Times New Roman" w:cs="Times New Roman"/>
          <w:color w:val="000000" w:themeColor="text1"/>
          <w:sz w:val="24"/>
          <w:szCs w:val="24"/>
        </w:rPr>
        <w:t xml:space="preserve"> 200 рег. №4111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- 23,64 м, Ø-219х8;</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000000" w:themeColor="text1"/>
          <w:sz w:val="24"/>
          <w:szCs w:val="24"/>
        </w:rPr>
        <w:t xml:space="preserve">  Паропровод холодного </w:t>
      </w:r>
      <w:proofErr w:type="spellStart"/>
      <w:r w:rsidRPr="0064136B">
        <w:rPr>
          <w:rFonts w:ascii="Times New Roman" w:hAnsi="Times New Roman" w:cs="Times New Roman"/>
          <w:color w:val="000000" w:themeColor="text1"/>
          <w:sz w:val="24"/>
          <w:szCs w:val="24"/>
        </w:rPr>
        <w:t>промперегрева</w:t>
      </w:r>
      <w:proofErr w:type="spellEnd"/>
      <w:r w:rsidRPr="0064136B">
        <w:rPr>
          <w:rFonts w:ascii="Times New Roman" w:hAnsi="Times New Roman" w:cs="Times New Roman"/>
          <w:color w:val="000000" w:themeColor="text1"/>
          <w:sz w:val="24"/>
          <w:szCs w:val="24"/>
        </w:rPr>
        <w:t xml:space="preserve"> на </w:t>
      </w:r>
      <w:proofErr w:type="gramStart"/>
      <w:r w:rsidRPr="0064136B">
        <w:rPr>
          <w:rFonts w:ascii="Times New Roman" w:hAnsi="Times New Roman" w:cs="Times New Roman"/>
          <w:color w:val="000000" w:themeColor="text1"/>
          <w:sz w:val="24"/>
          <w:szCs w:val="24"/>
        </w:rPr>
        <w:t>РОУ-С</w:t>
      </w:r>
      <w:proofErr w:type="gramEnd"/>
      <w:r w:rsidRPr="0064136B">
        <w:rPr>
          <w:rFonts w:ascii="Times New Roman" w:hAnsi="Times New Roman" w:cs="Times New Roman"/>
          <w:color w:val="000000" w:themeColor="text1"/>
          <w:sz w:val="24"/>
          <w:szCs w:val="24"/>
        </w:rPr>
        <w:t xml:space="preserve"> блока № 2 рег. №1186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- 278,55  м, Ø-465х16, 377х13, 325х13, 219х9, 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Трубопровод ступенчатого слива конденсата из ПНД-4 в ПНД-3 блока № 2 рег. №4092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- 13,47 м, Ø-159х7;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Трубопровод слива конденсата из ПВД-5 в Д-7 и ПНД-4 блока № 2 рег. №4118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- 110,58 м, Ø-219х7, Ø-159х7;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000000" w:themeColor="text1"/>
          <w:sz w:val="24"/>
          <w:szCs w:val="24"/>
        </w:rPr>
        <w:t xml:space="preserve">Трубопровод слива конденсата из ПВД-5 в Д-7 и ПНД-4 блока № 1 рег. №4116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- 110,58 м, Ø-219х7, Ø-159х7;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sz w:val="24"/>
          <w:szCs w:val="24"/>
        </w:rPr>
        <w:t xml:space="preserve">Трубопровод слива конденсата из ПВД-6 в ПВД-5 блока № 2 </w:t>
      </w:r>
      <w:r w:rsidRPr="0064136B">
        <w:rPr>
          <w:rFonts w:ascii="Times New Roman" w:hAnsi="Times New Roman" w:cs="Times New Roman"/>
          <w:color w:val="000000" w:themeColor="text1"/>
          <w:sz w:val="24"/>
          <w:szCs w:val="24"/>
        </w:rPr>
        <w:t xml:space="preserve">рег. №1371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- 5,44 м, Ø-159х8, Ø-159х7, Ø-159х11, Ø-194х15, Ø-219х16;</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Трубопровод слива конденсата из ПВД-7 в ПВД-6 блока № 2 рег. №1374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- 11,61 м, Ø-159х7, Ø-159х8, Ø-159х11;</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Трубопровод слива конденсата из ПВД-7 в ПВД-6 блока № 3 рег. №1375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- 11,61 м, Ø-159х7, Ø-159х8, Ø-159х11;</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Трубопровод слива конденсата из ПВД-6 в ПВД-5 блока № 3 рег. №1372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- 5,44 м, Ø-159х8, Ø-159х7, Ø-159х11, Ø-194х15, Ø-219х16;</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Трубопровод слива конденсата из ПВД-5 в Д-7 и ПНД-4 блока № 3 рег. №4119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- 110,58 м, Ø-219х7, Ø-159х7;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000000" w:themeColor="text1"/>
          <w:sz w:val="24"/>
          <w:szCs w:val="24"/>
        </w:rPr>
        <w:t xml:space="preserve">Трубопровод ступенчатого слива конденсата из ПНД-4 в ПНД-3 блока № 3 рег. №4093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- 13,47 м, Ø-159х7;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Паропровод холодного </w:t>
      </w:r>
      <w:proofErr w:type="spellStart"/>
      <w:r w:rsidRPr="0064136B">
        <w:rPr>
          <w:rFonts w:ascii="Times New Roman" w:hAnsi="Times New Roman" w:cs="Times New Roman"/>
          <w:color w:val="000000" w:themeColor="text1"/>
          <w:sz w:val="24"/>
          <w:szCs w:val="24"/>
        </w:rPr>
        <w:t>промперегрева</w:t>
      </w:r>
      <w:proofErr w:type="spellEnd"/>
      <w:r w:rsidRPr="0064136B">
        <w:rPr>
          <w:rFonts w:ascii="Times New Roman" w:hAnsi="Times New Roman" w:cs="Times New Roman"/>
          <w:color w:val="000000" w:themeColor="text1"/>
          <w:sz w:val="24"/>
          <w:szCs w:val="24"/>
        </w:rPr>
        <w:t xml:space="preserve"> на </w:t>
      </w:r>
      <w:proofErr w:type="gramStart"/>
      <w:r w:rsidRPr="0064136B">
        <w:rPr>
          <w:rFonts w:ascii="Times New Roman" w:hAnsi="Times New Roman" w:cs="Times New Roman"/>
          <w:color w:val="000000" w:themeColor="text1"/>
          <w:sz w:val="24"/>
          <w:szCs w:val="24"/>
        </w:rPr>
        <w:t>РОУ-С</w:t>
      </w:r>
      <w:proofErr w:type="gramEnd"/>
      <w:r w:rsidRPr="0064136B">
        <w:rPr>
          <w:rFonts w:ascii="Times New Roman" w:hAnsi="Times New Roman" w:cs="Times New Roman"/>
          <w:color w:val="000000" w:themeColor="text1"/>
          <w:sz w:val="24"/>
          <w:szCs w:val="24"/>
        </w:rPr>
        <w:t xml:space="preserve">  блока № 3 рег. №1218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- 278,55  м, Ø-465х16, Ø 377х13, Ø 325х13, Ø 219х9, Ø 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Коллектор 11 </w:t>
      </w:r>
      <w:proofErr w:type="spellStart"/>
      <w:r w:rsidRPr="0064136B">
        <w:rPr>
          <w:rFonts w:ascii="Times New Roman" w:hAnsi="Times New Roman" w:cs="Times New Roman"/>
          <w:color w:val="000000" w:themeColor="text1"/>
          <w:sz w:val="24"/>
          <w:szCs w:val="24"/>
        </w:rPr>
        <w:t>ата</w:t>
      </w:r>
      <w:proofErr w:type="spellEnd"/>
      <w:r w:rsidRPr="0064136B">
        <w:rPr>
          <w:rFonts w:ascii="Times New Roman" w:hAnsi="Times New Roman" w:cs="Times New Roman"/>
          <w:color w:val="000000" w:themeColor="text1"/>
          <w:sz w:val="24"/>
          <w:szCs w:val="24"/>
        </w:rPr>
        <w:t xml:space="preserve"> № 1 рег. №3795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- 498,02 м, Ø-377х9, Ø-325х8, Ø-273х8, Ø-219х6, Ø-159х6</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sz w:val="24"/>
          <w:szCs w:val="24"/>
        </w:rPr>
        <w:t xml:space="preserve">Коллектор 11 </w:t>
      </w:r>
      <w:proofErr w:type="spellStart"/>
      <w:r w:rsidRPr="0064136B">
        <w:rPr>
          <w:rFonts w:ascii="Times New Roman" w:hAnsi="Times New Roman" w:cs="Times New Roman"/>
          <w:sz w:val="24"/>
          <w:szCs w:val="24"/>
        </w:rPr>
        <w:t>ата</w:t>
      </w:r>
      <w:proofErr w:type="spellEnd"/>
      <w:r w:rsidRPr="0064136B">
        <w:rPr>
          <w:rFonts w:ascii="Times New Roman" w:hAnsi="Times New Roman" w:cs="Times New Roman"/>
          <w:sz w:val="24"/>
          <w:szCs w:val="24"/>
        </w:rPr>
        <w:t xml:space="preserve"> № 2 </w:t>
      </w:r>
      <w:r w:rsidRPr="0064136B">
        <w:rPr>
          <w:rFonts w:ascii="Times New Roman" w:hAnsi="Times New Roman" w:cs="Times New Roman"/>
          <w:color w:val="000000" w:themeColor="text1"/>
          <w:sz w:val="24"/>
          <w:szCs w:val="24"/>
        </w:rPr>
        <w:t xml:space="preserve">рег. №3796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- 378,72 м, Ø-377х9, Ø 325х8, Ø 273х8;</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000000" w:themeColor="text1"/>
          <w:sz w:val="24"/>
          <w:szCs w:val="24"/>
        </w:rPr>
        <w:t xml:space="preserve">Коллектор 9-15 </w:t>
      </w:r>
      <w:proofErr w:type="spellStart"/>
      <w:r w:rsidRPr="0064136B">
        <w:rPr>
          <w:rFonts w:ascii="Times New Roman" w:hAnsi="Times New Roman" w:cs="Times New Roman"/>
          <w:color w:val="000000" w:themeColor="text1"/>
          <w:sz w:val="24"/>
          <w:szCs w:val="24"/>
        </w:rPr>
        <w:t>ата</w:t>
      </w:r>
      <w:proofErr w:type="spellEnd"/>
      <w:r w:rsidRPr="0064136B">
        <w:rPr>
          <w:rFonts w:ascii="Times New Roman" w:hAnsi="Times New Roman" w:cs="Times New Roman"/>
          <w:color w:val="000000" w:themeColor="text1"/>
          <w:sz w:val="24"/>
          <w:szCs w:val="24"/>
        </w:rPr>
        <w:t xml:space="preserve"> рег. №3797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- 487,36 м, Ø-530х8, Ø-426х9, Ø-377х9, Ø-325х8, Ø-273х8, Ø-219х8, Ø-133х4, Ø-108х4;</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Паропровод холодного </w:t>
      </w:r>
      <w:proofErr w:type="spellStart"/>
      <w:r w:rsidRPr="0064136B">
        <w:rPr>
          <w:rFonts w:ascii="Times New Roman" w:hAnsi="Times New Roman" w:cs="Times New Roman"/>
          <w:color w:val="000000" w:themeColor="text1"/>
          <w:sz w:val="24"/>
          <w:szCs w:val="24"/>
        </w:rPr>
        <w:t>промперегрева</w:t>
      </w:r>
      <w:proofErr w:type="spellEnd"/>
      <w:r w:rsidRPr="0064136B">
        <w:rPr>
          <w:rFonts w:ascii="Times New Roman" w:hAnsi="Times New Roman" w:cs="Times New Roman"/>
          <w:color w:val="000000" w:themeColor="text1"/>
          <w:sz w:val="24"/>
          <w:szCs w:val="24"/>
        </w:rPr>
        <w:t xml:space="preserve"> на </w:t>
      </w:r>
      <w:proofErr w:type="gramStart"/>
      <w:r w:rsidRPr="0064136B">
        <w:rPr>
          <w:rFonts w:ascii="Times New Roman" w:hAnsi="Times New Roman" w:cs="Times New Roman"/>
          <w:color w:val="000000" w:themeColor="text1"/>
          <w:sz w:val="24"/>
          <w:szCs w:val="24"/>
        </w:rPr>
        <w:t>РОУ-С</w:t>
      </w:r>
      <w:proofErr w:type="gramEnd"/>
      <w:r w:rsidRPr="0064136B">
        <w:rPr>
          <w:rFonts w:ascii="Times New Roman" w:hAnsi="Times New Roman" w:cs="Times New Roman"/>
          <w:color w:val="000000" w:themeColor="text1"/>
          <w:sz w:val="24"/>
          <w:szCs w:val="24"/>
        </w:rPr>
        <w:t xml:space="preserve"> блока № 4 рег. №1337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- 262,24 м, Ø-465х16, Ø-426х14, Ø-325х13, Ø-273х10, Ø-219х9, Ø-159х7;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Паропровод холодного </w:t>
      </w:r>
      <w:proofErr w:type="spellStart"/>
      <w:r w:rsidRPr="0064136B">
        <w:rPr>
          <w:rFonts w:ascii="Times New Roman" w:hAnsi="Times New Roman" w:cs="Times New Roman"/>
          <w:color w:val="000000" w:themeColor="text1"/>
          <w:sz w:val="24"/>
          <w:szCs w:val="24"/>
        </w:rPr>
        <w:t>промперегрева</w:t>
      </w:r>
      <w:proofErr w:type="spellEnd"/>
      <w:r w:rsidRPr="0064136B">
        <w:rPr>
          <w:rFonts w:ascii="Times New Roman" w:hAnsi="Times New Roman" w:cs="Times New Roman"/>
          <w:color w:val="000000" w:themeColor="text1"/>
          <w:sz w:val="24"/>
          <w:szCs w:val="24"/>
        </w:rPr>
        <w:t xml:space="preserve"> на </w:t>
      </w:r>
      <w:proofErr w:type="gramStart"/>
      <w:r w:rsidRPr="0064136B">
        <w:rPr>
          <w:rFonts w:ascii="Times New Roman" w:hAnsi="Times New Roman" w:cs="Times New Roman"/>
          <w:color w:val="000000" w:themeColor="text1"/>
          <w:sz w:val="24"/>
          <w:szCs w:val="24"/>
        </w:rPr>
        <w:t>РОУ-С</w:t>
      </w:r>
      <w:proofErr w:type="gramEnd"/>
      <w:r w:rsidRPr="0064136B">
        <w:rPr>
          <w:rFonts w:ascii="Times New Roman" w:hAnsi="Times New Roman" w:cs="Times New Roman"/>
          <w:color w:val="000000" w:themeColor="text1"/>
          <w:sz w:val="24"/>
          <w:szCs w:val="24"/>
        </w:rPr>
        <w:t xml:space="preserve"> блока № 5 рег. №1353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- 262,24 м, Ø-465х16, Ø-426х14, Ø-325х13, Ø-273х10, Ø-219х9, Ø-159х7;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Трубопровод подвода греющего пара в деаэратор из отборов турбины и кол-</w:t>
      </w:r>
      <w:proofErr w:type="spellStart"/>
      <w:r w:rsidRPr="0064136B">
        <w:rPr>
          <w:rFonts w:ascii="Times New Roman" w:hAnsi="Times New Roman" w:cs="Times New Roman"/>
          <w:color w:val="000000" w:themeColor="text1"/>
          <w:sz w:val="24"/>
          <w:szCs w:val="24"/>
        </w:rPr>
        <w:t>ра</w:t>
      </w:r>
      <w:proofErr w:type="spellEnd"/>
      <w:r w:rsidRPr="0064136B">
        <w:rPr>
          <w:rFonts w:ascii="Times New Roman" w:hAnsi="Times New Roman" w:cs="Times New Roman"/>
          <w:color w:val="000000" w:themeColor="text1"/>
          <w:sz w:val="24"/>
          <w:szCs w:val="24"/>
        </w:rPr>
        <w:t xml:space="preserve"> 11 </w:t>
      </w:r>
      <w:proofErr w:type="spellStart"/>
      <w:r w:rsidRPr="0064136B">
        <w:rPr>
          <w:rFonts w:ascii="Times New Roman" w:hAnsi="Times New Roman" w:cs="Times New Roman"/>
          <w:color w:val="000000" w:themeColor="text1"/>
          <w:sz w:val="24"/>
          <w:szCs w:val="24"/>
        </w:rPr>
        <w:t>ата</w:t>
      </w:r>
      <w:proofErr w:type="spellEnd"/>
      <w:r w:rsidRPr="0064136B">
        <w:rPr>
          <w:rFonts w:ascii="Times New Roman" w:hAnsi="Times New Roman" w:cs="Times New Roman"/>
          <w:color w:val="000000" w:themeColor="text1"/>
          <w:sz w:val="24"/>
          <w:szCs w:val="24"/>
        </w:rPr>
        <w:t xml:space="preserve"> блока № 5 рег. №1355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- 87,26 м, Ø-426х24, Ø-325х24, Ø-273х20, Ø-273х11, Ø-194х18, Ø-194х15, Ø-159х12, Ø-159х7;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Трубопровод ступенчатого слива конденсата из ПНД-4 в ПНД-3 блока № 4 рег. №4094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- 4,25 м, Ø-159х7;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Трубопровод ступенчатого слива конденсата из ПНД-4 в ПНД-3 блока № 5 рег. №4095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- 4,25 м, Ø-159х7;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Трубопровод ступенчатого слива конденсата из ПНД-4 в ПНД-3 блока № 6 рег. №4096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- 2,9 м, Ø-108х4,5;</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000000" w:themeColor="text1"/>
          <w:sz w:val="24"/>
          <w:szCs w:val="24"/>
        </w:rPr>
        <w:t xml:space="preserve">Трубопровод сетевой воды блока № 6 рег. №3350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- 109,4 м, Ø-530х8, Ø-630х8;</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Трубопровод слива конденсата из ПВД-5 в Д-7 и ПНД-4 блока № 4 рег. №4120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- 79,4 м, Ø-219х7, 159х4,5;</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Трубопровод слива конденсата из ПВД-5 в Д-7 и ПНД-4 блока № 5 рег. №4117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- 79,4 м, Ø-219х7, 159х4,5;</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Трубопровод слива конденсата из ПВД-5 в Д-7 и ПНД-4 блока № 6 рег. №4113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- 70,2 м, Ø-159х7, Ø-133х4,5</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Трубопровод слива конденсата из ПВД-6 в ПВД-5 блока № 4 рег. №1367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- 8,1 м, Ø-159х15, Ø-159х7;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Трубопровод слива конденсата из ПВД-6 в ПВД-5 блока № 5 рег. №1368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- 8,1 м, Ø-159х15, Ø-159х7;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Трубопровод слива конденсата из ПВД-7 в ПВД-6 блока № 4 рег. №1365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- 8,78 м, Ø-159х7, Ø-159х8;</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Трубопровод слива конденсата из ПВД-7 в ПВД-6 блока № 5 рег. №1366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- 8,78 м, Ø-159х7, Ø-159х8;</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Паропровод отбора пара к ПНД-3 блока № 5 рег. №1448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- 59,14 м, Ø-426х14, Ø-426х9, Ø-325х13;</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Паропровод отбора пара к ПНД-4 блока № 6 рег. №4112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- 22,05 м, Ø-426х14, Ø-325х13, Ø-219х9, Ø-157х7;</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FF0000"/>
          <w:sz w:val="24"/>
          <w:szCs w:val="24"/>
        </w:rPr>
        <w:t xml:space="preserve">  </w:t>
      </w:r>
      <w:r w:rsidRPr="0064136B">
        <w:rPr>
          <w:rFonts w:ascii="Times New Roman" w:hAnsi="Times New Roman" w:cs="Times New Roman"/>
          <w:color w:val="000000" w:themeColor="text1"/>
          <w:sz w:val="24"/>
          <w:szCs w:val="24"/>
        </w:rPr>
        <w:t xml:space="preserve">Паропровод отбора пара к ПВД-5 блока № 5 рег. №1356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- 35,5 м, Ø-159х7, Ø-273х11;</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000000" w:themeColor="text1"/>
          <w:sz w:val="24"/>
          <w:szCs w:val="24"/>
        </w:rPr>
        <w:t xml:space="preserve">Паропровод отбора пара к ПВД-6 блока № 5 рег. №1358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- 37 м, Ø-159х7, Ø-219х9, Ø-273х10;</w:t>
      </w:r>
    </w:p>
    <w:p w:rsidR="0064136B"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000000" w:themeColor="text1"/>
          <w:sz w:val="24"/>
          <w:szCs w:val="24"/>
        </w:rPr>
        <w:t xml:space="preserve">Паропровод отбора пара к ПВД-7 блока № 6 рег. №1423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- 37,58 м, Ø-159х11, Ø-159х7;</w:t>
      </w:r>
    </w:p>
    <w:p w:rsidR="00F40498" w:rsidRPr="0064136B" w:rsidRDefault="0064136B" w:rsidP="0064136B">
      <w:pPr>
        <w:pStyle w:val="74"/>
        <w:numPr>
          <w:ilvl w:val="2"/>
          <w:numId w:val="47"/>
        </w:numPr>
        <w:shd w:val="clear" w:color="auto" w:fill="auto"/>
        <w:tabs>
          <w:tab w:val="left" w:leader="underscore" w:pos="5006"/>
          <w:tab w:val="left" w:pos="9356"/>
        </w:tabs>
        <w:spacing w:before="0" w:after="0" w:line="240" w:lineRule="auto"/>
        <w:ind w:left="720" w:right="369"/>
        <w:rPr>
          <w:rFonts w:ascii="Times New Roman" w:hAnsi="Times New Roman" w:cs="Times New Roman"/>
          <w:color w:val="000000" w:themeColor="text1"/>
          <w:sz w:val="24"/>
          <w:szCs w:val="24"/>
        </w:rPr>
      </w:pPr>
      <w:r w:rsidRPr="0064136B">
        <w:rPr>
          <w:rFonts w:ascii="Times New Roman" w:hAnsi="Times New Roman" w:cs="Times New Roman"/>
          <w:color w:val="000000" w:themeColor="text1"/>
          <w:sz w:val="24"/>
          <w:szCs w:val="24"/>
        </w:rPr>
        <w:t xml:space="preserve">Трубопровод подвода пара от штоков турбины в деаэратор  блока № 6 рег. №1418 </w:t>
      </w:r>
      <w:r w:rsidRPr="0064136B">
        <w:rPr>
          <w:rFonts w:ascii="Times New Roman" w:hAnsi="Times New Roman" w:cs="Times New Roman"/>
          <w:color w:val="000000" w:themeColor="text1"/>
          <w:sz w:val="24"/>
          <w:szCs w:val="24"/>
          <w:lang w:val="en-US"/>
        </w:rPr>
        <w:t>L</w:t>
      </w:r>
      <w:r w:rsidRPr="0064136B">
        <w:rPr>
          <w:rFonts w:ascii="Times New Roman" w:hAnsi="Times New Roman" w:cs="Times New Roman"/>
          <w:color w:val="000000" w:themeColor="text1"/>
          <w:sz w:val="24"/>
          <w:szCs w:val="24"/>
        </w:rPr>
        <w:t>- 81,2 м, Ø-133х10, Ø-108х4,5.</w:t>
      </w:r>
    </w:p>
    <w:p w:rsidR="00F40498" w:rsidRPr="000C2061" w:rsidRDefault="00F40498" w:rsidP="00F40498">
      <w:pPr>
        <w:pStyle w:val="74"/>
        <w:shd w:val="clear" w:color="auto" w:fill="auto"/>
        <w:tabs>
          <w:tab w:val="left" w:leader="underscore" w:pos="5006"/>
          <w:tab w:val="left" w:pos="9356"/>
        </w:tabs>
        <w:spacing w:before="0" w:after="0" w:line="240" w:lineRule="auto"/>
        <w:ind w:left="1134" w:right="369" w:firstLine="0"/>
        <w:rPr>
          <w:rFonts w:ascii="Times New Roman" w:hAnsi="Times New Roman" w:cs="Times New Roman"/>
          <w:b/>
          <w:sz w:val="24"/>
          <w:szCs w:val="24"/>
        </w:rPr>
      </w:pPr>
    </w:p>
    <w:p w:rsidR="00F40498" w:rsidRPr="000C2061" w:rsidRDefault="00F40498" w:rsidP="00F40498">
      <w:pPr>
        <w:pStyle w:val="63"/>
        <w:numPr>
          <w:ilvl w:val="0"/>
          <w:numId w:val="47"/>
        </w:numPr>
        <w:shd w:val="clear" w:color="auto" w:fill="auto"/>
        <w:tabs>
          <w:tab w:val="left" w:pos="786"/>
          <w:tab w:val="left" w:leader="underscore" w:pos="9184"/>
        </w:tabs>
        <w:spacing w:after="0" w:line="240" w:lineRule="auto"/>
        <w:ind w:right="320"/>
        <w:rPr>
          <w:rFonts w:ascii="Times New Roman" w:hAnsi="Times New Roman" w:cs="Times New Roman"/>
          <w:sz w:val="24"/>
          <w:szCs w:val="24"/>
        </w:rPr>
      </w:pPr>
      <w:r w:rsidRPr="000C2061">
        <w:rPr>
          <w:rStyle w:val="0pt2"/>
          <w:rFonts w:ascii="Times New Roman" w:hAnsi="Times New Roman" w:cs="Times New Roman"/>
          <w:sz w:val="24"/>
          <w:szCs w:val="24"/>
        </w:rPr>
        <w:t>Основание для производства Услуги</w:t>
      </w:r>
      <w:r w:rsidRPr="000C2061">
        <w:rPr>
          <w:rFonts w:ascii="Times New Roman" w:hAnsi="Times New Roman" w:cs="Times New Roman"/>
          <w:sz w:val="24"/>
          <w:szCs w:val="24"/>
        </w:rPr>
        <w:t>.</w:t>
      </w:r>
    </w:p>
    <w:p w:rsidR="00F40498" w:rsidRDefault="00F40498" w:rsidP="00F40498">
      <w:pPr>
        <w:pStyle w:val="63"/>
        <w:shd w:val="clear" w:color="auto" w:fill="auto"/>
        <w:tabs>
          <w:tab w:val="left" w:pos="786"/>
          <w:tab w:val="left" w:leader="underscore" w:pos="9184"/>
        </w:tabs>
        <w:spacing w:after="0" w:line="240" w:lineRule="auto"/>
        <w:ind w:right="320" w:firstLine="0"/>
        <w:jc w:val="both"/>
        <w:rPr>
          <w:rFonts w:ascii="Times New Roman" w:hAnsi="Times New Roman" w:cs="Times New Roman"/>
          <w:sz w:val="24"/>
          <w:szCs w:val="24"/>
        </w:rPr>
      </w:pPr>
      <w:proofErr w:type="gramStart"/>
      <w:r w:rsidRPr="000C2061">
        <w:rPr>
          <w:rFonts w:ascii="Times New Roman" w:hAnsi="Times New Roman" w:cs="Times New Roman"/>
          <w:sz w:val="24"/>
          <w:szCs w:val="24"/>
        </w:rPr>
        <w:t>СО 153-34.20.501-2003 «Правила технической эксплуатации электрических станций и сетей Российской Федерации»; «Федеральный закон о промышленной безопасности опасных производственных объектов» от 21.07.1997 №116-ФЗ; 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Производственная программа филиала «Шатурская ГРЭС» ОАО «Э.ОН Россия» на 2016 г.</w:t>
      </w:r>
      <w:proofErr w:type="gramEnd"/>
    </w:p>
    <w:p w:rsidR="00F40498" w:rsidRPr="000C2061" w:rsidRDefault="00F40498" w:rsidP="00F40498">
      <w:pPr>
        <w:pStyle w:val="63"/>
        <w:shd w:val="clear" w:color="auto" w:fill="auto"/>
        <w:tabs>
          <w:tab w:val="left" w:pos="786"/>
          <w:tab w:val="left" w:leader="underscore" w:pos="9184"/>
        </w:tabs>
        <w:spacing w:after="0" w:line="240" w:lineRule="auto"/>
        <w:ind w:right="320" w:firstLine="0"/>
        <w:jc w:val="both"/>
        <w:rPr>
          <w:rStyle w:val="1f6"/>
          <w:rFonts w:ascii="Times New Roman" w:hAnsi="Times New Roman" w:cs="Times New Roman"/>
          <w:sz w:val="24"/>
          <w:szCs w:val="24"/>
        </w:rPr>
      </w:pPr>
    </w:p>
    <w:p w:rsidR="00F40498" w:rsidRPr="000C2061" w:rsidRDefault="00F40498" w:rsidP="00F40498">
      <w:pPr>
        <w:pStyle w:val="63"/>
        <w:numPr>
          <w:ilvl w:val="0"/>
          <w:numId w:val="47"/>
        </w:numPr>
        <w:shd w:val="clear" w:color="auto" w:fill="auto"/>
        <w:tabs>
          <w:tab w:val="left" w:pos="789"/>
        </w:tabs>
        <w:spacing w:after="0" w:line="240" w:lineRule="auto"/>
        <w:ind w:right="320"/>
        <w:rPr>
          <w:rFonts w:ascii="Times New Roman" w:hAnsi="Times New Roman" w:cs="Times New Roman"/>
          <w:sz w:val="24"/>
          <w:szCs w:val="24"/>
        </w:rPr>
      </w:pPr>
      <w:r w:rsidRPr="000C2061">
        <w:rPr>
          <w:rStyle w:val="0pt2"/>
          <w:rFonts w:ascii="Times New Roman" w:hAnsi="Times New Roman" w:cs="Times New Roman"/>
          <w:sz w:val="24"/>
          <w:szCs w:val="24"/>
        </w:rPr>
        <w:t>Цель проведения Услуги</w:t>
      </w:r>
      <w:r w:rsidRPr="000C2061">
        <w:rPr>
          <w:rFonts w:ascii="Times New Roman" w:hAnsi="Times New Roman" w:cs="Times New Roman"/>
          <w:sz w:val="24"/>
          <w:szCs w:val="24"/>
        </w:rPr>
        <w:t>.</w:t>
      </w:r>
    </w:p>
    <w:p w:rsidR="00F40498" w:rsidRDefault="00F40498" w:rsidP="00F40498">
      <w:pPr>
        <w:shd w:val="clear" w:color="auto" w:fill="FFFFFF"/>
        <w:spacing w:line="240" w:lineRule="auto"/>
        <w:rPr>
          <w:sz w:val="24"/>
          <w:szCs w:val="24"/>
        </w:rPr>
      </w:pPr>
      <w:r w:rsidRPr="000C2061">
        <w:rPr>
          <w:bCs/>
          <w:sz w:val="24"/>
          <w:szCs w:val="24"/>
        </w:rPr>
        <w:t xml:space="preserve">Определение </w:t>
      </w:r>
      <w:r w:rsidRPr="000C2061">
        <w:rPr>
          <w:sz w:val="24"/>
          <w:szCs w:val="24"/>
        </w:rPr>
        <w:t>технического состояния, возможности, условий и сроков дальнейшей эксплуатации сосудов и трубопроводов в соответствии с Федеральными нормами и правилами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F40498" w:rsidRPr="000C2061" w:rsidRDefault="00F40498" w:rsidP="00F40498">
      <w:pPr>
        <w:shd w:val="clear" w:color="auto" w:fill="FFFFFF"/>
        <w:spacing w:line="240" w:lineRule="auto"/>
        <w:rPr>
          <w:b/>
          <w:bCs/>
          <w:sz w:val="24"/>
          <w:szCs w:val="24"/>
        </w:rPr>
      </w:pPr>
    </w:p>
    <w:p w:rsidR="00F40498" w:rsidRPr="00F40498" w:rsidRDefault="00F40498" w:rsidP="00F40498">
      <w:pPr>
        <w:pStyle w:val="74"/>
        <w:numPr>
          <w:ilvl w:val="0"/>
          <w:numId w:val="47"/>
        </w:numPr>
        <w:shd w:val="clear" w:color="auto" w:fill="auto"/>
        <w:tabs>
          <w:tab w:val="left" w:pos="786"/>
        </w:tabs>
        <w:spacing w:before="0" w:after="0" w:line="240" w:lineRule="auto"/>
        <w:rPr>
          <w:rFonts w:ascii="Times New Roman" w:hAnsi="Times New Roman" w:cs="Times New Roman"/>
          <w:b/>
          <w:sz w:val="24"/>
          <w:szCs w:val="24"/>
        </w:rPr>
      </w:pPr>
      <w:r w:rsidRPr="00F40498">
        <w:rPr>
          <w:rFonts w:ascii="Times New Roman" w:hAnsi="Times New Roman" w:cs="Times New Roman"/>
          <w:b/>
          <w:sz w:val="24"/>
          <w:szCs w:val="24"/>
        </w:rPr>
        <w:t>Содержание Услуги.</w:t>
      </w:r>
    </w:p>
    <w:p w:rsidR="00F40498" w:rsidRPr="000C2061" w:rsidRDefault="00F40498" w:rsidP="00F40498">
      <w:pPr>
        <w:spacing w:line="240" w:lineRule="auto"/>
        <w:rPr>
          <w:bCs/>
          <w:spacing w:val="-7"/>
          <w:sz w:val="24"/>
          <w:szCs w:val="24"/>
        </w:rPr>
      </w:pPr>
      <w:r w:rsidRPr="000C2061">
        <w:rPr>
          <w:bCs/>
          <w:spacing w:val="-7"/>
          <w:sz w:val="24"/>
          <w:szCs w:val="24"/>
          <w:u w:val="single"/>
        </w:rPr>
        <w:t>5.1. Выполнить при техническом освидетельствовании каждого сосуда по п. 2.1</w:t>
      </w:r>
      <w:r w:rsidRPr="000C2061">
        <w:rPr>
          <w:bCs/>
          <w:spacing w:val="-7"/>
          <w:sz w:val="24"/>
          <w:szCs w:val="24"/>
        </w:rPr>
        <w:t>:</w:t>
      </w:r>
    </w:p>
    <w:p w:rsidR="00F40498" w:rsidRPr="000C2061" w:rsidRDefault="00F40498" w:rsidP="00F40498">
      <w:pPr>
        <w:widowControl w:val="0"/>
        <w:tabs>
          <w:tab w:val="left" w:pos="1843"/>
        </w:tabs>
        <w:autoSpaceDE w:val="0"/>
        <w:autoSpaceDN w:val="0"/>
        <w:spacing w:line="240" w:lineRule="auto"/>
        <w:rPr>
          <w:bCs/>
          <w:spacing w:val="-5"/>
          <w:sz w:val="24"/>
          <w:szCs w:val="24"/>
        </w:rPr>
      </w:pPr>
      <w:r w:rsidRPr="000C2061">
        <w:rPr>
          <w:bCs/>
          <w:spacing w:val="-5"/>
          <w:sz w:val="24"/>
          <w:szCs w:val="24"/>
        </w:rPr>
        <w:t>- Анализ технической документации за период эксплуатации;</w:t>
      </w:r>
    </w:p>
    <w:p w:rsidR="00F40498" w:rsidRPr="000C2061" w:rsidRDefault="00F40498" w:rsidP="00F40498">
      <w:pPr>
        <w:widowControl w:val="0"/>
        <w:tabs>
          <w:tab w:val="left" w:pos="1843"/>
        </w:tabs>
        <w:autoSpaceDE w:val="0"/>
        <w:autoSpaceDN w:val="0"/>
        <w:spacing w:line="240" w:lineRule="auto"/>
        <w:rPr>
          <w:bCs/>
          <w:spacing w:val="-5"/>
          <w:sz w:val="24"/>
          <w:szCs w:val="24"/>
        </w:rPr>
      </w:pPr>
      <w:r w:rsidRPr="000C2061">
        <w:rPr>
          <w:bCs/>
          <w:spacing w:val="-5"/>
          <w:sz w:val="24"/>
          <w:szCs w:val="24"/>
        </w:rPr>
        <w:t>- Наружный и внутренний осмотр;</w:t>
      </w:r>
    </w:p>
    <w:p w:rsidR="00F40498" w:rsidRPr="000C2061" w:rsidRDefault="00F40498" w:rsidP="00F40498">
      <w:pPr>
        <w:tabs>
          <w:tab w:val="left" w:pos="317"/>
        </w:tabs>
        <w:spacing w:line="240" w:lineRule="auto"/>
        <w:rPr>
          <w:bCs/>
          <w:spacing w:val="-5"/>
          <w:sz w:val="24"/>
          <w:szCs w:val="24"/>
        </w:rPr>
      </w:pPr>
      <w:r w:rsidRPr="000C2061">
        <w:rPr>
          <w:bCs/>
          <w:spacing w:val="-5"/>
          <w:sz w:val="24"/>
          <w:szCs w:val="24"/>
        </w:rPr>
        <w:t>- Гидравлические испытания;</w:t>
      </w:r>
    </w:p>
    <w:p w:rsidR="00F40498" w:rsidRPr="000C2061" w:rsidRDefault="00F40498" w:rsidP="00F40498">
      <w:pPr>
        <w:tabs>
          <w:tab w:val="left" w:pos="317"/>
        </w:tabs>
        <w:spacing w:line="240" w:lineRule="auto"/>
        <w:rPr>
          <w:bCs/>
          <w:spacing w:val="-5"/>
          <w:sz w:val="24"/>
          <w:szCs w:val="24"/>
        </w:rPr>
      </w:pPr>
      <w:r w:rsidRPr="000C2061">
        <w:rPr>
          <w:bCs/>
          <w:spacing w:val="-5"/>
          <w:sz w:val="24"/>
          <w:szCs w:val="24"/>
        </w:rPr>
        <w:t>- запись результатов технического освидетельствования в паспорт сосуда.</w:t>
      </w:r>
    </w:p>
    <w:p w:rsidR="00F40498" w:rsidRPr="000C2061" w:rsidRDefault="00F40498" w:rsidP="00F40498">
      <w:pPr>
        <w:tabs>
          <w:tab w:val="left" w:pos="317"/>
        </w:tabs>
        <w:spacing w:line="240" w:lineRule="auto"/>
        <w:rPr>
          <w:bCs/>
          <w:spacing w:val="-7"/>
          <w:sz w:val="24"/>
          <w:szCs w:val="24"/>
        </w:rPr>
      </w:pPr>
      <w:r w:rsidRPr="000C2061">
        <w:rPr>
          <w:bCs/>
          <w:spacing w:val="-5"/>
          <w:sz w:val="24"/>
          <w:szCs w:val="24"/>
          <w:u w:val="single"/>
        </w:rPr>
        <w:t xml:space="preserve">5.2. </w:t>
      </w:r>
      <w:r w:rsidRPr="000C2061">
        <w:rPr>
          <w:bCs/>
          <w:spacing w:val="-7"/>
          <w:sz w:val="24"/>
          <w:szCs w:val="24"/>
          <w:u w:val="single"/>
        </w:rPr>
        <w:t>Выполнить при техническом освидетельствовании каждого трубопровода по п. 2.2</w:t>
      </w:r>
      <w:r w:rsidRPr="000C2061">
        <w:rPr>
          <w:bCs/>
          <w:spacing w:val="-7"/>
          <w:sz w:val="24"/>
          <w:szCs w:val="24"/>
        </w:rPr>
        <w:t>:</w:t>
      </w:r>
    </w:p>
    <w:p w:rsidR="00F40498" w:rsidRPr="000C2061" w:rsidRDefault="00F40498" w:rsidP="00F40498">
      <w:pPr>
        <w:spacing w:line="240" w:lineRule="auto"/>
        <w:rPr>
          <w:sz w:val="24"/>
          <w:szCs w:val="24"/>
        </w:rPr>
      </w:pPr>
      <w:r w:rsidRPr="000C2061">
        <w:rPr>
          <w:bCs/>
          <w:spacing w:val="-7"/>
          <w:sz w:val="24"/>
          <w:szCs w:val="24"/>
        </w:rPr>
        <w:t xml:space="preserve">- </w:t>
      </w:r>
      <w:r w:rsidRPr="000C2061">
        <w:rPr>
          <w:sz w:val="24"/>
          <w:szCs w:val="24"/>
        </w:rPr>
        <w:t>анализ технической документации за период эксплуатации;</w:t>
      </w:r>
    </w:p>
    <w:p w:rsidR="00F40498" w:rsidRPr="000C2061" w:rsidRDefault="00F40498" w:rsidP="00F40498">
      <w:pPr>
        <w:tabs>
          <w:tab w:val="left" w:pos="5955"/>
        </w:tabs>
        <w:spacing w:line="240" w:lineRule="auto"/>
        <w:rPr>
          <w:bCs/>
          <w:spacing w:val="-5"/>
          <w:sz w:val="24"/>
          <w:szCs w:val="24"/>
        </w:rPr>
      </w:pPr>
      <w:r w:rsidRPr="000C2061">
        <w:rPr>
          <w:bCs/>
          <w:spacing w:val="-5"/>
          <w:sz w:val="24"/>
          <w:szCs w:val="24"/>
        </w:rPr>
        <w:t>- наружный осмотр;</w:t>
      </w:r>
      <w:r w:rsidRPr="000C2061">
        <w:rPr>
          <w:bCs/>
          <w:spacing w:val="-5"/>
          <w:sz w:val="24"/>
          <w:szCs w:val="24"/>
        </w:rPr>
        <w:tab/>
      </w:r>
    </w:p>
    <w:p w:rsidR="00F40498" w:rsidRDefault="00F40498" w:rsidP="00F40498">
      <w:pPr>
        <w:spacing w:line="240" w:lineRule="auto"/>
        <w:rPr>
          <w:bCs/>
          <w:spacing w:val="-5"/>
          <w:sz w:val="24"/>
          <w:szCs w:val="24"/>
        </w:rPr>
      </w:pPr>
      <w:r w:rsidRPr="000C2061">
        <w:rPr>
          <w:bCs/>
          <w:spacing w:val="-5"/>
          <w:sz w:val="24"/>
          <w:szCs w:val="24"/>
        </w:rPr>
        <w:t>- запись результатов технического освидетельствования в паспорт трубопровода.</w:t>
      </w:r>
    </w:p>
    <w:p w:rsidR="00F40498" w:rsidRPr="000C2061" w:rsidRDefault="00F40498" w:rsidP="00F40498">
      <w:pPr>
        <w:spacing w:line="240" w:lineRule="auto"/>
        <w:rPr>
          <w:bCs/>
          <w:spacing w:val="-7"/>
          <w:sz w:val="24"/>
          <w:szCs w:val="24"/>
          <w:u w:val="single"/>
        </w:rPr>
      </w:pPr>
    </w:p>
    <w:p w:rsidR="00F40498" w:rsidRPr="00F40498" w:rsidRDefault="00F40498" w:rsidP="00F40498">
      <w:pPr>
        <w:pStyle w:val="74"/>
        <w:numPr>
          <w:ilvl w:val="0"/>
          <w:numId w:val="47"/>
        </w:numPr>
        <w:shd w:val="clear" w:color="auto" w:fill="auto"/>
        <w:tabs>
          <w:tab w:val="left" w:pos="786"/>
        </w:tabs>
        <w:spacing w:before="0" w:after="0" w:line="240" w:lineRule="auto"/>
        <w:rPr>
          <w:rFonts w:ascii="Times New Roman" w:hAnsi="Times New Roman" w:cs="Times New Roman"/>
          <w:b/>
          <w:sz w:val="24"/>
          <w:szCs w:val="24"/>
        </w:rPr>
      </w:pPr>
      <w:bookmarkStart w:id="110" w:name="bookmark3"/>
      <w:r w:rsidRPr="00F40498">
        <w:rPr>
          <w:rFonts w:ascii="Times New Roman" w:hAnsi="Times New Roman" w:cs="Times New Roman"/>
          <w:b/>
          <w:sz w:val="24"/>
          <w:szCs w:val="24"/>
        </w:rPr>
        <w:t>Требования к Исполнителю.</w:t>
      </w:r>
      <w:bookmarkEnd w:id="110"/>
    </w:p>
    <w:p w:rsidR="00F40498" w:rsidRPr="000C2061" w:rsidRDefault="00F40498" w:rsidP="00F40498">
      <w:pPr>
        <w:widowControl w:val="0"/>
        <w:numPr>
          <w:ilvl w:val="1"/>
          <w:numId w:val="47"/>
        </w:numPr>
        <w:tabs>
          <w:tab w:val="left" w:pos="426"/>
          <w:tab w:val="left" w:pos="993"/>
        </w:tabs>
        <w:autoSpaceDE w:val="0"/>
        <w:autoSpaceDN w:val="0"/>
        <w:spacing w:line="240" w:lineRule="auto"/>
        <w:ind w:left="0" w:firstLine="426"/>
        <w:rPr>
          <w:spacing w:val="-5"/>
          <w:sz w:val="24"/>
          <w:szCs w:val="24"/>
        </w:rPr>
      </w:pPr>
      <w:r w:rsidRPr="000C2061">
        <w:rPr>
          <w:sz w:val="24"/>
          <w:szCs w:val="24"/>
        </w:rPr>
        <w:t xml:space="preserve">Наличие у Исполнителя лицензии </w:t>
      </w:r>
      <w:proofErr w:type="spellStart"/>
      <w:r w:rsidRPr="000C2061">
        <w:rPr>
          <w:sz w:val="24"/>
          <w:szCs w:val="24"/>
        </w:rPr>
        <w:t>РОСТЕХНАДЗОРа</w:t>
      </w:r>
      <w:proofErr w:type="spellEnd"/>
      <w:r w:rsidRPr="000C2061">
        <w:rPr>
          <w:sz w:val="24"/>
          <w:szCs w:val="24"/>
        </w:rPr>
        <w:t xml:space="preserve"> на экспертизу промышленной безопасности.</w:t>
      </w:r>
    </w:p>
    <w:p w:rsidR="00F40498" w:rsidRPr="000C2061" w:rsidRDefault="00F40498" w:rsidP="00F40498">
      <w:pPr>
        <w:pStyle w:val="afffa"/>
        <w:numPr>
          <w:ilvl w:val="1"/>
          <w:numId w:val="47"/>
        </w:numPr>
        <w:tabs>
          <w:tab w:val="left" w:pos="426"/>
          <w:tab w:val="left" w:pos="993"/>
        </w:tabs>
        <w:ind w:left="0" w:firstLine="426"/>
        <w:contextualSpacing/>
        <w:jc w:val="both"/>
        <w:rPr>
          <w:spacing w:val="-5"/>
        </w:rPr>
      </w:pPr>
      <w:r w:rsidRPr="000C2061">
        <w:rPr>
          <w:bCs/>
        </w:rPr>
        <w:t>Желательно наличие у Исполнителя сертификата соответствия стандарту ISO 9001:2011 и двух экспертов.</w:t>
      </w:r>
    </w:p>
    <w:p w:rsidR="00F40498" w:rsidRPr="000C2061" w:rsidRDefault="00F40498" w:rsidP="00F40498">
      <w:pPr>
        <w:pStyle w:val="63"/>
        <w:numPr>
          <w:ilvl w:val="1"/>
          <w:numId w:val="47"/>
        </w:numPr>
        <w:shd w:val="clear" w:color="auto" w:fill="auto"/>
        <w:tabs>
          <w:tab w:val="left" w:pos="426"/>
          <w:tab w:val="left" w:pos="993"/>
        </w:tabs>
        <w:spacing w:after="0" w:line="240" w:lineRule="auto"/>
        <w:ind w:left="0" w:right="60" w:firstLine="426"/>
        <w:jc w:val="both"/>
        <w:rPr>
          <w:rFonts w:ascii="Times New Roman" w:hAnsi="Times New Roman" w:cs="Times New Roman"/>
          <w:sz w:val="24"/>
          <w:szCs w:val="24"/>
        </w:rPr>
      </w:pPr>
      <w:r w:rsidRPr="000C2061">
        <w:rPr>
          <w:rFonts w:ascii="Times New Roman" w:hAnsi="Times New Roman" w:cs="Times New Roman"/>
          <w:sz w:val="24"/>
          <w:szCs w:val="24"/>
        </w:rPr>
        <w:t xml:space="preserve">Исполнитель обязан обеспечить соблюдение своим персоналом правил внутреннего распорядка </w:t>
      </w:r>
      <w:proofErr w:type="spellStart"/>
      <w:r w:rsidRPr="000C2061">
        <w:rPr>
          <w:rFonts w:ascii="Times New Roman" w:hAnsi="Times New Roman" w:cs="Times New Roman"/>
          <w:sz w:val="24"/>
          <w:szCs w:val="24"/>
        </w:rPr>
        <w:t>энергопредприятия</w:t>
      </w:r>
      <w:proofErr w:type="spellEnd"/>
      <w:r w:rsidRPr="000C2061">
        <w:rPr>
          <w:rFonts w:ascii="Times New Roman" w:hAnsi="Times New Roman" w:cs="Times New Roman"/>
          <w:sz w:val="24"/>
          <w:szCs w:val="24"/>
        </w:rPr>
        <w:t xml:space="preserve">, ПТЭ, ПТБ, ППБ,  правил </w:t>
      </w:r>
      <w:proofErr w:type="spellStart"/>
      <w:r w:rsidRPr="000C2061">
        <w:rPr>
          <w:rFonts w:ascii="Times New Roman" w:hAnsi="Times New Roman" w:cs="Times New Roman"/>
          <w:sz w:val="24"/>
          <w:szCs w:val="24"/>
        </w:rPr>
        <w:t>Ростехнадзора</w:t>
      </w:r>
      <w:proofErr w:type="spellEnd"/>
      <w:r w:rsidRPr="000C2061">
        <w:rPr>
          <w:rFonts w:ascii="Times New Roman" w:hAnsi="Times New Roman" w:cs="Times New Roman"/>
          <w:sz w:val="24"/>
          <w:szCs w:val="24"/>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0C2061">
        <w:rPr>
          <w:rFonts w:ascii="Times New Roman" w:hAnsi="Times New Roman" w:cs="Times New Roman"/>
          <w:sz w:val="24"/>
          <w:szCs w:val="24"/>
        </w:rPr>
        <w:t>энергопредприятия</w:t>
      </w:r>
      <w:proofErr w:type="spellEnd"/>
      <w:r w:rsidRPr="000C2061">
        <w:rPr>
          <w:rFonts w:ascii="Times New Roman" w:hAnsi="Times New Roman" w:cs="Times New Roman"/>
          <w:sz w:val="24"/>
          <w:szCs w:val="24"/>
        </w:rPr>
        <w:t xml:space="preserve"> при производстве услуг. </w:t>
      </w:r>
    </w:p>
    <w:p w:rsidR="00F40498" w:rsidRPr="000C2061" w:rsidRDefault="00F40498" w:rsidP="00F40498">
      <w:pPr>
        <w:pStyle w:val="afffa"/>
        <w:numPr>
          <w:ilvl w:val="1"/>
          <w:numId w:val="47"/>
        </w:numPr>
        <w:tabs>
          <w:tab w:val="left" w:pos="426"/>
          <w:tab w:val="left" w:pos="993"/>
        </w:tabs>
        <w:suppressAutoHyphens/>
        <w:ind w:left="0" w:firstLine="426"/>
        <w:contextualSpacing/>
        <w:jc w:val="both"/>
      </w:pPr>
      <w:r w:rsidRPr="000C2061">
        <w:rPr>
          <w:spacing w:val="-5"/>
        </w:rPr>
        <w:t xml:space="preserve">Наличие достаточного количества квалифицированного, аттестованного персонала для выполнения всего комплекса услуг, в рамках настоящего Технического задания, </w:t>
      </w:r>
      <w:proofErr w:type="gramStart"/>
      <w:r w:rsidRPr="000C2061">
        <w:rPr>
          <w:spacing w:val="-5"/>
        </w:rPr>
        <w:t>подтвержденной</w:t>
      </w:r>
      <w:proofErr w:type="gramEnd"/>
      <w:r w:rsidRPr="000C2061">
        <w:rPr>
          <w:spacing w:val="-5"/>
        </w:rPr>
        <w:t xml:space="preserve"> удостоверениями</w:t>
      </w:r>
      <w:r w:rsidRPr="000C2061">
        <w:t>.</w:t>
      </w:r>
    </w:p>
    <w:p w:rsidR="00F40498" w:rsidRPr="000C2061" w:rsidRDefault="00F40498" w:rsidP="00F40498">
      <w:pPr>
        <w:pStyle w:val="63"/>
        <w:numPr>
          <w:ilvl w:val="1"/>
          <w:numId w:val="47"/>
        </w:numPr>
        <w:shd w:val="clear" w:color="auto" w:fill="auto"/>
        <w:tabs>
          <w:tab w:val="left" w:pos="426"/>
          <w:tab w:val="left" w:pos="993"/>
        </w:tabs>
        <w:spacing w:after="0" w:line="240" w:lineRule="auto"/>
        <w:ind w:left="0" w:right="60" w:firstLine="426"/>
        <w:jc w:val="both"/>
        <w:rPr>
          <w:rFonts w:ascii="Times New Roman" w:hAnsi="Times New Roman" w:cs="Times New Roman"/>
          <w:sz w:val="24"/>
          <w:szCs w:val="24"/>
        </w:rPr>
      </w:pPr>
      <w:r w:rsidRPr="000C2061">
        <w:rPr>
          <w:rFonts w:ascii="Times New Roman" w:hAnsi="Times New Roman" w:cs="Times New Roman"/>
          <w:sz w:val="24"/>
          <w:szCs w:val="24"/>
        </w:rPr>
        <w:t xml:space="preserve">Исполнитель обязан обеспечить свой персонал необходимыми средствами индивидуальной защиты, спецодеждой и </w:t>
      </w:r>
      <w:proofErr w:type="spellStart"/>
      <w:r w:rsidRPr="000C2061">
        <w:rPr>
          <w:rFonts w:ascii="Times New Roman" w:hAnsi="Times New Roman" w:cs="Times New Roman"/>
          <w:sz w:val="24"/>
          <w:szCs w:val="24"/>
        </w:rPr>
        <w:t>спецобувью</w:t>
      </w:r>
      <w:proofErr w:type="spellEnd"/>
      <w:r w:rsidRPr="000C2061">
        <w:rPr>
          <w:rFonts w:ascii="Times New Roman" w:hAnsi="Times New Roman" w:cs="Times New Roman"/>
          <w:sz w:val="24"/>
          <w:szCs w:val="24"/>
        </w:rPr>
        <w:t xml:space="preserve"> в соответствии с типовыми отраслевыми нормами, а также всеми необходимыми инструментами и приспособлениями.</w:t>
      </w:r>
    </w:p>
    <w:p w:rsidR="00F40498" w:rsidRDefault="00F40498" w:rsidP="00F40498">
      <w:pPr>
        <w:pStyle w:val="63"/>
        <w:numPr>
          <w:ilvl w:val="1"/>
          <w:numId w:val="47"/>
        </w:numPr>
        <w:shd w:val="clear" w:color="auto" w:fill="auto"/>
        <w:tabs>
          <w:tab w:val="left" w:pos="426"/>
          <w:tab w:val="left" w:pos="993"/>
        </w:tabs>
        <w:spacing w:after="0" w:line="240" w:lineRule="auto"/>
        <w:ind w:left="0" w:right="60" w:firstLine="426"/>
        <w:jc w:val="both"/>
        <w:rPr>
          <w:rFonts w:ascii="Times New Roman" w:hAnsi="Times New Roman" w:cs="Times New Roman"/>
          <w:sz w:val="24"/>
          <w:szCs w:val="24"/>
        </w:rPr>
      </w:pPr>
      <w:r w:rsidRPr="000C2061">
        <w:rPr>
          <w:rFonts w:ascii="Times New Roman" w:hAnsi="Times New Roman" w:cs="Times New Roman"/>
          <w:sz w:val="24"/>
          <w:szCs w:val="24"/>
        </w:rPr>
        <w:t>Исполнитель обязан обеспечить сохранность материалов, оборудования и другого имущества на территории рабочей зоны от начала услуг до их завершения и приемки их Заказчиком.</w:t>
      </w:r>
    </w:p>
    <w:p w:rsidR="00F40498" w:rsidRPr="000C2061" w:rsidRDefault="00F40498" w:rsidP="00F40498">
      <w:pPr>
        <w:pStyle w:val="63"/>
        <w:shd w:val="clear" w:color="auto" w:fill="auto"/>
        <w:tabs>
          <w:tab w:val="left" w:pos="426"/>
          <w:tab w:val="left" w:pos="993"/>
        </w:tabs>
        <w:spacing w:after="0" w:line="240" w:lineRule="auto"/>
        <w:ind w:left="426" w:right="60" w:firstLine="0"/>
        <w:jc w:val="both"/>
        <w:rPr>
          <w:rFonts w:ascii="Times New Roman" w:hAnsi="Times New Roman" w:cs="Times New Roman"/>
          <w:sz w:val="24"/>
          <w:szCs w:val="24"/>
        </w:rPr>
      </w:pPr>
    </w:p>
    <w:p w:rsidR="00F40498" w:rsidRPr="00F40498" w:rsidRDefault="00F40498" w:rsidP="00F40498">
      <w:pPr>
        <w:pStyle w:val="74"/>
        <w:numPr>
          <w:ilvl w:val="0"/>
          <w:numId w:val="47"/>
        </w:numPr>
        <w:shd w:val="clear" w:color="auto" w:fill="auto"/>
        <w:tabs>
          <w:tab w:val="left" w:pos="786"/>
        </w:tabs>
        <w:spacing w:before="0" w:after="0" w:line="240" w:lineRule="auto"/>
        <w:rPr>
          <w:rFonts w:ascii="Times New Roman" w:hAnsi="Times New Roman" w:cs="Times New Roman"/>
          <w:b/>
          <w:sz w:val="24"/>
          <w:szCs w:val="24"/>
        </w:rPr>
      </w:pPr>
      <w:bookmarkStart w:id="111" w:name="bookmark4"/>
      <w:r w:rsidRPr="00F40498">
        <w:rPr>
          <w:rFonts w:ascii="Times New Roman" w:hAnsi="Times New Roman" w:cs="Times New Roman"/>
          <w:b/>
          <w:sz w:val="24"/>
          <w:szCs w:val="24"/>
        </w:rPr>
        <w:t xml:space="preserve">Требования к выполнению </w:t>
      </w:r>
      <w:bookmarkEnd w:id="111"/>
      <w:r w:rsidRPr="00F40498">
        <w:rPr>
          <w:rFonts w:ascii="Times New Roman" w:hAnsi="Times New Roman" w:cs="Times New Roman"/>
          <w:b/>
          <w:sz w:val="24"/>
          <w:szCs w:val="24"/>
        </w:rPr>
        <w:t>Услуги.</w:t>
      </w:r>
    </w:p>
    <w:p w:rsidR="00F40498" w:rsidRPr="000C2061" w:rsidRDefault="00F40498" w:rsidP="00F40498">
      <w:pPr>
        <w:pStyle w:val="63"/>
        <w:shd w:val="clear" w:color="auto" w:fill="auto"/>
        <w:tabs>
          <w:tab w:val="left" w:pos="426"/>
          <w:tab w:val="left" w:pos="851"/>
          <w:tab w:val="left" w:pos="1134"/>
        </w:tabs>
        <w:spacing w:after="0" w:line="240" w:lineRule="auto"/>
        <w:ind w:right="60" w:firstLine="426"/>
        <w:rPr>
          <w:rFonts w:ascii="Times New Roman" w:hAnsi="Times New Roman" w:cs="Times New Roman"/>
          <w:sz w:val="24"/>
          <w:szCs w:val="24"/>
        </w:rPr>
      </w:pPr>
      <w:r w:rsidRPr="000C2061">
        <w:rPr>
          <w:rFonts w:ascii="Times New Roman" w:hAnsi="Times New Roman" w:cs="Times New Roman"/>
          <w:sz w:val="24"/>
          <w:szCs w:val="24"/>
        </w:rPr>
        <w:t>7.1. Услуги должны быть выполнены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F40498" w:rsidRPr="000C2061" w:rsidRDefault="00F40498" w:rsidP="00F40498">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0C2061">
        <w:rPr>
          <w:rFonts w:ascii="Times New Roman" w:hAnsi="Times New Roman" w:cs="Times New Roman"/>
          <w:sz w:val="24"/>
          <w:szCs w:val="24"/>
        </w:rPr>
        <w:t xml:space="preserve"> «ПТЭ электрических станций и сетей РФ», 2003;</w:t>
      </w:r>
    </w:p>
    <w:p w:rsidR="00F40498" w:rsidRPr="000C2061" w:rsidRDefault="00F40498" w:rsidP="00F40498">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0C2061">
        <w:rPr>
          <w:rFonts w:ascii="Times New Roman" w:hAnsi="Times New Roman" w:cs="Times New Roman"/>
          <w:sz w:val="24"/>
          <w:szCs w:val="24"/>
        </w:rPr>
        <w:t>СО 34.03.201-97 (РД 34.03.201-97) «Правила техники безопасности при эксплуатации тепломеханического оборудования электростанций и тепловых сетей»;</w:t>
      </w:r>
    </w:p>
    <w:p w:rsidR="00F40498" w:rsidRPr="000C2061" w:rsidRDefault="00F40498" w:rsidP="00F40498">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0C2061">
        <w:rPr>
          <w:rFonts w:ascii="Times New Roman" w:hAnsi="Times New Roman" w:cs="Times New Roman"/>
          <w:sz w:val="24"/>
          <w:szCs w:val="24"/>
        </w:rPr>
        <w:t>Правила противопожарного режима в Российской Федерации;</w:t>
      </w:r>
    </w:p>
    <w:p w:rsidR="00F40498" w:rsidRPr="000C2061" w:rsidRDefault="00F40498" w:rsidP="00F40498">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0C2061">
        <w:rPr>
          <w:rFonts w:ascii="Times New Roman" w:hAnsi="Times New Roman" w:cs="Times New Roman"/>
          <w:sz w:val="24"/>
          <w:szCs w:val="24"/>
        </w:rPr>
        <w:t>РД 153-34.0-03.301-00 «Правила пожарной безопасности для энергетических предприятий»</w:t>
      </w:r>
    </w:p>
    <w:p w:rsidR="00F40498" w:rsidRPr="000C2061" w:rsidRDefault="00F40498" w:rsidP="00F40498">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0C2061">
        <w:rPr>
          <w:rFonts w:ascii="Times New Roman" w:hAnsi="Times New Roman" w:cs="Times New Roman"/>
          <w:sz w:val="24"/>
          <w:szCs w:val="24"/>
        </w:rPr>
        <w:t>СО 34.04.181-2003 «Правила организации технического обслуживания и ремонта оборудования, зданий и сооружений электростанций и сетей», 2004;</w:t>
      </w:r>
    </w:p>
    <w:p w:rsidR="00F40498" w:rsidRPr="000C2061" w:rsidRDefault="00F40498" w:rsidP="00F40498">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0C2061">
        <w:rPr>
          <w:rFonts w:ascii="Times New Roman" w:hAnsi="Times New Roman" w:cs="Times New Roman"/>
          <w:sz w:val="24"/>
          <w:szCs w:val="24"/>
        </w:rPr>
        <w:t>ПБ 03-164-97 «Правила изготовления паровых и водогрейных котлов, сосудов, работающих под давлением, трубопроводов пара и горячей воды с применением сварочных технологий»;</w:t>
      </w:r>
    </w:p>
    <w:p w:rsidR="00F40498" w:rsidRPr="000C2061" w:rsidRDefault="00F40498" w:rsidP="00F40498">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0C2061">
        <w:rPr>
          <w:rFonts w:ascii="Times New Roman" w:hAnsi="Times New Roman" w:cs="Times New Roman"/>
          <w:sz w:val="24"/>
          <w:szCs w:val="24"/>
        </w:rPr>
        <w:t xml:space="preserve"> Правила по охране труда при эксплуатации электроустановок (ПОТЭУ);</w:t>
      </w:r>
    </w:p>
    <w:p w:rsidR="00F40498" w:rsidRPr="000C2061" w:rsidRDefault="00F40498" w:rsidP="00F40498">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0C2061">
        <w:rPr>
          <w:rFonts w:ascii="Times New Roman" w:hAnsi="Times New Roman" w:cs="Times New Roman"/>
          <w:sz w:val="24"/>
          <w:szCs w:val="24"/>
        </w:rPr>
        <w:t xml:space="preserve"> Правила по охране труда на высоте (Приказ Минтруда России от 17.06.2015г №383н);</w:t>
      </w:r>
    </w:p>
    <w:p w:rsidR="00F40498" w:rsidRPr="000C2061" w:rsidRDefault="00F40498" w:rsidP="00F40498">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0C2061">
        <w:rPr>
          <w:rFonts w:ascii="Times New Roman" w:hAnsi="Times New Roman" w:cs="Times New Roman"/>
          <w:sz w:val="24"/>
          <w:szCs w:val="24"/>
        </w:rPr>
        <w:t xml:space="preserve">СанПиН 2.2.3.2887-11 «Гигиенические требования при производстве и использовании хризотила и </w:t>
      </w:r>
      <w:proofErr w:type="spellStart"/>
      <w:r w:rsidRPr="000C2061">
        <w:rPr>
          <w:rFonts w:ascii="Times New Roman" w:hAnsi="Times New Roman" w:cs="Times New Roman"/>
          <w:sz w:val="24"/>
          <w:szCs w:val="24"/>
        </w:rPr>
        <w:t>хризотилсодержащих</w:t>
      </w:r>
      <w:proofErr w:type="spellEnd"/>
      <w:r w:rsidRPr="000C2061">
        <w:rPr>
          <w:rFonts w:ascii="Times New Roman" w:hAnsi="Times New Roman" w:cs="Times New Roman"/>
          <w:sz w:val="24"/>
          <w:szCs w:val="24"/>
        </w:rPr>
        <w:t xml:space="preserve"> материалов»;</w:t>
      </w:r>
    </w:p>
    <w:p w:rsidR="00F40498" w:rsidRPr="000C2061" w:rsidRDefault="00F40498" w:rsidP="00F40498">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0C2061">
        <w:rPr>
          <w:rFonts w:ascii="Times New Roman" w:hAnsi="Times New Roman" w:cs="Times New Roman"/>
          <w:bCs/>
          <w:sz w:val="24"/>
          <w:szCs w:val="24"/>
        </w:rPr>
        <w:t>СТО</w:t>
      </w:r>
      <w:r w:rsidRPr="000C2061">
        <w:rPr>
          <w:rFonts w:ascii="Times New Roman" w:hAnsi="Times New Roman" w:cs="Times New Roman"/>
          <w:sz w:val="24"/>
          <w:szCs w:val="24"/>
        </w:rPr>
        <w:t xml:space="preserve"> 70238424.13.060.30.001-2008 ТЕПЛОВЫЕ ЭЛЕКТРИЧЕСКИЕ СТАНЦИИ ЭКОЛОГИЧЕСКАЯ БЕЗОПАСНОСТЬ ЗАЩИТА ВОДНОЙ СРЕДЫ. НОРМЫ И ТРЕБОВАНИЯ.</w:t>
      </w:r>
    </w:p>
    <w:p w:rsidR="00F40498" w:rsidRPr="000C2061" w:rsidRDefault="00F40498" w:rsidP="00F40498">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0C2061">
        <w:rPr>
          <w:rFonts w:ascii="Times New Roman" w:hAnsi="Times New Roman" w:cs="Times New Roman"/>
          <w:sz w:val="24"/>
          <w:szCs w:val="24"/>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F40498" w:rsidRDefault="00F40498" w:rsidP="00F40498">
      <w:pPr>
        <w:pStyle w:val="63"/>
        <w:shd w:val="clear" w:color="auto" w:fill="auto"/>
        <w:tabs>
          <w:tab w:val="left" w:pos="426"/>
          <w:tab w:val="left" w:pos="851"/>
        </w:tabs>
        <w:spacing w:after="0" w:line="240" w:lineRule="auto"/>
        <w:ind w:left="142" w:right="60" w:firstLine="284"/>
        <w:jc w:val="both"/>
        <w:rPr>
          <w:rFonts w:ascii="Times New Roman" w:hAnsi="Times New Roman" w:cs="Times New Roman"/>
          <w:sz w:val="24"/>
          <w:szCs w:val="24"/>
        </w:rPr>
      </w:pPr>
      <w:r w:rsidRPr="000C2061">
        <w:rPr>
          <w:rFonts w:ascii="Times New Roman" w:hAnsi="Times New Roman" w:cs="Times New Roman"/>
          <w:sz w:val="24"/>
          <w:szCs w:val="24"/>
        </w:rPr>
        <w:t>7.2. Испол</w:t>
      </w:r>
      <w:r>
        <w:rPr>
          <w:rFonts w:ascii="Times New Roman" w:hAnsi="Times New Roman" w:cs="Times New Roman"/>
          <w:sz w:val="24"/>
          <w:szCs w:val="24"/>
        </w:rPr>
        <w:t>ни</w:t>
      </w:r>
      <w:r w:rsidRPr="000C2061">
        <w:rPr>
          <w:rFonts w:ascii="Times New Roman" w:hAnsi="Times New Roman" w:cs="Times New Roman"/>
          <w:sz w:val="24"/>
          <w:szCs w:val="24"/>
        </w:rPr>
        <w:t>тель обязан выполнить услуги в соответствии с техническими условиями, технологическими картами, технологическими процессами, заводскими инструкциями, ремонтными формулярами и чертежами.</w:t>
      </w:r>
    </w:p>
    <w:p w:rsidR="00F40498" w:rsidRPr="000C2061" w:rsidRDefault="00F40498" w:rsidP="00F40498">
      <w:pPr>
        <w:pStyle w:val="63"/>
        <w:shd w:val="clear" w:color="auto" w:fill="auto"/>
        <w:tabs>
          <w:tab w:val="left" w:pos="426"/>
          <w:tab w:val="left" w:pos="851"/>
        </w:tabs>
        <w:spacing w:after="0" w:line="240" w:lineRule="auto"/>
        <w:ind w:left="142" w:right="60" w:firstLine="284"/>
        <w:jc w:val="both"/>
        <w:rPr>
          <w:rFonts w:ascii="Times New Roman" w:hAnsi="Times New Roman" w:cs="Times New Roman"/>
          <w:sz w:val="24"/>
          <w:szCs w:val="24"/>
        </w:rPr>
      </w:pPr>
    </w:p>
    <w:p w:rsidR="00F40498" w:rsidRPr="00F40498" w:rsidRDefault="00F40498" w:rsidP="00F40498">
      <w:pPr>
        <w:pStyle w:val="74"/>
        <w:numPr>
          <w:ilvl w:val="0"/>
          <w:numId w:val="47"/>
        </w:numPr>
        <w:shd w:val="clear" w:color="auto" w:fill="auto"/>
        <w:tabs>
          <w:tab w:val="left" w:pos="786"/>
        </w:tabs>
        <w:spacing w:before="0" w:after="0" w:line="240" w:lineRule="auto"/>
        <w:rPr>
          <w:rFonts w:ascii="Times New Roman" w:hAnsi="Times New Roman" w:cs="Times New Roman"/>
          <w:b/>
          <w:bCs/>
          <w:i/>
          <w:spacing w:val="-10"/>
          <w:sz w:val="24"/>
          <w:szCs w:val="24"/>
        </w:rPr>
      </w:pPr>
      <w:bookmarkStart w:id="112" w:name="bookmark5"/>
      <w:r w:rsidRPr="00F40498">
        <w:rPr>
          <w:rFonts w:ascii="Times New Roman" w:hAnsi="Times New Roman" w:cs="Times New Roman"/>
          <w:b/>
          <w:sz w:val="24"/>
          <w:szCs w:val="24"/>
        </w:rPr>
        <w:t>Этапы и сроки выполнения.</w:t>
      </w:r>
      <w:bookmarkEnd w:id="112"/>
    </w:p>
    <w:p w:rsidR="00F40498" w:rsidRPr="000C2061" w:rsidRDefault="00F40498" w:rsidP="00F40498">
      <w:pPr>
        <w:pStyle w:val="2d"/>
        <w:keepNext/>
        <w:keepLines/>
        <w:numPr>
          <w:ilvl w:val="1"/>
          <w:numId w:val="47"/>
        </w:numPr>
        <w:shd w:val="clear" w:color="auto" w:fill="auto"/>
        <w:tabs>
          <w:tab w:val="left" w:pos="993"/>
        </w:tabs>
        <w:spacing w:before="0" w:after="0" w:line="240" w:lineRule="auto"/>
        <w:ind w:left="0" w:firstLine="426"/>
        <w:jc w:val="both"/>
        <w:rPr>
          <w:rFonts w:ascii="Times New Roman" w:hAnsi="Times New Roman"/>
          <w:b/>
          <w:bCs/>
          <w:spacing w:val="-10"/>
          <w:sz w:val="24"/>
          <w:szCs w:val="24"/>
        </w:rPr>
      </w:pPr>
      <w:r w:rsidRPr="000C2061">
        <w:rPr>
          <w:rFonts w:ascii="Times New Roman" w:hAnsi="Times New Roman"/>
          <w:spacing w:val="-10"/>
          <w:sz w:val="24"/>
          <w:szCs w:val="24"/>
        </w:rPr>
        <w:t>Сроки выполнения:</w:t>
      </w:r>
    </w:p>
    <w:p w:rsidR="00F40498" w:rsidRPr="000C2061" w:rsidRDefault="00F40498" w:rsidP="00F40498">
      <w:pPr>
        <w:pStyle w:val="63"/>
        <w:shd w:val="clear" w:color="auto" w:fill="auto"/>
        <w:tabs>
          <w:tab w:val="left" w:pos="993"/>
        </w:tabs>
        <w:spacing w:after="0" w:line="240" w:lineRule="auto"/>
        <w:ind w:right="60" w:firstLine="426"/>
        <w:jc w:val="both"/>
        <w:rPr>
          <w:rFonts w:ascii="Times New Roman" w:hAnsi="Times New Roman" w:cs="Times New Roman"/>
          <w:sz w:val="24"/>
          <w:szCs w:val="24"/>
        </w:rPr>
      </w:pPr>
      <w:r w:rsidRPr="000C2061">
        <w:rPr>
          <w:rFonts w:ascii="Times New Roman" w:hAnsi="Times New Roman" w:cs="Times New Roman"/>
          <w:sz w:val="24"/>
          <w:szCs w:val="24"/>
        </w:rPr>
        <w:t xml:space="preserve">Срок начала </w:t>
      </w:r>
      <w:r w:rsidRPr="000C2061">
        <w:rPr>
          <w:rFonts w:ascii="Times New Roman" w:hAnsi="Times New Roman" w:cs="Times New Roman"/>
          <w:b/>
          <w:sz w:val="24"/>
          <w:szCs w:val="24"/>
        </w:rPr>
        <w:t>январь 2016 года</w:t>
      </w:r>
      <w:r w:rsidRPr="000C2061">
        <w:rPr>
          <w:rFonts w:ascii="Times New Roman" w:hAnsi="Times New Roman" w:cs="Times New Roman"/>
          <w:sz w:val="24"/>
          <w:szCs w:val="24"/>
        </w:rPr>
        <w:t>;</w:t>
      </w:r>
    </w:p>
    <w:p w:rsidR="00F40498" w:rsidRPr="000C2061" w:rsidRDefault="00F40498" w:rsidP="00F40498">
      <w:pPr>
        <w:pStyle w:val="63"/>
        <w:shd w:val="clear" w:color="auto" w:fill="auto"/>
        <w:tabs>
          <w:tab w:val="left" w:pos="993"/>
        </w:tabs>
        <w:spacing w:after="0" w:line="240" w:lineRule="auto"/>
        <w:ind w:right="60" w:firstLine="426"/>
        <w:rPr>
          <w:rFonts w:ascii="Times New Roman" w:hAnsi="Times New Roman" w:cs="Times New Roman"/>
          <w:sz w:val="24"/>
          <w:szCs w:val="24"/>
        </w:rPr>
      </w:pPr>
      <w:r w:rsidRPr="000C2061">
        <w:rPr>
          <w:rFonts w:ascii="Times New Roman" w:hAnsi="Times New Roman" w:cs="Times New Roman"/>
          <w:sz w:val="24"/>
          <w:szCs w:val="24"/>
        </w:rPr>
        <w:t xml:space="preserve">Срок окончания </w:t>
      </w:r>
      <w:r w:rsidRPr="000C2061">
        <w:rPr>
          <w:rFonts w:ascii="Times New Roman" w:hAnsi="Times New Roman" w:cs="Times New Roman"/>
          <w:b/>
          <w:sz w:val="24"/>
          <w:szCs w:val="24"/>
        </w:rPr>
        <w:t xml:space="preserve">декабрь 2016 года, в соответствии с </w:t>
      </w:r>
      <w:proofErr w:type="spellStart"/>
      <w:proofErr w:type="gramStart"/>
      <w:r w:rsidRPr="000C2061">
        <w:rPr>
          <w:rFonts w:ascii="Times New Roman" w:hAnsi="Times New Roman" w:cs="Times New Roman"/>
          <w:b/>
          <w:sz w:val="24"/>
          <w:szCs w:val="24"/>
        </w:rPr>
        <w:t>табл</w:t>
      </w:r>
      <w:proofErr w:type="spellEnd"/>
      <w:proofErr w:type="gramEnd"/>
      <w:r w:rsidRPr="000C2061">
        <w:rPr>
          <w:rFonts w:ascii="Times New Roman" w:hAnsi="Times New Roman" w:cs="Times New Roman"/>
          <w:sz w:val="24"/>
          <w:szCs w:val="24"/>
        </w:rPr>
        <w:t>:</w:t>
      </w:r>
    </w:p>
    <w:p w:rsidR="00F40498" w:rsidRPr="000C2061" w:rsidRDefault="00F40498" w:rsidP="00F40498">
      <w:pPr>
        <w:pStyle w:val="63"/>
        <w:shd w:val="clear" w:color="auto" w:fill="auto"/>
        <w:tabs>
          <w:tab w:val="left" w:pos="993"/>
        </w:tabs>
        <w:spacing w:after="0" w:line="240" w:lineRule="auto"/>
        <w:ind w:right="60" w:firstLine="426"/>
        <w:jc w:val="center"/>
        <w:rPr>
          <w:rFonts w:ascii="Times New Roman" w:hAnsi="Times New Roman" w:cs="Times New Roman"/>
          <w:sz w:val="24"/>
          <w:szCs w:val="24"/>
        </w:rPr>
      </w:pPr>
    </w:p>
    <w:tbl>
      <w:tblPr>
        <w:tblStyle w:val="afff4"/>
        <w:tblW w:w="9776" w:type="dxa"/>
        <w:jc w:val="center"/>
        <w:tblLayout w:type="fixed"/>
        <w:tblLook w:val="04A0" w:firstRow="1" w:lastRow="0" w:firstColumn="1" w:lastColumn="0" w:noHBand="0" w:noVBand="1"/>
      </w:tblPr>
      <w:tblGrid>
        <w:gridCol w:w="704"/>
        <w:gridCol w:w="7665"/>
        <w:gridCol w:w="1407"/>
      </w:tblGrid>
      <w:tr w:rsidR="00F40498" w:rsidRPr="000C2061" w:rsidTr="000B5723">
        <w:trPr>
          <w:jc w:val="center"/>
        </w:trPr>
        <w:tc>
          <w:tcPr>
            <w:tcW w:w="704"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 xml:space="preserve">№ </w:t>
            </w:r>
            <w:proofErr w:type="spellStart"/>
            <w:r w:rsidRPr="000C2061">
              <w:rPr>
                <w:rFonts w:ascii="Times New Roman" w:hAnsi="Times New Roman" w:cs="Times New Roman"/>
                <w:sz w:val="24"/>
                <w:szCs w:val="24"/>
              </w:rPr>
              <w:t>п.п</w:t>
            </w:r>
            <w:proofErr w:type="spellEnd"/>
            <w:r w:rsidRPr="000C2061">
              <w:rPr>
                <w:rFonts w:ascii="Times New Roman" w:hAnsi="Times New Roman" w:cs="Times New Roman"/>
                <w:sz w:val="24"/>
                <w:szCs w:val="24"/>
              </w:rPr>
              <w:t>.</w:t>
            </w:r>
          </w:p>
        </w:tc>
        <w:tc>
          <w:tcPr>
            <w:tcW w:w="7665"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Наименование оборудования</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Срок проведения ТО</w:t>
            </w:r>
          </w:p>
        </w:tc>
      </w:tr>
      <w:tr w:rsidR="00F40498" w:rsidRPr="000C2061" w:rsidTr="000B5723">
        <w:trPr>
          <w:jc w:val="center"/>
        </w:trPr>
        <w:tc>
          <w:tcPr>
            <w:tcW w:w="9776" w:type="dxa"/>
            <w:gridSpan w:val="3"/>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Сосуды:</w:t>
            </w:r>
          </w:p>
        </w:tc>
      </w:tr>
      <w:tr w:rsidR="00F40498" w:rsidRPr="000C2061" w:rsidTr="000B5723">
        <w:trPr>
          <w:jc w:val="center"/>
        </w:trPr>
        <w:tc>
          <w:tcPr>
            <w:tcW w:w="704" w:type="dxa"/>
          </w:tcPr>
          <w:p w:rsidR="00F40498" w:rsidRPr="000C2061" w:rsidRDefault="00F40498" w:rsidP="00F40498">
            <w:pPr>
              <w:pStyle w:val="63"/>
              <w:numPr>
                <w:ilvl w:val="0"/>
                <w:numId w:val="49"/>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shd w:val="clear" w:color="auto" w:fill="auto"/>
              <w:tabs>
                <w:tab w:val="left" w:leader="underscore" w:pos="5006"/>
                <w:tab w:val="left" w:pos="9356"/>
              </w:tabs>
              <w:spacing w:before="0" w:after="0" w:line="240" w:lineRule="auto"/>
              <w:ind w:right="369" w:firstLine="0"/>
              <w:rPr>
                <w:rFonts w:ascii="Times New Roman" w:hAnsi="Times New Roman" w:cs="Times New Roman"/>
                <w:b/>
                <w:sz w:val="24"/>
                <w:szCs w:val="24"/>
              </w:rPr>
            </w:pPr>
            <w:r w:rsidRPr="000C2061">
              <w:rPr>
                <w:rFonts w:ascii="Times New Roman" w:hAnsi="Times New Roman" w:cs="Times New Roman"/>
                <w:sz w:val="24"/>
                <w:szCs w:val="24"/>
              </w:rPr>
              <w:t>Основной бойлер турбины ст. № 3</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12.06.16</w:t>
            </w:r>
          </w:p>
        </w:tc>
      </w:tr>
      <w:tr w:rsidR="00F40498" w:rsidRPr="000C2061" w:rsidTr="000B5723">
        <w:trPr>
          <w:jc w:val="center"/>
        </w:trPr>
        <w:tc>
          <w:tcPr>
            <w:tcW w:w="704" w:type="dxa"/>
          </w:tcPr>
          <w:p w:rsidR="00F40498" w:rsidRPr="000C2061" w:rsidRDefault="00F40498" w:rsidP="00F40498">
            <w:pPr>
              <w:pStyle w:val="63"/>
              <w:numPr>
                <w:ilvl w:val="0"/>
                <w:numId w:val="49"/>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shd w:val="clear" w:color="auto" w:fill="auto"/>
              <w:tabs>
                <w:tab w:val="left" w:leader="underscore" w:pos="5006"/>
                <w:tab w:val="left" w:pos="9356"/>
              </w:tabs>
              <w:spacing w:before="0" w:after="0" w:line="240" w:lineRule="auto"/>
              <w:ind w:right="369" w:firstLine="0"/>
              <w:rPr>
                <w:rFonts w:ascii="Times New Roman" w:hAnsi="Times New Roman" w:cs="Times New Roman"/>
                <w:b/>
                <w:sz w:val="24"/>
                <w:szCs w:val="24"/>
              </w:rPr>
            </w:pPr>
            <w:r w:rsidRPr="000C2061">
              <w:rPr>
                <w:rFonts w:ascii="Times New Roman" w:hAnsi="Times New Roman" w:cs="Times New Roman"/>
                <w:sz w:val="24"/>
                <w:szCs w:val="24"/>
              </w:rPr>
              <w:t>Пиковый бойлер турбины ст. № 3</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12.07.16</w:t>
            </w:r>
          </w:p>
        </w:tc>
      </w:tr>
      <w:tr w:rsidR="00F40498" w:rsidRPr="000C2061" w:rsidTr="000B5723">
        <w:trPr>
          <w:jc w:val="center"/>
        </w:trPr>
        <w:tc>
          <w:tcPr>
            <w:tcW w:w="704" w:type="dxa"/>
          </w:tcPr>
          <w:p w:rsidR="00F40498" w:rsidRPr="000C2061" w:rsidRDefault="00F40498" w:rsidP="00F40498">
            <w:pPr>
              <w:pStyle w:val="63"/>
              <w:numPr>
                <w:ilvl w:val="0"/>
                <w:numId w:val="49"/>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shd w:val="clear" w:color="auto" w:fill="auto"/>
              <w:tabs>
                <w:tab w:val="left" w:leader="underscore" w:pos="5006"/>
                <w:tab w:val="left" w:pos="9356"/>
              </w:tabs>
              <w:spacing w:before="0" w:after="0" w:line="240" w:lineRule="auto"/>
              <w:ind w:right="369" w:firstLine="0"/>
              <w:rPr>
                <w:rFonts w:ascii="Times New Roman" w:hAnsi="Times New Roman" w:cs="Times New Roman"/>
                <w:b/>
                <w:sz w:val="24"/>
                <w:szCs w:val="24"/>
              </w:rPr>
            </w:pPr>
            <w:r w:rsidRPr="000C2061">
              <w:rPr>
                <w:rFonts w:ascii="Times New Roman" w:hAnsi="Times New Roman" w:cs="Times New Roman"/>
                <w:sz w:val="24"/>
                <w:szCs w:val="24"/>
              </w:rPr>
              <w:t>РНП-5</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12.07.16</w:t>
            </w:r>
          </w:p>
        </w:tc>
      </w:tr>
      <w:tr w:rsidR="00F40498" w:rsidRPr="000C2061" w:rsidTr="000B5723">
        <w:trPr>
          <w:jc w:val="center"/>
        </w:trPr>
        <w:tc>
          <w:tcPr>
            <w:tcW w:w="9776" w:type="dxa"/>
            <w:gridSpan w:val="3"/>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Трубопроводы:</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shd w:val="clear" w:color="auto" w:fill="auto"/>
              <w:tabs>
                <w:tab w:val="left" w:leader="underscore" w:pos="5006"/>
                <w:tab w:val="left" w:pos="9356"/>
              </w:tabs>
              <w:spacing w:before="0" w:after="0" w:line="240" w:lineRule="auto"/>
              <w:ind w:right="369"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Трубопровод питательной воды блока ст.№1</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03.09.16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shd w:val="clear" w:color="auto" w:fill="auto"/>
              <w:tabs>
                <w:tab w:val="left" w:leader="underscore" w:pos="5006"/>
                <w:tab w:val="left" w:pos="9356"/>
              </w:tabs>
              <w:spacing w:before="0" w:after="0" w:line="240" w:lineRule="auto"/>
              <w:ind w:right="369"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Трубопровод питательной воды блока ст.№2</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24.06.16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shd w:val="clear" w:color="auto" w:fill="auto"/>
              <w:tabs>
                <w:tab w:val="left" w:leader="underscore" w:pos="5006"/>
                <w:tab w:val="left" w:pos="9356"/>
              </w:tabs>
              <w:spacing w:before="0" w:after="0" w:line="240" w:lineRule="auto"/>
              <w:ind w:right="369"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Трубопровод питательной воды блока ст.№3</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10.08.16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shd w:val="clear" w:color="auto" w:fill="auto"/>
              <w:tabs>
                <w:tab w:val="left" w:leader="underscore" w:pos="5006"/>
                <w:tab w:val="left" w:pos="9356"/>
              </w:tabs>
              <w:spacing w:before="0" w:after="0" w:line="240" w:lineRule="auto"/>
              <w:ind w:right="369"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Трубопровод питательной воды блока ст.№4</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13.09.16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shd w:val="clear" w:color="auto" w:fill="auto"/>
              <w:tabs>
                <w:tab w:val="left" w:leader="underscore" w:pos="5006"/>
                <w:tab w:val="left" w:pos="9356"/>
              </w:tabs>
              <w:spacing w:before="0" w:after="0" w:line="240" w:lineRule="auto"/>
              <w:ind w:right="369"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Трубопровод питательной воды блока ст.№5</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28.08.16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shd w:val="clear" w:color="auto" w:fill="auto"/>
              <w:tabs>
                <w:tab w:val="left" w:leader="underscore" w:pos="5006"/>
                <w:tab w:val="left" w:pos="9356"/>
              </w:tabs>
              <w:spacing w:before="0" w:after="0" w:line="240" w:lineRule="auto"/>
              <w:ind w:right="369" w:firstLine="0"/>
              <w:rPr>
                <w:rFonts w:ascii="Times New Roman" w:hAnsi="Times New Roman" w:cs="Times New Roman"/>
                <w:b/>
                <w:color w:val="000000" w:themeColor="text1"/>
                <w:sz w:val="24"/>
                <w:szCs w:val="24"/>
              </w:rPr>
            </w:pPr>
            <w:r w:rsidRPr="000C2061">
              <w:rPr>
                <w:rFonts w:ascii="Times New Roman" w:hAnsi="Times New Roman" w:cs="Times New Roman"/>
                <w:sz w:val="24"/>
                <w:szCs w:val="24"/>
              </w:rPr>
              <w:t>Трубопровод острого пара блока ст.№ 2</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30.09.16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shd w:val="clear" w:color="auto" w:fill="auto"/>
              <w:tabs>
                <w:tab w:val="left" w:leader="underscore" w:pos="5006"/>
                <w:tab w:val="left" w:pos="9356"/>
              </w:tabs>
              <w:spacing w:before="0" w:after="0" w:line="240" w:lineRule="auto"/>
              <w:ind w:right="369" w:firstLine="0"/>
              <w:rPr>
                <w:rFonts w:ascii="Times New Roman" w:hAnsi="Times New Roman" w:cs="Times New Roman"/>
                <w:b/>
                <w:color w:val="000000" w:themeColor="text1"/>
                <w:sz w:val="24"/>
                <w:szCs w:val="24"/>
              </w:rPr>
            </w:pPr>
            <w:r w:rsidRPr="000C2061">
              <w:rPr>
                <w:rFonts w:ascii="Times New Roman" w:hAnsi="Times New Roman" w:cs="Times New Roman"/>
                <w:sz w:val="24"/>
                <w:szCs w:val="24"/>
              </w:rPr>
              <w:t xml:space="preserve">Трубопровод горячего </w:t>
            </w:r>
            <w:proofErr w:type="spellStart"/>
            <w:r w:rsidRPr="000C2061">
              <w:rPr>
                <w:rFonts w:ascii="Times New Roman" w:hAnsi="Times New Roman" w:cs="Times New Roman"/>
                <w:sz w:val="24"/>
                <w:szCs w:val="24"/>
              </w:rPr>
              <w:t>промперегрева</w:t>
            </w:r>
            <w:proofErr w:type="spellEnd"/>
            <w:r w:rsidRPr="000C2061">
              <w:rPr>
                <w:rFonts w:ascii="Times New Roman" w:hAnsi="Times New Roman" w:cs="Times New Roman"/>
                <w:sz w:val="24"/>
                <w:szCs w:val="24"/>
              </w:rPr>
              <w:t xml:space="preserve"> блока ст.№2</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20.01.16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shd w:val="clear" w:color="auto" w:fill="auto"/>
              <w:tabs>
                <w:tab w:val="left" w:leader="underscore" w:pos="5006"/>
                <w:tab w:val="left" w:pos="9356"/>
              </w:tabs>
              <w:spacing w:before="0" w:after="0" w:line="240" w:lineRule="auto"/>
              <w:ind w:right="369" w:firstLine="0"/>
              <w:rPr>
                <w:rFonts w:ascii="Times New Roman" w:hAnsi="Times New Roman" w:cs="Times New Roman"/>
                <w:b/>
                <w:color w:val="000000" w:themeColor="text1"/>
                <w:sz w:val="24"/>
                <w:szCs w:val="24"/>
              </w:rPr>
            </w:pPr>
            <w:r w:rsidRPr="000C2061">
              <w:rPr>
                <w:rFonts w:ascii="Times New Roman" w:hAnsi="Times New Roman" w:cs="Times New Roman"/>
                <w:sz w:val="24"/>
                <w:szCs w:val="24"/>
              </w:rPr>
              <w:t xml:space="preserve">Трубопровод горячего </w:t>
            </w:r>
            <w:proofErr w:type="spellStart"/>
            <w:r w:rsidRPr="000C2061">
              <w:rPr>
                <w:rFonts w:ascii="Times New Roman" w:hAnsi="Times New Roman" w:cs="Times New Roman"/>
                <w:sz w:val="24"/>
                <w:szCs w:val="24"/>
              </w:rPr>
              <w:t>промперегрева</w:t>
            </w:r>
            <w:proofErr w:type="spellEnd"/>
            <w:r w:rsidRPr="000C2061">
              <w:rPr>
                <w:rFonts w:ascii="Times New Roman" w:hAnsi="Times New Roman" w:cs="Times New Roman"/>
                <w:sz w:val="24"/>
                <w:szCs w:val="24"/>
              </w:rPr>
              <w:t xml:space="preserve"> блока ст.№4</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24.09.16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shd w:val="clear" w:color="auto" w:fill="auto"/>
              <w:tabs>
                <w:tab w:val="left" w:leader="underscore" w:pos="5006"/>
                <w:tab w:val="left" w:pos="9356"/>
              </w:tabs>
              <w:spacing w:before="0" w:after="0" w:line="240" w:lineRule="auto"/>
              <w:ind w:right="369" w:firstLine="0"/>
              <w:rPr>
                <w:rFonts w:ascii="Times New Roman" w:hAnsi="Times New Roman" w:cs="Times New Roman"/>
                <w:b/>
                <w:color w:val="000000" w:themeColor="text1"/>
                <w:sz w:val="24"/>
                <w:szCs w:val="24"/>
              </w:rPr>
            </w:pPr>
            <w:r w:rsidRPr="000C2061">
              <w:rPr>
                <w:rFonts w:ascii="Times New Roman" w:hAnsi="Times New Roman" w:cs="Times New Roman"/>
                <w:sz w:val="24"/>
                <w:szCs w:val="24"/>
              </w:rPr>
              <w:t xml:space="preserve">Трубопровод горячего </w:t>
            </w:r>
            <w:proofErr w:type="spellStart"/>
            <w:r w:rsidRPr="000C2061">
              <w:rPr>
                <w:rFonts w:ascii="Times New Roman" w:hAnsi="Times New Roman" w:cs="Times New Roman"/>
                <w:sz w:val="24"/>
                <w:szCs w:val="24"/>
              </w:rPr>
              <w:t>промперегрева</w:t>
            </w:r>
            <w:proofErr w:type="spellEnd"/>
            <w:r w:rsidRPr="000C2061">
              <w:rPr>
                <w:rFonts w:ascii="Times New Roman" w:hAnsi="Times New Roman" w:cs="Times New Roman"/>
                <w:sz w:val="24"/>
                <w:szCs w:val="24"/>
              </w:rPr>
              <w:t xml:space="preserve"> блока ст.№5</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24.09.16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color w:val="000000" w:themeColor="text1"/>
                <w:sz w:val="24"/>
                <w:szCs w:val="24"/>
              </w:rPr>
            </w:pPr>
            <w:r w:rsidRPr="000C2061">
              <w:rPr>
                <w:rFonts w:ascii="Times New Roman" w:hAnsi="Times New Roman" w:cs="Times New Roman"/>
                <w:color w:val="000000" w:themeColor="text1"/>
                <w:sz w:val="24"/>
                <w:szCs w:val="24"/>
              </w:rPr>
              <w:t xml:space="preserve">Трубопровод ступенчатого слива конденсата из ПНД-4 в ПНД-3  блока № 1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15.11.16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sz w:val="24"/>
                <w:szCs w:val="24"/>
              </w:rPr>
              <w:t xml:space="preserve">Паропровод холодного </w:t>
            </w:r>
            <w:proofErr w:type="spellStart"/>
            <w:r w:rsidRPr="000C2061">
              <w:rPr>
                <w:rFonts w:ascii="Times New Roman" w:hAnsi="Times New Roman" w:cs="Times New Roman"/>
                <w:sz w:val="24"/>
                <w:szCs w:val="24"/>
              </w:rPr>
              <w:t>промперегрева</w:t>
            </w:r>
            <w:proofErr w:type="spellEnd"/>
            <w:r w:rsidRPr="000C2061">
              <w:rPr>
                <w:rFonts w:ascii="Times New Roman" w:hAnsi="Times New Roman" w:cs="Times New Roman"/>
                <w:sz w:val="24"/>
                <w:szCs w:val="24"/>
              </w:rPr>
              <w:t xml:space="preserve"> на </w:t>
            </w:r>
            <w:proofErr w:type="gramStart"/>
            <w:r w:rsidRPr="000C2061">
              <w:rPr>
                <w:rFonts w:ascii="Times New Roman" w:hAnsi="Times New Roman" w:cs="Times New Roman"/>
                <w:sz w:val="24"/>
                <w:szCs w:val="24"/>
              </w:rPr>
              <w:t>РОУ-</w:t>
            </w:r>
            <w:r w:rsidRPr="000C2061">
              <w:rPr>
                <w:rFonts w:ascii="Times New Roman" w:hAnsi="Times New Roman" w:cs="Times New Roman"/>
                <w:color w:val="000000" w:themeColor="text1"/>
                <w:sz w:val="24"/>
                <w:szCs w:val="24"/>
              </w:rPr>
              <w:t>С</w:t>
            </w:r>
            <w:proofErr w:type="gramEnd"/>
            <w:r w:rsidRPr="000C2061">
              <w:rPr>
                <w:rFonts w:ascii="Times New Roman" w:hAnsi="Times New Roman" w:cs="Times New Roman"/>
                <w:color w:val="000000" w:themeColor="text1"/>
                <w:sz w:val="24"/>
                <w:szCs w:val="24"/>
              </w:rPr>
              <w:t xml:space="preserve"> блока № 1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15.06.16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Трубопровод подачи пара на мебельный комбинат рег. №4110</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15.10.16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подачи пара на мебельный комбинат </w:t>
            </w:r>
            <w:proofErr w:type="spellStart"/>
            <w:r w:rsidRPr="000C2061">
              <w:rPr>
                <w:rFonts w:ascii="Times New Roman" w:hAnsi="Times New Roman" w:cs="Times New Roman"/>
                <w:color w:val="000000" w:themeColor="text1"/>
                <w:sz w:val="24"/>
                <w:szCs w:val="24"/>
              </w:rPr>
              <w:t>Ду</w:t>
            </w:r>
            <w:proofErr w:type="spellEnd"/>
            <w:r w:rsidRPr="000C2061">
              <w:rPr>
                <w:rFonts w:ascii="Times New Roman" w:hAnsi="Times New Roman" w:cs="Times New Roman"/>
                <w:color w:val="000000" w:themeColor="text1"/>
                <w:sz w:val="24"/>
                <w:szCs w:val="24"/>
              </w:rPr>
              <w:t xml:space="preserve"> 200 рег. №4111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09.12.16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Паропровод холодного </w:t>
            </w:r>
            <w:proofErr w:type="spellStart"/>
            <w:r w:rsidRPr="000C2061">
              <w:rPr>
                <w:rFonts w:ascii="Times New Roman" w:hAnsi="Times New Roman" w:cs="Times New Roman"/>
                <w:color w:val="000000" w:themeColor="text1"/>
                <w:sz w:val="24"/>
                <w:szCs w:val="24"/>
              </w:rPr>
              <w:t>промперегрева</w:t>
            </w:r>
            <w:proofErr w:type="spellEnd"/>
            <w:r w:rsidRPr="000C2061">
              <w:rPr>
                <w:rFonts w:ascii="Times New Roman" w:hAnsi="Times New Roman" w:cs="Times New Roman"/>
                <w:color w:val="000000" w:themeColor="text1"/>
                <w:sz w:val="24"/>
                <w:szCs w:val="24"/>
              </w:rPr>
              <w:t xml:space="preserve"> на </w:t>
            </w:r>
            <w:proofErr w:type="gramStart"/>
            <w:r w:rsidRPr="000C2061">
              <w:rPr>
                <w:rFonts w:ascii="Times New Roman" w:hAnsi="Times New Roman" w:cs="Times New Roman"/>
                <w:color w:val="000000" w:themeColor="text1"/>
                <w:sz w:val="24"/>
                <w:szCs w:val="24"/>
              </w:rPr>
              <w:t>РОУ-С</w:t>
            </w:r>
            <w:proofErr w:type="gramEnd"/>
            <w:r w:rsidRPr="000C2061">
              <w:rPr>
                <w:rFonts w:ascii="Times New Roman" w:hAnsi="Times New Roman" w:cs="Times New Roman"/>
                <w:color w:val="000000" w:themeColor="text1"/>
                <w:sz w:val="24"/>
                <w:szCs w:val="24"/>
              </w:rPr>
              <w:t xml:space="preserve"> блока № 2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08.10.16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ступенчатого слива конденсата из ПНД-4 в ПНД-3 блока №2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17.05.16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слива конденсата из ПВД-5 в Д-7 и ПНД-4 блока № 2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05.12.16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Трубопровод слива конденсата из ПВД-5 в Д-7 и ПНД-4 блока № 1</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15.11.16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sz w:val="24"/>
                <w:szCs w:val="24"/>
              </w:rPr>
              <w:t xml:space="preserve">Трубопровод слива конденсата из ПВД-6 в ПВД-5 блока № 2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21.01.16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слива конденсата из ПВД-7 в ПВД-6 блока № 2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22.01.16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слива конденсата из ПВД-7 в ПВД-6 блока № 3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21.01.16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слива конденсата из ПВД-6 в ПВД-5 блока № 3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21.01.16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слива конденсата из ПВД-5 в Д-7 и ПНД-4 блока № 3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26.08.16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right="-98"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ступенчатого слива конденсата из ПНД-4 в ПНД-3 блока №3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26.08.16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Паропровод холодного </w:t>
            </w:r>
            <w:proofErr w:type="spellStart"/>
            <w:r w:rsidRPr="000C2061">
              <w:rPr>
                <w:rFonts w:ascii="Times New Roman" w:hAnsi="Times New Roman" w:cs="Times New Roman"/>
                <w:color w:val="000000" w:themeColor="text1"/>
                <w:sz w:val="24"/>
                <w:szCs w:val="24"/>
              </w:rPr>
              <w:t>промперегрева</w:t>
            </w:r>
            <w:proofErr w:type="spellEnd"/>
            <w:r w:rsidRPr="000C2061">
              <w:rPr>
                <w:rFonts w:ascii="Times New Roman" w:hAnsi="Times New Roman" w:cs="Times New Roman"/>
                <w:color w:val="000000" w:themeColor="text1"/>
                <w:sz w:val="24"/>
                <w:szCs w:val="24"/>
              </w:rPr>
              <w:t xml:space="preserve"> на </w:t>
            </w:r>
            <w:proofErr w:type="gramStart"/>
            <w:r w:rsidRPr="000C2061">
              <w:rPr>
                <w:rFonts w:ascii="Times New Roman" w:hAnsi="Times New Roman" w:cs="Times New Roman"/>
                <w:color w:val="000000" w:themeColor="text1"/>
                <w:sz w:val="24"/>
                <w:szCs w:val="24"/>
              </w:rPr>
              <w:t>РОУ-С</w:t>
            </w:r>
            <w:proofErr w:type="gramEnd"/>
            <w:r w:rsidRPr="000C2061">
              <w:rPr>
                <w:rFonts w:ascii="Times New Roman" w:hAnsi="Times New Roman" w:cs="Times New Roman"/>
                <w:color w:val="000000" w:themeColor="text1"/>
                <w:sz w:val="24"/>
                <w:szCs w:val="24"/>
              </w:rPr>
              <w:t xml:space="preserve">  блока № 3</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23.05.16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Коллектор 11 </w:t>
            </w:r>
            <w:proofErr w:type="spellStart"/>
            <w:r w:rsidRPr="000C2061">
              <w:rPr>
                <w:rFonts w:ascii="Times New Roman" w:hAnsi="Times New Roman" w:cs="Times New Roman"/>
                <w:color w:val="000000" w:themeColor="text1"/>
                <w:sz w:val="24"/>
                <w:szCs w:val="24"/>
              </w:rPr>
              <w:t>ата</w:t>
            </w:r>
            <w:proofErr w:type="spellEnd"/>
            <w:r w:rsidRPr="000C2061">
              <w:rPr>
                <w:rFonts w:ascii="Times New Roman" w:hAnsi="Times New Roman" w:cs="Times New Roman"/>
                <w:color w:val="000000" w:themeColor="text1"/>
                <w:sz w:val="24"/>
                <w:szCs w:val="24"/>
              </w:rPr>
              <w:t xml:space="preserve"> № 1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17.09.16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sz w:val="24"/>
                <w:szCs w:val="24"/>
              </w:rPr>
              <w:t xml:space="preserve">Коллектор 11 </w:t>
            </w:r>
            <w:proofErr w:type="spellStart"/>
            <w:r w:rsidRPr="000C2061">
              <w:rPr>
                <w:rFonts w:ascii="Times New Roman" w:hAnsi="Times New Roman" w:cs="Times New Roman"/>
                <w:sz w:val="24"/>
                <w:szCs w:val="24"/>
              </w:rPr>
              <w:t>ата</w:t>
            </w:r>
            <w:proofErr w:type="spellEnd"/>
            <w:r w:rsidRPr="000C2061">
              <w:rPr>
                <w:rFonts w:ascii="Times New Roman" w:hAnsi="Times New Roman" w:cs="Times New Roman"/>
                <w:sz w:val="24"/>
                <w:szCs w:val="24"/>
              </w:rPr>
              <w:t xml:space="preserve"> № 2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08.10.16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Коллектор 9-15 </w:t>
            </w:r>
            <w:proofErr w:type="spellStart"/>
            <w:r w:rsidRPr="000C2061">
              <w:rPr>
                <w:rFonts w:ascii="Times New Roman" w:hAnsi="Times New Roman" w:cs="Times New Roman"/>
                <w:color w:val="000000" w:themeColor="text1"/>
                <w:sz w:val="24"/>
                <w:szCs w:val="24"/>
              </w:rPr>
              <w:t>ата</w:t>
            </w:r>
            <w:proofErr w:type="spellEnd"/>
            <w:r w:rsidRPr="000C2061">
              <w:rPr>
                <w:rFonts w:ascii="Times New Roman" w:hAnsi="Times New Roman" w:cs="Times New Roman"/>
                <w:color w:val="000000" w:themeColor="text1"/>
                <w:sz w:val="24"/>
                <w:szCs w:val="24"/>
              </w:rPr>
              <w:t xml:space="preserve">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08.10.16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Паропровод холодного </w:t>
            </w:r>
            <w:proofErr w:type="spellStart"/>
            <w:r w:rsidRPr="000C2061">
              <w:rPr>
                <w:rFonts w:ascii="Times New Roman" w:hAnsi="Times New Roman" w:cs="Times New Roman"/>
                <w:color w:val="000000" w:themeColor="text1"/>
                <w:sz w:val="24"/>
                <w:szCs w:val="24"/>
              </w:rPr>
              <w:t>промперегрева</w:t>
            </w:r>
            <w:proofErr w:type="spellEnd"/>
            <w:r w:rsidRPr="000C2061">
              <w:rPr>
                <w:rFonts w:ascii="Times New Roman" w:hAnsi="Times New Roman" w:cs="Times New Roman"/>
                <w:color w:val="000000" w:themeColor="text1"/>
                <w:sz w:val="24"/>
                <w:szCs w:val="24"/>
              </w:rPr>
              <w:t xml:space="preserve"> на </w:t>
            </w:r>
            <w:proofErr w:type="gramStart"/>
            <w:r w:rsidRPr="000C2061">
              <w:rPr>
                <w:rFonts w:ascii="Times New Roman" w:hAnsi="Times New Roman" w:cs="Times New Roman"/>
                <w:color w:val="000000" w:themeColor="text1"/>
                <w:sz w:val="24"/>
                <w:szCs w:val="24"/>
              </w:rPr>
              <w:t>РОУ-С</w:t>
            </w:r>
            <w:proofErr w:type="gramEnd"/>
            <w:r w:rsidRPr="000C2061">
              <w:rPr>
                <w:rFonts w:ascii="Times New Roman" w:hAnsi="Times New Roman" w:cs="Times New Roman"/>
                <w:color w:val="000000" w:themeColor="text1"/>
                <w:sz w:val="24"/>
                <w:szCs w:val="24"/>
              </w:rPr>
              <w:t xml:space="preserve"> блока № 4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24.09.16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Паропровод холодного </w:t>
            </w:r>
            <w:proofErr w:type="spellStart"/>
            <w:r w:rsidRPr="000C2061">
              <w:rPr>
                <w:rFonts w:ascii="Times New Roman" w:hAnsi="Times New Roman" w:cs="Times New Roman"/>
                <w:color w:val="000000" w:themeColor="text1"/>
                <w:sz w:val="24"/>
                <w:szCs w:val="24"/>
              </w:rPr>
              <w:t>промперегрева</w:t>
            </w:r>
            <w:proofErr w:type="spellEnd"/>
            <w:r w:rsidRPr="000C2061">
              <w:rPr>
                <w:rFonts w:ascii="Times New Roman" w:hAnsi="Times New Roman" w:cs="Times New Roman"/>
                <w:color w:val="000000" w:themeColor="text1"/>
                <w:sz w:val="24"/>
                <w:szCs w:val="24"/>
              </w:rPr>
              <w:t xml:space="preserve"> на </w:t>
            </w:r>
            <w:proofErr w:type="gramStart"/>
            <w:r w:rsidRPr="000C2061">
              <w:rPr>
                <w:rFonts w:ascii="Times New Roman" w:hAnsi="Times New Roman" w:cs="Times New Roman"/>
                <w:color w:val="000000" w:themeColor="text1"/>
                <w:sz w:val="24"/>
                <w:szCs w:val="24"/>
              </w:rPr>
              <w:t>РОУ-С</w:t>
            </w:r>
            <w:proofErr w:type="gramEnd"/>
            <w:r w:rsidRPr="000C2061">
              <w:rPr>
                <w:rFonts w:ascii="Times New Roman" w:hAnsi="Times New Roman" w:cs="Times New Roman"/>
                <w:color w:val="000000" w:themeColor="text1"/>
                <w:sz w:val="24"/>
                <w:szCs w:val="24"/>
              </w:rPr>
              <w:t xml:space="preserve"> блока № 5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24.09.16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Трубопровод подвода греющего пара в деаэратор из отборов турбины и кол-</w:t>
            </w:r>
            <w:proofErr w:type="spellStart"/>
            <w:r w:rsidRPr="000C2061">
              <w:rPr>
                <w:rFonts w:ascii="Times New Roman" w:hAnsi="Times New Roman" w:cs="Times New Roman"/>
                <w:color w:val="000000" w:themeColor="text1"/>
                <w:sz w:val="24"/>
                <w:szCs w:val="24"/>
              </w:rPr>
              <w:t>ра</w:t>
            </w:r>
            <w:proofErr w:type="spellEnd"/>
            <w:r w:rsidRPr="000C2061">
              <w:rPr>
                <w:rFonts w:ascii="Times New Roman" w:hAnsi="Times New Roman" w:cs="Times New Roman"/>
                <w:color w:val="000000" w:themeColor="text1"/>
                <w:sz w:val="24"/>
                <w:szCs w:val="24"/>
              </w:rPr>
              <w:t xml:space="preserve"> 11 </w:t>
            </w:r>
            <w:proofErr w:type="spellStart"/>
            <w:r w:rsidRPr="000C2061">
              <w:rPr>
                <w:rFonts w:ascii="Times New Roman" w:hAnsi="Times New Roman" w:cs="Times New Roman"/>
                <w:color w:val="000000" w:themeColor="text1"/>
                <w:sz w:val="24"/>
                <w:szCs w:val="24"/>
              </w:rPr>
              <w:t>ата</w:t>
            </w:r>
            <w:proofErr w:type="spellEnd"/>
            <w:r w:rsidRPr="000C2061">
              <w:rPr>
                <w:rFonts w:ascii="Times New Roman" w:hAnsi="Times New Roman" w:cs="Times New Roman"/>
                <w:color w:val="000000" w:themeColor="text1"/>
                <w:sz w:val="24"/>
                <w:szCs w:val="24"/>
              </w:rPr>
              <w:t xml:space="preserve"> блока № 5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12.01.16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ступенчатого слива конденсата из ПНД-4 в ПНД-3 блока №4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30.09.16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ступенчатого слива конденсата из ПНД-4 в ПНД-3 блока №5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15.10.16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ступенчатого слива конденсата из ПНД-4 в ПНД-3 блока №6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14.06.16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сетевой воды блока № 6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04.05.16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слива конденсата из ПВД-5 в Д-7 и ПНД-4 блока № 4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30.09.16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слива конденсата из ПВД-5 в Д-7 и ПНД-4 блока № 5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15.10.16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слива конденсата из ПВД-5 в Д-7 и ПНД-4 блока № 6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14.06.16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слива конденсата из ПВД-6 в ПВД-5 блока № 4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11.01.16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слива конденсата из ПВД-6 в ПВД-5 блока № 5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11.01.16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слива конденсата из ПВД-7 в ПВД-6 блока № 4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11.01.16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Трубопровод слива конденсата из ПВД-7 в ПВД-6 блока № 5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11.01.16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Паропровод отбора пара к ПНД-3 блока № 5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08.10.16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Паропровод отбора пара к ПНД-4 блока № 6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10.06.16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Паропровод отбора пара к ПВД-5 блока № 5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08.10.16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Паропровод отбора пара к ПВД-6 блока № 5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08.10.16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pStyle w:val="74"/>
              <w:tabs>
                <w:tab w:val="left" w:leader="underscore" w:pos="5006"/>
                <w:tab w:val="left" w:pos="9356"/>
              </w:tabs>
              <w:spacing w:before="0" w:after="0" w:line="240" w:lineRule="auto"/>
              <w:ind w:firstLine="0"/>
              <w:rPr>
                <w:rFonts w:ascii="Times New Roman" w:hAnsi="Times New Roman" w:cs="Times New Roman"/>
                <w:b/>
                <w:color w:val="000000" w:themeColor="text1"/>
                <w:sz w:val="24"/>
                <w:szCs w:val="24"/>
              </w:rPr>
            </w:pPr>
            <w:r w:rsidRPr="000C2061">
              <w:rPr>
                <w:rFonts w:ascii="Times New Roman" w:hAnsi="Times New Roman" w:cs="Times New Roman"/>
                <w:color w:val="000000" w:themeColor="text1"/>
                <w:sz w:val="24"/>
                <w:szCs w:val="24"/>
              </w:rPr>
              <w:t xml:space="preserve">Паропровод отбора пара к ПВД-7 блока № 6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10.09.16</w:t>
            </w:r>
          </w:p>
        </w:tc>
      </w:tr>
      <w:tr w:rsidR="00F40498" w:rsidRPr="000C2061" w:rsidTr="000B5723">
        <w:trPr>
          <w:jc w:val="center"/>
        </w:trPr>
        <w:tc>
          <w:tcPr>
            <w:tcW w:w="704" w:type="dxa"/>
          </w:tcPr>
          <w:p w:rsidR="00F40498" w:rsidRPr="000C2061" w:rsidRDefault="00F40498" w:rsidP="00F40498">
            <w:pPr>
              <w:pStyle w:val="63"/>
              <w:numPr>
                <w:ilvl w:val="0"/>
                <w:numId w:val="52"/>
              </w:numPr>
              <w:shd w:val="clear" w:color="auto" w:fill="auto"/>
              <w:tabs>
                <w:tab w:val="left" w:pos="993"/>
              </w:tabs>
              <w:spacing w:after="0" w:line="240" w:lineRule="auto"/>
              <w:ind w:right="60"/>
              <w:rPr>
                <w:rFonts w:ascii="Times New Roman" w:hAnsi="Times New Roman" w:cs="Times New Roman"/>
                <w:sz w:val="24"/>
                <w:szCs w:val="24"/>
              </w:rPr>
            </w:pPr>
          </w:p>
        </w:tc>
        <w:tc>
          <w:tcPr>
            <w:tcW w:w="7665" w:type="dxa"/>
          </w:tcPr>
          <w:p w:rsidR="00F40498" w:rsidRPr="000C2061" w:rsidRDefault="00F40498" w:rsidP="00F40498">
            <w:pPr>
              <w:spacing w:line="240" w:lineRule="auto"/>
              <w:ind w:right="-108"/>
              <w:rPr>
                <w:sz w:val="24"/>
                <w:szCs w:val="24"/>
              </w:rPr>
            </w:pPr>
            <w:r w:rsidRPr="000C2061">
              <w:rPr>
                <w:color w:val="000000" w:themeColor="text1"/>
                <w:sz w:val="24"/>
                <w:szCs w:val="24"/>
              </w:rPr>
              <w:t xml:space="preserve">Трубопровод подвода пара от штоков турбины в деаэратор  блока № 6 </w:t>
            </w:r>
          </w:p>
        </w:tc>
        <w:tc>
          <w:tcPr>
            <w:tcW w:w="1407" w:type="dxa"/>
          </w:tcPr>
          <w:p w:rsidR="00F40498" w:rsidRPr="000C2061" w:rsidRDefault="00F40498" w:rsidP="00F40498">
            <w:pPr>
              <w:pStyle w:val="63"/>
              <w:shd w:val="clear" w:color="auto" w:fill="auto"/>
              <w:tabs>
                <w:tab w:val="left" w:pos="993"/>
              </w:tabs>
              <w:spacing w:after="0" w:line="240" w:lineRule="auto"/>
              <w:ind w:right="60" w:firstLine="0"/>
              <w:jc w:val="center"/>
              <w:rPr>
                <w:rFonts w:ascii="Times New Roman" w:hAnsi="Times New Roman" w:cs="Times New Roman"/>
                <w:sz w:val="24"/>
                <w:szCs w:val="24"/>
              </w:rPr>
            </w:pPr>
            <w:r w:rsidRPr="000C2061">
              <w:rPr>
                <w:rFonts w:ascii="Times New Roman" w:hAnsi="Times New Roman" w:cs="Times New Roman"/>
                <w:sz w:val="24"/>
                <w:szCs w:val="24"/>
              </w:rPr>
              <w:t>11.01.16</w:t>
            </w:r>
          </w:p>
        </w:tc>
      </w:tr>
    </w:tbl>
    <w:p w:rsidR="00F40498" w:rsidRPr="000C2061" w:rsidRDefault="00F40498" w:rsidP="00F40498">
      <w:pPr>
        <w:pStyle w:val="63"/>
        <w:shd w:val="clear" w:color="auto" w:fill="auto"/>
        <w:tabs>
          <w:tab w:val="left" w:pos="993"/>
        </w:tabs>
        <w:spacing w:after="0" w:line="240" w:lineRule="auto"/>
        <w:ind w:right="60" w:firstLine="0"/>
        <w:jc w:val="both"/>
        <w:rPr>
          <w:rFonts w:ascii="Times New Roman" w:hAnsi="Times New Roman" w:cs="Times New Roman"/>
          <w:sz w:val="24"/>
          <w:szCs w:val="24"/>
        </w:rPr>
      </w:pPr>
    </w:p>
    <w:p w:rsidR="00F40498" w:rsidRPr="000C2061" w:rsidRDefault="00F40498" w:rsidP="00F40498">
      <w:pPr>
        <w:pStyle w:val="2d"/>
        <w:keepNext/>
        <w:keepLines/>
        <w:numPr>
          <w:ilvl w:val="1"/>
          <w:numId w:val="47"/>
        </w:numPr>
        <w:shd w:val="clear" w:color="auto" w:fill="auto"/>
        <w:tabs>
          <w:tab w:val="left" w:pos="993"/>
        </w:tabs>
        <w:spacing w:before="0" w:after="0" w:line="240" w:lineRule="auto"/>
        <w:ind w:left="0" w:firstLine="426"/>
        <w:jc w:val="both"/>
        <w:rPr>
          <w:rFonts w:ascii="Times New Roman" w:hAnsi="Times New Roman"/>
          <w:b/>
          <w:bCs/>
          <w:spacing w:val="-10"/>
          <w:sz w:val="24"/>
          <w:szCs w:val="24"/>
        </w:rPr>
      </w:pPr>
      <w:r w:rsidRPr="000C2061">
        <w:rPr>
          <w:rFonts w:ascii="Times New Roman" w:hAnsi="Times New Roman"/>
          <w:spacing w:val="-10"/>
          <w:sz w:val="24"/>
          <w:szCs w:val="24"/>
        </w:rPr>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выполнения Услуг, уведомив об этом соответствующим образом Исполнителя.</w:t>
      </w:r>
    </w:p>
    <w:p w:rsidR="00F40498" w:rsidRPr="000C2061" w:rsidRDefault="00F40498" w:rsidP="00F40498">
      <w:pPr>
        <w:pStyle w:val="2d"/>
        <w:keepNext/>
        <w:keepLines/>
        <w:numPr>
          <w:ilvl w:val="1"/>
          <w:numId w:val="47"/>
        </w:numPr>
        <w:shd w:val="clear" w:color="auto" w:fill="auto"/>
        <w:tabs>
          <w:tab w:val="left" w:pos="993"/>
        </w:tabs>
        <w:spacing w:before="0" w:after="0" w:line="240" w:lineRule="auto"/>
        <w:ind w:left="0" w:firstLine="426"/>
        <w:jc w:val="both"/>
        <w:rPr>
          <w:rFonts w:ascii="Times New Roman" w:hAnsi="Times New Roman"/>
          <w:b/>
          <w:bCs/>
          <w:spacing w:val="-10"/>
          <w:sz w:val="24"/>
          <w:szCs w:val="24"/>
        </w:rPr>
      </w:pPr>
      <w:r w:rsidRPr="000C2061">
        <w:rPr>
          <w:rFonts w:ascii="Times New Roman" w:hAnsi="Times New Roman"/>
          <w:spacing w:val="-10"/>
          <w:sz w:val="24"/>
          <w:szCs w:val="24"/>
        </w:rPr>
        <w:t xml:space="preserve">Промежуточные сроки выполнения Услуг, входящих в объем настоящего технического задания, определяются ежемесячными заказами Заказчика и согласовываются </w:t>
      </w:r>
      <w:proofErr w:type="spellStart"/>
      <w:r w:rsidRPr="000C2061">
        <w:rPr>
          <w:rFonts w:ascii="Times New Roman" w:hAnsi="Times New Roman"/>
          <w:spacing w:val="-10"/>
          <w:sz w:val="24"/>
          <w:szCs w:val="24"/>
        </w:rPr>
        <w:t>Исполнительом</w:t>
      </w:r>
      <w:proofErr w:type="spellEnd"/>
      <w:r w:rsidRPr="000C2061">
        <w:rPr>
          <w:rFonts w:ascii="Times New Roman" w:hAnsi="Times New Roman"/>
          <w:spacing w:val="-10"/>
          <w:sz w:val="24"/>
          <w:szCs w:val="24"/>
        </w:rPr>
        <w:t xml:space="preserve"> за 10 дней до начала.</w:t>
      </w:r>
    </w:p>
    <w:p w:rsidR="00F40498" w:rsidRPr="000C2061" w:rsidRDefault="00F40498" w:rsidP="00F40498">
      <w:pPr>
        <w:pStyle w:val="2d"/>
        <w:keepNext/>
        <w:keepLines/>
        <w:shd w:val="clear" w:color="auto" w:fill="auto"/>
        <w:tabs>
          <w:tab w:val="left" w:pos="993"/>
        </w:tabs>
        <w:spacing w:before="0" w:after="0" w:line="240" w:lineRule="auto"/>
        <w:ind w:firstLine="426"/>
        <w:jc w:val="both"/>
        <w:rPr>
          <w:rFonts w:ascii="Times New Roman" w:hAnsi="Times New Roman"/>
          <w:b/>
          <w:bCs/>
          <w:spacing w:val="-10"/>
          <w:sz w:val="24"/>
          <w:szCs w:val="24"/>
        </w:rPr>
      </w:pPr>
      <w:r w:rsidRPr="000C2061">
        <w:rPr>
          <w:rFonts w:ascii="Times New Roman" w:hAnsi="Times New Roman"/>
          <w:spacing w:val="-10"/>
          <w:sz w:val="24"/>
          <w:szCs w:val="24"/>
        </w:rPr>
        <w:t>Исполнитель является ответственным за соблюдение сроков и качество выполняемых Услуг в согласованных объемах.</w:t>
      </w:r>
    </w:p>
    <w:p w:rsidR="00F40498" w:rsidRPr="000C2061" w:rsidRDefault="00F40498" w:rsidP="00F40498">
      <w:pPr>
        <w:pStyle w:val="63"/>
        <w:numPr>
          <w:ilvl w:val="1"/>
          <w:numId w:val="47"/>
        </w:numPr>
        <w:shd w:val="clear" w:color="auto" w:fill="auto"/>
        <w:tabs>
          <w:tab w:val="left" w:pos="993"/>
        </w:tabs>
        <w:spacing w:after="0" w:line="240" w:lineRule="auto"/>
        <w:ind w:left="0" w:right="60" w:firstLine="426"/>
        <w:jc w:val="both"/>
        <w:rPr>
          <w:rFonts w:ascii="Times New Roman" w:hAnsi="Times New Roman" w:cs="Times New Roman"/>
          <w:sz w:val="24"/>
          <w:szCs w:val="24"/>
        </w:rPr>
      </w:pPr>
      <w:r w:rsidRPr="000C2061">
        <w:rPr>
          <w:rFonts w:ascii="Times New Roman" w:hAnsi="Times New Roman" w:cs="Times New Roman"/>
          <w:sz w:val="24"/>
          <w:szCs w:val="24"/>
        </w:rPr>
        <w:t xml:space="preserve">Сдача-приемка Услуг осуществляется в соответствии с графиком производства. Сдача Услуг может осуществляться поэтапно и в полном объеме по фактическим объемам выполненных услуг путем контрольных обмеров, инспекции всех услуг и подписания акта сдачи-приемки формы КС-2 совместно со сдачей технической документации по выполненным объемам. Причем в полном объеме сдача Услуг должна осуществляться в любом случае, независимо от сдачи отдельных этапов. </w:t>
      </w:r>
    </w:p>
    <w:p w:rsidR="00F40498" w:rsidRPr="000C2061" w:rsidRDefault="00F40498" w:rsidP="00F40498">
      <w:pPr>
        <w:pStyle w:val="63"/>
        <w:numPr>
          <w:ilvl w:val="1"/>
          <w:numId w:val="47"/>
        </w:numPr>
        <w:shd w:val="clear" w:color="auto" w:fill="auto"/>
        <w:tabs>
          <w:tab w:val="left" w:pos="993"/>
        </w:tabs>
        <w:spacing w:after="0" w:line="240" w:lineRule="auto"/>
        <w:ind w:left="0" w:right="60" w:firstLine="426"/>
        <w:jc w:val="both"/>
        <w:rPr>
          <w:rFonts w:ascii="Times New Roman" w:hAnsi="Times New Roman" w:cs="Times New Roman"/>
          <w:sz w:val="24"/>
          <w:szCs w:val="24"/>
        </w:rPr>
      </w:pPr>
      <w:r w:rsidRPr="000C2061">
        <w:rPr>
          <w:rFonts w:ascii="Times New Roman" w:hAnsi="Times New Roman" w:cs="Times New Roman"/>
          <w:sz w:val="24"/>
          <w:szCs w:val="24"/>
        </w:rPr>
        <w:t>Исполнитель обязан уведомлять в письменной форме Заказчика о сдаче работ, скрываемых последующими работами (т.е. работ,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Исполнитель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Исполнителя. Приемка Заказчиком скрытых работ оформляется сторонами Актом сдачи-приемки скрытых работ.</w:t>
      </w:r>
    </w:p>
    <w:p w:rsidR="00F40498" w:rsidRDefault="00F40498" w:rsidP="00F40498">
      <w:pPr>
        <w:pStyle w:val="63"/>
        <w:numPr>
          <w:ilvl w:val="1"/>
          <w:numId w:val="47"/>
        </w:numPr>
        <w:shd w:val="clear" w:color="auto" w:fill="auto"/>
        <w:tabs>
          <w:tab w:val="left" w:pos="993"/>
        </w:tabs>
        <w:spacing w:after="0" w:line="240" w:lineRule="auto"/>
        <w:ind w:left="0" w:right="60" w:firstLine="426"/>
        <w:jc w:val="both"/>
        <w:rPr>
          <w:rFonts w:ascii="Times New Roman" w:hAnsi="Times New Roman" w:cs="Times New Roman"/>
          <w:sz w:val="24"/>
          <w:szCs w:val="24"/>
        </w:rPr>
      </w:pPr>
      <w:r w:rsidRPr="000C2061">
        <w:rPr>
          <w:rFonts w:ascii="Times New Roman" w:hAnsi="Times New Roman" w:cs="Times New Roman"/>
          <w:sz w:val="24"/>
          <w:szCs w:val="24"/>
        </w:rPr>
        <w:t>Сдача Услуг должна осуществляться в соответствии с нормативно-техническими документами, в том числе СО 34.04.181–2003 «Правила организации технического облуживания и ремонта оборудования, зданий и сооружений электростанций и сетей».</w:t>
      </w:r>
    </w:p>
    <w:p w:rsidR="00F40498" w:rsidRPr="000C2061" w:rsidRDefault="00F40498" w:rsidP="00F40498">
      <w:pPr>
        <w:pStyle w:val="63"/>
        <w:shd w:val="clear" w:color="auto" w:fill="auto"/>
        <w:tabs>
          <w:tab w:val="left" w:pos="993"/>
        </w:tabs>
        <w:spacing w:after="0" w:line="240" w:lineRule="auto"/>
        <w:ind w:left="426" w:right="60" w:firstLine="0"/>
        <w:jc w:val="both"/>
        <w:rPr>
          <w:rFonts w:ascii="Times New Roman" w:hAnsi="Times New Roman" w:cs="Times New Roman"/>
          <w:sz w:val="24"/>
          <w:szCs w:val="24"/>
        </w:rPr>
      </w:pPr>
    </w:p>
    <w:p w:rsidR="00F40498" w:rsidRPr="00F40498" w:rsidRDefault="00F40498" w:rsidP="00F40498">
      <w:pPr>
        <w:pStyle w:val="74"/>
        <w:numPr>
          <w:ilvl w:val="0"/>
          <w:numId w:val="47"/>
        </w:numPr>
        <w:shd w:val="clear" w:color="auto" w:fill="auto"/>
        <w:tabs>
          <w:tab w:val="left" w:pos="786"/>
        </w:tabs>
        <w:spacing w:before="0" w:after="0" w:line="240" w:lineRule="auto"/>
        <w:rPr>
          <w:rFonts w:ascii="Times New Roman" w:hAnsi="Times New Roman" w:cs="Times New Roman"/>
          <w:b/>
          <w:sz w:val="24"/>
          <w:szCs w:val="24"/>
        </w:rPr>
      </w:pPr>
      <w:bookmarkStart w:id="113" w:name="bookmark6"/>
      <w:r w:rsidRPr="00F40498">
        <w:rPr>
          <w:rFonts w:ascii="Times New Roman" w:hAnsi="Times New Roman" w:cs="Times New Roman"/>
          <w:b/>
          <w:sz w:val="24"/>
          <w:szCs w:val="24"/>
        </w:rPr>
        <w:t>Требования к сдаче-приемке.</w:t>
      </w:r>
      <w:bookmarkEnd w:id="113"/>
    </w:p>
    <w:p w:rsidR="00F40498" w:rsidRPr="000C2061" w:rsidRDefault="00F40498" w:rsidP="00F40498">
      <w:pPr>
        <w:pStyle w:val="afffa"/>
        <w:numPr>
          <w:ilvl w:val="1"/>
          <w:numId w:val="47"/>
        </w:numPr>
        <w:tabs>
          <w:tab w:val="left" w:pos="709"/>
          <w:tab w:val="left" w:pos="1134"/>
        </w:tabs>
        <w:ind w:left="142" w:right="225" w:firstLine="425"/>
        <w:contextualSpacing/>
        <w:jc w:val="both"/>
      </w:pPr>
      <w:r w:rsidRPr="000C2061">
        <w:rPr>
          <w:spacing w:val="-4"/>
        </w:rPr>
        <w:t>Исполнитель предоставляет Заказчику в электронном виде и на бумажном носителе следующую документацию:</w:t>
      </w:r>
    </w:p>
    <w:p w:rsidR="00F40498" w:rsidRPr="000C2061" w:rsidRDefault="00F40498" w:rsidP="00F40498">
      <w:pPr>
        <w:pStyle w:val="afffa"/>
        <w:numPr>
          <w:ilvl w:val="2"/>
          <w:numId w:val="47"/>
        </w:numPr>
        <w:tabs>
          <w:tab w:val="left" w:pos="709"/>
        </w:tabs>
        <w:ind w:left="142" w:right="225" w:firstLine="425"/>
        <w:contextualSpacing/>
        <w:jc w:val="both"/>
      </w:pPr>
      <w:r w:rsidRPr="000C2061">
        <w:rPr>
          <w:spacing w:val="-4"/>
        </w:rPr>
        <w:t>Сметный расчет;</w:t>
      </w:r>
    </w:p>
    <w:p w:rsidR="00F40498" w:rsidRPr="000C2061" w:rsidRDefault="00F40498" w:rsidP="00F40498">
      <w:pPr>
        <w:pStyle w:val="afffa"/>
        <w:numPr>
          <w:ilvl w:val="2"/>
          <w:numId w:val="47"/>
        </w:numPr>
        <w:tabs>
          <w:tab w:val="left" w:pos="709"/>
        </w:tabs>
        <w:ind w:left="142" w:right="225" w:firstLine="425"/>
        <w:contextualSpacing/>
        <w:jc w:val="both"/>
      </w:pPr>
      <w:r w:rsidRPr="000C2061">
        <w:t>Сетевой график проведения Услуг;</w:t>
      </w:r>
    </w:p>
    <w:p w:rsidR="00F40498" w:rsidRPr="000C2061" w:rsidRDefault="00F40498" w:rsidP="00F40498">
      <w:pPr>
        <w:pStyle w:val="a7"/>
        <w:numPr>
          <w:ilvl w:val="2"/>
          <w:numId w:val="47"/>
        </w:numPr>
        <w:tabs>
          <w:tab w:val="left" w:pos="709"/>
        </w:tabs>
        <w:spacing w:after="0"/>
        <w:ind w:left="142" w:right="225" w:firstLine="425"/>
        <w:jc w:val="both"/>
        <w:rPr>
          <w:rFonts w:ascii="Times New Roman" w:hAnsi="Times New Roman"/>
          <w:color w:val="000000"/>
          <w:sz w:val="24"/>
        </w:rPr>
      </w:pPr>
      <w:r w:rsidRPr="000C2061">
        <w:rPr>
          <w:rFonts w:ascii="Times New Roman" w:hAnsi="Times New Roman"/>
          <w:color w:val="000000"/>
          <w:sz w:val="24"/>
        </w:rPr>
        <w:t xml:space="preserve">Акты о сдаче-приемке выполненных работ установленной формы; </w:t>
      </w:r>
    </w:p>
    <w:p w:rsidR="00F40498" w:rsidRPr="000C2061" w:rsidRDefault="00F40498" w:rsidP="00F40498">
      <w:pPr>
        <w:pStyle w:val="a7"/>
        <w:numPr>
          <w:ilvl w:val="2"/>
          <w:numId w:val="47"/>
        </w:numPr>
        <w:tabs>
          <w:tab w:val="left" w:pos="709"/>
        </w:tabs>
        <w:spacing w:after="0"/>
        <w:ind w:left="142" w:right="225" w:firstLine="425"/>
        <w:jc w:val="both"/>
        <w:rPr>
          <w:rFonts w:ascii="Times New Roman" w:hAnsi="Times New Roman"/>
          <w:color w:val="000000"/>
          <w:sz w:val="24"/>
        </w:rPr>
      </w:pPr>
      <w:r w:rsidRPr="000C2061">
        <w:rPr>
          <w:rFonts w:ascii="Times New Roman" w:hAnsi="Times New Roman"/>
          <w:color w:val="000000"/>
          <w:sz w:val="24"/>
        </w:rPr>
        <w:t>Акты скрытых работ и промежуточной приемки отдельных узлов;</w:t>
      </w:r>
    </w:p>
    <w:p w:rsidR="00F40498" w:rsidRPr="00B465D5" w:rsidRDefault="00F40498" w:rsidP="00F40498">
      <w:pPr>
        <w:pStyle w:val="74"/>
        <w:numPr>
          <w:ilvl w:val="2"/>
          <w:numId w:val="47"/>
        </w:numPr>
        <w:shd w:val="clear" w:color="auto" w:fill="auto"/>
        <w:tabs>
          <w:tab w:val="left" w:pos="709"/>
          <w:tab w:val="left" w:pos="786"/>
        </w:tabs>
        <w:spacing w:before="0" w:after="0" w:line="240" w:lineRule="auto"/>
        <w:ind w:left="142" w:firstLine="425"/>
        <w:rPr>
          <w:rFonts w:ascii="Times New Roman" w:hAnsi="Times New Roman" w:cs="Times New Roman"/>
          <w:sz w:val="24"/>
          <w:szCs w:val="24"/>
        </w:rPr>
      </w:pPr>
      <w:r w:rsidRPr="00B465D5">
        <w:rPr>
          <w:rFonts w:ascii="Times New Roman" w:hAnsi="Times New Roman" w:cs="Times New Roman"/>
          <w:sz w:val="24"/>
          <w:szCs w:val="24"/>
        </w:rPr>
        <w:t>Журналы производства работ.</w:t>
      </w:r>
    </w:p>
    <w:p w:rsidR="00F40498" w:rsidRPr="000C2061" w:rsidRDefault="00F40498" w:rsidP="00F40498">
      <w:pPr>
        <w:pStyle w:val="afffa"/>
        <w:widowControl w:val="0"/>
        <w:numPr>
          <w:ilvl w:val="1"/>
          <w:numId w:val="47"/>
        </w:numPr>
        <w:tabs>
          <w:tab w:val="left" w:pos="709"/>
          <w:tab w:val="left" w:pos="1134"/>
        </w:tabs>
        <w:autoSpaceDE w:val="0"/>
        <w:autoSpaceDN w:val="0"/>
        <w:ind w:left="142" w:firstLine="425"/>
        <w:contextualSpacing/>
        <w:jc w:val="both"/>
        <w:rPr>
          <w:bCs/>
        </w:rPr>
      </w:pPr>
      <w:r w:rsidRPr="000C2061">
        <w:rPr>
          <w:bCs/>
        </w:rPr>
        <w:t xml:space="preserve">Приемка выполненных </w:t>
      </w:r>
      <w:r w:rsidRPr="000C2061">
        <w:t>Услуг</w:t>
      </w:r>
      <w:r w:rsidRPr="000C2061">
        <w:rPr>
          <w:bCs/>
        </w:rPr>
        <w:t xml:space="preserve"> осуществляется в сроки, установленные настоящим Техническим заданием.</w:t>
      </w:r>
    </w:p>
    <w:p w:rsidR="00F40498" w:rsidRPr="00F40498" w:rsidRDefault="00F40498" w:rsidP="00F40498">
      <w:pPr>
        <w:pStyle w:val="74"/>
        <w:numPr>
          <w:ilvl w:val="1"/>
          <w:numId w:val="47"/>
        </w:numPr>
        <w:shd w:val="clear" w:color="auto" w:fill="auto"/>
        <w:tabs>
          <w:tab w:val="left" w:pos="709"/>
          <w:tab w:val="left" w:pos="786"/>
          <w:tab w:val="left" w:pos="1134"/>
        </w:tabs>
        <w:spacing w:before="0" w:after="0" w:line="240" w:lineRule="auto"/>
        <w:ind w:left="142" w:firstLine="425"/>
        <w:rPr>
          <w:rFonts w:ascii="Times New Roman" w:hAnsi="Times New Roman" w:cs="Times New Roman"/>
          <w:b/>
          <w:sz w:val="24"/>
          <w:szCs w:val="24"/>
        </w:rPr>
      </w:pPr>
      <w:r w:rsidRPr="000C2061">
        <w:rPr>
          <w:rFonts w:ascii="Times New Roman" w:hAnsi="Times New Roman" w:cs="Times New Roman"/>
          <w:sz w:val="24"/>
          <w:szCs w:val="24"/>
        </w:rPr>
        <w:t xml:space="preserve">Приемка выполненных работ осуществляется по факту наличия </w:t>
      </w:r>
      <w:r w:rsidRPr="000C2061">
        <w:rPr>
          <w:rFonts w:ascii="Times New Roman" w:hAnsi="Times New Roman" w:cs="Times New Roman"/>
          <w:spacing w:val="-5"/>
          <w:sz w:val="24"/>
          <w:szCs w:val="24"/>
        </w:rPr>
        <w:t xml:space="preserve">записи результатов технического освидетельствования в </w:t>
      </w:r>
      <w:proofErr w:type="spellStart"/>
      <w:r w:rsidRPr="000C2061">
        <w:rPr>
          <w:rFonts w:ascii="Times New Roman" w:hAnsi="Times New Roman" w:cs="Times New Roman"/>
          <w:spacing w:val="-5"/>
          <w:sz w:val="24"/>
          <w:szCs w:val="24"/>
        </w:rPr>
        <w:t>паспорет</w:t>
      </w:r>
      <w:proofErr w:type="spellEnd"/>
      <w:r w:rsidRPr="000C2061">
        <w:rPr>
          <w:rFonts w:ascii="Times New Roman" w:hAnsi="Times New Roman" w:cs="Times New Roman"/>
          <w:spacing w:val="-5"/>
          <w:sz w:val="24"/>
          <w:szCs w:val="24"/>
        </w:rPr>
        <w:t xml:space="preserve"> устройства.</w:t>
      </w:r>
    </w:p>
    <w:p w:rsidR="00F40498" w:rsidRPr="000C2061" w:rsidRDefault="00F40498" w:rsidP="00F40498">
      <w:pPr>
        <w:pStyle w:val="74"/>
        <w:shd w:val="clear" w:color="auto" w:fill="auto"/>
        <w:tabs>
          <w:tab w:val="left" w:pos="709"/>
          <w:tab w:val="left" w:pos="786"/>
          <w:tab w:val="left" w:pos="1134"/>
        </w:tabs>
        <w:spacing w:before="0" w:after="0" w:line="240" w:lineRule="auto"/>
        <w:ind w:left="567" w:firstLine="0"/>
        <w:rPr>
          <w:rFonts w:ascii="Times New Roman" w:hAnsi="Times New Roman" w:cs="Times New Roman"/>
          <w:b/>
          <w:sz w:val="24"/>
          <w:szCs w:val="24"/>
        </w:rPr>
      </w:pPr>
    </w:p>
    <w:p w:rsidR="00F40498" w:rsidRPr="00F40498" w:rsidRDefault="00F40498" w:rsidP="00F40498">
      <w:pPr>
        <w:pStyle w:val="74"/>
        <w:numPr>
          <w:ilvl w:val="0"/>
          <w:numId w:val="47"/>
        </w:numPr>
        <w:shd w:val="clear" w:color="auto" w:fill="auto"/>
        <w:tabs>
          <w:tab w:val="left" w:pos="786"/>
        </w:tabs>
        <w:spacing w:before="0" w:after="0" w:line="240" w:lineRule="auto"/>
        <w:rPr>
          <w:rFonts w:ascii="Times New Roman" w:hAnsi="Times New Roman" w:cs="Times New Roman"/>
          <w:b/>
          <w:sz w:val="24"/>
          <w:szCs w:val="24"/>
        </w:rPr>
      </w:pPr>
      <w:bookmarkStart w:id="114" w:name="bookmark7"/>
      <w:r w:rsidRPr="00F40498">
        <w:rPr>
          <w:rFonts w:ascii="Times New Roman" w:hAnsi="Times New Roman" w:cs="Times New Roman"/>
          <w:b/>
          <w:sz w:val="24"/>
          <w:szCs w:val="24"/>
        </w:rPr>
        <w:t xml:space="preserve"> Документация, предъявляемая Заказчику.</w:t>
      </w:r>
      <w:bookmarkEnd w:id="114"/>
    </w:p>
    <w:p w:rsidR="00F40498" w:rsidRPr="000C2061" w:rsidRDefault="00F40498" w:rsidP="00F40498">
      <w:pPr>
        <w:pStyle w:val="63"/>
        <w:numPr>
          <w:ilvl w:val="1"/>
          <w:numId w:val="47"/>
        </w:numPr>
        <w:shd w:val="clear" w:color="auto" w:fill="auto"/>
        <w:tabs>
          <w:tab w:val="left" w:pos="411"/>
        </w:tabs>
        <w:spacing w:after="0" w:line="240" w:lineRule="auto"/>
        <w:ind w:right="60"/>
        <w:rPr>
          <w:rFonts w:ascii="Times New Roman" w:hAnsi="Times New Roman" w:cs="Times New Roman"/>
          <w:sz w:val="24"/>
          <w:szCs w:val="24"/>
        </w:rPr>
      </w:pPr>
      <w:r w:rsidRPr="000C2061">
        <w:rPr>
          <w:rFonts w:ascii="Times New Roman" w:hAnsi="Times New Roman" w:cs="Times New Roman"/>
          <w:sz w:val="24"/>
          <w:szCs w:val="24"/>
        </w:rPr>
        <w:t>Акты скрытых работ и промежуточной приемки отдельных узлов и конструкций.</w:t>
      </w:r>
    </w:p>
    <w:p w:rsidR="00F40498" w:rsidRPr="000C2061" w:rsidRDefault="00F40498" w:rsidP="00F40498">
      <w:pPr>
        <w:pStyle w:val="63"/>
        <w:numPr>
          <w:ilvl w:val="1"/>
          <w:numId w:val="47"/>
        </w:numPr>
        <w:shd w:val="clear" w:color="auto" w:fill="auto"/>
        <w:tabs>
          <w:tab w:val="left" w:pos="411"/>
        </w:tabs>
        <w:spacing w:after="0" w:line="240" w:lineRule="auto"/>
        <w:ind w:right="60"/>
        <w:rPr>
          <w:rFonts w:ascii="Times New Roman" w:hAnsi="Times New Roman" w:cs="Times New Roman"/>
          <w:sz w:val="24"/>
          <w:szCs w:val="24"/>
        </w:rPr>
      </w:pPr>
      <w:r w:rsidRPr="000C2061">
        <w:rPr>
          <w:rFonts w:ascii="Times New Roman" w:hAnsi="Times New Roman" w:cs="Times New Roman"/>
          <w:sz w:val="24"/>
          <w:szCs w:val="24"/>
        </w:rPr>
        <w:t>Акты и протоколы испытаний оборудования, схем и систем.</w:t>
      </w:r>
    </w:p>
    <w:p w:rsidR="00F40498" w:rsidRPr="000C2061" w:rsidRDefault="00F40498" w:rsidP="00F40498">
      <w:pPr>
        <w:pStyle w:val="63"/>
        <w:numPr>
          <w:ilvl w:val="1"/>
          <w:numId w:val="47"/>
        </w:numPr>
        <w:shd w:val="clear" w:color="auto" w:fill="auto"/>
        <w:tabs>
          <w:tab w:val="left" w:pos="411"/>
        </w:tabs>
        <w:spacing w:after="0" w:line="240" w:lineRule="auto"/>
        <w:ind w:right="60"/>
        <w:rPr>
          <w:rFonts w:ascii="Times New Roman" w:hAnsi="Times New Roman" w:cs="Times New Roman"/>
          <w:sz w:val="24"/>
          <w:szCs w:val="24"/>
        </w:rPr>
      </w:pPr>
      <w:r w:rsidRPr="000C2061">
        <w:rPr>
          <w:rFonts w:ascii="Times New Roman" w:hAnsi="Times New Roman" w:cs="Times New Roman"/>
          <w:sz w:val="24"/>
          <w:szCs w:val="24"/>
        </w:rPr>
        <w:t>Акты о завершении работ и выполненных работ, установленной формы, в том числе Акты о приемке оборудования после комплексного опробования.</w:t>
      </w:r>
    </w:p>
    <w:p w:rsidR="00F40498" w:rsidRPr="000C2061" w:rsidRDefault="00F40498" w:rsidP="00F40498">
      <w:pPr>
        <w:pStyle w:val="63"/>
        <w:numPr>
          <w:ilvl w:val="1"/>
          <w:numId w:val="47"/>
        </w:numPr>
        <w:shd w:val="clear" w:color="auto" w:fill="auto"/>
        <w:tabs>
          <w:tab w:val="left" w:pos="411"/>
        </w:tabs>
        <w:spacing w:after="0" w:line="240" w:lineRule="auto"/>
        <w:ind w:right="60"/>
        <w:rPr>
          <w:rFonts w:ascii="Times New Roman" w:hAnsi="Times New Roman" w:cs="Times New Roman"/>
          <w:sz w:val="24"/>
          <w:szCs w:val="24"/>
        </w:rPr>
      </w:pPr>
      <w:r w:rsidRPr="000C2061">
        <w:rPr>
          <w:rFonts w:ascii="Times New Roman" w:hAnsi="Times New Roman" w:cs="Times New Roman"/>
          <w:sz w:val="24"/>
          <w:szCs w:val="24"/>
        </w:rPr>
        <w:t>Перечень дополнительных Услуг, не предусмотренных проектом.</w:t>
      </w:r>
    </w:p>
    <w:p w:rsidR="00F40498" w:rsidRPr="000C2061" w:rsidRDefault="00F40498" w:rsidP="00F40498">
      <w:pPr>
        <w:pStyle w:val="afffa"/>
        <w:numPr>
          <w:ilvl w:val="0"/>
          <w:numId w:val="47"/>
        </w:numPr>
        <w:spacing w:before="240"/>
        <w:contextualSpacing/>
      </w:pPr>
      <w:r w:rsidRPr="000C2061">
        <w:t xml:space="preserve"> </w:t>
      </w:r>
      <w:r w:rsidRPr="000C2061">
        <w:rPr>
          <w:rStyle w:val="0pt1"/>
          <w:rFonts w:ascii="Times New Roman" w:hAnsi="Times New Roman" w:cs="Times New Roman"/>
          <w:sz w:val="24"/>
          <w:szCs w:val="24"/>
        </w:rPr>
        <w:t>Гарантия Исполнителя.</w:t>
      </w:r>
    </w:p>
    <w:p w:rsidR="00F40498" w:rsidRPr="000C2061" w:rsidRDefault="00F40498" w:rsidP="00F40498">
      <w:pPr>
        <w:pStyle w:val="63"/>
        <w:shd w:val="clear" w:color="auto" w:fill="auto"/>
        <w:spacing w:after="0" w:line="240" w:lineRule="auto"/>
        <w:ind w:left="140" w:firstLine="0"/>
        <w:jc w:val="both"/>
        <w:rPr>
          <w:rFonts w:ascii="Times New Roman" w:hAnsi="Times New Roman" w:cs="Times New Roman"/>
          <w:sz w:val="24"/>
          <w:szCs w:val="24"/>
        </w:rPr>
      </w:pPr>
      <w:r w:rsidRPr="000C2061">
        <w:rPr>
          <w:rFonts w:ascii="Times New Roman" w:hAnsi="Times New Roman" w:cs="Times New Roman"/>
          <w:sz w:val="24"/>
          <w:szCs w:val="24"/>
        </w:rPr>
        <w:t>Исполнитель должен гарантировать:</w:t>
      </w:r>
    </w:p>
    <w:p w:rsidR="00F40498" w:rsidRPr="000C2061" w:rsidRDefault="00F40498" w:rsidP="00F40498">
      <w:pPr>
        <w:pStyle w:val="63"/>
        <w:numPr>
          <w:ilvl w:val="1"/>
          <w:numId w:val="47"/>
        </w:numPr>
        <w:shd w:val="clear" w:color="auto" w:fill="auto"/>
        <w:tabs>
          <w:tab w:val="left" w:pos="411"/>
        </w:tabs>
        <w:spacing w:after="0" w:line="240" w:lineRule="auto"/>
        <w:ind w:left="142" w:right="60" w:firstLine="425"/>
        <w:rPr>
          <w:rFonts w:ascii="Times New Roman" w:hAnsi="Times New Roman" w:cs="Times New Roman"/>
          <w:sz w:val="24"/>
          <w:szCs w:val="24"/>
        </w:rPr>
      </w:pPr>
      <w:r w:rsidRPr="000C2061">
        <w:rPr>
          <w:rFonts w:ascii="Times New Roman" w:hAnsi="Times New Roman" w:cs="Times New Roman"/>
          <w:sz w:val="24"/>
          <w:szCs w:val="24"/>
        </w:rPr>
        <w:t>Надлежащее качество в полном объеме в соответствии с проектной документацией и действующей нормативно-технической документацией.</w:t>
      </w:r>
    </w:p>
    <w:p w:rsidR="00F40498" w:rsidRPr="000C2061" w:rsidRDefault="00F40498" w:rsidP="00F40498">
      <w:pPr>
        <w:pStyle w:val="63"/>
        <w:numPr>
          <w:ilvl w:val="1"/>
          <w:numId w:val="47"/>
        </w:numPr>
        <w:shd w:val="clear" w:color="auto" w:fill="auto"/>
        <w:tabs>
          <w:tab w:val="left" w:pos="399"/>
        </w:tabs>
        <w:spacing w:after="0" w:line="240" w:lineRule="auto"/>
        <w:ind w:left="142" w:right="60" w:firstLine="425"/>
        <w:rPr>
          <w:rFonts w:ascii="Times New Roman" w:hAnsi="Times New Roman" w:cs="Times New Roman"/>
          <w:sz w:val="24"/>
          <w:szCs w:val="24"/>
        </w:rPr>
      </w:pPr>
      <w:r w:rsidRPr="000C2061">
        <w:rPr>
          <w:rFonts w:ascii="Times New Roman" w:hAnsi="Times New Roman" w:cs="Times New Roman"/>
          <w:sz w:val="24"/>
          <w:szCs w:val="24"/>
        </w:rPr>
        <w:t>Выполнение всех Услуг в установленные сроки.</w:t>
      </w:r>
    </w:p>
    <w:p w:rsidR="00F40498" w:rsidRPr="000C2061" w:rsidRDefault="00F40498" w:rsidP="00F40498">
      <w:pPr>
        <w:pStyle w:val="63"/>
        <w:numPr>
          <w:ilvl w:val="1"/>
          <w:numId w:val="47"/>
        </w:numPr>
        <w:shd w:val="clear" w:color="auto" w:fill="auto"/>
        <w:tabs>
          <w:tab w:val="left" w:pos="411"/>
        </w:tabs>
        <w:spacing w:after="0" w:line="240" w:lineRule="auto"/>
        <w:ind w:left="142" w:right="60" w:firstLine="425"/>
        <w:rPr>
          <w:rFonts w:ascii="Times New Roman" w:hAnsi="Times New Roman" w:cs="Times New Roman"/>
          <w:sz w:val="24"/>
          <w:szCs w:val="24"/>
        </w:rPr>
      </w:pPr>
      <w:r w:rsidRPr="000C2061">
        <w:rPr>
          <w:rFonts w:ascii="Times New Roman" w:hAnsi="Times New Roman" w:cs="Times New Roman"/>
          <w:sz w:val="24"/>
          <w:szCs w:val="24"/>
        </w:rPr>
        <w:t>Возмещение Заказчику причиненных убытков при обнаружении недостатков в процессе гарантийной эксплуатации объекта.</w:t>
      </w:r>
    </w:p>
    <w:p w:rsidR="00F40498" w:rsidRPr="000C2061" w:rsidRDefault="00F40498" w:rsidP="00F40498">
      <w:pPr>
        <w:pStyle w:val="63"/>
        <w:numPr>
          <w:ilvl w:val="1"/>
          <w:numId w:val="47"/>
        </w:numPr>
        <w:shd w:val="clear" w:color="auto" w:fill="auto"/>
        <w:tabs>
          <w:tab w:val="left" w:pos="411"/>
          <w:tab w:val="left" w:pos="1134"/>
        </w:tabs>
        <w:spacing w:after="0" w:line="240" w:lineRule="auto"/>
        <w:ind w:left="142" w:right="60" w:firstLine="425"/>
        <w:jc w:val="both"/>
        <w:rPr>
          <w:rFonts w:ascii="Times New Roman" w:hAnsi="Times New Roman" w:cs="Times New Roman"/>
          <w:sz w:val="24"/>
          <w:szCs w:val="24"/>
        </w:rPr>
      </w:pPr>
      <w:r w:rsidRPr="000C2061">
        <w:rPr>
          <w:rFonts w:ascii="Times New Roman" w:hAnsi="Times New Roman" w:cs="Times New Roman"/>
          <w:sz w:val="24"/>
          <w:szCs w:val="24"/>
        </w:rPr>
        <w:t>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F40498" w:rsidRPr="000C2061"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64136B" w:rsidRDefault="0064136B"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64136B" w:rsidRDefault="0064136B"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64136B" w:rsidRDefault="0064136B"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64136B" w:rsidRDefault="0064136B"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64136B" w:rsidRDefault="0064136B"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64136B" w:rsidRDefault="0064136B"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64136B" w:rsidRDefault="0064136B"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64136B" w:rsidRDefault="0064136B"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64136B" w:rsidRDefault="0064136B"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64136B" w:rsidRDefault="0064136B"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64136B" w:rsidRDefault="0064136B"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bookmarkStart w:id="115" w:name="_GoBack"/>
      <w:bookmarkEnd w:id="115"/>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F40498" w:rsidRPr="000C2061" w:rsidRDefault="00F40498" w:rsidP="00F40498">
      <w:pPr>
        <w:spacing w:line="240" w:lineRule="auto"/>
        <w:jc w:val="right"/>
        <w:rPr>
          <w:sz w:val="24"/>
          <w:szCs w:val="24"/>
        </w:rPr>
      </w:pPr>
      <w:r w:rsidRPr="000C2061">
        <w:rPr>
          <w:sz w:val="24"/>
          <w:szCs w:val="24"/>
        </w:rPr>
        <w:t>Дополнительные требования</w:t>
      </w:r>
    </w:p>
    <w:p w:rsidR="00F40498" w:rsidRPr="000C2061" w:rsidRDefault="00F40498" w:rsidP="00F40498">
      <w:pPr>
        <w:spacing w:line="240" w:lineRule="auto"/>
        <w:jc w:val="right"/>
        <w:rPr>
          <w:sz w:val="24"/>
          <w:szCs w:val="24"/>
        </w:rPr>
      </w:pPr>
      <w:r w:rsidRPr="000C2061">
        <w:rPr>
          <w:sz w:val="24"/>
          <w:szCs w:val="24"/>
        </w:rPr>
        <w:t xml:space="preserve">к Техническому заданию </w:t>
      </w:r>
    </w:p>
    <w:p w:rsidR="00F40498" w:rsidRPr="000C2061" w:rsidRDefault="00F40498" w:rsidP="00F40498">
      <w:pPr>
        <w:spacing w:line="240" w:lineRule="auto"/>
        <w:jc w:val="right"/>
        <w:rPr>
          <w:sz w:val="24"/>
          <w:szCs w:val="24"/>
        </w:rPr>
      </w:pPr>
    </w:p>
    <w:p w:rsidR="00F40498" w:rsidRPr="000C2061" w:rsidRDefault="00F40498" w:rsidP="00F40498">
      <w:pPr>
        <w:spacing w:line="240" w:lineRule="auto"/>
        <w:jc w:val="center"/>
        <w:rPr>
          <w:b/>
          <w:sz w:val="24"/>
          <w:szCs w:val="24"/>
        </w:rPr>
      </w:pPr>
    </w:p>
    <w:p w:rsidR="00F40498" w:rsidRPr="000C2061" w:rsidRDefault="00F40498" w:rsidP="00F40498">
      <w:pPr>
        <w:spacing w:line="240" w:lineRule="auto"/>
        <w:jc w:val="center"/>
        <w:rPr>
          <w:b/>
          <w:sz w:val="24"/>
          <w:szCs w:val="24"/>
        </w:rPr>
      </w:pPr>
      <w:r w:rsidRPr="000C2061">
        <w:rPr>
          <w:b/>
          <w:sz w:val="24"/>
          <w:szCs w:val="24"/>
        </w:rPr>
        <w:t>ДОПОЛНИТЕЛЬНЫЕ ТРЕБОВАНИЯ</w:t>
      </w:r>
    </w:p>
    <w:p w:rsidR="00F40498" w:rsidRPr="000C2061" w:rsidRDefault="00F40498" w:rsidP="00F40498">
      <w:pPr>
        <w:spacing w:line="240" w:lineRule="auto"/>
        <w:jc w:val="center"/>
        <w:rPr>
          <w:b/>
          <w:sz w:val="24"/>
          <w:szCs w:val="24"/>
        </w:rPr>
      </w:pPr>
      <w:r w:rsidRPr="000C2061">
        <w:rPr>
          <w:b/>
          <w:sz w:val="24"/>
          <w:szCs w:val="24"/>
        </w:rPr>
        <w:t>на этапе проведения закупочных процедур</w:t>
      </w:r>
    </w:p>
    <w:p w:rsidR="00F40498" w:rsidRPr="000C2061" w:rsidRDefault="00F40498" w:rsidP="00F40498">
      <w:pPr>
        <w:spacing w:line="240" w:lineRule="auto"/>
        <w:rPr>
          <w:sz w:val="24"/>
          <w:szCs w:val="24"/>
        </w:rPr>
      </w:pPr>
    </w:p>
    <w:p w:rsidR="00F40498" w:rsidRPr="000C2061" w:rsidRDefault="00F40498" w:rsidP="00F40498">
      <w:pPr>
        <w:spacing w:line="240" w:lineRule="auto"/>
        <w:rPr>
          <w:i/>
          <w:sz w:val="24"/>
          <w:szCs w:val="24"/>
        </w:rPr>
      </w:pPr>
      <w:r w:rsidRPr="000C2061">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F40498" w:rsidRPr="000C2061" w:rsidRDefault="00F40498" w:rsidP="00F40498">
      <w:pPr>
        <w:spacing w:line="240" w:lineRule="auto"/>
        <w:rPr>
          <w:sz w:val="24"/>
          <w:szCs w:val="24"/>
        </w:rPr>
      </w:pPr>
    </w:p>
    <w:p w:rsidR="00F40498" w:rsidRPr="000C2061" w:rsidRDefault="00F40498" w:rsidP="00F40498">
      <w:pPr>
        <w:pStyle w:val="afffa"/>
        <w:numPr>
          <w:ilvl w:val="0"/>
          <w:numId w:val="51"/>
        </w:numPr>
        <w:ind w:left="567" w:hanging="567"/>
        <w:contextualSpacing/>
        <w:jc w:val="both"/>
      </w:pPr>
      <w:r w:rsidRPr="000C2061">
        <w:t>Услуга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F40498" w:rsidRPr="000C2061" w:rsidRDefault="00F40498" w:rsidP="00F40498">
      <w:pPr>
        <w:pStyle w:val="afffa"/>
        <w:numPr>
          <w:ilvl w:val="0"/>
          <w:numId w:val="51"/>
        </w:numPr>
        <w:ind w:left="567" w:hanging="567"/>
        <w:contextualSpacing/>
        <w:jc w:val="both"/>
      </w:pPr>
      <w:r w:rsidRPr="000C2061">
        <w:t xml:space="preserve">Наличие у Участника положительных референций на аналогичные работы, удостоверения </w:t>
      </w:r>
      <w:proofErr w:type="gramStart"/>
      <w:r w:rsidRPr="000C2061">
        <w:t>по</w:t>
      </w:r>
      <w:proofErr w:type="gramEnd"/>
      <w:r w:rsidRPr="000C2061">
        <w:t xml:space="preserve"> </w:t>
      </w:r>
      <w:proofErr w:type="gramStart"/>
      <w:r w:rsidRPr="000C2061">
        <w:t>ОТ</w:t>
      </w:r>
      <w:proofErr w:type="gramEnd"/>
      <w:r w:rsidRPr="000C2061">
        <w:t>, удостоверения экспертов.</w:t>
      </w:r>
    </w:p>
    <w:p w:rsidR="00F40498" w:rsidRPr="000C2061" w:rsidRDefault="00F40498" w:rsidP="00F40498">
      <w:pPr>
        <w:pStyle w:val="afffa"/>
        <w:numPr>
          <w:ilvl w:val="0"/>
          <w:numId w:val="51"/>
        </w:numPr>
        <w:ind w:left="567" w:hanging="567"/>
        <w:contextualSpacing/>
        <w:jc w:val="both"/>
      </w:pPr>
      <w:r w:rsidRPr="000C2061">
        <w:t>Наличие (не обязательно) у Исполнителя материально-технической базы в г. Шатура.</w:t>
      </w:r>
    </w:p>
    <w:p w:rsidR="00F40498" w:rsidRPr="000C2061" w:rsidRDefault="00F40498" w:rsidP="00F40498">
      <w:pPr>
        <w:pStyle w:val="afffa"/>
        <w:numPr>
          <w:ilvl w:val="0"/>
          <w:numId w:val="51"/>
        </w:numPr>
        <w:ind w:left="567" w:hanging="567"/>
        <w:contextualSpacing/>
        <w:jc w:val="both"/>
      </w:pPr>
      <w:r w:rsidRPr="000C2061">
        <w:rPr>
          <w:bCs/>
        </w:rPr>
        <w:t>Желательно наличие у Исполнителя сертификата соответствия стандарту ISO 9001:2011 и двух экспертов.</w:t>
      </w:r>
    </w:p>
    <w:p w:rsidR="00F40498" w:rsidRPr="000C2061" w:rsidRDefault="00F40498" w:rsidP="00F40498">
      <w:pPr>
        <w:pStyle w:val="afffa"/>
        <w:numPr>
          <w:ilvl w:val="0"/>
          <w:numId w:val="51"/>
        </w:numPr>
        <w:ind w:left="567" w:hanging="567"/>
        <w:contextualSpacing/>
        <w:jc w:val="both"/>
      </w:pPr>
      <w:r w:rsidRPr="000C2061">
        <w:t>Участник должен предоставить следующую документацию:</w:t>
      </w:r>
    </w:p>
    <w:p w:rsidR="00F40498" w:rsidRPr="000C2061" w:rsidRDefault="00F40498" w:rsidP="00F40498">
      <w:pPr>
        <w:pStyle w:val="afffa"/>
        <w:numPr>
          <w:ilvl w:val="0"/>
          <w:numId w:val="50"/>
        </w:numPr>
        <w:ind w:left="993"/>
        <w:contextualSpacing/>
        <w:jc w:val="both"/>
      </w:pPr>
      <w:r w:rsidRPr="000C2061">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0C2061">
        <w:t>Ростехрегулирования</w:t>
      </w:r>
      <w:proofErr w:type="spellEnd"/>
      <w:r w:rsidRPr="000C2061">
        <w:t xml:space="preserve"> от 10 июля 2007 г. N 169-ст. (приветствуется предоставление сертификата СУОТ на соответствие системе менеджмента OHSAS 18001-2007);</w:t>
      </w:r>
    </w:p>
    <w:p w:rsidR="00F40498" w:rsidRPr="000C2061" w:rsidRDefault="00F40498" w:rsidP="00F40498">
      <w:pPr>
        <w:pStyle w:val="afffa"/>
        <w:numPr>
          <w:ilvl w:val="0"/>
          <w:numId w:val="50"/>
        </w:numPr>
        <w:ind w:left="993"/>
        <w:contextualSpacing/>
        <w:jc w:val="both"/>
      </w:pPr>
      <w:r w:rsidRPr="000C2061">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F40498" w:rsidRPr="000C2061" w:rsidRDefault="00F40498" w:rsidP="00F40498">
      <w:pPr>
        <w:pStyle w:val="afffa"/>
        <w:numPr>
          <w:ilvl w:val="0"/>
          <w:numId w:val="50"/>
        </w:numPr>
        <w:ind w:left="993"/>
        <w:contextualSpacing/>
        <w:jc w:val="both"/>
      </w:pPr>
      <w:r w:rsidRPr="000C2061">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F40498" w:rsidRPr="000C2061" w:rsidRDefault="00F40498" w:rsidP="00F40498">
      <w:pPr>
        <w:pStyle w:val="afffa"/>
        <w:numPr>
          <w:ilvl w:val="0"/>
          <w:numId w:val="50"/>
        </w:numPr>
        <w:ind w:left="993"/>
        <w:contextualSpacing/>
        <w:jc w:val="both"/>
      </w:pPr>
      <w:r w:rsidRPr="000C2061">
        <w:t xml:space="preserve">Сведения об объеме аналогично выполненных работ </w:t>
      </w:r>
      <w:proofErr w:type="gramStart"/>
      <w:r w:rsidRPr="000C2061">
        <w:t>за</w:t>
      </w:r>
      <w:proofErr w:type="gramEnd"/>
      <w:r w:rsidRPr="000C2061">
        <w:t xml:space="preserve"> последние 3 года;</w:t>
      </w:r>
    </w:p>
    <w:p w:rsidR="00F40498" w:rsidRPr="000C2061" w:rsidRDefault="00F40498" w:rsidP="00F40498">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r w:rsidRPr="000C2061">
        <w:rPr>
          <w:rFonts w:ascii="Times New Roman" w:hAnsi="Times New Roman" w:cs="Times New Roman"/>
          <w:sz w:val="24"/>
          <w:szCs w:val="24"/>
        </w:rPr>
        <w:t>Документы, подтверждающие полномочия руководителя организации.</w:t>
      </w:r>
    </w:p>
    <w:p w:rsidR="00F40498" w:rsidRDefault="00F40498" w:rsidP="00F40498">
      <w:pPr>
        <w:spacing w:line="240" w:lineRule="auto"/>
      </w:pPr>
    </w:p>
    <w:p w:rsidR="00F40498" w:rsidRDefault="00F40498" w:rsidP="00F40498">
      <w:pPr>
        <w:spacing w:line="240" w:lineRule="auto"/>
      </w:pPr>
    </w:p>
    <w:p w:rsidR="00F40498" w:rsidRDefault="00F40498" w:rsidP="00F40498">
      <w:pPr>
        <w:spacing w:line="240" w:lineRule="auto"/>
      </w:pPr>
    </w:p>
    <w:p w:rsidR="00F40498" w:rsidRDefault="00F40498" w:rsidP="00F40498">
      <w:pPr>
        <w:spacing w:line="240" w:lineRule="auto"/>
      </w:pPr>
    </w:p>
    <w:p w:rsidR="00F40498" w:rsidRDefault="00F40498" w:rsidP="00F40498">
      <w:pPr>
        <w:spacing w:line="240" w:lineRule="auto"/>
      </w:pPr>
    </w:p>
    <w:p w:rsidR="00F40498" w:rsidRDefault="00F40498" w:rsidP="00F40498">
      <w:pPr>
        <w:spacing w:line="240" w:lineRule="auto"/>
      </w:pPr>
    </w:p>
    <w:p w:rsidR="00F40498" w:rsidRDefault="00F40498" w:rsidP="00F40498">
      <w:pPr>
        <w:spacing w:line="240" w:lineRule="auto"/>
      </w:pPr>
    </w:p>
    <w:p w:rsidR="00F40498" w:rsidRDefault="00F40498" w:rsidP="00F40498">
      <w:pPr>
        <w:spacing w:line="240" w:lineRule="auto"/>
      </w:pPr>
    </w:p>
    <w:p w:rsidR="00F40498" w:rsidRDefault="00F40498" w:rsidP="00F40498">
      <w:pPr>
        <w:spacing w:line="240" w:lineRule="auto"/>
      </w:pPr>
    </w:p>
    <w:p w:rsidR="00F40498" w:rsidRDefault="00F40498" w:rsidP="00F40498">
      <w:pPr>
        <w:spacing w:line="240" w:lineRule="auto"/>
      </w:pPr>
    </w:p>
    <w:p w:rsidR="00F40498" w:rsidRDefault="00F40498" w:rsidP="00F40498">
      <w:pPr>
        <w:spacing w:line="240" w:lineRule="auto"/>
      </w:pPr>
    </w:p>
    <w:p w:rsidR="00F40498" w:rsidRPr="00F40498" w:rsidRDefault="00F40498" w:rsidP="00F40498">
      <w:pPr>
        <w:jc w:val="center"/>
        <w:rPr>
          <w:b/>
        </w:rPr>
      </w:pPr>
      <w:r>
        <w:rPr>
          <w:b/>
        </w:rPr>
        <w:t>Лот № 2</w:t>
      </w:r>
      <w:r w:rsidRPr="00F40498">
        <w:rPr>
          <w:b/>
        </w:rPr>
        <w:t>:</w:t>
      </w:r>
    </w:p>
    <w:p w:rsidR="00F40498" w:rsidRPr="00F40498" w:rsidRDefault="00F40498" w:rsidP="00F40498">
      <w:pPr>
        <w:pStyle w:val="74"/>
        <w:shd w:val="clear" w:color="auto" w:fill="auto"/>
        <w:tabs>
          <w:tab w:val="left" w:leader="underscore" w:pos="5006"/>
        </w:tabs>
        <w:spacing w:before="0" w:after="303" w:line="240" w:lineRule="auto"/>
        <w:ind w:left="709" w:right="1275" w:firstLine="0"/>
        <w:jc w:val="center"/>
        <w:rPr>
          <w:rFonts w:ascii="Times New Roman" w:hAnsi="Times New Roman" w:cs="Times New Roman"/>
          <w:b/>
          <w:sz w:val="24"/>
          <w:szCs w:val="24"/>
        </w:rPr>
      </w:pPr>
      <w:r w:rsidRPr="00F40498">
        <w:rPr>
          <w:rFonts w:ascii="Times New Roman" w:hAnsi="Times New Roman" w:cs="Times New Roman"/>
          <w:b/>
          <w:sz w:val="24"/>
          <w:szCs w:val="24"/>
        </w:rPr>
        <w:t>ТЕХНИЧЕСКОЕ ЗАДАНИЕ</w:t>
      </w:r>
    </w:p>
    <w:p w:rsidR="00F40498" w:rsidRPr="00F40498" w:rsidRDefault="00F40498" w:rsidP="00F40498">
      <w:pPr>
        <w:pStyle w:val="74"/>
        <w:shd w:val="clear" w:color="auto" w:fill="auto"/>
        <w:tabs>
          <w:tab w:val="left" w:leader="underscore" w:pos="5006"/>
        </w:tabs>
        <w:spacing w:before="0" w:after="303" w:line="240" w:lineRule="auto"/>
        <w:ind w:left="709" w:right="1275" w:firstLine="0"/>
        <w:jc w:val="center"/>
        <w:rPr>
          <w:rFonts w:ascii="Times New Roman" w:hAnsi="Times New Roman" w:cs="Times New Roman"/>
          <w:b/>
          <w:sz w:val="24"/>
          <w:szCs w:val="24"/>
        </w:rPr>
      </w:pPr>
      <w:r w:rsidRPr="00F40498">
        <w:rPr>
          <w:rFonts w:ascii="Times New Roman" w:hAnsi="Times New Roman" w:cs="Times New Roman"/>
          <w:b/>
          <w:sz w:val="24"/>
          <w:szCs w:val="24"/>
        </w:rPr>
        <w:t>на оказание услуг по техническому освидетельствованию трубопроводов энергоблока ПГУ-400 (18 шт.).</w:t>
      </w:r>
    </w:p>
    <w:p w:rsidR="00F40498" w:rsidRPr="00F40498" w:rsidRDefault="00F40498" w:rsidP="00F40498">
      <w:pPr>
        <w:pStyle w:val="510"/>
        <w:shd w:val="clear" w:color="auto" w:fill="auto"/>
        <w:tabs>
          <w:tab w:val="left" w:pos="786"/>
          <w:tab w:val="left" w:leader="underscore" w:pos="6085"/>
        </w:tabs>
        <w:spacing w:line="240" w:lineRule="auto"/>
        <w:ind w:firstLine="0"/>
        <w:jc w:val="left"/>
        <w:rPr>
          <w:rFonts w:ascii="Times New Roman" w:hAnsi="Times New Roman" w:cs="Times New Roman"/>
          <w:i/>
          <w:sz w:val="24"/>
          <w:szCs w:val="24"/>
        </w:rPr>
      </w:pPr>
      <w:r>
        <w:rPr>
          <w:rStyle w:val="50pt"/>
          <w:rFonts w:ascii="Times New Roman" w:hAnsi="Times New Roman" w:cs="Times New Roman"/>
          <w:i w:val="0"/>
          <w:sz w:val="24"/>
          <w:szCs w:val="24"/>
        </w:rPr>
        <w:t xml:space="preserve">1. </w:t>
      </w:r>
      <w:r w:rsidRPr="00F40498">
        <w:rPr>
          <w:rStyle w:val="50pt"/>
          <w:rFonts w:ascii="Times New Roman" w:hAnsi="Times New Roman" w:cs="Times New Roman"/>
          <w:i w:val="0"/>
          <w:sz w:val="24"/>
          <w:szCs w:val="24"/>
        </w:rPr>
        <w:t>Наименование филиала</w:t>
      </w:r>
      <w:r w:rsidRPr="00F40498">
        <w:rPr>
          <w:rFonts w:ascii="Times New Roman" w:hAnsi="Times New Roman" w:cs="Times New Roman"/>
          <w:i/>
          <w:sz w:val="24"/>
          <w:szCs w:val="24"/>
        </w:rPr>
        <w:t>.</w:t>
      </w:r>
    </w:p>
    <w:p w:rsidR="00F40498" w:rsidRDefault="00F40498" w:rsidP="00F40498">
      <w:pPr>
        <w:pStyle w:val="510"/>
        <w:shd w:val="clear" w:color="auto" w:fill="auto"/>
        <w:tabs>
          <w:tab w:val="left" w:pos="786"/>
          <w:tab w:val="left" w:leader="underscore" w:pos="6085"/>
        </w:tabs>
        <w:spacing w:line="240" w:lineRule="auto"/>
        <w:ind w:left="502" w:firstLine="0"/>
        <w:jc w:val="left"/>
        <w:rPr>
          <w:rFonts w:ascii="Times New Roman" w:hAnsi="Times New Roman" w:cs="Times New Roman"/>
          <w:sz w:val="24"/>
          <w:szCs w:val="24"/>
        </w:rPr>
      </w:pPr>
      <w:r w:rsidRPr="007F7FC1">
        <w:rPr>
          <w:rFonts w:ascii="Times New Roman" w:hAnsi="Times New Roman" w:cs="Times New Roman"/>
          <w:sz w:val="24"/>
          <w:szCs w:val="24"/>
        </w:rPr>
        <w:t>Филиал Шатурская ГРЭС» ОАО «Э.ОН Россия».</w:t>
      </w:r>
    </w:p>
    <w:p w:rsidR="00F40498" w:rsidRPr="007F7FC1" w:rsidRDefault="00F40498" w:rsidP="00F40498">
      <w:pPr>
        <w:pStyle w:val="510"/>
        <w:shd w:val="clear" w:color="auto" w:fill="auto"/>
        <w:tabs>
          <w:tab w:val="left" w:pos="786"/>
          <w:tab w:val="left" w:leader="underscore" w:pos="6085"/>
        </w:tabs>
        <w:spacing w:line="240" w:lineRule="auto"/>
        <w:ind w:left="502" w:firstLine="0"/>
        <w:jc w:val="left"/>
        <w:rPr>
          <w:rFonts w:ascii="Times New Roman" w:hAnsi="Times New Roman" w:cs="Times New Roman"/>
          <w:i/>
          <w:sz w:val="24"/>
          <w:szCs w:val="24"/>
        </w:rPr>
      </w:pPr>
    </w:p>
    <w:p w:rsidR="00F40498" w:rsidRPr="00F40498" w:rsidRDefault="00F40498" w:rsidP="00F40498">
      <w:pPr>
        <w:pStyle w:val="74"/>
        <w:shd w:val="clear" w:color="auto" w:fill="auto"/>
        <w:tabs>
          <w:tab w:val="left" w:pos="793"/>
        </w:tabs>
        <w:spacing w:before="0" w:after="0" w:line="240" w:lineRule="auto"/>
        <w:ind w:firstLine="0"/>
        <w:rPr>
          <w:rFonts w:ascii="Times New Roman" w:hAnsi="Times New Roman" w:cs="Times New Roman"/>
          <w:b/>
          <w:sz w:val="24"/>
          <w:szCs w:val="24"/>
        </w:rPr>
      </w:pPr>
      <w:r w:rsidRPr="00F40498">
        <w:rPr>
          <w:rFonts w:ascii="Times New Roman" w:hAnsi="Times New Roman" w:cs="Times New Roman"/>
          <w:b/>
          <w:sz w:val="24"/>
          <w:szCs w:val="24"/>
        </w:rPr>
        <w:t>2. Полное наименование оборудования, место оказания услуг.</w:t>
      </w:r>
    </w:p>
    <w:p w:rsidR="00F40498" w:rsidRPr="007F7FC1" w:rsidRDefault="00F40498" w:rsidP="00F40498">
      <w:pPr>
        <w:pStyle w:val="510"/>
        <w:shd w:val="clear" w:color="auto" w:fill="auto"/>
        <w:tabs>
          <w:tab w:val="left" w:pos="786"/>
          <w:tab w:val="left" w:leader="underscore" w:pos="6085"/>
        </w:tabs>
        <w:spacing w:line="240" w:lineRule="auto"/>
        <w:ind w:left="502" w:firstLine="0"/>
        <w:jc w:val="left"/>
        <w:rPr>
          <w:rFonts w:ascii="Times New Roman" w:hAnsi="Times New Roman" w:cs="Times New Roman"/>
          <w:i/>
          <w:sz w:val="24"/>
          <w:szCs w:val="24"/>
        </w:rPr>
      </w:pPr>
      <w:r w:rsidRPr="007F7FC1">
        <w:rPr>
          <w:rFonts w:ascii="Times New Roman" w:hAnsi="Times New Roman" w:cs="Times New Roman"/>
          <w:sz w:val="24"/>
          <w:szCs w:val="24"/>
        </w:rPr>
        <w:t>2.1 Наименование трубопроводов пара и горячей воды для проведения технического освидетельствования, представлено в Таблице 1.</w:t>
      </w:r>
    </w:p>
    <w:p w:rsidR="00F40498" w:rsidRPr="007F7FC1" w:rsidRDefault="00F40498" w:rsidP="00F40498">
      <w:pPr>
        <w:pStyle w:val="afffa"/>
        <w:tabs>
          <w:tab w:val="left" w:pos="1080"/>
          <w:tab w:val="left" w:pos="5760"/>
        </w:tabs>
        <w:ind w:left="502" w:right="-1"/>
        <w:jc w:val="center"/>
        <w:rPr>
          <w:rFonts w:eastAsia="Verdana"/>
          <w:i/>
          <w:iCs/>
          <w:spacing w:val="-10"/>
        </w:rPr>
      </w:pPr>
      <w:r w:rsidRPr="007F7FC1">
        <w:rPr>
          <w:rFonts w:eastAsia="Verdana"/>
          <w:i/>
          <w:iCs/>
          <w:spacing w:val="-10"/>
        </w:rPr>
        <w:tab/>
      </w:r>
      <w:r w:rsidRPr="007F7FC1">
        <w:rPr>
          <w:rFonts w:eastAsia="Verdana"/>
          <w:i/>
          <w:iCs/>
          <w:spacing w:val="-10"/>
        </w:rPr>
        <w:tab/>
      </w:r>
      <w:r w:rsidRPr="007F7FC1">
        <w:rPr>
          <w:rFonts w:eastAsia="Verdana"/>
          <w:i/>
          <w:iCs/>
          <w:spacing w:val="-10"/>
        </w:rPr>
        <w:tab/>
      </w:r>
      <w:r w:rsidRPr="007F7FC1">
        <w:rPr>
          <w:rFonts w:eastAsia="Verdana"/>
          <w:i/>
          <w:iCs/>
          <w:spacing w:val="-10"/>
        </w:rPr>
        <w:tab/>
      </w:r>
      <w:r w:rsidRPr="007F7FC1">
        <w:rPr>
          <w:rFonts w:eastAsia="Verdana"/>
          <w:i/>
          <w:iCs/>
          <w:spacing w:val="-10"/>
        </w:rPr>
        <w:tab/>
      </w:r>
      <w:r w:rsidRPr="007F7FC1">
        <w:rPr>
          <w:rFonts w:eastAsia="Verdana"/>
          <w:i/>
          <w:iCs/>
          <w:spacing w:val="-10"/>
        </w:rPr>
        <w:tab/>
        <w:t>Таблица 1</w:t>
      </w:r>
    </w:p>
    <w:tbl>
      <w:tblPr>
        <w:tblW w:w="10745" w:type="dxa"/>
        <w:tblInd w:w="-289" w:type="dxa"/>
        <w:tblLayout w:type="fixed"/>
        <w:tblLook w:val="04A0" w:firstRow="1" w:lastRow="0" w:firstColumn="1" w:lastColumn="0" w:noHBand="0" w:noVBand="1"/>
      </w:tblPr>
      <w:tblGrid>
        <w:gridCol w:w="877"/>
        <w:gridCol w:w="5060"/>
        <w:gridCol w:w="709"/>
        <w:gridCol w:w="1221"/>
        <w:gridCol w:w="1177"/>
        <w:gridCol w:w="1701"/>
      </w:tblGrid>
      <w:tr w:rsidR="00F40498" w:rsidRPr="007F7FC1" w:rsidTr="00F40498">
        <w:trPr>
          <w:trHeight w:val="630"/>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498" w:rsidRPr="007F7FC1" w:rsidRDefault="00F40498" w:rsidP="00F40498">
            <w:pPr>
              <w:spacing w:line="240" w:lineRule="auto"/>
              <w:ind w:firstLine="0"/>
              <w:jc w:val="center"/>
              <w:rPr>
                <w:b/>
                <w:bCs/>
                <w:sz w:val="24"/>
                <w:szCs w:val="24"/>
              </w:rPr>
            </w:pPr>
            <w:r w:rsidRPr="007F7FC1">
              <w:rPr>
                <w:b/>
                <w:bCs/>
                <w:sz w:val="24"/>
                <w:szCs w:val="24"/>
              </w:rPr>
              <w:t xml:space="preserve">№ </w:t>
            </w:r>
            <w:proofErr w:type="spellStart"/>
            <w:r w:rsidRPr="007F7FC1">
              <w:rPr>
                <w:b/>
                <w:bCs/>
                <w:sz w:val="24"/>
                <w:szCs w:val="24"/>
              </w:rPr>
              <w:t>пп</w:t>
            </w:r>
            <w:proofErr w:type="spellEnd"/>
          </w:p>
        </w:tc>
        <w:tc>
          <w:tcPr>
            <w:tcW w:w="5060" w:type="dxa"/>
            <w:tcBorders>
              <w:top w:val="single" w:sz="4" w:space="0" w:color="auto"/>
              <w:left w:val="nil"/>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jc w:val="center"/>
              <w:rPr>
                <w:b/>
                <w:bCs/>
                <w:sz w:val="24"/>
                <w:szCs w:val="24"/>
              </w:rPr>
            </w:pPr>
            <w:r w:rsidRPr="007F7FC1">
              <w:rPr>
                <w:b/>
                <w:bCs/>
                <w:sz w:val="24"/>
                <w:szCs w:val="24"/>
              </w:rPr>
              <w:t>Наименование трубопровода пара и горячей воды</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40498" w:rsidRPr="007F7FC1" w:rsidRDefault="00F40498" w:rsidP="00F40498">
            <w:pPr>
              <w:spacing w:line="240" w:lineRule="auto"/>
              <w:ind w:firstLine="0"/>
              <w:jc w:val="center"/>
              <w:rPr>
                <w:b/>
                <w:bCs/>
                <w:sz w:val="24"/>
                <w:szCs w:val="24"/>
              </w:rPr>
            </w:pPr>
            <w:r>
              <w:rPr>
                <w:b/>
                <w:bCs/>
                <w:sz w:val="24"/>
                <w:szCs w:val="24"/>
              </w:rPr>
              <w:t>р</w:t>
            </w:r>
            <w:r w:rsidRPr="007F7FC1">
              <w:rPr>
                <w:b/>
                <w:bCs/>
                <w:sz w:val="24"/>
                <w:szCs w:val="24"/>
              </w:rPr>
              <w:t>ег. №</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jc w:val="center"/>
              <w:rPr>
                <w:b/>
                <w:bCs/>
                <w:sz w:val="24"/>
                <w:szCs w:val="24"/>
              </w:rPr>
            </w:pPr>
            <w:proofErr w:type="gramStart"/>
            <w:r w:rsidRPr="007F7FC1">
              <w:rPr>
                <w:b/>
                <w:bCs/>
                <w:sz w:val="24"/>
                <w:szCs w:val="24"/>
              </w:rPr>
              <w:t>Р</w:t>
            </w:r>
            <w:proofErr w:type="gramEnd"/>
            <w:r w:rsidRPr="007F7FC1">
              <w:rPr>
                <w:b/>
                <w:bCs/>
                <w:sz w:val="24"/>
                <w:szCs w:val="24"/>
              </w:rPr>
              <w:t xml:space="preserve"> </w:t>
            </w:r>
            <w:proofErr w:type="spellStart"/>
            <w:r w:rsidRPr="007F7FC1">
              <w:rPr>
                <w:b/>
                <w:bCs/>
                <w:sz w:val="24"/>
                <w:szCs w:val="24"/>
              </w:rPr>
              <w:t>разр</w:t>
            </w:r>
            <w:proofErr w:type="spellEnd"/>
            <w:r w:rsidRPr="007F7FC1">
              <w:rPr>
                <w:b/>
                <w:bCs/>
                <w:sz w:val="24"/>
                <w:szCs w:val="24"/>
              </w:rPr>
              <w:t>, Мпа</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jc w:val="center"/>
              <w:rPr>
                <w:b/>
                <w:bCs/>
                <w:sz w:val="24"/>
                <w:szCs w:val="24"/>
              </w:rPr>
            </w:pPr>
            <w:r w:rsidRPr="007F7FC1">
              <w:rPr>
                <w:b/>
                <w:bCs/>
                <w:sz w:val="24"/>
                <w:szCs w:val="24"/>
              </w:rPr>
              <w:t xml:space="preserve">T </w:t>
            </w:r>
            <w:proofErr w:type="spellStart"/>
            <w:r w:rsidRPr="007F7FC1">
              <w:rPr>
                <w:b/>
                <w:bCs/>
                <w:sz w:val="24"/>
                <w:szCs w:val="24"/>
              </w:rPr>
              <w:t>разр</w:t>
            </w:r>
            <w:proofErr w:type="spellEnd"/>
            <w:r w:rsidRPr="007F7FC1">
              <w:rPr>
                <w:b/>
                <w:bCs/>
                <w:sz w:val="24"/>
                <w:szCs w:val="24"/>
              </w:rPr>
              <w:t>, °С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jc w:val="center"/>
              <w:rPr>
                <w:b/>
                <w:bCs/>
                <w:sz w:val="24"/>
                <w:szCs w:val="24"/>
              </w:rPr>
            </w:pPr>
            <w:r w:rsidRPr="007F7FC1">
              <w:rPr>
                <w:b/>
                <w:bCs/>
                <w:sz w:val="24"/>
                <w:szCs w:val="24"/>
              </w:rPr>
              <w:t>Срок ТО</w:t>
            </w:r>
          </w:p>
        </w:tc>
      </w:tr>
      <w:tr w:rsidR="00F40498" w:rsidRPr="007F7FC1" w:rsidTr="00F40498">
        <w:trPr>
          <w:trHeight w:val="42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2.1.1.</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r w:rsidRPr="007F7FC1">
              <w:rPr>
                <w:sz w:val="24"/>
                <w:szCs w:val="24"/>
              </w:rPr>
              <w:t>Всасывающий трубопровод насосов питательной воды</w:t>
            </w:r>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3738</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0,49</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146</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r w:rsidR="00F40498" w:rsidRPr="007F7FC1" w:rsidTr="00F40498">
        <w:trPr>
          <w:trHeight w:val="42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2.1.2.</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r w:rsidRPr="007F7FC1">
              <w:rPr>
                <w:sz w:val="24"/>
                <w:szCs w:val="24"/>
              </w:rPr>
              <w:t>Напорный трубопровод питательной воды высокого давления на КУ</w:t>
            </w:r>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3732</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14</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148,2</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r w:rsidR="00F40498" w:rsidRPr="007F7FC1" w:rsidTr="00F40498">
        <w:trPr>
          <w:trHeight w:val="42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2.1.3.</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r w:rsidRPr="007F7FC1">
              <w:rPr>
                <w:sz w:val="24"/>
                <w:szCs w:val="24"/>
              </w:rPr>
              <w:t>Трубопровод пара высокого давления от КУ к турбине</w:t>
            </w:r>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3742</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10,06</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556</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r w:rsidR="00F40498" w:rsidRPr="007F7FC1" w:rsidTr="00F40498">
        <w:trPr>
          <w:trHeight w:val="42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2.1.4.</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r w:rsidRPr="007F7FC1">
              <w:rPr>
                <w:sz w:val="24"/>
                <w:szCs w:val="24"/>
              </w:rPr>
              <w:t>Трубопровод пара от БРОУ ВД до конденсатора</w:t>
            </w:r>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3733</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0,8</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191</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r w:rsidR="00F40498" w:rsidRPr="007F7FC1" w:rsidTr="00F40498">
        <w:trPr>
          <w:trHeight w:val="42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2.1.5.</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r w:rsidRPr="007F7FC1">
              <w:rPr>
                <w:sz w:val="24"/>
                <w:szCs w:val="24"/>
              </w:rPr>
              <w:t>Трубопровод пара среднего давления ГПП</w:t>
            </w:r>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3728</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2,203</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556</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r w:rsidR="00F40498" w:rsidRPr="007F7FC1" w:rsidTr="00F40498">
        <w:trPr>
          <w:trHeight w:val="42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2.1.6.</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r w:rsidRPr="007F7FC1">
              <w:rPr>
                <w:sz w:val="24"/>
                <w:szCs w:val="24"/>
              </w:rPr>
              <w:t>Трубопровод пара среднего давления ХПП</w:t>
            </w:r>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3726</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2,5</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370</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r w:rsidR="00F40498" w:rsidRPr="007F7FC1" w:rsidTr="00F40498">
        <w:trPr>
          <w:trHeight w:val="21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2.1.7.</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r w:rsidRPr="007F7FC1">
              <w:rPr>
                <w:sz w:val="24"/>
                <w:szCs w:val="24"/>
              </w:rPr>
              <w:t>Трубопровод пара низкого давления</w:t>
            </w:r>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3739</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0,4</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298</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r w:rsidR="00F40498" w:rsidRPr="007F7FC1" w:rsidTr="00F40498">
        <w:trPr>
          <w:trHeight w:val="42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2.1.8.</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r w:rsidRPr="007F7FC1">
              <w:rPr>
                <w:sz w:val="24"/>
                <w:szCs w:val="24"/>
              </w:rPr>
              <w:t>Трубопровод пара от БРОУ НД до конденсатора</w:t>
            </w:r>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3725</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0,23</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154,5</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r w:rsidR="00F40498" w:rsidRPr="007F7FC1" w:rsidTr="00F40498">
        <w:trPr>
          <w:trHeight w:val="63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2.1.9.</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r w:rsidRPr="007F7FC1">
              <w:rPr>
                <w:sz w:val="24"/>
                <w:szCs w:val="24"/>
              </w:rPr>
              <w:t>Трубопровод пара среднего давления к коллектору собственных нужд и на БРОУ СД</w:t>
            </w:r>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3736</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2,5</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r w:rsidR="00F40498" w:rsidRPr="007F7FC1" w:rsidTr="00F40498">
        <w:trPr>
          <w:trHeight w:val="42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2.1.10.</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r w:rsidRPr="007F7FC1">
              <w:rPr>
                <w:sz w:val="24"/>
                <w:szCs w:val="24"/>
              </w:rPr>
              <w:t xml:space="preserve">Трубопровод </w:t>
            </w:r>
            <w:proofErr w:type="spellStart"/>
            <w:r w:rsidRPr="007F7FC1">
              <w:rPr>
                <w:sz w:val="24"/>
                <w:szCs w:val="24"/>
              </w:rPr>
              <w:t>барботирующего</w:t>
            </w:r>
            <w:proofErr w:type="spellEnd"/>
            <w:r w:rsidRPr="007F7FC1">
              <w:rPr>
                <w:sz w:val="24"/>
                <w:szCs w:val="24"/>
              </w:rPr>
              <w:t xml:space="preserve"> пара в конденсатор</w:t>
            </w:r>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3729</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2,5</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306</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r w:rsidR="00F40498" w:rsidRPr="007F7FC1" w:rsidTr="00F40498">
        <w:trPr>
          <w:trHeight w:val="42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2.1.11.</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r w:rsidRPr="007F7FC1">
              <w:rPr>
                <w:sz w:val="24"/>
                <w:szCs w:val="24"/>
              </w:rPr>
              <w:t>Трубопровод пара от БРОУ СД до конденсатора</w:t>
            </w:r>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3735</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0,9</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190</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r w:rsidR="00F40498" w:rsidRPr="007F7FC1" w:rsidTr="00F40498">
        <w:trPr>
          <w:trHeight w:val="21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2.1.12.</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r w:rsidRPr="007F7FC1">
              <w:rPr>
                <w:sz w:val="24"/>
                <w:szCs w:val="24"/>
              </w:rPr>
              <w:t xml:space="preserve">Коллектор пара собственных нужд </w:t>
            </w:r>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3740</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2,5</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r w:rsidR="00F40498" w:rsidRPr="007F7FC1" w:rsidTr="00F40498">
        <w:trPr>
          <w:trHeight w:val="42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2.1.13.</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r w:rsidRPr="007F7FC1">
              <w:rPr>
                <w:sz w:val="24"/>
                <w:szCs w:val="24"/>
              </w:rPr>
              <w:t>Трубопровод пара собственных нужд от эстакады</w:t>
            </w:r>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3737</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1,2</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220</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r w:rsidR="00F40498" w:rsidRPr="007F7FC1" w:rsidTr="00F40498">
        <w:trPr>
          <w:trHeight w:val="42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2.1.14.</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proofErr w:type="spellStart"/>
            <w:r w:rsidRPr="007F7FC1">
              <w:rPr>
                <w:sz w:val="24"/>
                <w:szCs w:val="24"/>
              </w:rPr>
              <w:t>Пароперепускные</w:t>
            </w:r>
            <w:proofErr w:type="spellEnd"/>
            <w:r w:rsidRPr="007F7FC1">
              <w:rPr>
                <w:sz w:val="24"/>
                <w:szCs w:val="24"/>
              </w:rPr>
              <w:t xml:space="preserve"> трубопроводы среднего давления</w:t>
            </w:r>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3727</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2,03</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553</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r w:rsidR="00F40498" w:rsidRPr="007F7FC1" w:rsidTr="00F40498">
        <w:trPr>
          <w:trHeight w:val="42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2.1.15.</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r w:rsidRPr="007F7FC1">
              <w:rPr>
                <w:sz w:val="24"/>
                <w:szCs w:val="24"/>
              </w:rPr>
              <w:t>Трубопровод пара на уплотнения турбины</w:t>
            </w:r>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3741</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0,5</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306</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r w:rsidR="00F40498" w:rsidRPr="007F7FC1" w:rsidTr="00F40498">
        <w:trPr>
          <w:trHeight w:val="42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2.1.16.</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r w:rsidRPr="007F7FC1">
              <w:rPr>
                <w:sz w:val="24"/>
                <w:szCs w:val="24"/>
              </w:rPr>
              <w:t xml:space="preserve">Трубопровод пара от уплотнений турбины </w:t>
            </w:r>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3730</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0,25</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r w:rsidR="00F40498" w:rsidRPr="007F7FC1" w:rsidTr="00F40498">
        <w:trPr>
          <w:trHeight w:val="42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2.1.17.</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r w:rsidRPr="007F7FC1">
              <w:rPr>
                <w:sz w:val="24"/>
                <w:szCs w:val="24"/>
              </w:rPr>
              <w:t xml:space="preserve">Трубопровод дренажа пара </w:t>
            </w:r>
            <w:proofErr w:type="spellStart"/>
            <w:r w:rsidRPr="007F7FC1">
              <w:rPr>
                <w:sz w:val="24"/>
                <w:szCs w:val="24"/>
              </w:rPr>
              <w:t>промперегрева</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3731</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2</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450</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r w:rsidR="00F40498" w:rsidRPr="007F7FC1" w:rsidTr="00F40498">
        <w:trPr>
          <w:trHeight w:val="420"/>
        </w:trPr>
        <w:tc>
          <w:tcPr>
            <w:tcW w:w="877" w:type="dxa"/>
            <w:tcBorders>
              <w:top w:val="nil"/>
              <w:left w:val="single" w:sz="4" w:space="0" w:color="auto"/>
              <w:bottom w:val="single" w:sz="4" w:space="0" w:color="auto"/>
              <w:right w:val="single" w:sz="4" w:space="0" w:color="auto"/>
            </w:tcBorders>
            <w:shd w:val="clear" w:color="auto" w:fill="auto"/>
            <w:vAlign w:val="center"/>
            <w:hideMark/>
          </w:tcPr>
          <w:p w:rsidR="00F40498" w:rsidRPr="007F7FC1" w:rsidRDefault="00F40498" w:rsidP="00F40498">
            <w:pPr>
              <w:spacing w:line="240" w:lineRule="auto"/>
              <w:ind w:firstLine="0"/>
              <w:rPr>
                <w:sz w:val="24"/>
                <w:szCs w:val="24"/>
              </w:rPr>
            </w:pPr>
            <w:r w:rsidRPr="007F7FC1">
              <w:rPr>
                <w:sz w:val="24"/>
                <w:szCs w:val="24"/>
              </w:rPr>
              <w:t>2.1.18.</w:t>
            </w:r>
          </w:p>
        </w:tc>
        <w:tc>
          <w:tcPr>
            <w:tcW w:w="5060"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rPr>
                <w:sz w:val="24"/>
                <w:szCs w:val="24"/>
              </w:rPr>
            </w:pPr>
            <w:proofErr w:type="spellStart"/>
            <w:r w:rsidRPr="007F7FC1">
              <w:rPr>
                <w:sz w:val="24"/>
                <w:szCs w:val="24"/>
              </w:rPr>
              <w:t>Пароперепускной</w:t>
            </w:r>
            <w:proofErr w:type="spellEnd"/>
            <w:r w:rsidRPr="007F7FC1">
              <w:rPr>
                <w:sz w:val="24"/>
                <w:szCs w:val="24"/>
              </w:rPr>
              <w:t xml:space="preserve"> трубопровод высокого давления</w:t>
            </w:r>
          </w:p>
        </w:tc>
        <w:tc>
          <w:tcPr>
            <w:tcW w:w="709"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jc w:val="center"/>
              <w:rPr>
                <w:sz w:val="24"/>
                <w:szCs w:val="24"/>
              </w:rPr>
            </w:pPr>
            <w:r w:rsidRPr="007F7FC1">
              <w:rPr>
                <w:sz w:val="24"/>
                <w:szCs w:val="24"/>
              </w:rPr>
              <w:t>3734</w:t>
            </w:r>
          </w:p>
        </w:tc>
        <w:tc>
          <w:tcPr>
            <w:tcW w:w="122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9,42</w:t>
            </w:r>
          </w:p>
        </w:tc>
        <w:tc>
          <w:tcPr>
            <w:tcW w:w="1177"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555</w:t>
            </w:r>
          </w:p>
        </w:tc>
        <w:tc>
          <w:tcPr>
            <w:tcW w:w="1701" w:type="dxa"/>
            <w:tcBorders>
              <w:top w:val="nil"/>
              <w:left w:val="nil"/>
              <w:bottom w:val="single" w:sz="4" w:space="0" w:color="auto"/>
              <w:right w:val="single" w:sz="4" w:space="0" w:color="auto"/>
            </w:tcBorders>
            <w:shd w:val="clear" w:color="auto" w:fill="auto"/>
            <w:vAlign w:val="center"/>
            <w:hideMark/>
          </w:tcPr>
          <w:p w:rsidR="00F40498" w:rsidRPr="007F7FC1" w:rsidRDefault="00F40498" w:rsidP="00B465D5">
            <w:pPr>
              <w:spacing w:line="240" w:lineRule="auto"/>
              <w:ind w:firstLine="0"/>
              <w:jc w:val="center"/>
              <w:rPr>
                <w:sz w:val="24"/>
                <w:szCs w:val="24"/>
              </w:rPr>
            </w:pPr>
            <w:r w:rsidRPr="007F7FC1">
              <w:rPr>
                <w:sz w:val="24"/>
                <w:szCs w:val="24"/>
              </w:rPr>
              <w:t>30.09.2016</w:t>
            </w:r>
          </w:p>
        </w:tc>
      </w:tr>
    </w:tbl>
    <w:p w:rsidR="00F40498" w:rsidRPr="007F7FC1" w:rsidRDefault="00F40498" w:rsidP="00F40498">
      <w:pPr>
        <w:pStyle w:val="63"/>
        <w:shd w:val="clear" w:color="auto" w:fill="auto"/>
        <w:tabs>
          <w:tab w:val="left" w:pos="786"/>
          <w:tab w:val="left" w:leader="underscore" w:pos="9184"/>
        </w:tabs>
        <w:spacing w:after="0" w:line="240" w:lineRule="auto"/>
        <w:ind w:left="502" w:right="320" w:firstLine="0"/>
        <w:rPr>
          <w:rStyle w:val="0pt2"/>
          <w:rFonts w:ascii="Times New Roman" w:hAnsi="Times New Roman" w:cs="Times New Roman"/>
          <w:b w:val="0"/>
          <w:bCs w:val="0"/>
          <w:sz w:val="24"/>
          <w:szCs w:val="24"/>
        </w:rPr>
      </w:pPr>
    </w:p>
    <w:p w:rsidR="00F40498" w:rsidRPr="007F7FC1" w:rsidRDefault="00F40498" w:rsidP="00F40498">
      <w:pPr>
        <w:pStyle w:val="63"/>
        <w:numPr>
          <w:ilvl w:val="0"/>
          <w:numId w:val="54"/>
        </w:numPr>
        <w:shd w:val="clear" w:color="auto" w:fill="auto"/>
        <w:tabs>
          <w:tab w:val="left" w:pos="786"/>
          <w:tab w:val="left" w:leader="underscore" w:pos="9184"/>
        </w:tabs>
        <w:spacing w:after="0" w:line="240" w:lineRule="auto"/>
        <w:ind w:right="320"/>
        <w:rPr>
          <w:rFonts w:ascii="Times New Roman" w:hAnsi="Times New Roman" w:cs="Times New Roman"/>
          <w:sz w:val="24"/>
          <w:szCs w:val="24"/>
        </w:rPr>
      </w:pPr>
      <w:r w:rsidRPr="007F7FC1">
        <w:rPr>
          <w:rStyle w:val="0pt2"/>
          <w:rFonts w:ascii="Times New Roman" w:hAnsi="Times New Roman" w:cs="Times New Roman"/>
          <w:sz w:val="24"/>
          <w:szCs w:val="24"/>
        </w:rPr>
        <w:t>Основание для оказания услуг</w:t>
      </w:r>
      <w:r w:rsidRPr="007F7FC1">
        <w:rPr>
          <w:rFonts w:ascii="Times New Roman" w:hAnsi="Times New Roman" w:cs="Times New Roman"/>
          <w:sz w:val="24"/>
          <w:szCs w:val="24"/>
        </w:rPr>
        <w:t>.</w:t>
      </w:r>
    </w:p>
    <w:p w:rsidR="00F40498" w:rsidRPr="007F7FC1" w:rsidRDefault="00F40498" w:rsidP="00F40498">
      <w:pPr>
        <w:pStyle w:val="afffa"/>
        <w:shd w:val="clear" w:color="auto" w:fill="FFFFFF"/>
        <w:ind w:left="502"/>
        <w:jc w:val="both"/>
        <w:rPr>
          <w:rFonts w:eastAsia="Verdana"/>
          <w:spacing w:val="-10"/>
        </w:rPr>
      </w:pPr>
      <w:r w:rsidRPr="007F7FC1">
        <w:rPr>
          <w:rFonts w:eastAsia="Verdana"/>
          <w:spacing w:val="-10"/>
        </w:rPr>
        <w:t>Утвержденная эксплуатационная программа на 2016г;</w:t>
      </w:r>
    </w:p>
    <w:p w:rsidR="00F40498" w:rsidRPr="007F7FC1" w:rsidRDefault="00F40498" w:rsidP="00F40498">
      <w:pPr>
        <w:pStyle w:val="afffa"/>
        <w:shd w:val="clear" w:color="auto" w:fill="FFFFFF"/>
        <w:ind w:left="502"/>
        <w:jc w:val="both"/>
        <w:rPr>
          <w:rFonts w:eastAsia="Verdana"/>
          <w:spacing w:val="-10"/>
        </w:rPr>
      </w:pPr>
      <w:r w:rsidRPr="007F7FC1">
        <w:rPr>
          <w:rFonts w:eastAsia="Verdana"/>
          <w:spacing w:val="-10"/>
        </w:rPr>
        <w:t>п.360 «Правил промышленной безопасности опасных производственных объектов, на которых используется оборудование, работающее под избыточным давлением";</w:t>
      </w:r>
    </w:p>
    <w:p w:rsidR="00F40498" w:rsidRPr="007F7FC1" w:rsidRDefault="00F40498" w:rsidP="00F40498">
      <w:pPr>
        <w:pStyle w:val="afffa"/>
        <w:shd w:val="clear" w:color="auto" w:fill="FFFFFF"/>
        <w:ind w:left="502"/>
        <w:jc w:val="both"/>
        <w:rPr>
          <w:rFonts w:eastAsia="Verdana"/>
          <w:spacing w:val="-10"/>
        </w:rPr>
      </w:pPr>
      <w:r w:rsidRPr="007F7FC1">
        <w:rPr>
          <w:rFonts w:eastAsia="Verdana"/>
          <w:spacing w:val="-10"/>
        </w:rPr>
        <w:t>«Федеральный закон о промышленной безопасности опасных производственных объектов» от 21.07.1997 №116-ФЗ.</w:t>
      </w:r>
    </w:p>
    <w:p w:rsidR="00F40498" w:rsidRPr="007F7FC1" w:rsidRDefault="00F40498" w:rsidP="00F40498">
      <w:pPr>
        <w:pStyle w:val="afffa"/>
        <w:shd w:val="clear" w:color="auto" w:fill="FFFFFF"/>
        <w:ind w:left="502"/>
        <w:jc w:val="both"/>
        <w:rPr>
          <w:rFonts w:eastAsia="Verdana"/>
          <w:spacing w:val="-10"/>
        </w:rPr>
      </w:pPr>
    </w:p>
    <w:p w:rsidR="00F40498" w:rsidRPr="007F7FC1" w:rsidRDefault="00F40498" w:rsidP="00F40498">
      <w:pPr>
        <w:pStyle w:val="63"/>
        <w:numPr>
          <w:ilvl w:val="0"/>
          <w:numId w:val="54"/>
        </w:numPr>
        <w:shd w:val="clear" w:color="auto" w:fill="auto"/>
        <w:tabs>
          <w:tab w:val="left" w:pos="789"/>
        </w:tabs>
        <w:spacing w:after="0" w:line="240" w:lineRule="auto"/>
        <w:ind w:right="320"/>
        <w:rPr>
          <w:rFonts w:ascii="Times New Roman" w:hAnsi="Times New Roman" w:cs="Times New Roman"/>
          <w:sz w:val="24"/>
          <w:szCs w:val="24"/>
        </w:rPr>
      </w:pPr>
      <w:r w:rsidRPr="007F7FC1">
        <w:rPr>
          <w:rStyle w:val="0pt2"/>
          <w:rFonts w:ascii="Times New Roman" w:hAnsi="Times New Roman" w:cs="Times New Roman"/>
          <w:sz w:val="24"/>
          <w:szCs w:val="24"/>
        </w:rPr>
        <w:t>Цель оказания услуг</w:t>
      </w:r>
      <w:r w:rsidRPr="007F7FC1">
        <w:rPr>
          <w:rFonts w:ascii="Times New Roman" w:hAnsi="Times New Roman" w:cs="Times New Roman"/>
          <w:sz w:val="24"/>
          <w:szCs w:val="24"/>
        </w:rPr>
        <w:t>.</w:t>
      </w:r>
    </w:p>
    <w:p w:rsidR="00F40498" w:rsidRPr="007F7FC1" w:rsidRDefault="00F40498" w:rsidP="00F40498">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 xml:space="preserve">Обеспечение безопасной эксплуатации технических устройств энергоблока ст.7 (ПГУ-400). </w:t>
      </w:r>
    </w:p>
    <w:p w:rsidR="00F40498" w:rsidRPr="007F7FC1" w:rsidRDefault="00F40498" w:rsidP="00F40498">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Техническое освидетельствование оборудования под давлением в соответствии с п.360 «Правил промышленной безопасности опасных производственных объектов, на которых используется оборудование, работающее под избыточным давлением".</w:t>
      </w:r>
    </w:p>
    <w:p w:rsidR="00F40498" w:rsidRPr="007F7FC1" w:rsidRDefault="00F40498" w:rsidP="00F40498">
      <w:pPr>
        <w:pStyle w:val="63"/>
        <w:shd w:val="clear" w:color="auto" w:fill="auto"/>
        <w:tabs>
          <w:tab w:val="left" w:pos="404"/>
        </w:tabs>
        <w:spacing w:after="0" w:line="240" w:lineRule="auto"/>
        <w:ind w:left="1146" w:right="60" w:firstLine="0"/>
        <w:jc w:val="both"/>
        <w:rPr>
          <w:rFonts w:ascii="Times New Roman" w:hAnsi="Times New Roman" w:cs="Times New Roman"/>
          <w:sz w:val="24"/>
          <w:szCs w:val="24"/>
        </w:rPr>
      </w:pPr>
    </w:p>
    <w:p w:rsidR="00F40498" w:rsidRPr="00F40498" w:rsidRDefault="00F40498" w:rsidP="00F40498">
      <w:pPr>
        <w:pStyle w:val="74"/>
        <w:numPr>
          <w:ilvl w:val="0"/>
          <w:numId w:val="54"/>
        </w:numPr>
        <w:shd w:val="clear" w:color="auto" w:fill="auto"/>
        <w:tabs>
          <w:tab w:val="left" w:pos="786"/>
        </w:tabs>
        <w:spacing w:before="0" w:after="0" w:line="240" w:lineRule="auto"/>
        <w:rPr>
          <w:rFonts w:ascii="Times New Roman" w:hAnsi="Times New Roman" w:cs="Times New Roman"/>
          <w:b/>
          <w:sz w:val="24"/>
          <w:szCs w:val="24"/>
        </w:rPr>
      </w:pPr>
      <w:r w:rsidRPr="00F40498">
        <w:rPr>
          <w:rFonts w:ascii="Times New Roman" w:hAnsi="Times New Roman" w:cs="Times New Roman"/>
          <w:b/>
          <w:sz w:val="24"/>
          <w:szCs w:val="24"/>
        </w:rPr>
        <w:t>Содержание услуг.</w:t>
      </w:r>
    </w:p>
    <w:p w:rsidR="00F40498" w:rsidRPr="007F7FC1" w:rsidRDefault="00F40498" w:rsidP="00F40498">
      <w:pPr>
        <w:pStyle w:val="63"/>
        <w:numPr>
          <w:ilvl w:val="1"/>
          <w:numId w:val="56"/>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Выполнить при техническом освидетельствовании трубопроводов пара и горячей воды по п.2.1:</w:t>
      </w:r>
    </w:p>
    <w:p w:rsidR="00F40498" w:rsidRPr="007F7FC1" w:rsidRDefault="00F40498" w:rsidP="00F40498">
      <w:pPr>
        <w:pStyle w:val="63"/>
        <w:shd w:val="clear" w:color="auto" w:fill="auto"/>
        <w:tabs>
          <w:tab w:val="left" w:pos="404"/>
        </w:tabs>
        <w:spacing w:after="0" w:line="240" w:lineRule="auto"/>
        <w:ind w:left="1146" w:right="60" w:firstLine="0"/>
        <w:jc w:val="both"/>
        <w:rPr>
          <w:rFonts w:ascii="Times New Roman" w:hAnsi="Times New Roman" w:cs="Times New Roman"/>
          <w:sz w:val="24"/>
          <w:szCs w:val="24"/>
        </w:rPr>
      </w:pPr>
      <w:r w:rsidRPr="007F7FC1">
        <w:rPr>
          <w:rFonts w:ascii="Times New Roman" w:hAnsi="Times New Roman" w:cs="Times New Roman"/>
          <w:sz w:val="24"/>
          <w:szCs w:val="24"/>
        </w:rPr>
        <w:t>- анализ проектной, эксплуатационной и ремонтной технической документации за период эксплуатации;</w:t>
      </w:r>
    </w:p>
    <w:p w:rsidR="00F40498" w:rsidRPr="007F7FC1" w:rsidRDefault="00F40498" w:rsidP="00F40498">
      <w:pPr>
        <w:pStyle w:val="63"/>
        <w:shd w:val="clear" w:color="auto" w:fill="auto"/>
        <w:tabs>
          <w:tab w:val="left" w:pos="404"/>
        </w:tabs>
        <w:spacing w:after="0" w:line="240" w:lineRule="auto"/>
        <w:ind w:left="1146" w:right="60" w:firstLine="0"/>
        <w:jc w:val="both"/>
        <w:rPr>
          <w:rFonts w:ascii="Times New Roman" w:hAnsi="Times New Roman" w:cs="Times New Roman"/>
          <w:sz w:val="24"/>
          <w:szCs w:val="24"/>
        </w:rPr>
      </w:pPr>
      <w:r w:rsidRPr="007F7FC1">
        <w:rPr>
          <w:rFonts w:ascii="Times New Roman" w:hAnsi="Times New Roman" w:cs="Times New Roman"/>
          <w:sz w:val="24"/>
          <w:szCs w:val="24"/>
        </w:rPr>
        <w:t>- техническое освидетельствование (наружный осмотр в процессе эксплуатации в горячем и холодном состоянии);</w:t>
      </w:r>
    </w:p>
    <w:p w:rsidR="00F40498" w:rsidRPr="007F7FC1" w:rsidRDefault="00F40498" w:rsidP="00F40498">
      <w:pPr>
        <w:pStyle w:val="63"/>
        <w:shd w:val="clear" w:color="auto" w:fill="auto"/>
        <w:tabs>
          <w:tab w:val="left" w:pos="404"/>
        </w:tabs>
        <w:spacing w:after="0" w:line="240" w:lineRule="auto"/>
        <w:ind w:left="1146" w:right="60" w:firstLine="0"/>
        <w:jc w:val="both"/>
        <w:rPr>
          <w:rFonts w:ascii="Times New Roman" w:hAnsi="Times New Roman" w:cs="Times New Roman"/>
          <w:sz w:val="24"/>
          <w:szCs w:val="24"/>
        </w:rPr>
      </w:pPr>
      <w:r w:rsidRPr="007F7FC1">
        <w:rPr>
          <w:rFonts w:ascii="Times New Roman" w:hAnsi="Times New Roman" w:cs="Times New Roman"/>
          <w:sz w:val="24"/>
          <w:szCs w:val="24"/>
        </w:rPr>
        <w:t>- запись результатов технического освидетельствования в паспорте трубопроводов с указанием максимальных разрешенных параметров эксплуатации (давление, температура), сроков следующего освидетельствования).</w:t>
      </w:r>
    </w:p>
    <w:p w:rsidR="00F40498" w:rsidRPr="007F7FC1" w:rsidRDefault="00F40498" w:rsidP="00F40498">
      <w:pPr>
        <w:pStyle w:val="63"/>
        <w:numPr>
          <w:ilvl w:val="1"/>
          <w:numId w:val="56"/>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Объемы услуг по техническому освидетельствованию трубопроводов представлены в Таблице 2 в соответствие с "Прейскурантом на экспериментально-наладочные работы по совершенствованию технологий и эксплуатации электростанций и сетей (1992 г.)  Том 4. Москва, ОРГРЭС 1992г. (с дополнениями, изложенными в письме №АД-43-57 от 02.02.93г.).</w:t>
      </w:r>
    </w:p>
    <w:p w:rsidR="00F40498" w:rsidRPr="007F7FC1" w:rsidRDefault="00F40498" w:rsidP="00F40498">
      <w:pPr>
        <w:shd w:val="clear" w:color="auto" w:fill="FFFFFF"/>
        <w:spacing w:line="240" w:lineRule="auto"/>
        <w:ind w:left="426" w:right="388"/>
        <w:rPr>
          <w:rFonts w:eastAsia="Verdana"/>
          <w:b/>
          <w:spacing w:val="-10"/>
          <w:sz w:val="24"/>
          <w:szCs w:val="24"/>
        </w:rPr>
      </w:pPr>
      <w:r w:rsidRPr="007F7FC1">
        <w:rPr>
          <w:rFonts w:eastAsia="Verdana"/>
          <w:b/>
          <w:spacing w:val="-10"/>
          <w:sz w:val="24"/>
          <w:szCs w:val="24"/>
        </w:rPr>
        <w:t>Для уточнения объемов оказываемых услуг на этапе конкурсных процедур ответственный представитель Участника обязан прибыть на производственную площадку ШГРЭС.</w:t>
      </w:r>
    </w:p>
    <w:p w:rsidR="00F40498" w:rsidRPr="007F7FC1" w:rsidRDefault="00F40498" w:rsidP="00F40498">
      <w:pPr>
        <w:pStyle w:val="510"/>
        <w:shd w:val="clear" w:color="auto" w:fill="auto"/>
        <w:spacing w:line="240" w:lineRule="auto"/>
        <w:ind w:left="80" w:right="60" w:firstLine="0"/>
        <w:jc w:val="right"/>
        <w:rPr>
          <w:rFonts w:ascii="Times New Roman" w:hAnsi="Times New Roman" w:cs="Times New Roman"/>
          <w:sz w:val="24"/>
          <w:szCs w:val="24"/>
        </w:rPr>
      </w:pPr>
      <w:r w:rsidRPr="007F7FC1">
        <w:rPr>
          <w:rFonts w:ascii="Times New Roman" w:hAnsi="Times New Roman" w:cs="Times New Roman"/>
          <w:sz w:val="24"/>
          <w:szCs w:val="24"/>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21"/>
        <w:gridCol w:w="2835"/>
        <w:gridCol w:w="3701"/>
        <w:gridCol w:w="1015"/>
        <w:gridCol w:w="1112"/>
      </w:tblGrid>
      <w:tr w:rsidR="00F40498" w:rsidRPr="007F7FC1" w:rsidTr="00B465D5">
        <w:trPr>
          <w:trHeight w:val="598"/>
          <w:jc w:val="center"/>
        </w:trPr>
        <w:tc>
          <w:tcPr>
            <w:tcW w:w="1021" w:type="dxa"/>
            <w:vMerge w:val="restart"/>
            <w:shd w:val="clear" w:color="auto" w:fill="FFFFFF"/>
            <w:vAlign w:val="center"/>
          </w:tcPr>
          <w:p w:rsidR="00F40498" w:rsidRPr="007F7FC1" w:rsidRDefault="00F40498" w:rsidP="000B5723">
            <w:pPr>
              <w:pStyle w:val="63"/>
              <w:shd w:val="clear" w:color="auto" w:fill="auto"/>
              <w:spacing w:after="0" w:line="240" w:lineRule="auto"/>
              <w:ind w:firstLine="0"/>
              <w:jc w:val="center"/>
              <w:rPr>
                <w:rFonts w:ascii="Times New Roman" w:hAnsi="Times New Roman" w:cs="Times New Roman"/>
                <w:sz w:val="24"/>
                <w:szCs w:val="24"/>
              </w:rPr>
            </w:pPr>
            <w:r w:rsidRPr="007F7FC1">
              <w:rPr>
                <w:rFonts w:ascii="Times New Roman" w:hAnsi="Times New Roman" w:cs="Times New Roman"/>
                <w:sz w:val="24"/>
                <w:szCs w:val="24"/>
              </w:rPr>
              <w:t>Объект*</w:t>
            </w:r>
          </w:p>
        </w:tc>
        <w:tc>
          <w:tcPr>
            <w:tcW w:w="2835" w:type="dxa"/>
            <w:vMerge w:val="restart"/>
            <w:shd w:val="clear" w:color="auto" w:fill="FFFFFF"/>
            <w:vAlign w:val="center"/>
          </w:tcPr>
          <w:p w:rsidR="00F40498" w:rsidRPr="007F7FC1" w:rsidRDefault="00F40498" w:rsidP="000B5723">
            <w:pPr>
              <w:pStyle w:val="63"/>
              <w:shd w:val="clear" w:color="auto" w:fill="auto"/>
              <w:spacing w:after="0" w:line="240" w:lineRule="auto"/>
              <w:ind w:firstLine="0"/>
              <w:jc w:val="center"/>
              <w:rPr>
                <w:rFonts w:ascii="Times New Roman" w:hAnsi="Times New Roman" w:cs="Times New Roman"/>
                <w:sz w:val="24"/>
                <w:szCs w:val="24"/>
              </w:rPr>
            </w:pPr>
            <w:r w:rsidRPr="007F7FC1">
              <w:rPr>
                <w:rFonts w:ascii="Times New Roman" w:hAnsi="Times New Roman" w:cs="Times New Roman"/>
                <w:sz w:val="24"/>
                <w:szCs w:val="24"/>
              </w:rPr>
              <w:t>Наименование и обозначение оборудования</w:t>
            </w:r>
          </w:p>
        </w:tc>
        <w:tc>
          <w:tcPr>
            <w:tcW w:w="3701" w:type="dxa"/>
            <w:vMerge w:val="restart"/>
            <w:shd w:val="clear" w:color="auto" w:fill="FFFFFF"/>
            <w:vAlign w:val="center"/>
          </w:tcPr>
          <w:p w:rsidR="00F40498" w:rsidRPr="007F7FC1" w:rsidRDefault="00F40498" w:rsidP="000B5723">
            <w:pPr>
              <w:pStyle w:val="63"/>
              <w:shd w:val="clear" w:color="auto" w:fill="auto"/>
              <w:spacing w:after="0" w:line="240" w:lineRule="auto"/>
              <w:ind w:firstLine="0"/>
              <w:jc w:val="center"/>
              <w:rPr>
                <w:rFonts w:ascii="Times New Roman" w:hAnsi="Times New Roman" w:cs="Times New Roman"/>
                <w:sz w:val="24"/>
                <w:szCs w:val="24"/>
              </w:rPr>
            </w:pPr>
            <w:r w:rsidRPr="007F7FC1">
              <w:rPr>
                <w:rFonts w:ascii="Times New Roman" w:hAnsi="Times New Roman" w:cs="Times New Roman"/>
                <w:sz w:val="24"/>
                <w:szCs w:val="24"/>
              </w:rPr>
              <w:t>Технологическое наименование ремонтных работ или сборочных единиц оборудования</w:t>
            </w:r>
          </w:p>
        </w:tc>
        <w:tc>
          <w:tcPr>
            <w:tcW w:w="2127" w:type="dxa"/>
            <w:gridSpan w:val="2"/>
            <w:shd w:val="clear" w:color="auto" w:fill="FFFFFF"/>
            <w:vAlign w:val="center"/>
          </w:tcPr>
          <w:p w:rsidR="00F40498" w:rsidRPr="007F7FC1" w:rsidRDefault="00F40498" w:rsidP="000B5723">
            <w:pPr>
              <w:pStyle w:val="63"/>
              <w:shd w:val="clear" w:color="auto" w:fill="auto"/>
              <w:spacing w:after="0" w:line="240" w:lineRule="auto"/>
              <w:ind w:firstLine="0"/>
              <w:jc w:val="center"/>
              <w:rPr>
                <w:rFonts w:ascii="Times New Roman" w:hAnsi="Times New Roman" w:cs="Times New Roman"/>
                <w:sz w:val="24"/>
                <w:szCs w:val="24"/>
              </w:rPr>
            </w:pPr>
            <w:r w:rsidRPr="007F7FC1">
              <w:rPr>
                <w:rFonts w:ascii="Times New Roman" w:hAnsi="Times New Roman" w:cs="Times New Roman"/>
                <w:sz w:val="24"/>
                <w:szCs w:val="24"/>
              </w:rPr>
              <w:t>Объем оказываемых услуг</w:t>
            </w:r>
          </w:p>
        </w:tc>
      </w:tr>
      <w:tr w:rsidR="00F40498" w:rsidRPr="007F7FC1" w:rsidTr="00B465D5">
        <w:trPr>
          <w:trHeight w:val="328"/>
          <w:jc w:val="center"/>
        </w:trPr>
        <w:tc>
          <w:tcPr>
            <w:tcW w:w="1021" w:type="dxa"/>
            <w:vMerge/>
            <w:shd w:val="clear" w:color="auto" w:fill="FFFFFF"/>
            <w:vAlign w:val="center"/>
          </w:tcPr>
          <w:p w:rsidR="00F40498" w:rsidRPr="007F7FC1" w:rsidRDefault="00F40498" w:rsidP="000B5723">
            <w:pPr>
              <w:spacing w:line="240" w:lineRule="auto"/>
              <w:jc w:val="center"/>
              <w:rPr>
                <w:sz w:val="24"/>
                <w:szCs w:val="24"/>
              </w:rPr>
            </w:pPr>
          </w:p>
        </w:tc>
        <w:tc>
          <w:tcPr>
            <w:tcW w:w="2835" w:type="dxa"/>
            <w:vMerge/>
            <w:shd w:val="clear" w:color="auto" w:fill="FFFFFF"/>
            <w:vAlign w:val="center"/>
          </w:tcPr>
          <w:p w:rsidR="00F40498" w:rsidRPr="007F7FC1" w:rsidRDefault="00F40498" w:rsidP="000B5723">
            <w:pPr>
              <w:spacing w:line="240" w:lineRule="auto"/>
              <w:jc w:val="center"/>
              <w:rPr>
                <w:sz w:val="24"/>
                <w:szCs w:val="24"/>
              </w:rPr>
            </w:pPr>
          </w:p>
        </w:tc>
        <w:tc>
          <w:tcPr>
            <w:tcW w:w="3701" w:type="dxa"/>
            <w:vMerge/>
            <w:shd w:val="clear" w:color="auto" w:fill="FFFFFF"/>
            <w:vAlign w:val="center"/>
          </w:tcPr>
          <w:p w:rsidR="00F40498" w:rsidRPr="007F7FC1" w:rsidRDefault="00F40498" w:rsidP="000B5723">
            <w:pPr>
              <w:spacing w:line="240" w:lineRule="auto"/>
              <w:jc w:val="center"/>
              <w:rPr>
                <w:sz w:val="24"/>
                <w:szCs w:val="24"/>
              </w:rPr>
            </w:pPr>
          </w:p>
        </w:tc>
        <w:tc>
          <w:tcPr>
            <w:tcW w:w="1015" w:type="dxa"/>
            <w:shd w:val="clear" w:color="auto" w:fill="FFFFFF"/>
            <w:vAlign w:val="center"/>
          </w:tcPr>
          <w:p w:rsidR="00F40498" w:rsidRPr="007F7FC1" w:rsidRDefault="00F40498" w:rsidP="000B5723">
            <w:pPr>
              <w:pStyle w:val="63"/>
              <w:shd w:val="clear" w:color="auto" w:fill="auto"/>
              <w:spacing w:after="0" w:line="240" w:lineRule="auto"/>
              <w:ind w:left="240" w:firstLine="0"/>
              <w:rPr>
                <w:rFonts w:ascii="Times New Roman" w:hAnsi="Times New Roman" w:cs="Times New Roman"/>
                <w:sz w:val="24"/>
                <w:szCs w:val="24"/>
              </w:rPr>
            </w:pPr>
            <w:r w:rsidRPr="007F7FC1">
              <w:rPr>
                <w:rFonts w:ascii="Times New Roman" w:hAnsi="Times New Roman" w:cs="Times New Roman"/>
                <w:sz w:val="24"/>
                <w:szCs w:val="24"/>
              </w:rPr>
              <w:t>ед. изм.</w:t>
            </w:r>
          </w:p>
        </w:tc>
        <w:tc>
          <w:tcPr>
            <w:tcW w:w="1112" w:type="dxa"/>
            <w:shd w:val="clear" w:color="auto" w:fill="FFFFFF"/>
            <w:vAlign w:val="center"/>
          </w:tcPr>
          <w:p w:rsidR="00F40498" w:rsidRPr="007F7FC1" w:rsidRDefault="00F40498" w:rsidP="000B5723">
            <w:pPr>
              <w:pStyle w:val="63"/>
              <w:shd w:val="clear" w:color="auto" w:fill="auto"/>
              <w:spacing w:after="0" w:line="240" w:lineRule="auto"/>
              <w:ind w:firstLine="0"/>
              <w:jc w:val="center"/>
              <w:rPr>
                <w:rFonts w:ascii="Times New Roman" w:hAnsi="Times New Roman" w:cs="Times New Roman"/>
                <w:sz w:val="24"/>
                <w:szCs w:val="24"/>
              </w:rPr>
            </w:pPr>
            <w:r w:rsidRPr="007F7FC1">
              <w:rPr>
                <w:rFonts w:ascii="Times New Roman" w:hAnsi="Times New Roman" w:cs="Times New Roman"/>
                <w:sz w:val="24"/>
                <w:szCs w:val="24"/>
              </w:rPr>
              <w:t>кол-во</w:t>
            </w:r>
          </w:p>
        </w:tc>
      </w:tr>
      <w:tr w:rsidR="00F40498" w:rsidRPr="007F7FC1" w:rsidTr="00B465D5">
        <w:trPr>
          <w:trHeight w:val="277"/>
          <w:jc w:val="center"/>
        </w:trPr>
        <w:tc>
          <w:tcPr>
            <w:tcW w:w="1021" w:type="dxa"/>
            <w:shd w:val="clear" w:color="auto" w:fill="FFFFFF"/>
            <w:vAlign w:val="center"/>
          </w:tcPr>
          <w:p w:rsidR="00F40498" w:rsidRPr="007F7FC1" w:rsidRDefault="00F40498" w:rsidP="000B5723">
            <w:pPr>
              <w:pStyle w:val="63"/>
              <w:shd w:val="clear" w:color="auto" w:fill="auto"/>
              <w:spacing w:after="0" w:line="240" w:lineRule="auto"/>
              <w:ind w:firstLine="0"/>
              <w:jc w:val="center"/>
              <w:rPr>
                <w:rFonts w:ascii="Times New Roman" w:hAnsi="Times New Roman" w:cs="Times New Roman"/>
                <w:sz w:val="24"/>
                <w:szCs w:val="24"/>
              </w:rPr>
            </w:pPr>
            <w:r w:rsidRPr="007F7FC1">
              <w:rPr>
                <w:rFonts w:ascii="Times New Roman" w:hAnsi="Times New Roman" w:cs="Times New Roman"/>
                <w:sz w:val="24"/>
                <w:szCs w:val="24"/>
              </w:rPr>
              <w:t>1</w:t>
            </w:r>
          </w:p>
        </w:tc>
        <w:tc>
          <w:tcPr>
            <w:tcW w:w="2835" w:type="dxa"/>
            <w:shd w:val="clear" w:color="auto" w:fill="FFFFFF"/>
            <w:vAlign w:val="center"/>
          </w:tcPr>
          <w:p w:rsidR="00F40498" w:rsidRPr="007F7FC1" w:rsidRDefault="00F40498" w:rsidP="000B5723">
            <w:pPr>
              <w:pStyle w:val="63"/>
              <w:shd w:val="clear" w:color="auto" w:fill="auto"/>
              <w:spacing w:after="0" w:line="240" w:lineRule="auto"/>
              <w:ind w:firstLine="0"/>
              <w:jc w:val="center"/>
              <w:rPr>
                <w:rFonts w:ascii="Times New Roman" w:hAnsi="Times New Roman" w:cs="Times New Roman"/>
                <w:sz w:val="24"/>
                <w:szCs w:val="24"/>
              </w:rPr>
            </w:pPr>
            <w:r w:rsidRPr="007F7FC1">
              <w:rPr>
                <w:rFonts w:ascii="Times New Roman" w:hAnsi="Times New Roman" w:cs="Times New Roman"/>
                <w:sz w:val="24"/>
                <w:szCs w:val="24"/>
              </w:rPr>
              <w:t>2</w:t>
            </w:r>
          </w:p>
        </w:tc>
        <w:tc>
          <w:tcPr>
            <w:tcW w:w="3701" w:type="dxa"/>
            <w:shd w:val="clear" w:color="auto" w:fill="FFFFFF"/>
            <w:vAlign w:val="center"/>
          </w:tcPr>
          <w:p w:rsidR="00F40498" w:rsidRPr="007F7FC1" w:rsidRDefault="00F40498" w:rsidP="000B5723">
            <w:pPr>
              <w:pStyle w:val="63"/>
              <w:shd w:val="clear" w:color="auto" w:fill="auto"/>
              <w:spacing w:after="0" w:line="240" w:lineRule="auto"/>
              <w:ind w:left="2080" w:firstLine="0"/>
              <w:rPr>
                <w:rFonts w:ascii="Times New Roman" w:hAnsi="Times New Roman" w:cs="Times New Roman"/>
                <w:sz w:val="24"/>
                <w:szCs w:val="24"/>
              </w:rPr>
            </w:pPr>
            <w:r w:rsidRPr="007F7FC1">
              <w:rPr>
                <w:rFonts w:ascii="Times New Roman" w:hAnsi="Times New Roman" w:cs="Times New Roman"/>
                <w:sz w:val="24"/>
                <w:szCs w:val="24"/>
              </w:rPr>
              <w:t>3</w:t>
            </w:r>
          </w:p>
        </w:tc>
        <w:tc>
          <w:tcPr>
            <w:tcW w:w="1015" w:type="dxa"/>
            <w:shd w:val="clear" w:color="auto" w:fill="FFFFFF"/>
            <w:vAlign w:val="center"/>
          </w:tcPr>
          <w:p w:rsidR="00F40498" w:rsidRPr="007F7FC1" w:rsidRDefault="00F40498" w:rsidP="000B5723">
            <w:pPr>
              <w:pStyle w:val="63"/>
              <w:shd w:val="clear" w:color="auto" w:fill="auto"/>
              <w:spacing w:after="0" w:line="240" w:lineRule="auto"/>
              <w:ind w:left="540" w:firstLine="0"/>
              <w:rPr>
                <w:rFonts w:ascii="Times New Roman" w:hAnsi="Times New Roman" w:cs="Times New Roman"/>
                <w:sz w:val="24"/>
                <w:szCs w:val="24"/>
              </w:rPr>
            </w:pPr>
            <w:r w:rsidRPr="007F7FC1">
              <w:rPr>
                <w:rFonts w:ascii="Times New Roman" w:hAnsi="Times New Roman" w:cs="Times New Roman"/>
                <w:sz w:val="24"/>
                <w:szCs w:val="24"/>
              </w:rPr>
              <w:t>4</w:t>
            </w:r>
          </w:p>
        </w:tc>
        <w:tc>
          <w:tcPr>
            <w:tcW w:w="1112" w:type="dxa"/>
            <w:shd w:val="clear" w:color="auto" w:fill="FFFFFF"/>
            <w:vAlign w:val="center"/>
          </w:tcPr>
          <w:p w:rsidR="00F40498" w:rsidRPr="007F7FC1" w:rsidRDefault="00F40498" w:rsidP="000B5723">
            <w:pPr>
              <w:pStyle w:val="510"/>
              <w:shd w:val="clear" w:color="auto" w:fill="auto"/>
              <w:spacing w:line="240" w:lineRule="auto"/>
              <w:ind w:firstLine="0"/>
              <w:jc w:val="center"/>
              <w:rPr>
                <w:rFonts w:ascii="Times New Roman" w:hAnsi="Times New Roman" w:cs="Times New Roman"/>
                <w:i/>
                <w:sz w:val="24"/>
                <w:szCs w:val="24"/>
              </w:rPr>
            </w:pPr>
            <w:r w:rsidRPr="007F7FC1">
              <w:rPr>
                <w:rFonts w:ascii="Times New Roman" w:hAnsi="Times New Roman" w:cs="Times New Roman"/>
                <w:sz w:val="24"/>
                <w:szCs w:val="24"/>
              </w:rPr>
              <w:t>5</w:t>
            </w:r>
          </w:p>
        </w:tc>
      </w:tr>
      <w:tr w:rsidR="00F40498" w:rsidRPr="007F7FC1" w:rsidTr="00B465D5">
        <w:trPr>
          <w:trHeight w:val="454"/>
          <w:jc w:val="center"/>
        </w:trPr>
        <w:tc>
          <w:tcPr>
            <w:tcW w:w="1021" w:type="dxa"/>
            <w:shd w:val="clear" w:color="auto" w:fill="FFFFFF"/>
            <w:vAlign w:val="center"/>
          </w:tcPr>
          <w:p w:rsidR="00F40498" w:rsidRPr="007F7FC1" w:rsidRDefault="00F40498" w:rsidP="00F40498">
            <w:pPr>
              <w:spacing w:line="240" w:lineRule="auto"/>
              <w:ind w:firstLine="0"/>
              <w:rPr>
                <w:rFonts w:eastAsia="Verdana"/>
                <w:spacing w:val="-10"/>
                <w:sz w:val="24"/>
                <w:szCs w:val="24"/>
              </w:rPr>
            </w:pPr>
            <w:r w:rsidRPr="007F7FC1">
              <w:rPr>
                <w:rFonts w:eastAsia="Verdana"/>
                <w:spacing w:val="-10"/>
                <w:sz w:val="24"/>
                <w:szCs w:val="24"/>
              </w:rPr>
              <w:t>2.1.1-2.1.18</w:t>
            </w:r>
          </w:p>
        </w:tc>
        <w:tc>
          <w:tcPr>
            <w:tcW w:w="2835" w:type="dxa"/>
            <w:shd w:val="clear" w:color="auto" w:fill="FFFFFF"/>
            <w:vAlign w:val="center"/>
          </w:tcPr>
          <w:p w:rsidR="00F40498" w:rsidRPr="007F7FC1" w:rsidRDefault="00F40498" w:rsidP="00B465D5">
            <w:pPr>
              <w:spacing w:line="240" w:lineRule="auto"/>
              <w:ind w:firstLine="0"/>
              <w:jc w:val="left"/>
              <w:rPr>
                <w:rFonts w:eastAsia="Verdana"/>
                <w:spacing w:val="-10"/>
                <w:sz w:val="24"/>
                <w:szCs w:val="24"/>
              </w:rPr>
            </w:pPr>
            <w:r w:rsidRPr="007F7FC1">
              <w:rPr>
                <w:rFonts w:eastAsia="Verdana"/>
                <w:spacing w:val="-10"/>
                <w:sz w:val="24"/>
                <w:szCs w:val="24"/>
              </w:rPr>
              <w:t>Трубопроводы пара и горячей воды</w:t>
            </w:r>
          </w:p>
        </w:tc>
        <w:tc>
          <w:tcPr>
            <w:tcW w:w="3701" w:type="dxa"/>
            <w:shd w:val="clear" w:color="auto" w:fill="FFFFFF"/>
            <w:vAlign w:val="center"/>
          </w:tcPr>
          <w:p w:rsidR="00F40498" w:rsidRPr="007F7FC1" w:rsidRDefault="00F40498" w:rsidP="00B465D5">
            <w:pPr>
              <w:spacing w:line="240" w:lineRule="auto"/>
              <w:ind w:firstLine="0"/>
              <w:jc w:val="left"/>
              <w:rPr>
                <w:rFonts w:eastAsia="Verdana"/>
                <w:spacing w:val="-10"/>
                <w:sz w:val="24"/>
                <w:szCs w:val="24"/>
              </w:rPr>
            </w:pPr>
            <w:r w:rsidRPr="007F7FC1">
              <w:rPr>
                <w:rFonts w:eastAsia="Verdana"/>
                <w:spacing w:val="-10"/>
                <w:sz w:val="24"/>
                <w:szCs w:val="24"/>
              </w:rPr>
              <w:t>Ознакомление с запросом заказчика, составление сметно-договорной документации /</w:t>
            </w:r>
            <w:r w:rsidRPr="007F7FC1">
              <w:rPr>
                <w:sz w:val="24"/>
                <w:szCs w:val="24"/>
              </w:rPr>
              <w:t xml:space="preserve"> </w:t>
            </w:r>
            <w:r w:rsidRPr="007F7FC1">
              <w:rPr>
                <w:rFonts w:eastAsia="Verdana"/>
                <w:spacing w:val="-10"/>
                <w:sz w:val="24"/>
                <w:szCs w:val="24"/>
              </w:rPr>
              <w:t>12.2.20.01</w:t>
            </w:r>
          </w:p>
        </w:tc>
        <w:tc>
          <w:tcPr>
            <w:tcW w:w="1015" w:type="dxa"/>
            <w:shd w:val="clear" w:color="auto" w:fill="FFFFFF"/>
            <w:vAlign w:val="center"/>
          </w:tcPr>
          <w:p w:rsidR="00F40498" w:rsidRPr="007F7FC1" w:rsidRDefault="00F40498" w:rsidP="00B465D5">
            <w:pPr>
              <w:spacing w:line="240" w:lineRule="auto"/>
              <w:ind w:firstLine="0"/>
              <w:jc w:val="center"/>
              <w:rPr>
                <w:sz w:val="24"/>
                <w:szCs w:val="24"/>
              </w:rPr>
            </w:pPr>
            <w:proofErr w:type="spellStart"/>
            <w:proofErr w:type="gramStart"/>
            <w:r w:rsidRPr="007F7FC1">
              <w:rPr>
                <w:sz w:val="24"/>
                <w:szCs w:val="24"/>
              </w:rPr>
              <w:t>шт</w:t>
            </w:r>
            <w:proofErr w:type="spellEnd"/>
            <w:proofErr w:type="gramEnd"/>
          </w:p>
        </w:tc>
        <w:tc>
          <w:tcPr>
            <w:tcW w:w="1112" w:type="dxa"/>
            <w:shd w:val="clear" w:color="auto" w:fill="FFFFFF"/>
            <w:vAlign w:val="center"/>
          </w:tcPr>
          <w:p w:rsidR="00F40498" w:rsidRPr="007F7FC1" w:rsidRDefault="00F40498" w:rsidP="00B465D5">
            <w:pPr>
              <w:spacing w:line="240" w:lineRule="auto"/>
              <w:ind w:firstLine="0"/>
              <w:jc w:val="center"/>
              <w:rPr>
                <w:sz w:val="24"/>
                <w:szCs w:val="24"/>
              </w:rPr>
            </w:pPr>
            <w:r w:rsidRPr="007F7FC1">
              <w:rPr>
                <w:sz w:val="24"/>
                <w:szCs w:val="24"/>
              </w:rPr>
              <w:t>18</w:t>
            </w:r>
          </w:p>
        </w:tc>
      </w:tr>
      <w:tr w:rsidR="00F40498" w:rsidRPr="007F7FC1" w:rsidTr="00B465D5">
        <w:trPr>
          <w:trHeight w:val="454"/>
          <w:jc w:val="center"/>
        </w:trPr>
        <w:tc>
          <w:tcPr>
            <w:tcW w:w="1021" w:type="dxa"/>
            <w:shd w:val="clear" w:color="auto" w:fill="FFFFFF"/>
          </w:tcPr>
          <w:p w:rsidR="00F40498" w:rsidRPr="007F7FC1" w:rsidRDefault="00F40498" w:rsidP="00F40498">
            <w:pPr>
              <w:spacing w:line="240" w:lineRule="auto"/>
              <w:ind w:firstLine="0"/>
              <w:rPr>
                <w:sz w:val="24"/>
                <w:szCs w:val="24"/>
              </w:rPr>
            </w:pPr>
            <w:r w:rsidRPr="007F7FC1">
              <w:rPr>
                <w:rFonts w:eastAsia="Verdana"/>
                <w:spacing w:val="-10"/>
                <w:sz w:val="24"/>
                <w:szCs w:val="24"/>
              </w:rPr>
              <w:t>2.1.1-2.1.18</w:t>
            </w:r>
          </w:p>
        </w:tc>
        <w:tc>
          <w:tcPr>
            <w:tcW w:w="2835" w:type="dxa"/>
            <w:shd w:val="clear" w:color="auto" w:fill="FFFFFF"/>
          </w:tcPr>
          <w:p w:rsidR="00F40498" w:rsidRPr="007F7FC1" w:rsidRDefault="00F40498" w:rsidP="00B465D5">
            <w:pPr>
              <w:spacing w:line="240" w:lineRule="auto"/>
              <w:ind w:firstLine="0"/>
              <w:jc w:val="left"/>
              <w:rPr>
                <w:sz w:val="24"/>
                <w:szCs w:val="24"/>
              </w:rPr>
            </w:pPr>
            <w:r w:rsidRPr="007F7FC1">
              <w:rPr>
                <w:rFonts w:eastAsia="Verdana"/>
                <w:spacing w:val="-10"/>
                <w:sz w:val="24"/>
                <w:szCs w:val="24"/>
              </w:rPr>
              <w:t>Трубопроводы пара и горячей воды</w:t>
            </w:r>
          </w:p>
        </w:tc>
        <w:tc>
          <w:tcPr>
            <w:tcW w:w="3701" w:type="dxa"/>
            <w:shd w:val="clear" w:color="auto" w:fill="FFFFFF"/>
            <w:vAlign w:val="center"/>
          </w:tcPr>
          <w:p w:rsidR="00F40498" w:rsidRPr="007F7FC1" w:rsidRDefault="00F40498" w:rsidP="00B465D5">
            <w:pPr>
              <w:spacing w:line="240" w:lineRule="auto"/>
              <w:ind w:firstLine="0"/>
              <w:jc w:val="left"/>
              <w:rPr>
                <w:rFonts w:eastAsia="Verdana"/>
                <w:spacing w:val="-10"/>
                <w:sz w:val="24"/>
                <w:szCs w:val="24"/>
              </w:rPr>
            </w:pPr>
            <w:r w:rsidRPr="007F7FC1">
              <w:rPr>
                <w:rFonts w:eastAsia="Verdana"/>
                <w:spacing w:val="-10"/>
                <w:sz w:val="24"/>
                <w:szCs w:val="24"/>
              </w:rPr>
              <w:t>Подбор чертежей, формуляров, проектной документации, подбор директивных материалов, составление объемов и планов контроля по узлам и видам контроля /</w:t>
            </w:r>
            <w:r w:rsidRPr="007F7FC1">
              <w:rPr>
                <w:sz w:val="24"/>
                <w:szCs w:val="24"/>
              </w:rPr>
              <w:t xml:space="preserve"> </w:t>
            </w:r>
            <w:r w:rsidRPr="007F7FC1">
              <w:rPr>
                <w:rFonts w:eastAsia="Verdana"/>
                <w:spacing w:val="-10"/>
                <w:sz w:val="24"/>
                <w:szCs w:val="24"/>
              </w:rPr>
              <w:t>12.2.20.02</w:t>
            </w:r>
          </w:p>
        </w:tc>
        <w:tc>
          <w:tcPr>
            <w:tcW w:w="1015" w:type="dxa"/>
            <w:shd w:val="clear" w:color="auto" w:fill="FFFFFF"/>
            <w:vAlign w:val="center"/>
          </w:tcPr>
          <w:p w:rsidR="00F40498" w:rsidRPr="007F7FC1" w:rsidRDefault="00F40498" w:rsidP="00B465D5">
            <w:pPr>
              <w:spacing w:line="240" w:lineRule="auto"/>
              <w:ind w:firstLine="0"/>
              <w:jc w:val="center"/>
              <w:rPr>
                <w:sz w:val="24"/>
                <w:szCs w:val="24"/>
              </w:rPr>
            </w:pPr>
            <w:proofErr w:type="spellStart"/>
            <w:proofErr w:type="gramStart"/>
            <w:r w:rsidRPr="007F7FC1">
              <w:rPr>
                <w:sz w:val="24"/>
                <w:szCs w:val="24"/>
              </w:rPr>
              <w:t>шт</w:t>
            </w:r>
            <w:proofErr w:type="spellEnd"/>
            <w:proofErr w:type="gramEnd"/>
          </w:p>
        </w:tc>
        <w:tc>
          <w:tcPr>
            <w:tcW w:w="1112" w:type="dxa"/>
            <w:shd w:val="clear" w:color="auto" w:fill="FFFFFF"/>
            <w:vAlign w:val="center"/>
          </w:tcPr>
          <w:p w:rsidR="00F40498" w:rsidRPr="007F7FC1" w:rsidRDefault="00F40498" w:rsidP="00B465D5">
            <w:pPr>
              <w:spacing w:line="240" w:lineRule="auto"/>
              <w:ind w:firstLine="0"/>
              <w:jc w:val="center"/>
              <w:rPr>
                <w:sz w:val="24"/>
                <w:szCs w:val="24"/>
              </w:rPr>
            </w:pPr>
            <w:r w:rsidRPr="007F7FC1">
              <w:rPr>
                <w:sz w:val="24"/>
                <w:szCs w:val="24"/>
              </w:rPr>
              <w:t>18</w:t>
            </w:r>
          </w:p>
        </w:tc>
      </w:tr>
      <w:tr w:rsidR="00F40498" w:rsidRPr="007F7FC1" w:rsidTr="00B465D5">
        <w:trPr>
          <w:trHeight w:val="454"/>
          <w:jc w:val="center"/>
        </w:trPr>
        <w:tc>
          <w:tcPr>
            <w:tcW w:w="1021" w:type="dxa"/>
            <w:shd w:val="clear" w:color="auto" w:fill="FFFFFF"/>
          </w:tcPr>
          <w:p w:rsidR="00F40498" w:rsidRPr="007F7FC1" w:rsidRDefault="00F40498" w:rsidP="00F40498">
            <w:pPr>
              <w:spacing w:line="240" w:lineRule="auto"/>
              <w:ind w:firstLine="0"/>
              <w:rPr>
                <w:sz w:val="24"/>
                <w:szCs w:val="24"/>
              </w:rPr>
            </w:pPr>
            <w:r w:rsidRPr="007F7FC1">
              <w:rPr>
                <w:rFonts w:eastAsia="Verdana"/>
                <w:spacing w:val="-10"/>
                <w:sz w:val="24"/>
                <w:szCs w:val="24"/>
              </w:rPr>
              <w:t>2.1.1-2.1.18</w:t>
            </w:r>
          </w:p>
        </w:tc>
        <w:tc>
          <w:tcPr>
            <w:tcW w:w="2835" w:type="dxa"/>
            <w:shd w:val="clear" w:color="auto" w:fill="FFFFFF"/>
          </w:tcPr>
          <w:p w:rsidR="00F40498" w:rsidRPr="007F7FC1" w:rsidRDefault="00F40498" w:rsidP="00B465D5">
            <w:pPr>
              <w:spacing w:line="240" w:lineRule="auto"/>
              <w:ind w:firstLine="0"/>
              <w:jc w:val="left"/>
              <w:rPr>
                <w:sz w:val="24"/>
                <w:szCs w:val="24"/>
              </w:rPr>
            </w:pPr>
            <w:r w:rsidRPr="007F7FC1">
              <w:rPr>
                <w:rFonts w:eastAsia="Verdana"/>
                <w:spacing w:val="-10"/>
                <w:sz w:val="24"/>
                <w:szCs w:val="24"/>
              </w:rPr>
              <w:t>Трубопроводы пара и горячей воды</w:t>
            </w:r>
          </w:p>
        </w:tc>
        <w:tc>
          <w:tcPr>
            <w:tcW w:w="3701" w:type="dxa"/>
            <w:shd w:val="clear" w:color="auto" w:fill="FFFFFF"/>
            <w:vAlign w:val="center"/>
          </w:tcPr>
          <w:p w:rsidR="00F40498" w:rsidRPr="007F7FC1" w:rsidRDefault="00F40498" w:rsidP="00B465D5">
            <w:pPr>
              <w:spacing w:line="240" w:lineRule="auto"/>
              <w:ind w:firstLine="0"/>
              <w:jc w:val="left"/>
              <w:rPr>
                <w:rFonts w:eastAsia="Verdana"/>
                <w:spacing w:val="-10"/>
                <w:sz w:val="24"/>
                <w:szCs w:val="24"/>
              </w:rPr>
            </w:pPr>
            <w:r w:rsidRPr="007F7FC1">
              <w:rPr>
                <w:rFonts w:eastAsia="Verdana"/>
                <w:spacing w:val="-10"/>
                <w:sz w:val="24"/>
                <w:szCs w:val="24"/>
              </w:rPr>
              <w:t>Визуальный контроль (наружной и внутренней поверхности) элементов с измерением геометрических размеров дефектов и сопоставление их параметров с допустимыми значениями. Составление заключений по результатам контроля (оформление записи в паспорте трубопровода с указанием максимальных разрешенных параметров эксплуатации (давление, температура), сроков следующего освидетельствования). / 12.2.20.04</w:t>
            </w:r>
          </w:p>
        </w:tc>
        <w:tc>
          <w:tcPr>
            <w:tcW w:w="1015" w:type="dxa"/>
            <w:shd w:val="clear" w:color="auto" w:fill="FFFFFF"/>
            <w:vAlign w:val="center"/>
          </w:tcPr>
          <w:p w:rsidR="00F40498" w:rsidRPr="007F7FC1" w:rsidRDefault="00F40498" w:rsidP="00B465D5">
            <w:pPr>
              <w:spacing w:line="240" w:lineRule="auto"/>
              <w:ind w:firstLine="0"/>
              <w:jc w:val="center"/>
              <w:rPr>
                <w:sz w:val="24"/>
                <w:szCs w:val="24"/>
              </w:rPr>
            </w:pPr>
            <w:proofErr w:type="spellStart"/>
            <w:proofErr w:type="gramStart"/>
            <w:r w:rsidRPr="007F7FC1">
              <w:rPr>
                <w:sz w:val="24"/>
                <w:szCs w:val="24"/>
              </w:rPr>
              <w:t>шт</w:t>
            </w:r>
            <w:proofErr w:type="spellEnd"/>
            <w:proofErr w:type="gramEnd"/>
          </w:p>
        </w:tc>
        <w:tc>
          <w:tcPr>
            <w:tcW w:w="1112" w:type="dxa"/>
            <w:shd w:val="clear" w:color="auto" w:fill="FFFFFF"/>
            <w:vAlign w:val="center"/>
          </w:tcPr>
          <w:p w:rsidR="00F40498" w:rsidRPr="007F7FC1" w:rsidRDefault="00F40498" w:rsidP="00B465D5">
            <w:pPr>
              <w:spacing w:line="240" w:lineRule="auto"/>
              <w:ind w:firstLine="0"/>
              <w:jc w:val="center"/>
              <w:rPr>
                <w:sz w:val="24"/>
                <w:szCs w:val="24"/>
              </w:rPr>
            </w:pPr>
            <w:r w:rsidRPr="007F7FC1">
              <w:rPr>
                <w:sz w:val="24"/>
                <w:szCs w:val="24"/>
              </w:rPr>
              <w:t>18</w:t>
            </w:r>
          </w:p>
        </w:tc>
      </w:tr>
    </w:tbl>
    <w:p w:rsidR="00F40498" w:rsidRPr="007F7FC1" w:rsidRDefault="00F40498" w:rsidP="00F40498">
      <w:pPr>
        <w:pStyle w:val="63"/>
        <w:shd w:val="clear" w:color="auto" w:fill="auto"/>
        <w:spacing w:after="0" w:line="240" w:lineRule="auto"/>
        <w:ind w:firstLine="0"/>
        <w:jc w:val="both"/>
        <w:rPr>
          <w:rFonts w:ascii="Times New Roman" w:hAnsi="Times New Roman" w:cs="Times New Roman"/>
          <w:i/>
          <w:sz w:val="24"/>
          <w:szCs w:val="24"/>
        </w:rPr>
      </w:pPr>
      <w:r w:rsidRPr="007F7FC1">
        <w:rPr>
          <w:rFonts w:ascii="Times New Roman" w:hAnsi="Times New Roman" w:cs="Times New Roman"/>
          <w:i/>
          <w:sz w:val="24"/>
          <w:szCs w:val="24"/>
        </w:rPr>
        <w:t>*Обозначение оборудования согласно Таблице 1.</w:t>
      </w:r>
    </w:p>
    <w:p w:rsidR="00F40498" w:rsidRPr="007F7FC1" w:rsidRDefault="00F40498" w:rsidP="00F40498">
      <w:pPr>
        <w:pStyle w:val="afffa"/>
        <w:numPr>
          <w:ilvl w:val="1"/>
          <w:numId w:val="56"/>
        </w:numPr>
        <w:ind w:right="-1"/>
        <w:contextualSpacing/>
        <w:jc w:val="both"/>
        <w:rPr>
          <w:rFonts w:eastAsia="Verdana"/>
          <w:spacing w:val="-10"/>
        </w:rPr>
      </w:pPr>
      <w:r w:rsidRPr="007F7FC1">
        <w:rPr>
          <w:rFonts w:eastAsia="Verdana"/>
          <w:spacing w:val="-10"/>
        </w:rPr>
        <w:t xml:space="preserve">Заказчик имеет право дополнять, изменять или исключать объемы работ, определенные техническим заданием, исходя из фактического состояния объекта после </w:t>
      </w:r>
      <w:proofErr w:type="spellStart"/>
      <w:r w:rsidRPr="007F7FC1">
        <w:rPr>
          <w:rFonts w:eastAsia="Verdana"/>
          <w:spacing w:val="-10"/>
        </w:rPr>
        <w:t>дефектации</w:t>
      </w:r>
      <w:proofErr w:type="spellEnd"/>
      <w:r w:rsidRPr="007F7FC1">
        <w:rPr>
          <w:rFonts w:eastAsia="Verdana"/>
          <w:spacing w:val="-10"/>
        </w:rPr>
        <w:t xml:space="preserve"> оборудования.</w:t>
      </w:r>
    </w:p>
    <w:p w:rsidR="00F40498" w:rsidRPr="007F7FC1" w:rsidRDefault="00F40498" w:rsidP="00F40498">
      <w:pPr>
        <w:pStyle w:val="afffa"/>
        <w:shd w:val="clear" w:color="auto" w:fill="FFFFFF"/>
        <w:ind w:left="502"/>
        <w:jc w:val="both"/>
      </w:pPr>
      <w:r w:rsidRPr="007F7FC1">
        <w:tab/>
      </w:r>
    </w:p>
    <w:p w:rsidR="00F40498" w:rsidRPr="007F7FC1" w:rsidRDefault="00F40498" w:rsidP="00F40498">
      <w:pPr>
        <w:pStyle w:val="afffa"/>
        <w:numPr>
          <w:ilvl w:val="0"/>
          <w:numId w:val="56"/>
        </w:numPr>
        <w:shd w:val="clear" w:color="auto" w:fill="FFFFFF"/>
        <w:contextualSpacing/>
        <w:jc w:val="both"/>
        <w:rPr>
          <w:b/>
        </w:rPr>
      </w:pPr>
      <w:r w:rsidRPr="007F7FC1">
        <w:rPr>
          <w:b/>
        </w:rPr>
        <w:t>Требования к Исполнителю.</w:t>
      </w:r>
    </w:p>
    <w:p w:rsidR="00F40498" w:rsidRPr="007F7FC1" w:rsidRDefault="00F40498" w:rsidP="00F40498">
      <w:pPr>
        <w:pStyle w:val="afffa"/>
        <w:numPr>
          <w:ilvl w:val="1"/>
          <w:numId w:val="56"/>
        </w:numPr>
        <w:ind w:right="-1"/>
        <w:contextualSpacing/>
        <w:jc w:val="both"/>
        <w:rPr>
          <w:rFonts w:eastAsia="Verdana"/>
          <w:spacing w:val="-10"/>
        </w:rPr>
      </w:pPr>
      <w:r w:rsidRPr="007F7FC1">
        <w:rPr>
          <w:rFonts w:eastAsia="Verdana"/>
          <w:spacing w:val="-10"/>
        </w:rPr>
        <w:t>Исполнитель несет ответственность за правильность разработанной документации, независимо от подтверждения (согласования) Заказчика, за исключением случаев, когда ошибки вызваны неправильными исходными данными Заказчика.</w:t>
      </w:r>
    </w:p>
    <w:p w:rsidR="00F40498" w:rsidRPr="007F7FC1" w:rsidRDefault="00F40498" w:rsidP="00F40498">
      <w:pPr>
        <w:pStyle w:val="63"/>
        <w:numPr>
          <w:ilvl w:val="1"/>
          <w:numId w:val="56"/>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bCs/>
          <w:sz w:val="24"/>
          <w:szCs w:val="24"/>
        </w:rPr>
        <w:t>Желательно наличие у Исполнителя сертификата соответствия стандарту ISO 9001:2011.</w:t>
      </w:r>
    </w:p>
    <w:p w:rsidR="00F40498" w:rsidRPr="007F7FC1" w:rsidRDefault="00F40498" w:rsidP="00F40498">
      <w:pPr>
        <w:pStyle w:val="63"/>
        <w:numPr>
          <w:ilvl w:val="1"/>
          <w:numId w:val="56"/>
        </w:numPr>
        <w:shd w:val="clear" w:color="auto" w:fill="auto"/>
        <w:tabs>
          <w:tab w:val="left" w:pos="404"/>
        </w:tabs>
        <w:spacing w:after="0" w:line="240" w:lineRule="auto"/>
        <w:ind w:right="60"/>
        <w:jc w:val="both"/>
        <w:rPr>
          <w:rFonts w:ascii="Times New Roman" w:hAnsi="Times New Roman" w:cs="Times New Roman"/>
          <w:bCs/>
          <w:sz w:val="24"/>
          <w:szCs w:val="24"/>
        </w:rPr>
      </w:pPr>
      <w:proofErr w:type="gramStart"/>
      <w:r w:rsidRPr="007F7FC1">
        <w:rPr>
          <w:rFonts w:ascii="Times New Roman" w:hAnsi="Times New Roman" w:cs="Times New Roman"/>
          <w:bCs/>
          <w:sz w:val="24"/>
          <w:szCs w:val="24"/>
        </w:rPr>
        <w:t xml:space="preserve">Исполнитель обязан обеспечить соблюдение своим персоналом и персоналом субподрядных организаций правил внутреннего распорядка </w:t>
      </w:r>
      <w:proofErr w:type="spellStart"/>
      <w:r w:rsidRPr="007F7FC1">
        <w:rPr>
          <w:rFonts w:ascii="Times New Roman" w:hAnsi="Times New Roman" w:cs="Times New Roman"/>
          <w:bCs/>
          <w:sz w:val="24"/>
          <w:szCs w:val="24"/>
        </w:rPr>
        <w:t>энергопредприятия</w:t>
      </w:r>
      <w:proofErr w:type="spellEnd"/>
      <w:r w:rsidRPr="007F7FC1">
        <w:rPr>
          <w:rFonts w:ascii="Times New Roman" w:hAnsi="Times New Roman" w:cs="Times New Roman"/>
          <w:bCs/>
          <w:sz w:val="24"/>
          <w:szCs w:val="24"/>
        </w:rPr>
        <w:t xml:space="preserve">, ПТЭ, ПТБ, ППБ,  предписаний надзорных органов,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7F7FC1">
        <w:rPr>
          <w:rFonts w:ascii="Times New Roman" w:hAnsi="Times New Roman" w:cs="Times New Roman"/>
          <w:bCs/>
          <w:sz w:val="24"/>
          <w:szCs w:val="24"/>
        </w:rPr>
        <w:t>энергопредприятия</w:t>
      </w:r>
      <w:proofErr w:type="spellEnd"/>
      <w:r w:rsidRPr="007F7FC1">
        <w:rPr>
          <w:rFonts w:ascii="Times New Roman" w:hAnsi="Times New Roman" w:cs="Times New Roman"/>
          <w:bCs/>
          <w:sz w:val="24"/>
          <w:szCs w:val="24"/>
        </w:rPr>
        <w:t xml:space="preserve"> при производстве работ.</w:t>
      </w:r>
      <w:proofErr w:type="gramEnd"/>
      <w:r w:rsidRPr="007F7FC1">
        <w:rPr>
          <w:rFonts w:ascii="Times New Roman" w:hAnsi="Times New Roman" w:cs="Times New Roman"/>
          <w:bCs/>
          <w:sz w:val="24"/>
          <w:szCs w:val="24"/>
        </w:rPr>
        <w:t xml:space="preserve"> При количестве персонала Исполнителя, в том числе с учётом персонала субподрядных организаций, более 10-ти человек,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Исполнителя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Исполнителя  (с учётом субподрядчиков) более 50-ти человек, должно быть обеспечено постоянное присутствие инспекторов Исполнителя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Исполнителя (в </w:t>
      </w:r>
      <w:proofErr w:type="spellStart"/>
      <w:r w:rsidRPr="007F7FC1">
        <w:rPr>
          <w:rFonts w:ascii="Times New Roman" w:hAnsi="Times New Roman" w:cs="Times New Roman"/>
          <w:bCs/>
          <w:sz w:val="24"/>
          <w:szCs w:val="24"/>
        </w:rPr>
        <w:t>т.ч</w:t>
      </w:r>
      <w:proofErr w:type="spellEnd"/>
      <w:r w:rsidRPr="007F7FC1">
        <w:rPr>
          <w:rFonts w:ascii="Times New Roman" w:hAnsi="Times New Roman" w:cs="Times New Roman"/>
          <w:bCs/>
          <w:sz w:val="24"/>
          <w:szCs w:val="24"/>
        </w:rPr>
        <w:t xml:space="preserve">. субподрядчиков), Заказчику </w:t>
      </w:r>
      <w:proofErr w:type="gramStart"/>
      <w:r w:rsidRPr="007F7FC1">
        <w:rPr>
          <w:rFonts w:ascii="Times New Roman" w:hAnsi="Times New Roman" w:cs="Times New Roman"/>
          <w:bCs/>
          <w:sz w:val="24"/>
          <w:szCs w:val="24"/>
        </w:rPr>
        <w:t>предоставляются еженедельные отчёты</w:t>
      </w:r>
      <w:proofErr w:type="gramEnd"/>
      <w:r w:rsidRPr="007F7FC1">
        <w:rPr>
          <w:rFonts w:ascii="Times New Roman" w:hAnsi="Times New Roman" w:cs="Times New Roman"/>
          <w:bCs/>
          <w:sz w:val="24"/>
          <w:szCs w:val="24"/>
        </w:rPr>
        <w:t xml:space="preserve">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F40498" w:rsidRPr="007F7FC1" w:rsidRDefault="00F40498" w:rsidP="00F40498">
      <w:pPr>
        <w:pStyle w:val="63"/>
        <w:numPr>
          <w:ilvl w:val="1"/>
          <w:numId w:val="56"/>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Наличие у лиц, допущенных к производству работ, профессиональной подготовки, подтвержденной удостоверениями на право выполнения работ, в том числе (указываются виды работ в соответствие со спецификой технического задания):</w:t>
      </w:r>
    </w:p>
    <w:p w:rsidR="00F40498" w:rsidRPr="007F7FC1" w:rsidRDefault="00F40498" w:rsidP="00F40498">
      <w:pPr>
        <w:pStyle w:val="63"/>
        <w:shd w:val="clear" w:color="auto" w:fill="auto"/>
        <w:tabs>
          <w:tab w:val="left" w:pos="404"/>
        </w:tabs>
        <w:spacing w:after="0" w:line="240" w:lineRule="auto"/>
        <w:ind w:left="1146" w:right="60" w:firstLine="0"/>
        <w:jc w:val="both"/>
        <w:rPr>
          <w:rFonts w:ascii="Times New Roman" w:hAnsi="Times New Roman" w:cs="Times New Roman"/>
          <w:sz w:val="24"/>
          <w:szCs w:val="24"/>
        </w:rPr>
      </w:pPr>
      <w:r w:rsidRPr="007F7FC1">
        <w:rPr>
          <w:rFonts w:ascii="Times New Roman" w:hAnsi="Times New Roman" w:cs="Times New Roman"/>
          <w:sz w:val="24"/>
          <w:szCs w:val="24"/>
        </w:rPr>
        <w:t>- наличие аттестации экспертов в области промышленной безопасности – Э12ТУ.</w:t>
      </w:r>
    </w:p>
    <w:p w:rsidR="00F40498" w:rsidRPr="007F7FC1" w:rsidRDefault="00F40498" w:rsidP="00F40498">
      <w:pPr>
        <w:pStyle w:val="63"/>
        <w:numPr>
          <w:ilvl w:val="1"/>
          <w:numId w:val="56"/>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Персонал Исполнителя должен пройти проверку знаний Правил, Норм и Инструкций, регламентирующих оказание услуг и контроль качества в порядке, установленном Федеральной службой по экологическому, технологическому и атомному надзору (</w:t>
      </w:r>
      <w:proofErr w:type="spellStart"/>
      <w:r w:rsidRPr="007F7FC1">
        <w:rPr>
          <w:rFonts w:ascii="Times New Roman" w:hAnsi="Times New Roman" w:cs="Times New Roman"/>
          <w:sz w:val="24"/>
          <w:szCs w:val="24"/>
        </w:rPr>
        <w:t>Ростехнадзор</w:t>
      </w:r>
      <w:proofErr w:type="spellEnd"/>
      <w:r w:rsidRPr="007F7FC1">
        <w:rPr>
          <w:rFonts w:ascii="Times New Roman" w:hAnsi="Times New Roman" w:cs="Times New Roman"/>
          <w:sz w:val="24"/>
          <w:szCs w:val="24"/>
        </w:rPr>
        <w:t>) Российской Федерации.</w:t>
      </w:r>
    </w:p>
    <w:p w:rsidR="00F40498" w:rsidRPr="007F7FC1" w:rsidRDefault="00F40498" w:rsidP="00F40498">
      <w:pPr>
        <w:pStyle w:val="63"/>
        <w:shd w:val="clear" w:color="auto" w:fill="auto"/>
        <w:spacing w:after="0" w:line="240" w:lineRule="auto"/>
        <w:ind w:left="1134" w:right="60" w:firstLine="0"/>
        <w:jc w:val="both"/>
        <w:rPr>
          <w:rFonts w:ascii="Times New Roman" w:hAnsi="Times New Roman" w:cs="Times New Roman"/>
          <w:sz w:val="24"/>
          <w:szCs w:val="24"/>
        </w:rPr>
      </w:pPr>
      <w:r w:rsidRPr="007F7FC1">
        <w:rPr>
          <w:rFonts w:ascii="Times New Roman" w:hAnsi="Times New Roman" w:cs="Times New Roman"/>
          <w:sz w:val="24"/>
          <w:szCs w:val="24"/>
        </w:rPr>
        <w:t>Исполнитель обязан предоставить списки лиц, ответственных за безопасное проведение работ, в т. 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F40498" w:rsidRPr="007F7FC1" w:rsidRDefault="00F40498" w:rsidP="00F40498">
      <w:pPr>
        <w:pStyle w:val="63"/>
        <w:numPr>
          <w:ilvl w:val="1"/>
          <w:numId w:val="56"/>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 xml:space="preserve">Персонал Исполнителя обязан выполнять правила внутреннего распорядка, действующего на </w:t>
      </w:r>
      <w:proofErr w:type="spellStart"/>
      <w:r w:rsidRPr="007F7FC1">
        <w:rPr>
          <w:rFonts w:ascii="Times New Roman" w:hAnsi="Times New Roman" w:cs="Times New Roman"/>
          <w:sz w:val="24"/>
          <w:szCs w:val="24"/>
        </w:rPr>
        <w:t>энергопредприятии</w:t>
      </w:r>
      <w:proofErr w:type="spellEnd"/>
      <w:r w:rsidRPr="007F7FC1">
        <w:rPr>
          <w:rFonts w:ascii="Times New Roman" w:hAnsi="Times New Roman" w:cs="Times New Roman"/>
          <w:sz w:val="24"/>
          <w:szCs w:val="24"/>
        </w:rPr>
        <w:t>.</w:t>
      </w:r>
    </w:p>
    <w:p w:rsidR="00F40498" w:rsidRPr="007F7FC1" w:rsidRDefault="00F40498" w:rsidP="00F40498">
      <w:pPr>
        <w:pStyle w:val="63"/>
        <w:numPr>
          <w:ilvl w:val="1"/>
          <w:numId w:val="56"/>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F40498" w:rsidRPr="007F7FC1" w:rsidRDefault="00F40498" w:rsidP="00F40498">
      <w:pPr>
        <w:pStyle w:val="63"/>
        <w:numPr>
          <w:ilvl w:val="1"/>
          <w:numId w:val="56"/>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 xml:space="preserve">Исполнитель обязан обеспечить свой персонал необходимыми средствами индивидуальной защиты, спецодеждой и </w:t>
      </w:r>
      <w:proofErr w:type="spellStart"/>
      <w:r w:rsidRPr="007F7FC1">
        <w:rPr>
          <w:rFonts w:ascii="Times New Roman" w:hAnsi="Times New Roman" w:cs="Times New Roman"/>
          <w:sz w:val="24"/>
          <w:szCs w:val="24"/>
        </w:rPr>
        <w:t>спецобувью</w:t>
      </w:r>
      <w:proofErr w:type="spellEnd"/>
      <w:r w:rsidRPr="007F7FC1">
        <w:rPr>
          <w:rFonts w:ascii="Times New Roman" w:hAnsi="Times New Roman" w:cs="Times New Roman"/>
          <w:sz w:val="24"/>
          <w:szCs w:val="24"/>
        </w:rPr>
        <w:t xml:space="preserve"> в соответствии с типовыми отраслевыми нормами, а также всеми необходимыми инструментами и приспособлениями.</w:t>
      </w:r>
    </w:p>
    <w:p w:rsidR="00F40498" w:rsidRPr="007F7FC1" w:rsidRDefault="00F40498" w:rsidP="00F40498">
      <w:pPr>
        <w:pStyle w:val="63"/>
        <w:numPr>
          <w:ilvl w:val="1"/>
          <w:numId w:val="56"/>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F40498" w:rsidRPr="007F7FC1" w:rsidRDefault="00F40498" w:rsidP="00F40498">
      <w:pPr>
        <w:pStyle w:val="63"/>
        <w:numPr>
          <w:ilvl w:val="1"/>
          <w:numId w:val="56"/>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 xml:space="preserve">В случае привлечения субподрядных организаций Исполнитель обязан предоставить документы привлекаемых субподрядных организаций в объёме аналогичном </w:t>
      </w:r>
      <w:proofErr w:type="gramStart"/>
      <w:r w:rsidRPr="007F7FC1">
        <w:rPr>
          <w:rFonts w:ascii="Times New Roman" w:hAnsi="Times New Roman" w:cs="Times New Roman"/>
          <w:sz w:val="24"/>
          <w:szCs w:val="24"/>
        </w:rPr>
        <w:t>предъявляемым</w:t>
      </w:r>
      <w:proofErr w:type="gramEnd"/>
      <w:r w:rsidRPr="007F7FC1">
        <w:rPr>
          <w:rFonts w:ascii="Times New Roman" w:hAnsi="Times New Roman" w:cs="Times New Roman"/>
          <w:sz w:val="24"/>
          <w:szCs w:val="24"/>
        </w:rPr>
        <w:t xml:space="preserve"> к основному Исполнителю на этапе проведения закупочной процедуры. </w:t>
      </w:r>
    </w:p>
    <w:p w:rsidR="00F40498" w:rsidRPr="007F7FC1" w:rsidRDefault="00F40498" w:rsidP="00F40498">
      <w:pPr>
        <w:pStyle w:val="63"/>
        <w:numPr>
          <w:ilvl w:val="1"/>
          <w:numId w:val="56"/>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Ответственность за действия субподрядных организаций в целом перед Заказчиком несёт Исполнитель.</w:t>
      </w:r>
    </w:p>
    <w:p w:rsidR="00F40498" w:rsidRPr="007F7FC1" w:rsidRDefault="00F40498" w:rsidP="00F40498">
      <w:pPr>
        <w:pStyle w:val="63"/>
        <w:numPr>
          <w:ilvl w:val="1"/>
          <w:numId w:val="56"/>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Исполнитель обязан обеспечить соблюдение своим персоналом требований техники безопасности, пожарной безопасности.</w:t>
      </w:r>
    </w:p>
    <w:p w:rsidR="00F40498" w:rsidRPr="007F7FC1" w:rsidRDefault="00F40498" w:rsidP="00F40498">
      <w:pPr>
        <w:pStyle w:val="63"/>
        <w:numPr>
          <w:ilvl w:val="1"/>
          <w:numId w:val="56"/>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Наличие у Исполнителя положительных референций на оказание аналогичных услуг.</w:t>
      </w:r>
    </w:p>
    <w:p w:rsidR="00F40498" w:rsidRPr="007F7FC1" w:rsidRDefault="00F40498" w:rsidP="00F40498">
      <w:pPr>
        <w:pStyle w:val="63"/>
        <w:numPr>
          <w:ilvl w:val="1"/>
          <w:numId w:val="56"/>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Исполнитель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оказанных услуг.</w:t>
      </w:r>
    </w:p>
    <w:p w:rsidR="00F40498" w:rsidRPr="007F7FC1" w:rsidRDefault="00F40498" w:rsidP="00F40498">
      <w:pPr>
        <w:pStyle w:val="63"/>
        <w:shd w:val="clear" w:color="auto" w:fill="auto"/>
        <w:tabs>
          <w:tab w:val="left" w:pos="404"/>
        </w:tabs>
        <w:spacing w:after="0" w:line="240" w:lineRule="auto"/>
        <w:ind w:right="60" w:firstLine="0"/>
        <w:jc w:val="both"/>
        <w:rPr>
          <w:rFonts w:ascii="Times New Roman" w:hAnsi="Times New Roman" w:cs="Times New Roman"/>
          <w:sz w:val="24"/>
          <w:szCs w:val="24"/>
        </w:rPr>
      </w:pPr>
    </w:p>
    <w:p w:rsidR="00F40498" w:rsidRPr="007F7FC1" w:rsidRDefault="00F40498" w:rsidP="00F40498">
      <w:pPr>
        <w:pStyle w:val="afffa"/>
        <w:numPr>
          <w:ilvl w:val="0"/>
          <w:numId w:val="56"/>
        </w:numPr>
        <w:shd w:val="clear" w:color="auto" w:fill="FFFFFF"/>
        <w:contextualSpacing/>
        <w:jc w:val="both"/>
        <w:rPr>
          <w:b/>
        </w:rPr>
      </w:pPr>
      <w:r w:rsidRPr="007F7FC1">
        <w:rPr>
          <w:b/>
        </w:rPr>
        <w:t>Требования к оказанию услуг.</w:t>
      </w:r>
    </w:p>
    <w:p w:rsidR="00F40498" w:rsidRPr="007F7FC1" w:rsidRDefault="00F40498" w:rsidP="00F40498">
      <w:pPr>
        <w:pStyle w:val="63"/>
        <w:numPr>
          <w:ilvl w:val="1"/>
          <w:numId w:val="53"/>
        </w:numPr>
        <w:shd w:val="clear" w:color="auto" w:fill="auto"/>
        <w:tabs>
          <w:tab w:val="left" w:pos="462"/>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Работы 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i/>
          <w:sz w:val="24"/>
          <w:szCs w:val="24"/>
        </w:rPr>
      </w:pPr>
      <w:r w:rsidRPr="007F7FC1">
        <w:rPr>
          <w:rFonts w:ascii="Times New Roman" w:hAnsi="Times New Roman" w:cs="Times New Roman"/>
          <w:sz w:val="24"/>
          <w:szCs w:val="24"/>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СО 34.04.181-2003 «Правила организации технического обслуживания и ремонта оборудования, зданий и сооружений электростанций и сетей», 2004;</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«ПТЭ электрических станций и сетей РФ», 2003;</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ПБ 03-164-97 «Правила изготовления паровых и водогрейных котлов, сосудов, работающих под давлением, трубопроводов пара и горячей воды с применением сварочных технологий»;</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ПБ 03-246-98 «Правила проведения экспертизы промышленной безопасности»;</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ПБ-03-440-02 «Правила аттестации персонала в области неразрушающего контроля»;</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РД 153-34.0-03.301-00 «Правила пожарной безопасности для энергетических предприятий»;</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СО 34.03.201-97 (РД 34.03.201-97) «Правила техники безопасности при эксплуатации тепломеханического оборудования электростанций и тепловых сетей»;</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 xml:space="preserve">РД 10-369-00 «Положение по проведению экспертизы промышленной безопасности паровых и водогрейных котлов, сосудов, работающих под давлением, трубопроводов пара и горячей воды»; </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 xml:space="preserve">РД 34.39.301-87 «Методические указания по </w:t>
      </w:r>
      <w:proofErr w:type="gramStart"/>
      <w:r w:rsidRPr="007F7FC1">
        <w:rPr>
          <w:rFonts w:ascii="Times New Roman" w:hAnsi="Times New Roman" w:cs="Times New Roman"/>
          <w:sz w:val="24"/>
          <w:szCs w:val="24"/>
        </w:rPr>
        <w:t>контролю за</w:t>
      </w:r>
      <w:proofErr w:type="gramEnd"/>
      <w:r w:rsidRPr="007F7FC1">
        <w:rPr>
          <w:rFonts w:ascii="Times New Roman" w:hAnsi="Times New Roman" w:cs="Times New Roman"/>
          <w:sz w:val="24"/>
          <w:szCs w:val="24"/>
        </w:rPr>
        <w:t xml:space="preserve"> тепловыми перемещениями паропроводов тепловых электростанций»;</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ФЗ-116 Федеральный закон о промышленной безопасности опасных производственных объектов, утвержденный 21.07.1997 с изменениями от 31.12.2014;</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 xml:space="preserve">Регламенты организации. Система менеджмента охраны здоровья и безопасности труда: </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Правила техники безопасности для подрядных организаций. РО-БРиИ-01.</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proofErr w:type="spellStart"/>
      <w:r w:rsidRPr="007F7FC1">
        <w:rPr>
          <w:rFonts w:ascii="Times New Roman" w:hAnsi="Times New Roman" w:cs="Times New Roman"/>
          <w:sz w:val="24"/>
          <w:szCs w:val="24"/>
        </w:rPr>
        <w:t>СМОЗиБТ</w:t>
      </w:r>
      <w:proofErr w:type="spellEnd"/>
      <w:r w:rsidRPr="007F7FC1">
        <w:rPr>
          <w:rFonts w:ascii="Times New Roman" w:hAnsi="Times New Roman" w:cs="Times New Roman"/>
          <w:sz w:val="24"/>
          <w:szCs w:val="24"/>
        </w:rPr>
        <w:t xml:space="preserve">. Руководство. РО-СОТТА-01.3. </w:t>
      </w:r>
      <w:proofErr w:type="spellStart"/>
      <w:r w:rsidRPr="007F7FC1">
        <w:rPr>
          <w:rFonts w:ascii="Times New Roman" w:hAnsi="Times New Roman" w:cs="Times New Roman"/>
          <w:sz w:val="24"/>
          <w:szCs w:val="24"/>
        </w:rPr>
        <w:t>СМОЗиБТ</w:t>
      </w:r>
      <w:proofErr w:type="spellEnd"/>
      <w:r w:rsidRPr="007F7FC1">
        <w:rPr>
          <w:rFonts w:ascii="Times New Roman" w:hAnsi="Times New Roman" w:cs="Times New Roman"/>
          <w:sz w:val="24"/>
          <w:szCs w:val="24"/>
        </w:rPr>
        <w:t>. Методика идентификации опасностей МО-СОТТА-02.</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Внутренний аудит. РО-СОТТА-05.</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Корректирующие и управляющие действия. РО-СОТТА-06.</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Положение по проверке рабочих мест. ПО-СОТТА-10.</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Работа на высоте. СО-СОТТА-13.</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 xml:space="preserve">Оценка эффективности </w:t>
      </w:r>
      <w:proofErr w:type="gramStart"/>
      <w:r w:rsidRPr="007F7FC1">
        <w:rPr>
          <w:rFonts w:ascii="Times New Roman" w:hAnsi="Times New Roman" w:cs="Times New Roman"/>
          <w:sz w:val="24"/>
          <w:szCs w:val="24"/>
        </w:rPr>
        <w:t>СИЗ</w:t>
      </w:r>
      <w:proofErr w:type="gramEnd"/>
      <w:r w:rsidRPr="007F7FC1">
        <w:rPr>
          <w:rFonts w:ascii="Times New Roman" w:hAnsi="Times New Roman" w:cs="Times New Roman"/>
          <w:sz w:val="24"/>
          <w:szCs w:val="24"/>
        </w:rPr>
        <w:t xml:space="preserve"> (средств индивидуальной защиты). СО-СОТТА-14.</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Общественная безопасность. СО-СОТТА-15.</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Отчетность и расследование инцидентов. СО-СОТТА-16.</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Поведенческие аудиты. РО-СОТТА-18.</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Работа с асбестом. СО-СОТТА-20.</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Безопасность технологии и оборудования. СО-СОТТА-22.</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Пожарная безопасность. Положение о проведении смотра-конкурса по пожарной безопасности. ПО-СОТТА-23.</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Положение о проведении оценки рисков до начала выполнения работ. ПО-СОТТА-24.</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Система управления промышленной безопасностью. ПО-СОТТА-25.</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Другие действующие директивные материалы, обязательные для энергетики.</w:t>
      </w:r>
    </w:p>
    <w:p w:rsidR="00F40498" w:rsidRPr="007F7FC1" w:rsidRDefault="00F40498" w:rsidP="00F40498">
      <w:pPr>
        <w:pStyle w:val="63"/>
        <w:shd w:val="clear" w:color="auto" w:fill="auto"/>
        <w:tabs>
          <w:tab w:val="left" w:pos="404"/>
        </w:tabs>
        <w:spacing w:after="0" w:line="240" w:lineRule="auto"/>
        <w:ind w:left="851" w:right="60" w:firstLine="0"/>
        <w:jc w:val="both"/>
        <w:rPr>
          <w:rFonts w:ascii="Times New Roman" w:hAnsi="Times New Roman" w:cs="Times New Roman"/>
          <w:sz w:val="24"/>
          <w:szCs w:val="24"/>
        </w:rPr>
      </w:pPr>
      <w:r w:rsidRPr="007F7FC1">
        <w:rPr>
          <w:rFonts w:ascii="Times New Roman" w:hAnsi="Times New Roman" w:cs="Times New Roman"/>
          <w:sz w:val="24"/>
          <w:szCs w:val="24"/>
        </w:rPr>
        <w:t>Исполнитель обязан выполнить работы в соответствии с техническими условиями, технологическими процессами, заводскими инструкциями.</w:t>
      </w:r>
    </w:p>
    <w:p w:rsidR="00F40498" w:rsidRPr="007F7FC1" w:rsidRDefault="00F40498" w:rsidP="00F40498">
      <w:pPr>
        <w:pStyle w:val="63"/>
        <w:shd w:val="clear" w:color="auto" w:fill="auto"/>
        <w:tabs>
          <w:tab w:val="left" w:pos="404"/>
        </w:tabs>
        <w:spacing w:after="0" w:line="240" w:lineRule="auto"/>
        <w:ind w:left="851" w:right="60" w:firstLine="0"/>
        <w:jc w:val="both"/>
        <w:rPr>
          <w:rFonts w:ascii="Times New Roman" w:hAnsi="Times New Roman" w:cs="Times New Roman"/>
          <w:sz w:val="24"/>
          <w:szCs w:val="24"/>
        </w:rPr>
      </w:pPr>
    </w:p>
    <w:p w:rsidR="00F40498" w:rsidRPr="007F7FC1" w:rsidRDefault="00F40498" w:rsidP="00F40498">
      <w:pPr>
        <w:pStyle w:val="afffa"/>
        <w:numPr>
          <w:ilvl w:val="0"/>
          <w:numId w:val="56"/>
        </w:numPr>
        <w:shd w:val="clear" w:color="auto" w:fill="FFFFFF"/>
        <w:contextualSpacing/>
        <w:jc w:val="both"/>
        <w:rPr>
          <w:b/>
        </w:rPr>
      </w:pPr>
      <w:r w:rsidRPr="007F7FC1">
        <w:rPr>
          <w:b/>
        </w:rPr>
        <w:t>Требования к применяемым оборудованию, материалам и запасным частям:</w:t>
      </w:r>
    </w:p>
    <w:p w:rsidR="00F40498" w:rsidRPr="007F7FC1" w:rsidRDefault="00F40498" w:rsidP="00F40498">
      <w:pPr>
        <w:pStyle w:val="63"/>
        <w:numPr>
          <w:ilvl w:val="1"/>
          <w:numId w:val="56"/>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 xml:space="preserve">Работы в объеме Технического задания выполняются с применением оборудования, запасных частей и материалов Исполнителя. </w:t>
      </w:r>
    </w:p>
    <w:p w:rsidR="00F40498" w:rsidRPr="007F7FC1" w:rsidRDefault="00F40498" w:rsidP="00F40498">
      <w:pPr>
        <w:pStyle w:val="63"/>
        <w:numPr>
          <w:ilvl w:val="1"/>
          <w:numId w:val="56"/>
        </w:numPr>
        <w:shd w:val="clear" w:color="auto" w:fill="auto"/>
        <w:tabs>
          <w:tab w:val="left" w:pos="404"/>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При проведении работ на объектах Заказчика категорически запрещено применение асбеста и асбестосодержащих материалов.</w:t>
      </w:r>
    </w:p>
    <w:p w:rsidR="00F40498" w:rsidRPr="007F7FC1" w:rsidRDefault="00F40498" w:rsidP="00F40498">
      <w:pPr>
        <w:pStyle w:val="63"/>
        <w:shd w:val="clear" w:color="auto" w:fill="auto"/>
        <w:tabs>
          <w:tab w:val="left" w:pos="404"/>
        </w:tabs>
        <w:spacing w:after="0" w:line="240" w:lineRule="auto"/>
        <w:ind w:left="1146" w:right="60" w:firstLine="0"/>
        <w:jc w:val="both"/>
        <w:rPr>
          <w:rFonts w:ascii="Times New Roman" w:hAnsi="Times New Roman" w:cs="Times New Roman"/>
          <w:sz w:val="24"/>
          <w:szCs w:val="24"/>
        </w:rPr>
      </w:pPr>
    </w:p>
    <w:p w:rsidR="00F40498" w:rsidRPr="007F7FC1" w:rsidRDefault="00F40498" w:rsidP="00F40498">
      <w:pPr>
        <w:pStyle w:val="afffa"/>
        <w:numPr>
          <w:ilvl w:val="0"/>
          <w:numId w:val="56"/>
        </w:numPr>
        <w:shd w:val="clear" w:color="auto" w:fill="FFFFFF"/>
        <w:contextualSpacing/>
        <w:jc w:val="both"/>
        <w:rPr>
          <w:b/>
        </w:rPr>
      </w:pPr>
      <w:r w:rsidRPr="007F7FC1">
        <w:rPr>
          <w:b/>
        </w:rPr>
        <w:t>Этапы и сроки оказания услуг.</w:t>
      </w:r>
    </w:p>
    <w:p w:rsidR="00F40498" w:rsidRPr="007F7FC1" w:rsidRDefault="00F40498" w:rsidP="00F40498">
      <w:pPr>
        <w:pStyle w:val="63"/>
        <w:numPr>
          <w:ilvl w:val="1"/>
          <w:numId w:val="56"/>
        </w:numPr>
        <w:shd w:val="clear" w:color="auto" w:fill="auto"/>
        <w:tabs>
          <w:tab w:val="left" w:pos="357"/>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Сроки оказания услуг:</w:t>
      </w:r>
    </w:p>
    <w:p w:rsidR="00F40498" w:rsidRPr="007F7FC1" w:rsidRDefault="00F40498" w:rsidP="00F40498">
      <w:pPr>
        <w:pStyle w:val="63"/>
        <w:shd w:val="clear" w:color="auto" w:fill="auto"/>
        <w:tabs>
          <w:tab w:val="left" w:pos="357"/>
        </w:tabs>
        <w:spacing w:after="0" w:line="240" w:lineRule="auto"/>
        <w:ind w:left="470" w:right="60" w:firstLine="0"/>
        <w:jc w:val="both"/>
        <w:rPr>
          <w:rFonts w:ascii="Times New Roman" w:hAnsi="Times New Roman" w:cs="Times New Roman"/>
          <w:sz w:val="24"/>
          <w:szCs w:val="24"/>
        </w:rPr>
      </w:pPr>
      <w:r w:rsidRPr="007F7FC1">
        <w:rPr>
          <w:rFonts w:ascii="Times New Roman" w:hAnsi="Times New Roman" w:cs="Times New Roman"/>
          <w:sz w:val="24"/>
          <w:szCs w:val="24"/>
        </w:rPr>
        <w:t>Срок начала «01» апреля 2016 года;</w:t>
      </w:r>
    </w:p>
    <w:p w:rsidR="00F40498" w:rsidRPr="007F7FC1" w:rsidRDefault="00F40498" w:rsidP="00F40498">
      <w:pPr>
        <w:pStyle w:val="63"/>
        <w:shd w:val="clear" w:color="auto" w:fill="auto"/>
        <w:tabs>
          <w:tab w:val="left" w:pos="357"/>
        </w:tabs>
        <w:spacing w:after="0" w:line="240" w:lineRule="auto"/>
        <w:ind w:left="470" w:right="60" w:firstLine="0"/>
        <w:jc w:val="both"/>
        <w:rPr>
          <w:rFonts w:ascii="Times New Roman" w:hAnsi="Times New Roman" w:cs="Times New Roman"/>
          <w:sz w:val="24"/>
          <w:szCs w:val="24"/>
        </w:rPr>
      </w:pPr>
      <w:r w:rsidRPr="007F7FC1">
        <w:rPr>
          <w:rFonts w:ascii="Times New Roman" w:hAnsi="Times New Roman" w:cs="Times New Roman"/>
          <w:sz w:val="24"/>
          <w:szCs w:val="24"/>
        </w:rPr>
        <w:t>Срок окончания «31» декабря 2016 года.</w:t>
      </w:r>
    </w:p>
    <w:p w:rsidR="00F40498" w:rsidRPr="007F7FC1" w:rsidRDefault="00F40498" w:rsidP="00F40498">
      <w:pPr>
        <w:pStyle w:val="63"/>
        <w:shd w:val="clear" w:color="auto" w:fill="auto"/>
        <w:tabs>
          <w:tab w:val="left" w:pos="357"/>
        </w:tabs>
        <w:spacing w:after="0" w:line="240" w:lineRule="auto"/>
        <w:ind w:left="470" w:right="60" w:firstLine="0"/>
        <w:jc w:val="both"/>
        <w:rPr>
          <w:rFonts w:ascii="Times New Roman" w:hAnsi="Times New Roman" w:cs="Times New Roman"/>
          <w:sz w:val="24"/>
          <w:szCs w:val="24"/>
        </w:rPr>
      </w:pPr>
      <w:r w:rsidRPr="007F7FC1">
        <w:rPr>
          <w:rFonts w:ascii="Times New Roman" w:hAnsi="Times New Roman" w:cs="Times New Roman"/>
          <w:sz w:val="24"/>
          <w:szCs w:val="24"/>
        </w:rPr>
        <w:t>Провести техническое освидетельствование трубопроводов пара и горячей воды энергоблока ст.№7 не позднее 30.09.2016г.</w:t>
      </w:r>
    </w:p>
    <w:p w:rsidR="00F40498" w:rsidRPr="007F7FC1" w:rsidRDefault="00F40498" w:rsidP="00F40498">
      <w:pPr>
        <w:pStyle w:val="63"/>
        <w:numPr>
          <w:ilvl w:val="1"/>
          <w:numId w:val="56"/>
        </w:numPr>
        <w:shd w:val="clear" w:color="auto" w:fill="auto"/>
        <w:tabs>
          <w:tab w:val="left" w:pos="357"/>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выполнения работ, уведомив об этом соответствующим образом Исполнителя.</w:t>
      </w:r>
    </w:p>
    <w:p w:rsidR="00F40498" w:rsidRPr="007F7FC1" w:rsidRDefault="00F40498" w:rsidP="00F40498">
      <w:pPr>
        <w:pStyle w:val="63"/>
        <w:numPr>
          <w:ilvl w:val="1"/>
          <w:numId w:val="56"/>
        </w:numPr>
        <w:shd w:val="clear" w:color="auto" w:fill="auto"/>
        <w:tabs>
          <w:tab w:val="left" w:pos="357"/>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Исполнитель должен предоставить график оказания услуг на утверждение Заказчику. Сроки выполнения отдельных этапов работ в графике не могут превышать сроки выполнения этапов работ, указанных в Договоре. По требованию Заказчика Исполнителя составляется детальный график проведения работ.</w:t>
      </w:r>
    </w:p>
    <w:p w:rsidR="00F40498" w:rsidRPr="007F7FC1" w:rsidRDefault="00F40498" w:rsidP="00F40498">
      <w:pPr>
        <w:pStyle w:val="2d"/>
        <w:keepNext/>
        <w:keepLines/>
        <w:shd w:val="clear" w:color="auto" w:fill="auto"/>
        <w:spacing w:before="0" w:after="0" w:line="240" w:lineRule="auto"/>
        <w:ind w:left="1418" w:hanging="567"/>
        <w:jc w:val="left"/>
        <w:rPr>
          <w:rFonts w:ascii="Times New Roman" w:hAnsi="Times New Roman"/>
          <w:b/>
          <w:bCs/>
          <w:spacing w:val="-10"/>
          <w:sz w:val="24"/>
          <w:szCs w:val="24"/>
        </w:rPr>
      </w:pPr>
    </w:p>
    <w:p w:rsidR="00F40498" w:rsidRPr="00F40498" w:rsidRDefault="00F40498" w:rsidP="00F40498">
      <w:pPr>
        <w:pStyle w:val="74"/>
        <w:numPr>
          <w:ilvl w:val="0"/>
          <w:numId w:val="56"/>
        </w:numPr>
        <w:shd w:val="clear" w:color="auto" w:fill="auto"/>
        <w:tabs>
          <w:tab w:val="left" w:pos="786"/>
        </w:tabs>
        <w:spacing w:before="0" w:after="0" w:line="240" w:lineRule="auto"/>
        <w:rPr>
          <w:rFonts w:ascii="Times New Roman" w:eastAsia="Arial Unicode MS" w:hAnsi="Times New Roman" w:cs="Times New Roman"/>
          <w:b/>
          <w:bCs/>
          <w:sz w:val="24"/>
          <w:szCs w:val="24"/>
        </w:rPr>
      </w:pPr>
      <w:r w:rsidRPr="00F40498">
        <w:rPr>
          <w:rFonts w:ascii="Times New Roman" w:eastAsia="Arial Unicode MS" w:hAnsi="Times New Roman" w:cs="Times New Roman"/>
          <w:b/>
          <w:sz w:val="24"/>
          <w:szCs w:val="24"/>
        </w:rPr>
        <w:t>Требования к сдаче-приемке услуг.</w:t>
      </w:r>
    </w:p>
    <w:p w:rsidR="00F40498" w:rsidRPr="007F7FC1" w:rsidRDefault="00F40498" w:rsidP="00F40498">
      <w:pPr>
        <w:pStyle w:val="63"/>
        <w:numPr>
          <w:ilvl w:val="1"/>
          <w:numId w:val="56"/>
        </w:numPr>
        <w:shd w:val="clear" w:color="auto" w:fill="auto"/>
        <w:tabs>
          <w:tab w:val="left" w:pos="357"/>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 xml:space="preserve">Сдача-приемка выполненных услуг осуществляется в соответствии с графиком производства работ. Сдача выполненных услуг может осуществляться поэтапно и в полном объеме по фактическим объемам выполненных работ путем контрольных обмеров, инспекции всех работ и подписания Акта </w:t>
      </w:r>
      <w:proofErr w:type="gramStart"/>
      <w:r w:rsidRPr="007F7FC1">
        <w:rPr>
          <w:rFonts w:ascii="Times New Roman" w:hAnsi="Times New Roman" w:cs="Times New Roman"/>
          <w:sz w:val="24"/>
          <w:szCs w:val="24"/>
        </w:rPr>
        <w:t>приёмки</w:t>
      </w:r>
      <w:proofErr w:type="gramEnd"/>
      <w:r w:rsidRPr="007F7FC1">
        <w:rPr>
          <w:rFonts w:ascii="Times New Roman" w:hAnsi="Times New Roman" w:cs="Times New Roman"/>
          <w:sz w:val="24"/>
          <w:szCs w:val="24"/>
        </w:rPr>
        <w:t xml:space="preserve"> оказанных услуг совместно со сдачей технической документации по выполненным работам. Причем в полном объеме сдача оказанных услуг должна осуществляться в любом случае, независимо от сдачи отдельных этапов выполняемых работ. </w:t>
      </w:r>
    </w:p>
    <w:p w:rsidR="00F40498" w:rsidRPr="007F7FC1" w:rsidRDefault="00F40498" w:rsidP="00F40498">
      <w:pPr>
        <w:pStyle w:val="63"/>
        <w:numPr>
          <w:ilvl w:val="1"/>
          <w:numId w:val="56"/>
        </w:numPr>
        <w:shd w:val="clear" w:color="auto" w:fill="auto"/>
        <w:tabs>
          <w:tab w:val="left" w:pos="339"/>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Исполнитель обязан уведомлять в письменной форме Заказчика о сдаче оказанных услуг, скрываемых последующими работами (т.е. работ,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Исполнитель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Исполнителя. Приемка Заказчиком скрытых работ оформляется сторонами Актом сдачи-приемки скрытых работ.</w:t>
      </w:r>
    </w:p>
    <w:p w:rsidR="00F40498" w:rsidRPr="007F7FC1" w:rsidRDefault="00F40498" w:rsidP="00F40498">
      <w:pPr>
        <w:pStyle w:val="63"/>
        <w:numPr>
          <w:ilvl w:val="1"/>
          <w:numId w:val="56"/>
        </w:numPr>
        <w:shd w:val="clear" w:color="auto" w:fill="auto"/>
        <w:tabs>
          <w:tab w:val="left" w:pos="339"/>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Приемка оказанных услуг (Техническое освидетельствование по п. 2.1.) осуществляется по факту оформления соответствующей записи в паспорте трубопроводов.</w:t>
      </w:r>
    </w:p>
    <w:p w:rsidR="00F40498" w:rsidRPr="007F7FC1" w:rsidRDefault="00F40498" w:rsidP="00F40498">
      <w:pPr>
        <w:pStyle w:val="63"/>
        <w:numPr>
          <w:ilvl w:val="1"/>
          <w:numId w:val="56"/>
        </w:numPr>
        <w:shd w:val="clear" w:color="auto" w:fill="auto"/>
        <w:tabs>
          <w:tab w:val="left" w:pos="339"/>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Сдача оказанных услуг должна осуществляться в соответствии со следующими нормативно-техническими документами:</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i/>
          <w:sz w:val="24"/>
          <w:szCs w:val="24"/>
        </w:rPr>
      </w:pPr>
      <w:r w:rsidRPr="007F7FC1">
        <w:rPr>
          <w:rFonts w:ascii="Times New Roman" w:hAnsi="Times New Roman" w:cs="Times New Roman"/>
          <w:sz w:val="24"/>
          <w:szCs w:val="24"/>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СО 34.04.181-2003 «Правила организации технического обслуживания и ремонта оборудования, зданий и сооружений электростанций и сетей», 2004;</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«ПТЭ электрических станций и сетей РФ», 2003;</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ПБ 03-164-97 «Правила изготовления паровых и водогрейных котлов, сосудов, работающих под давлением, трубопроводов пара и горячей воды с применением сварочных технологий»;</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ПБ 03-246-98 «Правила проведения экспертизы промышленной безопасности»;</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ПБ-03-440-02 «Правила аттестации персонала в области неразрушающего контроля»;</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РД 153-34.0-03.301-00 «Правила пожарной безопасности для энергетических предприятий»;</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СО 34.03.201-97 (РД 34.03.201-97) «Правила техники безопасности при эксплуатации тепломеханического оборудования электростанций и тепловых сетей»;</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 xml:space="preserve">РД 10-369-00 «Положение по проведению экспертизы промышленной безопасности паровых и водогрейных котлов, сосудов, работающих под давлением, трубопроводов пара и горячей воды»; </w:t>
      </w:r>
    </w:p>
    <w:p w:rsidR="00F40498" w:rsidRPr="007F7FC1" w:rsidRDefault="00F40498" w:rsidP="00F40498">
      <w:pPr>
        <w:pStyle w:val="63"/>
        <w:numPr>
          <w:ilvl w:val="0"/>
          <w:numId w:val="48"/>
        </w:numPr>
        <w:shd w:val="clear" w:color="auto" w:fill="auto"/>
        <w:tabs>
          <w:tab w:val="left" w:pos="404"/>
        </w:tabs>
        <w:spacing w:after="0" w:line="240" w:lineRule="auto"/>
        <w:ind w:left="426" w:right="60" w:firstLine="44"/>
        <w:jc w:val="both"/>
        <w:rPr>
          <w:rFonts w:ascii="Times New Roman" w:hAnsi="Times New Roman" w:cs="Times New Roman"/>
          <w:sz w:val="24"/>
          <w:szCs w:val="24"/>
        </w:rPr>
      </w:pPr>
      <w:r w:rsidRPr="007F7FC1">
        <w:rPr>
          <w:rFonts w:ascii="Times New Roman" w:hAnsi="Times New Roman" w:cs="Times New Roman"/>
          <w:sz w:val="24"/>
          <w:szCs w:val="24"/>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F40498" w:rsidRPr="007F7FC1" w:rsidRDefault="00F40498" w:rsidP="00F40498">
      <w:pPr>
        <w:pStyle w:val="63"/>
        <w:shd w:val="clear" w:color="auto" w:fill="auto"/>
        <w:tabs>
          <w:tab w:val="left" w:pos="339"/>
        </w:tabs>
        <w:spacing w:after="0" w:line="240" w:lineRule="auto"/>
        <w:ind w:left="426" w:firstLine="44"/>
        <w:jc w:val="both"/>
        <w:rPr>
          <w:rFonts w:ascii="Times New Roman" w:hAnsi="Times New Roman" w:cs="Times New Roman"/>
          <w:i/>
          <w:sz w:val="24"/>
          <w:szCs w:val="24"/>
        </w:rPr>
      </w:pPr>
      <w:r w:rsidRPr="007F7FC1">
        <w:rPr>
          <w:rFonts w:ascii="Times New Roman" w:hAnsi="Times New Roman" w:cs="Times New Roman"/>
          <w:sz w:val="24"/>
          <w:szCs w:val="24"/>
        </w:rPr>
        <w:t>Стандарт организации «О мерах безопасности при работе с асбестом и асбестосодержащими материалами на объектах ОАО «ОГК-4»;</w:t>
      </w:r>
    </w:p>
    <w:p w:rsidR="00F40498" w:rsidRPr="007F7FC1" w:rsidRDefault="00F40498" w:rsidP="00F40498">
      <w:pPr>
        <w:pStyle w:val="63"/>
        <w:numPr>
          <w:ilvl w:val="1"/>
          <w:numId w:val="56"/>
        </w:numPr>
        <w:shd w:val="clear" w:color="auto" w:fill="auto"/>
        <w:tabs>
          <w:tab w:val="left" w:pos="339"/>
        </w:tabs>
        <w:spacing w:after="0" w:line="240" w:lineRule="auto"/>
        <w:ind w:left="426" w:right="60" w:firstLine="44"/>
        <w:jc w:val="both"/>
        <w:rPr>
          <w:rFonts w:ascii="Times New Roman" w:hAnsi="Times New Roman" w:cs="Times New Roman"/>
          <w:sz w:val="24"/>
          <w:szCs w:val="24"/>
        </w:rPr>
      </w:pPr>
      <w:proofErr w:type="gramStart"/>
      <w:r w:rsidRPr="007F7FC1">
        <w:rPr>
          <w:rFonts w:ascii="Times New Roman" w:hAnsi="Times New Roman" w:cs="Times New Roman"/>
          <w:sz w:val="24"/>
          <w:szCs w:val="24"/>
        </w:rPr>
        <w:t>Недостатки работ, обнаруженные в ходе сдачи или выявленные в период гарантийной эксплуатации объекта фиксируются</w:t>
      </w:r>
      <w:proofErr w:type="gramEnd"/>
      <w:r w:rsidRPr="007F7FC1">
        <w:rPr>
          <w:rFonts w:ascii="Times New Roman" w:hAnsi="Times New Roman" w:cs="Times New Roman"/>
          <w:sz w:val="24"/>
          <w:szCs w:val="24"/>
        </w:rPr>
        <w:t xml:space="preserve"> в соответствующем акте, подписываемом представителями Заказчика и Исполнителя и, с указанием срока и порядка их устранения.</w:t>
      </w:r>
    </w:p>
    <w:p w:rsidR="00F40498" w:rsidRPr="007F7FC1" w:rsidRDefault="00F40498" w:rsidP="00F40498">
      <w:pPr>
        <w:pStyle w:val="63"/>
        <w:shd w:val="clear" w:color="auto" w:fill="auto"/>
        <w:tabs>
          <w:tab w:val="left" w:pos="339"/>
        </w:tabs>
        <w:spacing w:after="0" w:line="240" w:lineRule="auto"/>
        <w:ind w:left="284" w:right="60" w:firstLine="0"/>
        <w:jc w:val="both"/>
        <w:rPr>
          <w:rFonts w:ascii="Times New Roman" w:hAnsi="Times New Roman" w:cs="Times New Roman"/>
          <w:sz w:val="24"/>
          <w:szCs w:val="24"/>
        </w:rPr>
      </w:pPr>
    </w:p>
    <w:p w:rsidR="00F40498" w:rsidRPr="00F40498" w:rsidRDefault="00F40498" w:rsidP="00F40498">
      <w:pPr>
        <w:pStyle w:val="74"/>
        <w:numPr>
          <w:ilvl w:val="0"/>
          <w:numId w:val="56"/>
        </w:numPr>
        <w:shd w:val="clear" w:color="auto" w:fill="auto"/>
        <w:tabs>
          <w:tab w:val="left" w:pos="786"/>
        </w:tabs>
        <w:spacing w:before="0" w:after="0" w:line="240" w:lineRule="auto"/>
        <w:rPr>
          <w:rFonts w:ascii="Times New Roman" w:eastAsia="Arial Unicode MS" w:hAnsi="Times New Roman" w:cs="Times New Roman"/>
          <w:b/>
          <w:bCs/>
          <w:sz w:val="24"/>
          <w:szCs w:val="24"/>
        </w:rPr>
      </w:pPr>
      <w:r w:rsidRPr="00F40498">
        <w:rPr>
          <w:rFonts w:ascii="Times New Roman" w:eastAsia="Arial Unicode MS" w:hAnsi="Times New Roman" w:cs="Times New Roman"/>
          <w:b/>
          <w:sz w:val="24"/>
          <w:szCs w:val="24"/>
        </w:rPr>
        <w:t xml:space="preserve"> Документация, предъявляемая Заказчику.</w:t>
      </w:r>
    </w:p>
    <w:p w:rsidR="00F40498" w:rsidRPr="007F7FC1" w:rsidRDefault="00F40498" w:rsidP="00F40498">
      <w:pPr>
        <w:pStyle w:val="63"/>
        <w:numPr>
          <w:ilvl w:val="1"/>
          <w:numId w:val="56"/>
        </w:numPr>
        <w:shd w:val="clear" w:color="auto" w:fill="auto"/>
        <w:tabs>
          <w:tab w:val="left" w:pos="411"/>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Акты о завершении работ и выполненных работ, установленной формы.</w:t>
      </w:r>
    </w:p>
    <w:p w:rsidR="00F40498" w:rsidRPr="007F7FC1" w:rsidRDefault="00F40498" w:rsidP="00F40498">
      <w:pPr>
        <w:pStyle w:val="63"/>
        <w:numPr>
          <w:ilvl w:val="1"/>
          <w:numId w:val="56"/>
        </w:numPr>
        <w:shd w:val="clear" w:color="auto" w:fill="auto"/>
        <w:tabs>
          <w:tab w:val="left" w:pos="411"/>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Копии свидетель</w:t>
      </w:r>
      <w:proofErr w:type="gramStart"/>
      <w:r w:rsidRPr="007F7FC1">
        <w:rPr>
          <w:rFonts w:ascii="Times New Roman" w:hAnsi="Times New Roman" w:cs="Times New Roman"/>
          <w:sz w:val="24"/>
          <w:szCs w:val="24"/>
        </w:rPr>
        <w:t>ств сп</w:t>
      </w:r>
      <w:proofErr w:type="gramEnd"/>
      <w:r w:rsidRPr="007F7FC1">
        <w:rPr>
          <w:rFonts w:ascii="Times New Roman" w:hAnsi="Times New Roman" w:cs="Times New Roman"/>
          <w:sz w:val="24"/>
          <w:szCs w:val="24"/>
        </w:rPr>
        <w:t xml:space="preserve">ециалистов, допущенных к производству работ в качестве руководителя, Протокол </w:t>
      </w:r>
      <w:proofErr w:type="spellStart"/>
      <w:r w:rsidRPr="007F7FC1">
        <w:rPr>
          <w:rFonts w:ascii="Times New Roman" w:hAnsi="Times New Roman" w:cs="Times New Roman"/>
          <w:sz w:val="24"/>
          <w:szCs w:val="24"/>
        </w:rPr>
        <w:t>Ростехнадзора</w:t>
      </w:r>
      <w:proofErr w:type="spellEnd"/>
      <w:r w:rsidRPr="007F7FC1">
        <w:rPr>
          <w:rFonts w:ascii="Times New Roman" w:hAnsi="Times New Roman" w:cs="Times New Roman"/>
          <w:sz w:val="24"/>
          <w:szCs w:val="24"/>
        </w:rPr>
        <w:t xml:space="preserve"> о проверке знаний требований промышленной безопасности.</w:t>
      </w:r>
    </w:p>
    <w:p w:rsidR="00F40498" w:rsidRPr="007F7FC1" w:rsidRDefault="00F40498" w:rsidP="00F40498">
      <w:pPr>
        <w:pStyle w:val="63"/>
        <w:numPr>
          <w:ilvl w:val="1"/>
          <w:numId w:val="56"/>
        </w:numPr>
        <w:shd w:val="clear" w:color="auto" w:fill="auto"/>
        <w:tabs>
          <w:tab w:val="left" w:pos="411"/>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 xml:space="preserve">Лицензию </w:t>
      </w:r>
      <w:proofErr w:type="spellStart"/>
      <w:r w:rsidRPr="007F7FC1">
        <w:rPr>
          <w:rFonts w:ascii="Times New Roman" w:hAnsi="Times New Roman" w:cs="Times New Roman"/>
          <w:sz w:val="24"/>
          <w:szCs w:val="24"/>
        </w:rPr>
        <w:t>Ростехнадзора</w:t>
      </w:r>
      <w:proofErr w:type="spellEnd"/>
      <w:r w:rsidRPr="007F7FC1">
        <w:rPr>
          <w:rFonts w:ascii="Times New Roman" w:hAnsi="Times New Roman" w:cs="Times New Roman"/>
          <w:sz w:val="24"/>
          <w:szCs w:val="24"/>
        </w:rPr>
        <w:t xml:space="preserve"> на проведение экспертизы промышленной безопасности технических устройств.</w:t>
      </w:r>
    </w:p>
    <w:p w:rsidR="00F40498" w:rsidRPr="007F7FC1" w:rsidRDefault="00F40498" w:rsidP="00F40498">
      <w:pPr>
        <w:pStyle w:val="63"/>
        <w:numPr>
          <w:ilvl w:val="1"/>
          <w:numId w:val="56"/>
        </w:numPr>
        <w:shd w:val="clear" w:color="auto" w:fill="auto"/>
        <w:tabs>
          <w:tab w:val="left" w:pos="411"/>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Прочие документы на основе обоснованных требований Заказчика.</w:t>
      </w:r>
    </w:p>
    <w:p w:rsidR="00F40498" w:rsidRPr="007F7FC1" w:rsidRDefault="00F40498" w:rsidP="00F40498">
      <w:pPr>
        <w:pStyle w:val="63"/>
        <w:shd w:val="clear" w:color="auto" w:fill="auto"/>
        <w:tabs>
          <w:tab w:val="left" w:pos="411"/>
        </w:tabs>
        <w:spacing w:after="0" w:line="240" w:lineRule="auto"/>
        <w:ind w:left="1004" w:right="60" w:firstLine="0"/>
        <w:rPr>
          <w:rFonts w:ascii="Times New Roman" w:hAnsi="Times New Roman" w:cs="Times New Roman"/>
          <w:sz w:val="24"/>
          <w:szCs w:val="24"/>
        </w:rPr>
      </w:pPr>
    </w:p>
    <w:p w:rsidR="00F40498" w:rsidRPr="00F40498" w:rsidRDefault="00F40498" w:rsidP="00F40498">
      <w:pPr>
        <w:pStyle w:val="74"/>
        <w:numPr>
          <w:ilvl w:val="0"/>
          <w:numId w:val="56"/>
        </w:numPr>
        <w:shd w:val="clear" w:color="auto" w:fill="auto"/>
        <w:tabs>
          <w:tab w:val="left" w:pos="786"/>
        </w:tabs>
        <w:spacing w:before="0" w:after="0" w:line="240" w:lineRule="auto"/>
        <w:rPr>
          <w:rFonts w:ascii="Times New Roman" w:hAnsi="Times New Roman" w:cs="Times New Roman"/>
          <w:b/>
          <w:sz w:val="24"/>
          <w:szCs w:val="24"/>
        </w:rPr>
      </w:pPr>
      <w:r w:rsidRPr="00F40498">
        <w:rPr>
          <w:rFonts w:ascii="Times New Roman" w:eastAsia="Arial Unicode MS" w:hAnsi="Times New Roman" w:cs="Times New Roman"/>
          <w:b/>
          <w:sz w:val="24"/>
          <w:szCs w:val="24"/>
        </w:rPr>
        <w:t xml:space="preserve"> Гарантия </w:t>
      </w:r>
      <w:r w:rsidRPr="00F40498">
        <w:rPr>
          <w:rFonts w:ascii="Times New Roman" w:hAnsi="Times New Roman" w:cs="Times New Roman"/>
          <w:b/>
          <w:sz w:val="24"/>
          <w:szCs w:val="24"/>
        </w:rPr>
        <w:t>Исполнителя</w:t>
      </w:r>
      <w:r w:rsidRPr="00F40498">
        <w:rPr>
          <w:rFonts w:ascii="Times New Roman" w:eastAsia="Arial Unicode MS" w:hAnsi="Times New Roman" w:cs="Times New Roman"/>
          <w:b/>
          <w:sz w:val="24"/>
          <w:szCs w:val="24"/>
        </w:rPr>
        <w:t xml:space="preserve"> работ.</w:t>
      </w:r>
    </w:p>
    <w:p w:rsidR="00F40498" w:rsidRPr="007F7FC1" w:rsidRDefault="00F40498" w:rsidP="00F40498">
      <w:pPr>
        <w:pStyle w:val="63"/>
        <w:shd w:val="clear" w:color="auto" w:fill="auto"/>
        <w:tabs>
          <w:tab w:val="left" w:pos="411"/>
        </w:tabs>
        <w:spacing w:after="0" w:line="240" w:lineRule="auto"/>
        <w:ind w:right="60" w:firstLine="0"/>
        <w:jc w:val="both"/>
        <w:rPr>
          <w:rFonts w:ascii="Times New Roman" w:hAnsi="Times New Roman" w:cs="Times New Roman"/>
          <w:sz w:val="24"/>
          <w:szCs w:val="24"/>
        </w:rPr>
      </w:pPr>
      <w:r w:rsidRPr="007F7FC1">
        <w:rPr>
          <w:rFonts w:ascii="Times New Roman" w:hAnsi="Times New Roman" w:cs="Times New Roman"/>
          <w:sz w:val="24"/>
          <w:szCs w:val="24"/>
        </w:rPr>
        <w:t>Исполнитель должен гарантировать:</w:t>
      </w:r>
    </w:p>
    <w:p w:rsidR="00F40498" w:rsidRPr="007F7FC1" w:rsidRDefault="00F40498" w:rsidP="00F40498">
      <w:pPr>
        <w:pStyle w:val="63"/>
        <w:numPr>
          <w:ilvl w:val="1"/>
          <w:numId w:val="56"/>
        </w:numPr>
        <w:shd w:val="clear" w:color="auto" w:fill="auto"/>
        <w:tabs>
          <w:tab w:val="left" w:pos="411"/>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Надлежащее качество оказания услуг в полном объеме в соответствии с действующей нормативно-технической документацией.</w:t>
      </w:r>
    </w:p>
    <w:p w:rsidR="00F40498" w:rsidRPr="007F7FC1" w:rsidRDefault="00F40498" w:rsidP="00F40498">
      <w:pPr>
        <w:pStyle w:val="63"/>
        <w:numPr>
          <w:ilvl w:val="1"/>
          <w:numId w:val="56"/>
        </w:numPr>
        <w:shd w:val="clear" w:color="auto" w:fill="auto"/>
        <w:tabs>
          <w:tab w:val="left" w:pos="399"/>
        </w:tabs>
        <w:spacing w:after="0" w:line="240" w:lineRule="auto"/>
        <w:ind w:right="60"/>
        <w:jc w:val="both"/>
        <w:rPr>
          <w:rFonts w:ascii="Times New Roman" w:hAnsi="Times New Roman" w:cs="Times New Roman"/>
          <w:sz w:val="24"/>
          <w:szCs w:val="24"/>
        </w:rPr>
      </w:pPr>
      <w:proofErr w:type="spellStart"/>
      <w:r w:rsidRPr="007F7FC1">
        <w:rPr>
          <w:rFonts w:ascii="Times New Roman" w:hAnsi="Times New Roman" w:cs="Times New Roman"/>
          <w:sz w:val="24"/>
          <w:szCs w:val="24"/>
        </w:rPr>
        <w:t>Оказанние</w:t>
      </w:r>
      <w:proofErr w:type="spellEnd"/>
      <w:r w:rsidRPr="007F7FC1">
        <w:rPr>
          <w:rFonts w:ascii="Times New Roman" w:hAnsi="Times New Roman" w:cs="Times New Roman"/>
          <w:sz w:val="24"/>
          <w:szCs w:val="24"/>
        </w:rPr>
        <w:t xml:space="preserve"> услуг в установленные сроки.</w:t>
      </w:r>
    </w:p>
    <w:p w:rsidR="00F40498" w:rsidRPr="007F7FC1" w:rsidRDefault="00F40498" w:rsidP="00F40498">
      <w:pPr>
        <w:pStyle w:val="63"/>
        <w:numPr>
          <w:ilvl w:val="1"/>
          <w:numId w:val="56"/>
        </w:numPr>
        <w:shd w:val="clear" w:color="auto" w:fill="auto"/>
        <w:tabs>
          <w:tab w:val="left" w:pos="411"/>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Возмещение Заказчику причиненных убытков при обнаружении недостатков в процессе гарантийной эксплуатации объекта.</w:t>
      </w:r>
    </w:p>
    <w:p w:rsidR="00F40498" w:rsidRPr="007F7FC1" w:rsidRDefault="00F40498" w:rsidP="00F40498">
      <w:pPr>
        <w:pStyle w:val="63"/>
        <w:numPr>
          <w:ilvl w:val="1"/>
          <w:numId w:val="56"/>
        </w:numPr>
        <w:shd w:val="clear" w:color="auto" w:fill="auto"/>
        <w:tabs>
          <w:tab w:val="left" w:pos="411"/>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F40498" w:rsidRPr="007F7FC1" w:rsidRDefault="00F40498" w:rsidP="00F40498">
      <w:pPr>
        <w:pStyle w:val="63"/>
        <w:numPr>
          <w:ilvl w:val="1"/>
          <w:numId w:val="56"/>
        </w:numPr>
        <w:shd w:val="clear" w:color="auto" w:fill="auto"/>
        <w:tabs>
          <w:tab w:val="left" w:pos="411"/>
        </w:tabs>
        <w:spacing w:after="0" w:line="240" w:lineRule="auto"/>
        <w:ind w:right="60"/>
        <w:jc w:val="both"/>
        <w:rPr>
          <w:rFonts w:ascii="Times New Roman" w:hAnsi="Times New Roman" w:cs="Times New Roman"/>
          <w:sz w:val="24"/>
          <w:szCs w:val="24"/>
        </w:rPr>
      </w:pPr>
      <w:r w:rsidRPr="007F7FC1">
        <w:rPr>
          <w:rFonts w:ascii="Times New Roman" w:hAnsi="Times New Roman" w:cs="Times New Roman"/>
          <w:sz w:val="24"/>
          <w:szCs w:val="24"/>
        </w:rPr>
        <w:t>Срок гарантии оказанных услуг устанавливается продолжительностью 12 месяцев с момента подписания Акта приемки выполненных работ.</w:t>
      </w:r>
    </w:p>
    <w:p w:rsidR="00F40498" w:rsidRPr="007F7FC1" w:rsidRDefault="00F40498" w:rsidP="00F40498">
      <w:pPr>
        <w:pStyle w:val="63"/>
        <w:shd w:val="clear" w:color="auto" w:fill="auto"/>
        <w:tabs>
          <w:tab w:val="left" w:pos="1134"/>
        </w:tabs>
        <w:spacing w:after="0" w:line="240" w:lineRule="auto"/>
        <w:ind w:left="426" w:right="60" w:firstLine="0"/>
        <w:jc w:val="both"/>
        <w:rPr>
          <w:rFonts w:ascii="Times New Roman" w:hAnsi="Times New Roman" w:cs="Times New Roman"/>
          <w:sz w:val="24"/>
          <w:szCs w:val="24"/>
        </w:rPr>
      </w:pPr>
      <w:r w:rsidRPr="007F7FC1">
        <w:rPr>
          <w:rFonts w:ascii="Times New Roman" w:hAnsi="Times New Roman" w:cs="Times New Roman"/>
          <w:sz w:val="24"/>
          <w:szCs w:val="24"/>
        </w:rPr>
        <w:t xml:space="preserve"> </w:t>
      </w: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Default="00F40498" w:rsidP="00F40498">
      <w:pPr>
        <w:tabs>
          <w:tab w:val="left" w:pos="5760"/>
        </w:tabs>
        <w:spacing w:line="240" w:lineRule="auto"/>
        <w:rPr>
          <w:sz w:val="24"/>
          <w:szCs w:val="24"/>
        </w:rPr>
      </w:pPr>
    </w:p>
    <w:p w:rsidR="00B465D5" w:rsidRDefault="00B465D5" w:rsidP="00F40498">
      <w:pPr>
        <w:tabs>
          <w:tab w:val="left" w:pos="5760"/>
        </w:tabs>
        <w:spacing w:line="240" w:lineRule="auto"/>
        <w:rPr>
          <w:sz w:val="24"/>
          <w:szCs w:val="24"/>
        </w:rPr>
      </w:pPr>
    </w:p>
    <w:p w:rsidR="00B465D5" w:rsidRDefault="00B465D5" w:rsidP="00F40498">
      <w:pPr>
        <w:tabs>
          <w:tab w:val="left" w:pos="5760"/>
        </w:tabs>
        <w:spacing w:line="240" w:lineRule="auto"/>
        <w:rPr>
          <w:sz w:val="24"/>
          <w:szCs w:val="24"/>
        </w:rPr>
      </w:pPr>
    </w:p>
    <w:p w:rsidR="00B465D5" w:rsidRPr="007F7FC1" w:rsidRDefault="00B465D5"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tabs>
          <w:tab w:val="left" w:pos="5760"/>
        </w:tabs>
        <w:spacing w:line="240" w:lineRule="auto"/>
        <w:rPr>
          <w:sz w:val="24"/>
          <w:szCs w:val="24"/>
        </w:rPr>
      </w:pPr>
    </w:p>
    <w:p w:rsidR="00F40498" w:rsidRPr="007F7FC1" w:rsidRDefault="00F40498" w:rsidP="00F40498">
      <w:pPr>
        <w:spacing w:line="240" w:lineRule="auto"/>
        <w:ind w:left="142" w:right="-1"/>
        <w:jc w:val="center"/>
        <w:rPr>
          <w:b/>
          <w:bCs/>
          <w:sz w:val="24"/>
          <w:szCs w:val="24"/>
        </w:rPr>
      </w:pPr>
    </w:p>
    <w:p w:rsidR="00F40498" w:rsidRPr="00B465D5" w:rsidRDefault="00F40498" w:rsidP="00B465D5">
      <w:pPr>
        <w:spacing w:line="240" w:lineRule="auto"/>
        <w:jc w:val="right"/>
        <w:rPr>
          <w:sz w:val="24"/>
          <w:szCs w:val="24"/>
        </w:rPr>
      </w:pPr>
      <w:r w:rsidRPr="00B465D5">
        <w:rPr>
          <w:sz w:val="24"/>
          <w:szCs w:val="24"/>
        </w:rPr>
        <w:t>Приложение 1</w:t>
      </w:r>
    </w:p>
    <w:p w:rsidR="00F40498" w:rsidRPr="00B465D5" w:rsidRDefault="00F40498" w:rsidP="00B465D5">
      <w:pPr>
        <w:spacing w:line="240" w:lineRule="auto"/>
        <w:jc w:val="right"/>
        <w:rPr>
          <w:sz w:val="24"/>
          <w:szCs w:val="24"/>
        </w:rPr>
      </w:pPr>
      <w:r w:rsidRPr="00B465D5">
        <w:rPr>
          <w:sz w:val="24"/>
          <w:szCs w:val="24"/>
        </w:rPr>
        <w:t>к Техническому заданию</w:t>
      </w:r>
    </w:p>
    <w:p w:rsidR="00F40498" w:rsidRPr="00B465D5" w:rsidRDefault="00F40498" w:rsidP="00B465D5">
      <w:pPr>
        <w:spacing w:line="240" w:lineRule="auto"/>
        <w:jc w:val="right"/>
        <w:rPr>
          <w:sz w:val="24"/>
          <w:szCs w:val="24"/>
        </w:rPr>
      </w:pPr>
    </w:p>
    <w:p w:rsidR="00F40498" w:rsidRPr="00B465D5" w:rsidRDefault="00F40498" w:rsidP="00B465D5">
      <w:pPr>
        <w:spacing w:line="240" w:lineRule="auto"/>
        <w:jc w:val="center"/>
        <w:rPr>
          <w:b/>
          <w:sz w:val="24"/>
          <w:szCs w:val="24"/>
        </w:rPr>
      </w:pPr>
      <w:r w:rsidRPr="00B465D5">
        <w:rPr>
          <w:b/>
          <w:sz w:val="24"/>
          <w:szCs w:val="24"/>
        </w:rPr>
        <w:t>ДОПОЛНИТЕЛЬНЫЕ ТРЕБОВАНИЯ</w:t>
      </w:r>
    </w:p>
    <w:p w:rsidR="00F40498" w:rsidRPr="00B465D5" w:rsidRDefault="00F40498" w:rsidP="00B465D5">
      <w:pPr>
        <w:spacing w:line="240" w:lineRule="auto"/>
        <w:jc w:val="center"/>
        <w:rPr>
          <w:b/>
          <w:sz w:val="24"/>
          <w:szCs w:val="24"/>
        </w:rPr>
      </w:pPr>
      <w:r w:rsidRPr="00B465D5">
        <w:rPr>
          <w:b/>
          <w:sz w:val="24"/>
          <w:szCs w:val="24"/>
        </w:rPr>
        <w:t>на этапе проведения закупочных процедур</w:t>
      </w:r>
    </w:p>
    <w:p w:rsidR="00F40498" w:rsidRPr="00B465D5" w:rsidRDefault="00F40498" w:rsidP="00B465D5">
      <w:pPr>
        <w:spacing w:line="240" w:lineRule="auto"/>
        <w:jc w:val="center"/>
        <w:rPr>
          <w:b/>
          <w:sz w:val="24"/>
          <w:szCs w:val="24"/>
        </w:rPr>
      </w:pPr>
    </w:p>
    <w:p w:rsidR="00F40498" w:rsidRPr="00B465D5" w:rsidRDefault="00F40498" w:rsidP="00B465D5">
      <w:pPr>
        <w:spacing w:line="240" w:lineRule="auto"/>
        <w:rPr>
          <w:i/>
          <w:sz w:val="24"/>
          <w:szCs w:val="24"/>
        </w:rPr>
      </w:pPr>
      <w:r w:rsidRPr="00B465D5">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F40498" w:rsidRPr="00B465D5" w:rsidRDefault="00F40498" w:rsidP="00B465D5">
      <w:pPr>
        <w:spacing w:line="240" w:lineRule="auto"/>
        <w:rPr>
          <w:sz w:val="24"/>
          <w:szCs w:val="24"/>
        </w:rPr>
      </w:pPr>
    </w:p>
    <w:p w:rsidR="00F40498" w:rsidRPr="00B465D5" w:rsidRDefault="00B465D5" w:rsidP="00B465D5">
      <w:pPr>
        <w:spacing w:line="240" w:lineRule="auto"/>
        <w:ind w:firstLine="0"/>
        <w:contextualSpacing/>
        <w:rPr>
          <w:sz w:val="24"/>
          <w:szCs w:val="24"/>
        </w:rPr>
      </w:pPr>
      <w:r>
        <w:rPr>
          <w:sz w:val="24"/>
          <w:szCs w:val="24"/>
        </w:rPr>
        <w:t xml:space="preserve">1. </w:t>
      </w:r>
      <w:r w:rsidR="00F40498" w:rsidRPr="00B465D5">
        <w:rPr>
          <w:sz w:val="24"/>
          <w:szCs w:val="24"/>
        </w:rPr>
        <w:t xml:space="preserve">Наличие у Исполнителя специалистов, прошедших аттестацию и проверку знаний в Федеральной службе по экологическому, технологическому и атомному надзору  </w:t>
      </w:r>
      <w:proofErr w:type="gramStart"/>
      <w:r w:rsidR="00F40498" w:rsidRPr="00B465D5">
        <w:rPr>
          <w:sz w:val="24"/>
          <w:szCs w:val="24"/>
        </w:rPr>
        <w:t>по</w:t>
      </w:r>
      <w:proofErr w:type="gramEnd"/>
      <w:r w:rsidR="00F40498" w:rsidRPr="00B465D5">
        <w:rPr>
          <w:sz w:val="24"/>
          <w:szCs w:val="24"/>
        </w:rPr>
        <w:t xml:space="preserve"> следующим НТД:</w:t>
      </w:r>
    </w:p>
    <w:p w:rsidR="00F40498" w:rsidRPr="00B465D5" w:rsidRDefault="00F40498" w:rsidP="00B465D5">
      <w:pPr>
        <w:pStyle w:val="afffa"/>
        <w:numPr>
          <w:ilvl w:val="0"/>
          <w:numId w:val="57"/>
        </w:numPr>
        <w:ind w:left="993" w:right="-1" w:hanging="284"/>
        <w:contextualSpacing/>
        <w:jc w:val="both"/>
        <w:rPr>
          <w:rFonts w:eastAsia="Verdana"/>
          <w:spacing w:val="-10"/>
        </w:rPr>
      </w:pPr>
      <w:r w:rsidRPr="00B465D5">
        <w:rPr>
          <w:rFonts w:eastAsia="Verdana"/>
          <w:spacing w:val="-10"/>
        </w:rPr>
        <w:t xml:space="preserve"> «Общие требования промышленной безопасности» – А 1</w:t>
      </w:r>
      <w:proofErr w:type="gramStart"/>
      <w:r w:rsidRPr="00B465D5">
        <w:rPr>
          <w:rFonts w:eastAsia="Verdana"/>
          <w:spacing w:val="-10"/>
        </w:rPr>
        <w:t xml:space="preserve"> ;</w:t>
      </w:r>
      <w:proofErr w:type="gramEnd"/>
    </w:p>
    <w:p w:rsidR="00F40498" w:rsidRPr="00B465D5" w:rsidRDefault="00F40498" w:rsidP="00B465D5">
      <w:pPr>
        <w:pStyle w:val="afffa"/>
        <w:numPr>
          <w:ilvl w:val="0"/>
          <w:numId w:val="57"/>
        </w:numPr>
        <w:ind w:left="993" w:right="-1" w:hanging="284"/>
        <w:contextualSpacing/>
        <w:jc w:val="both"/>
        <w:rPr>
          <w:rFonts w:eastAsia="Verdana"/>
          <w:spacing w:val="-10"/>
        </w:rPr>
      </w:pPr>
      <w:r w:rsidRPr="00B465D5">
        <w:t xml:space="preserve">«Правила промышленной безопасности опасных производственных объектов, на которых используется оборудование, работающее под избыточным давлением» – </w:t>
      </w:r>
      <w:r w:rsidRPr="00B465D5">
        <w:rPr>
          <w:rFonts w:eastAsia="Verdana"/>
          <w:spacing w:val="-10"/>
        </w:rPr>
        <w:t>Б 8.21, Б 8.22, Б 8.23;</w:t>
      </w:r>
    </w:p>
    <w:p w:rsidR="00F40498" w:rsidRPr="008B588A" w:rsidRDefault="008B588A" w:rsidP="008B588A">
      <w:pPr>
        <w:ind w:firstLine="0"/>
        <w:contextualSpacing/>
        <w:rPr>
          <w:sz w:val="24"/>
          <w:szCs w:val="24"/>
        </w:rPr>
      </w:pPr>
      <w:r w:rsidRPr="008B588A">
        <w:rPr>
          <w:sz w:val="24"/>
          <w:szCs w:val="24"/>
        </w:rPr>
        <w:t>2.</w:t>
      </w:r>
      <w:r w:rsidR="00F40498" w:rsidRPr="008B588A">
        <w:rPr>
          <w:sz w:val="24"/>
          <w:szCs w:val="24"/>
        </w:rPr>
        <w:t>Наличие аттестации экспертов в области промышленной безопасности –  Э 12 ТУ.</w:t>
      </w:r>
    </w:p>
    <w:p w:rsidR="00F40498" w:rsidRPr="00B465D5" w:rsidRDefault="00F40498" w:rsidP="00B465D5">
      <w:pPr>
        <w:pStyle w:val="afffa"/>
        <w:numPr>
          <w:ilvl w:val="0"/>
          <w:numId w:val="10"/>
        </w:numPr>
        <w:ind w:left="567" w:hanging="567"/>
        <w:contextualSpacing/>
        <w:jc w:val="both"/>
      </w:pPr>
      <w:r w:rsidRPr="00B465D5">
        <w:t xml:space="preserve">Наличие лицензии </w:t>
      </w:r>
      <w:proofErr w:type="spellStart"/>
      <w:r w:rsidRPr="00B465D5">
        <w:t>Ростехнадзора</w:t>
      </w:r>
      <w:proofErr w:type="spellEnd"/>
      <w:r w:rsidRPr="00B465D5">
        <w:t xml:space="preserve"> на проведение экспертизы промышленной безопасности технических устройств.</w:t>
      </w:r>
    </w:p>
    <w:p w:rsidR="00F40498" w:rsidRPr="00B465D5" w:rsidRDefault="00F40498" w:rsidP="00B465D5">
      <w:pPr>
        <w:pStyle w:val="afffa"/>
        <w:numPr>
          <w:ilvl w:val="0"/>
          <w:numId w:val="10"/>
        </w:numPr>
        <w:ind w:left="567" w:hanging="567"/>
        <w:contextualSpacing/>
        <w:jc w:val="both"/>
      </w:pPr>
      <w:r w:rsidRPr="00B465D5">
        <w:t>Услуги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F40498" w:rsidRPr="00B465D5" w:rsidRDefault="00F40498" w:rsidP="00B465D5">
      <w:pPr>
        <w:pStyle w:val="afffa"/>
        <w:numPr>
          <w:ilvl w:val="0"/>
          <w:numId w:val="10"/>
        </w:numPr>
        <w:ind w:left="567" w:hanging="567"/>
        <w:contextualSpacing/>
        <w:jc w:val="both"/>
      </w:pPr>
      <w:r w:rsidRPr="00B465D5">
        <w:t>Наличие у Участника положительных референций на аналогичные работы.</w:t>
      </w:r>
    </w:p>
    <w:p w:rsidR="00F40498" w:rsidRPr="00B465D5" w:rsidRDefault="00F40498" w:rsidP="00B465D5">
      <w:pPr>
        <w:pStyle w:val="afffa"/>
        <w:numPr>
          <w:ilvl w:val="0"/>
          <w:numId w:val="10"/>
        </w:numPr>
        <w:ind w:left="567" w:hanging="567"/>
        <w:contextualSpacing/>
        <w:jc w:val="both"/>
      </w:pPr>
      <w:r w:rsidRPr="00B465D5">
        <w:t>Наличие (не обязательно) у Исполнителя материально-технической базы в г. Шатура.</w:t>
      </w:r>
    </w:p>
    <w:p w:rsidR="00F40498" w:rsidRPr="00B465D5" w:rsidRDefault="00F40498" w:rsidP="00B465D5">
      <w:pPr>
        <w:pStyle w:val="afffa"/>
        <w:numPr>
          <w:ilvl w:val="0"/>
          <w:numId w:val="10"/>
        </w:numPr>
        <w:ind w:left="567" w:hanging="567"/>
        <w:contextualSpacing/>
        <w:jc w:val="both"/>
      </w:pPr>
      <w:r w:rsidRPr="00B465D5">
        <w:t>Участник должен предоставить следующую документацию:</w:t>
      </w:r>
    </w:p>
    <w:p w:rsidR="00F40498" w:rsidRPr="00B465D5" w:rsidRDefault="00F40498" w:rsidP="00B465D5">
      <w:pPr>
        <w:pStyle w:val="afffa"/>
        <w:numPr>
          <w:ilvl w:val="0"/>
          <w:numId w:val="50"/>
        </w:numPr>
        <w:ind w:left="993"/>
        <w:contextualSpacing/>
        <w:jc w:val="both"/>
      </w:pPr>
      <w:r w:rsidRPr="00B465D5">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B465D5">
        <w:t>Ростехрегулирования</w:t>
      </w:r>
      <w:proofErr w:type="spellEnd"/>
      <w:r w:rsidRPr="00B465D5">
        <w:t xml:space="preserve"> от 10 июля 2007 г. N 169-ст. (приветствуется предоставление сертификата СУОТ на соответствие системе менеджмента OHSAS 18001-2007);</w:t>
      </w:r>
    </w:p>
    <w:p w:rsidR="00F40498" w:rsidRPr="00B465D5" w:rsidRDefault="00F40498" w:rsidP="00B465D5">
      <w:pPr>
        <w:pStyle w:val="afffa"/>
        <w:numPr>
          <w:ilvl w:val="0"/>
          <w:numId w:val="50"/>
        </w:numPr>
        <w:ind w:left="993"/>
        <w:contextualSpacing/>
        <w:jc w:val="both"/>
      </w:pPr>
      <w:r w:rsidRPr="00B465D5">
        <w:t>Копия приказа по организации работы постоянно действующей комиссии по проверке знаний работников организации. Копии удостоверений всех членов постоянно действующей комиссии по проверке знаний работников организации;</w:t>
      </w:r>
    </w:p>
    <w:p w:rsidR="00F40498" w:rsidRPr="00B465D5" w:rsidRDefault="00F40498" w:rsidP="00B465D5">
      <w:pPr>
        <w:pStyle w:val="afffa"/>
        <w:numPr>
          <w:ilvl w:val="0"/>
          <w:numId w:val="50"/>
        </w:numPr>
        <w:ind w:left="993"/>
        <w:contextualSpacing/>
        <w:jc w:val="both"/>
      </w:pPr>
      <w:r w:rsidRPr="00B465D5">
        <w:t>Документы, подтверждающие полномочия руководителя организации.</w:t>
      </w:r>
    </w:p>
    <w:p w:rsidR="00F40498" w:rsidRPr="00B465D5" w:rsidRDefault="00F40498" w:rsidP="00B465D5">
      <w:pPr>
        <w:pStyle w:val="afffa"/>
        <w:numPr>
          <w:ilvl w:val="0"/>
          <w:numId w:val="10"/>
        </w:numPr>
        <w:ind w:left="567" w:hanging="567"/>
        <w:contextualSpacing/>
        <w:jc w:val="both"/>
      </w:pPr>
      <w:r w:rsidRPr="00B465D5">
        <w:t>Участник предоставляет комплект сметной документации на стоимость оферты, с расшифровкой в них ниже перечисленной информации:</w:t>
      </w:r>
    </w:p>
    <w:p w:rsidR="00F40498" w:rsidRPr="00B465D5" w:rsidRDefault="00F40498" w:rsidP="00B465D5">
      <w:pPr>
        <w:pStyle w:val="afffa"/>
        <w:numPr>
          <w:ilvl w:val="0"/>
          <w:numId w:val="50"/>
        </w:numPr>
        <w:ind w:left="993"/>
        <w:contextualSpacing/>
        <w:jc w:val="both"/>
      </w:pPr>
      <w:r w:rsidRPr="00B465D5">
        <w:t>коэффициенты к «Базовым ценам на работы по ремонту энергетического оборудования, адекватные условиям функционирования конкурентного рынка услуг по ремонту и техническому перевооружению»;</w:t>
      </w:r>
    </w:p>
    <w:p w:rsidR="00F40498" w:rsidRPr="00B465D5" w:rsidRDefault="00F40498" w:rsidP="00B465D5">
      <w:pPr>
        <w:pStyle w:val="afffa"/>
        <w:numPr>
          <w:ilvl w:val="0"/>
          <w:numId w:val="50"/>
        </w:numPr>
        <w:ind w:left="993"/>
        <w:contextualSpacing/>
        <w:jc w:val="both"/>
      </w:pPr>
      <w:r w:rsidRPr="00B465D5">
        <w:t xml:space="preserve">Сметная документация должна содержать все планируемые Исполнителем расходы, включая материалы, механизмы, транспортно-заготовительные и командировочные расходы. </w:t>
      </w:r>
    </w:p>
    <w:p w:rsidR="00F40498" w:rsidRPr="00B465D5" w:rsidRDefault="00F40498" w:rsidP="00B465D5">
      <w:pPr>
        <w:pStyle w:val="afffa"/>
        <w:numPr>
          <w:ilvl w:val="0"/>
          <w:numId w:val="50"/>
        </w:numPr>
        <w:ind w:left="993"/>
        <w:contextualSpacing/>
        <w:jc w:val="both"/>
      </w:pPr>
      <w:r w:rsidRPr="00B465D5">
        <w:t>Сметная документация должна быть представлена в электронном виде в формате .</w:t>
      </w:r>
      <w:proofErr w:type="spellStart"/>
      <w:r w:rsidRPr="00B465D5">
        <w:t>xls</w:t>
      </w:r>
      <w:proofErr w:type="spellEnd"/>
      <w:r w:rsidRPr="00B465D5">
        <w:t xml:space="preserve">, </w:t>
      </w:r>
      <w:proofErr w:type="spellStart"/>
      <w:r w:rsidRPr="00B465D5">
        <w:t>xlsx</w:t>
      </w:r>
      <w:proofErr w:type="spellEnd"/>
      <w:r w:rsidRPr="00B465D5">
        <w:t xml:space="preserve">, </w:t>
      </w:r>
      <w:proofErr w:type="spellStart"/>
      <w:r w:rsidRPr="00B465D5">
        <w:t>gsf</w:t>
      </w:r>
      <w:proofErr w:type="spellEnd"/>
      <w:r w:rsidRPr="00B465D5">
        <w:t>, .</w:t>
      </w:r>
      <w:proofErr w:type="spellStart"/>
      <w:r w:rsidRPr="00B465D5">
        <w:t>xml</w:t>
      </w:r>
      <w:proofErr w:type="spellEnd"/>
      <w:r w:rsidRPr="00B465D5">
        <w:t xml:space="preserve">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F40498" w:rsidRPr="00B465D5" w:rsidRDefault="00F40498" w:rsidP="00B465D5">
      <w:pPr>
        <w:pStyle w:val="afffa"/>
        <w:numPr>
          <w:ilvl w:val="0"/>
          <w:numId w:val="10"/>
        </w:numPr>
        <w:ind w:left="567" w:hanging="567"/>
        <w:contextualSpacing/>
        <w:jc w:val="both"/>
      </w:pPr>
      <w:r w:rsidRPr="00B465D5">
        <w:t>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5 Технического задания, исходя из фактического состояния технологического оборудования.</w:t>
      </w:r>
    </w:p>
    <w:p w:rsidR="00F40498" w:rsidRPr="00B465D5" w:rsidRDefault="00F40498" w:rsidP="00B465D5">
      <w:pPr>
        <w:pStyle w:val="afffa"/>
        <w:numPr>
          <w:ilvl w:val="0"/>
          <w:numId w:val="10"/>
        </w:numPr>
        <w:ind w:left="567" w:hanging="567"/>
        <w:contextualSpacing/>
        <w:jc w:val="both"/>
      </w:pPr>
      <w:r w:rsidRPr="00B465D5">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F40498" w:rsidRPr="00B465D5" w:rsidRDefault="00F40498" w:rsidP="00B465D5">
      <w:pPr>
        <w:pStyle w:val="afffa"/>
        <w:numPr>
          <w:ilvl w:val="0"/>
          <w:numId w:val="10"/>
        </w:numPr>
        <w:ind w:left="567" w:hanging="567"/>
        <w:contextualSpacing/>
        <w:jc w:val="both"/>
      </w:pPr>
      <w:r w:rsidRPr="00B465D5">
        <w:t>Участник обязан в течение 10 (Десяти) календарных дней после получения оформленного со стороны Заказчика Договора (дополнительного соглашения) вернуть подписанный экземпля</w:t>
      </w:r>
      <w:proofErr w:type="gramStart"/>
      <w:r w:rsidRPr="00B465D5">
        <w:t>р(</w:t>
      </w:r>
      <w:proofErr w:type="gramEnd"/>
      <w:r w:rsidRPr="00B465D5">
        <w:t>ы) или дать Заказчику аргументированный письменный отказ от его подписания.</w:t>
      </w:r>
    </w:p>
    <w:p w:rsidR="00F40498" w:rsidRDefault="00F40498"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Default="00B465D5" w:rsidP="00B465D5">
      <w:pPr>
        <w:spacing w:line="240" w:lineRule="auto"/>
        <w:rPr>
          <w:sz w:val="24"/>
          <w:szCs w:val="24"/>
        </w:rPr>
      </w:pPr>
    </w:p>
    <w:p w:rsidR="00B465D5" w:rsidRPr="00F40498" w:rsidRDefault="00B465D5" w:rsidP="00B465D5">
      <w:pPr>
        <w:jc w:val="center"/>
        <w:rPr>
          <w:b/>
        </w:rPr>
      </w:pPr>
      <w:r>
        <w:rPr>
          <w:b/>
        </w:rPr>
        <w:t>Лот № 3</w:t>
      </w:r>
      <w:r w:rsidRPr="00F40498">
        <w:rPr>
          <w:b/>
        </w:rPr>
        <w:t>:</w:t>
      </w:r>
    </w:p>
    <w:p w:rsidR="005A4CEB" w:rsidRPr="005A4CEB" w:rsidRDefault="005A4CEB" w:rsidP="005A4CEB">
      <w:pPr>
        <w:pStyle w:val="74"/>
        <w:shd w:val="clear" w:color="auto" w:fill="auto"/>
        <w:tabs>
          <w:tab w:val="left" w:leader="underscore" w:pos="5006"/>
        </w:tabs>
        <w:spacing w:before="0" w:after="0" w:line="240" w:lineRule="auto"/>
        <w:ind w:left="1985" w:right="2420" w:firstLine="0"/>
        <w:jc w:val="center"/>
        <w:rPr>
          <w:rFonts w:ascii="Times New Roman" w:hAnsi="Times New Roman" w:cs="Times New Roman"/>
          <w:b/>
          <w:sz w:val="24"/>
          <w:szCs w:val="24"/>
        </w:rPr>
      </w:pPr>
      <w:r w:rsidRPr="005A4CEB">
        <w:rPr>
          <w:rFonts w:ascii="Times New Roman" w:hAnsi="Times New Roman" w:cs="Times New Roman"/>
          <w:b/>
          <w:sz w:val="24"/>
          <w:szCs w:val="24"/>
        </w:rPr>
        <w:t xml:space="preserve">ТЕХНИЧЕСКОЕ ЗАДАНИЕ </w:t>
      </w:r>
    </w:p>
    <w:p w:rsidR="005A4CEB" w:rsidRPr="005A4CEB" w:rsidRDefault="005A4CEB" w:rsidP="005A4CEB">
      <w:pPr>
        <w:pStyle w:val="74"/>
        <w:shd w:val="clear" w:color="auto" w:fill="auto"/>
        <w:tabs>
          <w:tab w:val="left" w:leader="underscore" w:pos="5006"/>
        </w:tabs>
        <w:spacing w:before="0" w:after="0" w:line="240" w:lineRule="auto"/>
        <w:ind w:left="1985" w:right="2420" w:firstLine="0"/>
        <w:jc w:val="center"/>
        <w:rPr>
          <w:rFonts w:ascii="Times New Roman" w:hAnsi="Times New Roman" w:cs="Times New Roman"/>
          <w:b/>
          <w:sz w:val="24"/>
          <w:szCs w:val="24"/>
        </w:rPr>
      </w:pPr>
      <w:r w:rsidRPr="005A4CEB">
        <w:rPr>
          <w:rFonts w:ascii="Times New Roman" w:hAnsi="Times New Roman" w:cs="Times New Roman"/>
          <w:b/>
          <w:sz w:val="24"/>
          <w:szCs w:val="24"/>
        </w:rPr>
        <w:t>на выполнение услуг по экспертизе промышленной безопасности сосудов и трубопроводов КТЦ</w:t>
      </w:r>
    </w:p>
    <w:p w:rsidR="005A4CEB" w:rsidRPr="005A4CEB" w:rsidRDefault="005A4CEB" w:rsidP="005A4CEB">
      <w:pPr>
        <w:pStyle w:val="510"/>
        <w:shd w:val="clear" w:color="auto" w:fill="auto"/>
        <w:tabs>
          <w:tab w:val="left" w:pos="786"/>
          <w:tab w:val="left" w:leader="underscore" w:pos="6085"/>
        </w:tabs>
        <w:spacing w:line="240" w:lineRule="auto"/>
        <w:ind w:firstLine="0"/>
        <w:jc w:val="left"/>
        <w:rPr>
          <w:rFonts w:ascii="Times New Roman" w:hAnsi="Times New Roman" w:cs="Times New Roman"/>
          <w:i/>
          <w:sz w:val="24"/>
          <w:szCs w:val="24"/>
        </w:rPr>
      </w:pPr>
      <w:r w:rsidRPr="005A4CEB">
        <w:rPr>
          <w:rStyle w:val="50pt"/>
          <w:rFonts w:ascii="Times New Roman" w:hAnsi="Times New Roman" w:cs="Times New Roman"/>
          <w:i w:val="0"/>
          <w:sz w:val="24"/>
          <w:szCs w:val="24"/>
        </w:rPr>
        <w:t>1. Наименование филиала</w:t>
      </w:r>
      <w:r w:rsidRPr="005A4CEB">
        <w:rPr>
          <w:rFonts w:ascii="Times New Roman" w:hAnsi="Times New Roman" w:cs="Times New Roman"/>
          <w:i/>
          <w:sz w:val="24"/>
          <w:szCs w:val="24"/>
        </w:rPr>
        <w:t>.</w:t>
      </w:r>
    </w:p>
    <w:p w:rsidR="005A4CEB" w:rsidRPr="008B588A" w:rsidRDefault="005A4CEB" w:rsidP="005A4CEB">
      <w:pPr>
        <w:pStyle w:val="510"/>
        <w:shd w:val="clear" w:color="auto" w:fill="auto"/>
        <w:tabs>
          <w:tab w:val="left" w:pos="786"/>
          <w:tab w:val="left" w:leader="underscore" w:pos="6085"/>
        </w:tabs>
        <w:spacing w:line="240" w:lineRule="auto"/>
        <w:ind w:firstLine="0"/>
        <w:jc w:val="left"/>
        <w:rPr>
          <w:rFonts w:ascii="Times New Roman" w:hAnsi="Times New Roman" w:cs="Times New Roman"/>
          <w:sz w:val="24"/>
          <w:szCs w:val="24"/>
        </w:rPr>
      </w:pPr>
      <w:r w:rsidRPr="008B588A">
        <w:rPr>
          <w:rFonts w:ascii="Times New Roman" w:hAnsi="Times New Roman" w:cs="Times New Roman"/>
          <w:sz w:val="24"/>
          <w:szCs w:val="24"/>
        </w:rPr>
        <w:t xml:space="preserve">Филиал "Шатурская ГРЭС" ОАО "Э.ОН Россия" </w:t>
      </w:r>
    </w:p>
    <w:p w:rsidR="005A4CEB" w:rsidRPr="005A4CEB" w:rsidRDefault="005A4CEB" w:rsidP="005A4CEB">
      <w:pPr>
        <w:pStyle w:val="74"/>
        <w:shd w:val="clear" w:color="auto" w:fill="auto"/>
        <w:tabs>
          <w:tab w:val="left" w:pos="793"/>
        </w:tabs>
        <w:spacing w:after="0" w:line="240" w:lineRule="auto"/>
        <w:ind w:firstLine="0"/>
        <w:rPr>
          <w:rFonts w:ascii="Times New Roman" w:hAnsi="Times New Roman" w:cs="Times New Roman"/>
          <w:b/>
          <w:sz w:val="24"/>
          <w:szCs w:val="24"/>
        </w:rPr>
      </w:pPr>
      <w:r w:rsidRPr="005A4CEB">
        <w:rPr>
          <w:rFonts w:ascii="Times New Roman" w:hAnsi="Times New Roman" w:cs="Times New Roman"/>
          <w:b/>
          <w:sz w:val="24"/>
          <w:szCs w:val="24"/>
        </w:rPr>
        <w:t>2. Полное наименование оборудования, место производства Услуг:</w:t>
      </w:r>
    </w:p>
    <w:p w:rsidR="005A4CEB" w:rsidRPr="005A4CEB" w:rsidRDefault="005A4CEB" w:rsidP="005A4CEB">
      <w:pPr>
        <w:pStyle w:val="afffa"/>
        <w:widowControl w:val="0"/>
        <w:numPr>
          <w:ilvl w:val="1"/>
          <w:numId w:val="59"/>
        </w:numPr>
        <w:shd w:val="clear" w:color="auto" w:fill="FFFFFF"/>
        <w:autoSpaceDE w:val="0"/>
        <w:autoSpaceDN w:val="0"/>
        <w:contextualSpacing/>
        <w:outlineLvl w:val="0"/>
        <w:rPr>
          <w:u w:val="single"/>
        </w:rPr>
      </w:pPr>
      <w:r w:rsidRPr="005A4CEB">
        <w:rPr>
          <w:u w:val="single"/>
        </w:rPr>
        <w:t xml:space="preserve">Экспертиза промышленной безопасности (далее ЭПБ) сосудов, </w:t>
      </w:r>
      <w:r w:rsidRPr="005A4CEB">
        <w:rPr>
          <w:spacing w:val="-5"/>
          <w:u w:val="single"/>
        </w:rPr>
        <w:t>работ</w:t>
      </w:r>
      <w:r w:rsidRPr="005A4CEB">
        <w:rPr>
          <w:u w:val="single"/>
        </w:rPr>
        <w:t>ающих под давлением - 15 единиц:</w:t>
      </w:r>
    </w:p>
    <w:p w:rsidR="005A4CEB" w:rsidRPr="005A4CEB" w:rsidRDefault="005A4CEB" w:rsidP="008B588A">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ПВД-7 рег. № 57386 (ПВ-500-230) турбины К – 200-130 ЛМЗ ст. № 1;</w:t>
      </w:r>
    </w:p>
    <w:p w:rsidR="005A4CEB" w:rsidRPr="005A4CEB" w:rsidRDefault="005A4CEB" w:rsidP="008B588A">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ПВД-6 рег. № 57385 (ПВ-500-230) турбины К – 200-130 ЛМЗ ст. № 1;</w:t>
      </w:r>
    </w:p>
    <w:p w:rsidR="005A4CEB" w:rsidRPr="005A4CEB" w:rsidRDefault="005A4CEB" w:rsidP="008B588A">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ПВД-5 рег. № 57384 (ПВ-500-230) турбины К – 200-130 ЛМЗ ст. № 1;</w:t>
      </w:r>
    </w:p>
    <w:p w:rsidR="005A4CEB" w:rsidRPr="005A4CEB" w:rsidRDefault="005A4CEB" w:rsidP="008B588A">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ПН-100 (ПН-100-16-4) турбины К-200-130 ЛМЗ ст. № 1;</w:t>
      </w:r>
    </w:p>
    <w:p w:rsidR="005A4CEB" w:rsidRPr="005A4CEB" w:rsidRDefault="005A4CEB" w:rsidP="008B588A">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ПНД-2 (ПН-400-27-7) турбины К – 200-130 ЛМЗ ст. № 1;</w:t>
      </w:r>
    </w:p>
    <w:p w:rsidR="005A4CEB" w:rsidRPr="005A4CEB" w:rsidRDefault="005A4CEB" w:rsidP="008B588A">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ПС-50 (ПС-50-1) турбины К-200-130 ЛМЗ ст. № 1;</w:t>
      </w:r>
    </w:p>
    <w:p w:rsidR="005A4CEB" w:rsidRPr="005A4CEB" w:rsidRDefault="005A4CEB" w:rsidP="008B588A">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Основной бойлер рег. № 67219 (ПСВ-200-7-15 (СТ-12307</w:t>
      </w:r>
      <w:r w:rsidRPr="005A4CEB">
        <w:rPr>
          <w:rFonts w:ascii="Times New Roman" w:hAnsi="Times New Roman" w:cs="Times New Roman"/>
          <w:sz w:val="24"/>
          <w:szCs w:val="24"/>
          <w:vertAlign w:val="superscript"/>
        </w:rPr>
        <w:t>а</w:t>
      </w:r>
      <w:r w:rsidRPr="005A4CEB">
        <w:rPr>
          <w:rFonts w:ascii="Times New Roman" w:hAnsi="Times New Roman" w:cs="Times New Roman"/>
          <w:sz w:val="24"/>
          <w:szCs w:val="24"/>
        </w:rPr>
        <w:t>)) турбины К – 200-130 ЛМЗ ст. № 5;</w:t>
      </w:r>
    </w:p>
    <w:p w:rsidR="005A4CEB" w:rsidRPr="005A4CEB" w:rsidRDefault="005A4CEB" w:rsidP="008B588A">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proofErr w:type="spellStart"/>
      <w:r w:rsidRPr="005A4CEB">
        <w:rPr>
          <w:rFonts w:ascii="Times New Roman" w:hAnsi="Times New Roman" w:cs="Times New Roman"/>
          <w:sz w:val="24"/>
          <w:szCs w:val="24"/>
        </w:rPr>
        <w:t>Пиковы</w:t>
      </w:r>
      <w:proofErr w:type="spellEnd"/>
      <w:r w:rsidRPr="005A4CEB">
        <w:rPr>
          <w:rFonts w:ascii="Times New Roman" w:hAnsi="Times New Roman" w:cs="Times New Roman"/>
          <w:sz w:val="24"/>
          <w:szCs w:val="24"/>
        </w:rPr>
        <w:t xml:space="preserve"> бойлер рег. № 67218 (ПСВ-200-7-15 (СТ-12307</w:t>
      </w:r>
      <w:r w:rsidRPr="005A4CEB">
        <w:rPr>
          <w:rFonts w:ascii="Times New Roman" w:hAnsi="Times New Roman" w:cs="Times New Roman"/>
          <w:sz w:val="24"/>
          <w:szCs w:val="24"/>
          <w:vertAlign w:val="superscript"/>
        </w:rPr>
        <w:t>а</w:t>
      </w:r>
      <w:r w:rsidRPr="005A4CEB">
        <w:rPr>
          <w:rFonts w:ascii="Times New Roman" w:hAnsi="Times New Roman" w:cs="Times New Roman"/>
          <w:sz w:val="24"/>
          <w:szCs w:val="24"/>
        </w:rPr>
        <w:t>)) турбины К – 200-130 ЛМЗ ст. № 5;</w:t>
      </w:r>
    </w:p>
    <w:p w:rsidR="005A4CEB" w:rsidRPr="005A4CEB" w:rsidRDefault="005A4CEB" w:rsidP="008B588A">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ПСГ-1 (ПСГ-1300-3-8-1) турбины ПТ-80/100-130/13 ЛМЗ ст. № 6;</w:t>
      </w:r>
    </w:p>
    <w:p w:rsidR="005A4CEB" w:rsidRPr="005A4CEB" w:rsidRDefault="005A4CEB" w:rsidP="008B588A">
      <w:pPr>
        <w:pStyle w:val="74"/>
        <w:numPr>
          <w:ilvl w:val="2"/>
          <w:numId w:val="59"/>
        </w:numPr>
        <w:shd w:val="clear" w:color="auto" w:fill="auto"/>
        <w:tabs>
          <w:tab w:val="left" w:leader="underscore" w:pos="1418"/>
          <w:tab w:val="left" w:pos="1560"/>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РНП-1А рег. № 57636 котла ТП-108 ст. № 1;</w:t>
      </w:r>
    </w:p>
    <w:p w:rsidR="005A4CEB" w:rsidRPr="008B588A" w:rsidRDefault="005A4CEB" w:rsidP="008B588A">
      <w:pPr>
        <w:pStyle w:val="afffa"/>
        <w:numPr>
          <w:ilvl w:val="2"/>
          <w:numId w:val="59"/>
        </w:numPr>
        <w:rPr>
          <w:rFonts w:eastAsia="Verdana"/>
          <w:bCs/>
        </w:rPr>
      </w:pPr>
      <w:r w:rsidRPr="008B588A">
        <w:rPr>
          <w:rFonts w:eastAsia="Verdana"/>
          <w:bCs/>
        </w:rPr>
        <w:t>РНП-1Б рег. № 57637 котла ТП-108 ст. № 1;</w:t>
      </w:r>
    </w:p>
    <w:p w:rsidR="005A4CEB" w:rsidRPr="005A4CEB" w:rsidRDefault="005A4CEB" w:rsidP="005A4CEB">
      <w:pPr>
        <w:numPr>
          <w:ilvl w:val="2"/>
          <w:numId w:val="59"/>
        </w:numPr>
        <w:spacing w:line="240" w:lineRule="auto"/>
        <w:jc w:val="left"/>
        <w:rPr>
          <w:rFonts w:eastAsia="Verdana"/>
          <w:bCs/>
          <w:sz w:val="24"/>
          <w:szCs w:val="24"/>
        </w:rPr>
      </w:pPr>
      <w:r w:rsidRPr="005A4CEB">
        <w:rPr>
          <w:rFonts w:eastAsia="Verdana"/>
          <w:bCs/>
          <w:sz w:val="24"/>
          <w:szCs w:val="24"/>
        </w:rPr>
        <w:t xml:space="preserve"> РНП-2А рег. № 58859 котла ТП-108 ст. № 2;</w:t>
      </w:r>
    </w:p>
    <w:p w:rsidR="005A4CEB" w:rsidRPr="005A4CEB" w:rsidRDefault="005A4CEB" w:rsidP="005A4CEB">
      <w:pPr>
        <w:numPr>
          <w:ilvl w:val="2"/>
          <w:numId w:val="59"/>
        </w:numPr>
        <w:spacing w:line="240" w:lineRule="auto"/>
        <w:jc w:val="left"/>
        <w:rPr>
          <w:rFonts w:eastAsia="Verdana"/>
          <w:bCs/>
          <w:sz w:val="24"/>
          <w:szCs w:val="24"/>
        </w:rPr>
      </w:pPr>
      <w:r w:rsidRPr="005A4CEB">
        <w:rPr>
          <w:rFonts w:eastAsia="Verdana"/>
          <w:bCs/>
          <w:sz w:val="24"/>
          <w:szCs w:val="24"/>
        </w:rPr>
        <w:t xml:space="preserve"> РНП-2Б рег. № 58860 котла ТП-108 ст. № 2;</w:t>
      </w:r>
    </w:p>
    <w:p w:rsidR="005A4CEB" w:rsidRPr="005A4CEB" w:rsidRDefault="005A4CEB" w:rsidP="005A4CEB">
      <w:pPr>
        <w:numPr>
          <w:ilvl w:val="2"/>
          <w:numId w:val="59"/>
        </w:numPr>
        <w:spacing w:line="240" w:lineRule="auto"/>
        <w:jc w:val="left"/>
        <w:rPr>
          <w:rFonts w:eastAsia="Verdana"/>
          <w:bCs/>
          <w:sz w:val="24"/>
          <w:szCs w:val="24"/>
        </w:rPr>
      </w:pPr>
      <w:r w:rsidRPr="005A4CEB">
        <w:rPr>
          <w:rFonts w:eastAsia="Verdana"/>
          <w:bCs/>
          <w:sz w:val="24"/>
          <w:szCs w:val="24"/>
        </w:rPr>
        <w:t xml:space="preserve"> Пиковый бойлер 6А рег. № 69217 энергоблока ст. № 6;</w:t>
      </w:r>
    </w:p>
    <w:p w:rsidR="005A4CEB" w:rsidRPr="005A4CEB" w:rsidRDefault="005A4CEB" w:rsidP="005A4CEB">
      <w:pPr>
        <w:pStyle w:val="74"/>
        <w:numPr>
          <w:ilvl w:val="2"/>
          <w:numId w:val="59"/>
        </w:numPr>
        <w:shd w:val="clear" w:color="auto" w:fill="auto"/>
        <w:tabs>
          <w:tab w:val="left" w:leader="underscore" w:pos="1418"/>
          <w:tab w:val="left" w:pos="1560"/>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 xml:space="preserve">Пиковый бойлер 6Б рег. № 69218 </w:t>
      </w:r>
      <w:r w:rsidRPr="005A4CEB">
        <w:rPr>
          <w:rFonts w:ascii="Times New Roman" w:hAnsi="Times New Roman" w:cs="Times New Roman"/>
          <w:bCs/>
          <w:sz w:val="24"/>
          <w:szCs w:val="24"/>
        </w:rPr>
        <w:t>энергоблока ст. № 6;</w:t>
      </w:r>
    </w:p>
    <w:p w:rsidR="005A4CEB" w:rsidRPr="005A4CEB" w:rsidRDefault="005A4CEB" w:rsidP="005A4CEB">
      <w:pPr>
        <w:pStyle w:val="afffa"/>
        <w:widowControl w:val="0"/>
        <w:numPr>
          <w:ilvl w:val="1"/>
          <w:numId w:val="59"/>
        </w:numPr>
        <w:shd w:val="clear" w:color="auto" w:fill="FFFFFF"/>
        <w:tabs>
          <w:tab w:val="left" w:leader="underscore" w:pos="851"/>
        </w:tabs>
        <w:autoSpaceDE w:val="0"/>
        <w:autoSpaceDN w:val="0"/>
        <w:ind w:left="0" w:firstLine="426"/>
        <w:contextualSpacing/>
        <w:outlineLvl w:val="0"/>
        <w:rPr>
          <w:u w:val="single"/>
        </w:rPr>
      </w:pPr>
      <w:r w:rsidRPr="005A4CEB">
        <w:rPr>
          <w:u w:val="single"/>
        </w:rPr>
        <w:t>ЭПБ трубопроводов - 9 единиц:</w:t>
      </w:r>
    </w:p>
    <w:p w:rsidR="005A4CEB" w:rsidRPr="005A4CEB" w:rsidRDefault="005A4CEB" w:rsidP="005A4CEB">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 xml:space="preserve">Паропровод отбора пара к ПВД-7 блока 4, рег. № 1329, </w:t>
      </w:r>
      <w:r w:rsidRPr="005A4CEB">
        <w:rPr>
          <w:rFonts w:ascii="Times New Roman" w:hAnsi="Times New Roman" w:cs="Times New Roman"/>
          <w:sz w:val="24"/>
          <w:szCs w:val="24"/>
          <w:lang w:val="en-US"/>
        </w:rPr>
        <w:t>L</w:t>
      </w:r>
      <w:r w:rsidRPr="005A4CEB">
        <w:rPr>
          <w:rFonts w:ascii="Times New Roman" w:hAnsi="Times New Roman" w:cs="Times New Roman"/>
          <w:sz w:val="24"/>
          <w:szCs w:val="24"/>
        </w:rPr>
        <w:t>-25,4 м, Ø-159х7;</w:t>
      </w:r>
    </w:p>
    <w:p w:rsidR="005A4CEB" w:rsidRPr="005A4CEB" w:rsidRDefault="005A4CEB" w:rsidP="005A4CEB">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 xml:space="preserve">Паропровод отбора пара к ПНД-4 блока 4, рег. № 1445, </w:t>
      </w:r>
      <w:r w:rsidRPr="005A4CEB">
        <w:rPr>
          <w:rFonts w:ascii="Times New Roman" w:hAnsi="Times New Roman" w:cs="Times New Roman"/>
          <w:sz w:val="24"/>
          <w:szCs w:val="24"/>
          <w:lang w:val="en-US"/>
        </w:rPr>
        <w:t>L</w:t>
      </w:r>
      <w:r w:rsidRPr="005A4CEB">
        <w:rPr>
          <w:rFonts w:ascii="Times New Roman" w:hAnsi="Times New Roman" w:cs="Times New Roman"/>
          <w:sz w:val="24"/>
          <w:szCs w:val="24"/>
        </w:rPr>
        <w:t>-26,6 м, Ø-325х13; 325х14; 159х7; 377х13;</w:t>
      </w:r>
    </w:p>
    <w:p w:rsidR="005A4CEB" w:rsidRPr="005A4CEB" w:rsidRDefault="005A4CEB" w:rsidP="005A4CEB">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 xml:space="preserve">Паропровод отбора пара к ПВД-7 блока 5, рег. № 1357, </w:t>
      </w:r>
      <w:r w:rsidRPr="005A4CEB">
        <w:rPr>
          <w:rFonts w:ascii="Times New Roman" w:hAnsi="Times New Roman" w:cs="Times New Roman"/>
          <w:sz w:val="24"/>
          <w:szCs w:val="24"/>
          <w:lang w:val="en-US"/>
        </w:rPr>
        <w:t>L</w:t>
      </w:r>
      <w:r w:rsidRPr="005A4CEB">
        <w:rPr>
          <w:rFonts w:ascii="Times New Roman" w:hAnsi="Times New Roman" w:cs="Times New Roman"/>
          <w:sz w:val="24"/>
          <w:szCs w:val="24"/>
        </w:rPr>
        <w:t>-25,4 м, Ø-159х7;</w:t>
      </w:r>
    </w:p>
    <w:p w:rsidR="005A4CEB" w:rsidRPr="005A4CEB" w:rsidRDefault="005A4CEB" w:rsidP="005A4CEB">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 xml:space="preserve">Паропровод отбора пара к ПНД-4 блока 5, рег. № 1447, </w:t>
      </w:r>
      <w:r w:rsidRPr="005A4CEB">
        <w:rPr>
          <w:rFonts w:ascii="Times New Roman" w:hAnsi="Times New Roman" w:cs="Times New Roman"/>
          <w:sz w:val="24"/>
          <w:szCs w:val="24"/>
          <w:lang w:val="en-US"/>
        </w:rPr>
        <w:t>L</w:t>
      </w:r>
      <w:r w:rsidRPr="005A4CEB">
        <w:rPr>
          <w:rFonts w:ascii="Times New Roman" w:hAnsi="Times New Roman" w:cs="Times New Roman"/>
          <w:sz w:val="24"/>
          <w:szCs w:val="24"/>
        </w:rPr>
        <w:t>-26,6 м, Ø-325х13; 325х14; 159х7; 377х13;</w:t>
      </w:r>
    </w:p>
    <w:p w:rsidR="005A4CEB" w:rsidRPr="005A4CEB" w:rsidRDefault="005A4CEB" w:rsidP="005A4CEB">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Трубопровод питательной воды блока ст.№1 рег. №1148, L-351,93 м, Ø-377х45; 377х28, 325х24, 273х20, 194х15, 133х10</w:t>
      </w:r>
    </w:p>
    <w:p w:rsidR="005A4CEB" w:rsidRPr="005A4CEB" w:rsidRDefault="005A4CEB" w:rsidP="005A4CEB">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Трубопровод питательной воды блока ст.№2 рег. №1180, L-342,53 м, Ø-377х45; 377х28, 325х24, 273х20, 194х15, 133х10;</w:t>
      </w:r>
    </w:p>
    <w:p w:rsidR="005A4CEB" w:rsidRPr="005A4CEB" w:rsidRDefault="005A4CEB" w:rsidP="005A4CEB">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Трубопровод питательной воды блока ст.№3 рег. №1203, L-372,76 м, Ø-377х45; 377х28, 325х24, 273х20, 194х15, 133х10;</w:t>
      </w:r>
    </w:p>
    <w:p w:rsidR="005A4CEB" w:rsidRPr="005A4CEB" w:rsidRDefault="005A4CEB" w:rsidP="005A4CEB">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Трубопровод питательной воды блока ст.№4 рег. №1325, L-198,11 м, Ø-377х28, 325х24, 219х16, 133х10;</w:t>
      </w:r>
    </w:p>
    <w:p w:rsidR="005A4CEB" w:rsidRPr="005A4CEB" w:rsidRDefault="005A4CEB" w:rsidP="005A4CEB">
      <w:pPr>
        <w:pStyle w:val="74"/>
        <w:numPr>
          <w:ilvl w:val="2"/>
          <w:numId w:val="59"/>
        </w:numPr>
        <w:shd w:val="clear" w:color="auto" w:fill="auto"/>
        <w:tabs>
          <w:tab w:val="left" w:leader="underscore" w:pos="1418"/>
          <w:tab w:val="left" w:pos="9356"/>
        </w:tabs>
        <w:spacing w:before="0" w:after="0" w:line="240" w:lineRule="auto"/>
        <w:ind w:right="369"/>
        <w:rPr>
          <w:rFonts w:ascii="Times New Roman" w:hAnsi="Times New Roman" w:cs="Times New Roman"/>
          <w:sz w:val="24"/>
          <w:szCs w:val="24"/>
        </w:rPr>
      </w:pPr>
      <w:r w:rsidRPr="005A4CEB">
        <w:rPr>
          <w:rFonts w:ascii="Times New Roman" w:hAnsi="Times New Roman" w:cs="Times New Roman"/>
          <w:sz w:val="24"/>
          <w:szCs w:val="24"/>
        </w:rPr>
        <w:t>Трубопровод питательной воды блока ст.№5 рег. №1354, L-282,88 м, Ø-377х45; 377х28, 325х24, 219х16, 133х10;</w:t>
      </w:r>
    </w:p>
    <w:p w:rsidR="005A4CEB" w:rsidRPr="005A4CEB" w:rsidRDefault="005A4CEB" w:rsidP="005A4CEB">
      <w:pPr>
        <w:pStyle w:val="74"/>
        <w:shd w:val="clear" w:color="auto" w:fill="auto"/>
        <w:tabs>
          <w:tab w:val="left" w:leader="underscore" w:pos="5006"/>
          <w:tab w:val="left" w:pos="9356"/>
        </w:tabs>
        <w:spacing w:before="0" w:after="0" w:line="240" w:lineRule="auto"/>
        <w:ind w:left="1134" w:right="369" w:firstLine="0"/>
        <w:rPr>
          <w:rFonts w:ascii="Times New Roman" w:hAnsi="Times New Roman" w:cs="Times New Roman"/>
          <w:b/>
          <w:sz w:val="24"/>
          <w:szCs w:val="24"/>
        </w:rPr>
      </w:pPr>
    </w:p>
    <w:p w:rsidR="005A4CEB" w:rsidRPr="005A4CEB" w:rsidRDefault="005A4CEB" w:rsidP="005A4CEB">
      <w:pPr>
        <w:pStyle w:val="63"/>
        <w:numPr>
          <w:ilvl w:val="0"/>
          <w:numId w:val="59"/>
        </w:numPr>
        <w:shd w:val="clear" w:color="auto" w:fill="auto"/>
        <w:tabs>
          <w:tab w:val="left" w:pos="786"/>
          <w:tab w:val="left" w:leader="underscore" w:pos="9184"/>
        </w:tabs>
        <w:spacing w:after="0" w:line="240" w:lineRule="auto"/>
        <w:ind w:right="320"/>
        <w:rPr>
          <w:rFonts w:ascii="Times New Roman" w:hAnsi="Times New Roman" w:cs="Times New Roman"/>
          <w:sz w:val="24"/>
          <w:szCs w:val="24"/>
        </w:rPr>
      </w:pPr>
      <w:r w:rsidRPr="005A4CEB">
        <w:rPr>
          <w:rStyle w:val="0pt2"/>
          <w:rFonts w:ascii="Times New Roman" w:hAnsi="Times New Roman" w:cs="Times New Roman"/>
          <w:sz w:val="24"/>
          <w:szCs w:val="24"/>
        </w:rPr>
        <w:t>Основание для производства Услуг</w:t>
      </w:r>
      <w:r w:rsidRPr="005A4CEB">
        <w:rPr>
          <w:rFonts w:ascii="Times New Roman" w:hAnsi="Times New Roman" w:cs="Times New Roman"/>
          <w:sz w:val="24"/>
          <w:szCs w:val="24"/>
        </w:rPr>
        <w:t>.</w:t>
      </w:r>
    </w:p>
    <w:p w:rsidR="005A4CEB" w:rsidRPr="005A4CEB" w:rsidRDefault="005A4CEB" w:rsidP="005A4CEB">
      <w:pPr>
        <w:pStyle w:val="63"/>
        <w:shd w:val="clear" w:color="auto" w:fill="auto"/>
        <w:tabs>
          <w:tab w:val="left" w:pos="786"/>
          <w:tab w:val="left" w:leader="underscore" w:pos="9184"/>
        </w:tabs>
        <w:spacing w:after="0" w:line="240" w:lineRule="auto"/>
        <w:ind w:right="320" w:firstLine="0"/>
        <w:jc w:val="both"/>
        <w:rPr>
          <w:rStyle w:val="1f6"/>
          <w:rFonts w:ascii="Times New Roman" w:hAnsi="Times New Roman" w:cs="Times New Roman"/>
          <w:sz w:val="24"/>
          <w:szCs w:val="24"/>
        </w:rPr>
      </w:pPr>
      <w:r w:rsidRPr="005A4CEB">
        <w:rPr>
          <w:rFonts w:ascii="Times New Roman" w:hAnsi="Times New Roman" w:cs="Times New Roman"/>
          <w:sz w:val="24"/>
          <w:szCs w:val="24"/>
        </w:rPr>
        <w:t>СО 153-34.20.501-2003 «Правила технической эксплуатации электрических станций и сетей Российской Федерации»; «Федеральный закон о промышленной безопасности опасных производственных объектов» от 21.07.1997 №116-ФЗ; Производственная программа филиала «Шатурская ГРЭС» ОАО «Э.ОН Россия» на 2016 г.</w:t>
      </w:r>
    </w:p>
    <w:p w:rsidR="005A4CEB" w:rsidRPr="005A4CEB" w:rsidRDefault="005A4CEB" w:rsidP="005A4CEB">
      <w:pPr>
        <w:pStyle w:val="63"/>
        <w:numPr>
          <w:ilvl w:val="0"/>
          <w:numId w:val="59"/>
        </w:numPr>
        <w:shd w:val="clear" w:color="auto" w:fill="auto"/>
        <w:tabs>
          <w:tab w:val="left" w:pos="789"/>
        </w:tabs>
        <w:spacing w:before="240" w:after="0" w:line="240" w:lineRule="auto"/>
        <w:ind w:right="320"/>
        <w:rPr>
          <w:rFonts w:ascii="Times New Roman" w:hAnsi="Times New Roman" w:cs="Times New Roman"/>
          <w:sz w:val="24"/>
          <w:szCs w:val="24"/>
        </w:rPr>
      </w:pPr>
      <w:r w:rsidRPr="005A4CEB">
        <w:rPr>
          <w:rStyle w:val="0pt2"/>
          <w:rFonts w:ascii="Times New Roman" w:hAnsi="Times New Roman" w:cs="Times New Roman"/>
          <w:sz w:val="24"/>
          <w:szCs w:val="24"/>
        </w:rPr>
        <w:t>Цель проведения услуг</w:t>
      </w:r>
      <w:r w:rsidRPr="005A4CEB">
        <w:rPr>
          <w:rFonts w:ascii="Times New Roman" w:hAnsi="Times New Roman" w:cs="Times New Roman"/>
          <w:sz w:val="24"/>
          <w:szCs w:val="24"/>
        </w:rPr>
        <w:t>.</w:t>
      </w:r>
    </w:p>
    <w:p w:rsidR="005A4CEB" w:rsidRPr="005A4CEB" w:rsidRDefault="005A4CEB" w:rsidP="005A4CEB">
      <w:pPr>
        <w:shd w:val="clear" w:color="auto" w:fill="FFFFFF"/>
        <w:spacing w:line="240" w:lineRule="auto"/>
        <w:rPr>
          <w:b/>
          <w:bCs/>
          <w:sz w:val="24"/>
          <w:szCs w:val="24"/>
        </w:rPr>
      </w:pPr>
      <w:r w:rsidRPr="005A4CEB">
        <w:rPr>
          <w:bCs/>
          <w:sz w:val="24"/>
          <w:szCs w:val="24"/>
        </w:rPr>
        <w:t xml:space="preserve">Определение </w:t>
      </w:r>
      <w:r w:rsidRPr="005A4CEB">
        <w:rPr>
          <w:sz w:val="24"/>
          <w:szCs w:val="24"/>
        </w:rPr>
        <w:t xml:space="preserve">технического состояния, возможности, условий и сроков дальнейшей эксплуатации сосудов и трубопроводов в соответствии с Федеральными нормами и правилами. Получение </w:t>
      </w:r>
      <w:r w:rsidRPr="005A4CEB">
        <w:rPr>
          <w:bCs/>
          <w:sz w:val="24"/>
          <w:szCs w:val="24"/>
        </w:rPr>
        <w:t>заключений экспертизы промышленной безопасности с внесением сведений в реестр заключений экспертизы промышленной безопасности.</w:t>
      </w:r>
    </w:p>
    <w:p w:rsidR="005A4CEB" w:rsidRPr="005A4CEB" w:rsidRDefault="005A4CEB" w:rsidP="005A4CEB">
      <w:pPr>
        <w:pStyle w:val="74"/>
        <w:numPr>
          <w:ilvl w:val="0"/>
          <w:numId w:val="59"/>
        </w:numPr>
        <w:shd w:val="clear" w:color="auto" w:fill="auto"/>
        <w:tabs>
          <w:tab w:val="left" w:pos="786"/>
        </w:tabs>
        <w:spacing w:after="0" w:line="240" w:lineRule="auto"/>
        <w:rPr>
          <w:rFonts w:ascii="Times New Roman" w:hAnsi="Times New Roman" w:cs="Times New Roman"/>
          <w:b/>
          <w:sz w:val="24"/>
          <w:szCs w:val="24"/>
        </w:rPr>
      </w:pPr>
      <w:r w:rsidRPr="005A4CEB">
        <w:rPr>
          <w:rFonts w:ascii="Times New Roman" w:hAnsi="Times New Roman" w:cs="Times New Roman"/>
          <w:b/>
          <w:sz w:val="24"/>
          <w:szCs w:val="24"/>
        </w:rPr>
        <w:t>Содержание Услуг.</w:t>
      </w:r>
    </w:p>
    <w:p w:rsidR="005A4CEB" w:rsidRPr="005A4CEB" w:rsidRDefault="005A4CEB" w:rsidP="005A4CEB">
      <w:pPr>
        <w:spacing w:line="240" w:lineRule="auto"/>
        <w:rPr>
          <w:bCs/>
          <w:spacing w:val="-7"/>
          <w:sz w:val="24"/>
          <w:szCs w:val="24"/>
        </w:rPr>
      </w:pPr>
      <w:r w:rsidRPr="005A4CEB">
        <w:rPr>
          <w:bCs/>
          <w:spacing w:val="-7"/>
          <w:sz w:val="24"/>
          <w:szCs w:val="24"/>
          <w:u w:val="single"/>
        </w:rPr>
        <w:t xml:space="preserve">5.1. Выполнить при технической диагностике каждого сосуда по п. 2.1 и при технической диагностике каждого трубопровода по п. 2.2, в соответствии с </w:t>
      </w:r>
      <w:proofErr w:type="spellStart"/>
      <w:r w:rsidRPr="005A4CEB">
        <w:rPr>
          <w:bCs/>
          <w:spacing w:val="-7"/>
          <w:sz w:val="24"/>
          <w:szCs w:val="24"/>
          <w:u w:val="single"/>
        </w:rPr>
        <w:t>п.п</w:t>
      </w:r>
      <w:proofErr w:type="spellEnd"/>
      <w:r w:rsidRPr="005A4CEB">
        <w:rPr>
          <w:bCs/>
          <w:spacing w:val="-7"/>
          <w:sz w:val="24"/>
          <w:szCs w:val="24"/>
          <w:u w:val="single"/>
        </w:rPr>
        <w:t xml:space="preserve">. 415, 416, 417 </w:t>
      </w:r>
      <w:r w:rsidRPr="005A4CEB">
        <w:rPr>
          <w:bCs/>
          <w:sz w:val="24"/>
          <w:szCs w:val="24"/>
          <w:u w:val="single"/>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r w:rsidRPr="005A4CEB">
        <w:rPr>
          <w:bCs/>
          <w:spacing w:val="-7"/>
          <w:sz w:val="24"/>
          <w:szCs w:val="24"/>
          <w:u w:val="single"/>
        </w:rPr>
        <w:t>:</w:t>
      </w:r>
    </w:p>
    <w:p w:rsidR="005A4CEB" w:rsidRPr="005A4CEB" w:rsidRDefault="005A4CEB" w:rsidP="005A4CEB">
      <w:pPr>
        <w:spacing w:line="240" w:lineRule="auto"/>
        <w:ind w:firstLine="720"/>
        <w:rPr>
          <w:sz w:val="24"/>
          <w:szCs w:val="24"/>
        </w:rPr>
      </w:pPr>
      <w:r w:rsidRPr="005A4CEB">
        <w:rPr>
          <w:sz w:val="24"/>
          <w:szCs w:val="24"/>
        </w:rPr>
        <w:t>- анализ технической, эксплуатационной документации, содержащей информацию о техническом состоянии и условиях эксплуатации;</w:t>
      </w:r>
    </w:p>
    <w:p w:rsidR="005A4CEB" w:rsidRPr="005A4CEB" w:rsidRDefault="005A4CEB" w:rsidP="005A4CEB">
      <w:pPr>
        <w:spacing w:line="240" w:lineRule="auto"/>
        <w:ind w:firstLine="720"/>
        <w:rPr>
          <w:sz w:val="24"/>
          <w:szCs w:val="24"/>
        </w:rPr>
      </w:pPr>
      <w:r w:rsidRPr="005A4CEB">
        <w:rPr>
          <w:sz w:val="24"/>
          <w:szCs w:val="24"/>
        </w:rPr>
        <w:t>- анализ результатов контроля металла и сварных соединений;</w:t>
      </w:r>
    </w:p>
    <w:p w:rsidR="005A4CEB" w:rsidRPr="005A4CEB" w:rsidRDefault="005A4CEB" w:rsidP="005A4CEB">
      <w:pPr>
        <w:spacing w:line="240" w:lineRule="auto"/>
        <w:ind w:firstLine="720"/>
        <w:rPr>
          <w:sz w:val="24"/>
          <w:szCs w:val="24"/>
        </w:rPr>
      </w:pPr>
      <w:r w:rsidRPr="005A4CEB">
        <w:rPr>
          <w:sz w:val="24"/>
          <w:szCs w:val="24"/>
        </w:rPr>
        <w:t>- анализ результатов исследования структуры и свойств металла для оборудования, работающего в условиях ползучести;</w:t>
      </w:r>
    </w:p>
    <w:p w:rsidR="005A4CEB" w:rsidRPr="005A4CEB" w:rsidRDefault="005A4CEB" w:rsidP="005A4CEB">
      <w:pPr>
        <w:spacing w:line="240" w:lineRule="auto"/>
        <w:ind w:firstLine="720"/>
        <w:rPr>
          <w:sz w:val="24"/>
          <w:szCs w:val="24"/>
        </w:rPr>
      </w:pPr>
      <w:r w:rsidRPr="005A4CEB">
        <w:rPr>
          <w:sz w:val="24"/>
          <w:szCs w:val="24"/>
        </w:rPr>
        <w:t>- расчет на прочность с оценкой остаточного ресурса и (или) остаточного срока службы, а также при необходимости циклической долговечности;</w:t>
      </w:r>
    </w:p>
    <w:p w:rsidR="005A4CEB" w:rsidRPr="005A4CEB" w:rsidRDefault="005A4CEB" w:rsidP="005A4CEB">
      <w:pPr>
        <w:spacing w:line="240" w:lineRule="auto"/>
        <w:ind w:firstLine="720"/>
        <w:rPr>
          <w:spacing w:val="-5"/>
          <w:sz w:val="24"/>
          <w:szCs w:val="24"/>
        </w:rPr>
      </w:pPr>
      <w:r w:rsidRPr="005A4CEB">
        <w:rPr>
          <w:sz w:val="24"/>
          <w:szCs w:val="24"/>
        </w:rPr>
        <w:t>- обобщающий анализ результатов контроля, исследования металла и расчетов на прочность с установлением назначенного ресурса или срока службы.</w:t>
      </w:r>
    </w:p>
    <w:p w:rsidR="005A4CEB" w:rsidRPr="005A4CEB" w:rsidRDefault="005A4CEB" w:rsidP="005A4CEB">
      <w:pPr>
        <w:spacing w:line="240" w:lineRule="auto"/>
        <w:rPr>
          <w:i/>
          <w:spacing w:val="-5"/>
          <w:sz w:val="24"/>
          <w:szCs w:val="24"/>
        </w:rPr>
      </w:pPr>
      <w:r w:rsidRPr="005A4CEB">
        <w:rPr>
          <w:spacing w:val="-5"/>
          <w:sz w:val="24"/>
          <w:szCs w:val="24"/>
        </w:rPr>
        <w:t>- сопровождение заключений экспертизы промышленной безопасности в ЦУ</w:t>
      </w:r>
      <w:r w:rsidRPr="005A4CEB">
        <w:rPr>
          <w:i/>
          <w:spacing w:val="-5"/>
          <w:sz w:val="24"/>
          <w:szCs w:val="24"/>
        </w:rPr>
        <w:t xml:space="preserve"> </w:t>
      </w:r>
      <w:proofErr w:type="spellStart"/>
      <w:r w:rsidRPr="005A4CEB">
        <w:rPr>
          <w:i/>
          <w:spacing w:val="-5"/>
          <w:sz w:val="24"/>
          <w:szCs w:val="24"/>
        </w:rPr>
        <w:t>Ростехнадзора</w:t>
      </w:r>
      <w:proofErr w:type="spellEnd"/>
      <w:r w:rsidRPr="005A4CEB">
        <w:rPr>
          <w:i/>
          <w:spacing w:val="-5"/>
          <w:sz w:val="24"/>
          <w:szCs w:val="24"/>
        </w:rPr>
        <w:t>.</w:t>
      </w:r>
    </w:p>
    <w:p w:rsidR="005A4CEB" w:rsidRPr="005A4CEB" w:rsidRDefault="005A4CEB" w:rsidP="005A4CEB">
      <w:pPr>
        <w:spacing w:line="240" w:lineRule="auto"/>
        <w:rPr>
          <w:i/>
          <w:spacing w:val="-6"/>
          <w:sz w:val="24"/>
          <w:szCs w:val="24"/>
        </w:rPr>
      </w:pPr>
      <w:r w:rsidRPr="005A4CEB">
        <w:rPr>
          <w:i/>
          <w:spacing w:val="-5"/>
          <w:sz w:val="24"/>
          <w:szCs w:val="24"/>
        </w:rPr>
        <w:t xml:space="preserve">- выдачу заказчику заключений ЭПБ, внесенных в Реестр </w:t>
      </w:r>
      <w:proofErr w:type="spellStart"/>
      <w:r w:rsidRPr="005A4CEB">
        <w:rPr>
          <w:i/>
          <w:spacing w:val="-6"/>
          <w:sz w:val="24"/>
          <w:szCs w:val="24"/>
        </w:rPr>
        <w:t>Ростехнадзора</w:t>
      </w:r>
      <w:proofErr w:type="spellEnd"/>
      <w:r w:rsidRPr="005A4CEB">
        <w:rPr>
          <w:i/>
          <w:spacing w:val="-6"/>
          <w:sz w:val="24"/>
          <w:szCs w:val="24"/>
        </w:rPr>
        <w:t>.</w:t>
      </w:r>
    </w:p>
    <w:p w:rsidR="005A4CEB" w:rsidRPr="005A4CEB" w:rsidRDefault="005A4CEB" w:rsidP="005A4CEB">
      <w:pPr>
        <w:pStyle w:val="74"/>
        <w:numPr>
          <w:ilvl w:val="0"/>
          <w:numId w:val="59"/>
        </w:numPr>
        <w:shd w:val="clear" w:color="auto" w:fill="auto"/>
        <w:tabs>
          <w:tab w:val="left" w:pos="786"/>
        </w:tabs>
        <w:spacing w:after="0" w:line="240" w:lineRule="auto"/>
        <w:rPr>
          <w:rFonts w:ascii="Times New Roman" w:hAnsi="Times New Roman" w:cs="Times New Roman"/>
          <w:b/>
          <w:sz w:val="24"/>
          <w:szCs w:val="24"/>
        </w:rPr>
      </w:pPr>
      <w:r w:rsidRPr="005A4CEB">
        <w:rPr>
          <w:rFonts w:ascii="Times New Roman" w:hAnsi="Times New Roman" w:cs="Times New Roman"/>
          <w:b/>
          <w:sz w:val="24"/>
          <w:szCs w:val="24"/>
        </w:rPr>
        <w:t>Требования к Исполнителю.</w:t>
      </w:r>
    </w:p>
    <w:p w:rsidR="005A4CEB" w:rsidRPr="005A4CEB" w:rsidRDefault="005A4CEB" w:rsidP="005A4CEB">
      <w:pPr>
        <w:widowControl w:val="0"/>
        <w:numPr>
          <w:ilvl w:val="1"/>
          <w:numId w:val="59"/>
        </w:numPr>
        <w:tabs>
          <w:tab w:val="left" w:pos="426"/>
          <w:tab w:val="left" w:pos="993"/>
        </w:tabs>
        <w:autoSpaceDE w:val="0"/>
        <w:autoSpaceDN w:val="0"/>
        <w:spacing w:line="240" w:lineRule="auto"/>
        <w:ind w:left="0" w:firstLine="426"/>
        <w:rPr>
          <w:spacing w:val="-5"/>
          <w:sz w:val="24"/>
          <w:szCs w:val="24"/>
        </w:rPr>
      </w:pPr>
      <w:r w:rsidRPr="005A4CEB">
        <w:rPr>
          <w:sz w:val="24"/>
          <w:szCs w:val="24"/>
        </w:rPr>
        <w:t xml:space="preserve">Наличие у Исполнителя лицензии </w:t>
      </w:r>
      <w:proofErr w:type="spellStart"/>
      <w:r w:rsidRPr="005A4CEB">
        <w:rPr>
          <w:sz w:val="24"/>
          <w:szCs w:val="24"/>
        </w:rPr>
        <w:t>РОСТЕХНАДЗОРа</w:t>
      </w:r>
      <w:proofErr w:type="spellEnd"/>
      <w:r w:rsidRPr="005A4CEB">
        <w:rPr>
          <w:sz w:val="24"/>
          <w:szCs w:val="24"/>
        </w:rPr>
        <w:t xml:space="preserve"> на экспертизу промышленной безопасности.</w:t>
      </w:r>
    </w:p>
    <w:p w:rsidR="005A4CEB" w:rsidRPr="005A4CEB" w:rsidRDefault="005A4CEB" w:rsidP="005A4CEB">
      <w:pPr>
        <w:pStyle w:val="63"/>
        <w:numPr>
          <w:ilvl w:val="1"/>
          <w:numId w:val="59"/>
        </w:numPr>
        <w:shd w:val="clear" w:color="auto" w:fill="auto"/>
        <w:tabs>
          <w:tab w:val="left" w:pos="426"/>
          <w:tab w:val="left" w:pos="993"/>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sz w:val="24"/>
          <w:szCs w:val="24"/>
        </w:rPr>
        <w:t xml:space="preserve">Исполнитель обязан обеспечить соблюдение своим персоналом правил внутреннего распорядка </w:t>
      </w:r>
      <w:proofErr w:type="spellStart"/>
      <w:r w:rsidRPr="005A4CEB">
        <w:rPr>
          <w:rFonts w:ascii="Times New Roman" w:hAnsi="Times New Roman" w:cs="Times New Roman"/>
          <w:sz w:val="24"/>
          <w:szCs w:val="24"/>
        </w:rPr>
        <w:t>энергопредприятия</w:t>
      </w:r>
      <w:proofErr w:type="spellEnd"/>
      <w:r w:rsidRPr="005A4CEB">
        <w:rPr>
          <w:rFonts w:ascii="Times New Roman" w:hAnsi="Times New Roman" w:cs="Times New Roman"/>
          <w:sz w:val="24"/>
          <w:szCs w:val="24"/>
        </w:rPr>
        <w:t xml:space="preserve">, ПТЭ, ПТБ, ППБ,  правил </w:t>
      </w:r>
      <w:proofErr w:type="spellStart"/>
      <w:r w:rsidRPr="005A4CEB">
        <w:rPr>
          <w:rFonts w:ascii="Times New Roman" w:hAnsi="Times New Roman" w:cs="Times New Roman"/>
          <w:sz w:val="24"/>
          <w:szCs w:val="24"/>
        </w:rPr>
        <w:t>Ростехнадзора</w:t>
      </w:r>
      <w:proofErr w:type="spellEnd"/>
      <w:r w:rsidRPr="005A4CEB">
        <w:rPr>
          <w:rFonts w:ascii="Times New Roman" w:hAnsi="Times New Roman" w:cs="Times New Roman"/>
          <w:sz w:val="24"/>
          <w:szCs w:val="24"/>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5A4CEB">
        <w:rPr>
          <w:rFonts w:ascii="Times New Roman" w:hAnsi="Times New Roman" w:cs="Times New Roman"/>
          <w:sz w:val="24"/>
          <w:szCs w:val="24"/>
        </w:rPr>
        <w:t>энергопредприятия</w:t>
      </w:r>
      <w:proofErr w:type="spellEnd"/>
      <w:r w:rsidRPr="005A4CEB">
        <w:rPr>
          <w:rFonts w:ascii="Times New Roman" w:hAnsi="Times New Roman" w:cs="Times New Roman"/>
          <w:sz w:val="24"/>
          <w:szCs w:val="24"/>
        </w:rPr>
        <w:t xml:space="preserve"> при производстве услуг. </w:t>
      </w:r>
    </w:p>
    <w:p w:rsidR="005A4CEB" w:rsidRPr="005A4CEB" w:rsidRDefault="005A4CEB" w:rsidP="005A4CEB">
      <w:pPr>
        <w:pStyle w:val="afffa"/>
        <w:numPr>
          <w:ilvl w:val="1"/>
          <w:numId w:val="59"/>
        </w:numPr>
        <w:tabs>
          <w:tab w:val="left" w:pos="426"/>
          <w:tab w:val="left" w:pos="993"/>
        </w:tabs>
        <w:suppressAutoHyphens/>
        <w:ind w:left="0" w:firstLine="426"/>
        <w:contextualSpacing/>
        <w:jc w:val="both"/>
      </w:pPr>
      <w:r w:rsidRPr="005A4CEB">
        <w:rPr>
          <w:spacing w:val="-5"/>
        </w:rPr>
        <w:t xml:space="preserve">Наличие достаточного количества квалифицированного, аттестованного персонала для выполнения всего комплекса услуг, в рамках настоящего Технического задания, </w:t>
      </w:r>
      <w:proofErr w:type="gramStart"/>
      <w:r w:rsidRPr="005A4CEB">
        <w:rPr>
          <w:spacing w:val="-5"/>
        </w:rPr>
        <w:t>подтвержденной</w:t>
      </w:r>
      <w:proofErr w:type="gramEnd"/>
      <w:r w:rsidRPr="005A4CEB">
        <w:rPr>
          <w:spacing w:val="-5"/>
        </w:rPr>
        <w:t xml:space="preserve"> удостоверениями на право работ</w:t>
      </w:r>
      <w:r w:rsidRPr="005A4CEB">
        <w:t>.</w:t>
      </w:r>
    </w:p>
    <w:p w:rsidR="005A4CEB" w:rsidRPr="005A4CEB" w:rsidRDefault="005A4CEB" w:rsidP="005A4CEB">
      <w:pPr>
        <w:pStyle w:val="63"/>
        <w:numPr>
          <w:ilvl w:val="1"/>
          <w:numId w:val="59"/>
        </w:numPr>
        <w:shd w:val="clear" w:color="auto" w:fill="auto"/>
        <w:tabs>
          <w:tab w:val="left" w:pos="426"/>
          <w:tab w:val="left" w:pos="993"/>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sz w:val="24"/>
          <w:szCs w:val="24"/>
        </w:rPr>
        <w:t xml:space="preserve">Исполнитель обязан обеспечить свой персонал необходимыми средствами индивидуальной защиты, спецодеждой и </w:t>
      </w:r>
      <w:proofErr w:type="spellStart"/>
      <w:r w:rsidRPr="005A4CEB">
        <w:rPr>
          <w:rFonts w:ascii="Times New Roman" w:hAnsi="Times New Roman" w:cs="Times New Roman"/>
          <w:sz w:val="24"/>
          <w:szCs w:val="24"/>
        </w:rPr>
        <w:t>спецобувью</w:t>
      </w:r>
      <w:proofErr w:type="spellEnd"/>
      <w:r w:rsidRPr="005A4CEB">
        <w:rPr>
          <w:rFonts w:ascii="Times New Roman" w:hAnsi="Times New Roman" w:cs="Times New Roman"/>
          <w:sz w:val="24"/>
          <w:szCs w:val="24"/>
        </w:rPr>
        <w:t xml:space="preserve"> в соответствии с типовыми отраслевыми нормами, а также всеми необходимыми инструментами и приспособлениями.</w:t>
      </w:r>
    </w:p>
    <w:p w:rsidR="005A4CEB" w:rsidRPr="005A4CEB" w:rsidRDefault="005A4CEB" w:rsidP="005A4CEB">
      <w:pPr>
        <w:pStyle w:val="63"/>
        <w:numPr>
          <w:ilvl w:val="1"/>
          <w:numId w:val="59"/>
        </w:numPr>
        <w:shd w:val="clear" w:color="auto" w:fill="auto"/>
        <w:tabs>
          <w:tab w:val="left" w:pos="426"/>
          <w:tab w:val="left" w:pos="993"/>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sz w:val="24"/>
          <w:szCs w:val="24"/>
        </w:rPr>
        <w:t>Исполнитель обязан обеспечить сохранность материалов, оборудования и другого имущества на территории рабочей зоны от начала услуг до их завершения и приемки Заказчиком выполненных услуг.</w:t>
      </w:r>
    </w:p>
    <w:p w:rsidR="005A4CEB" w:rsidRPr="005A4CEB" w:rsidRDefault="005A4CEB" w:rsidP="005A4CEB">
      <w:pPr>
        <w:pStyle w:val="74"/>
        <w:numPr>
          <w:ilvl w:val="0"/>
          <w:numId w:val="59"/>
        </w:numPr>
        <w:shd w:val="clear" w:color="auto" w:fill="auto"/>
        <w:tabs>
          <w:tab w:val="left" w:pos="786"/>
        </w:tabs>
        <w:spacing w:after="0" w:line="240" w:lineRule="auto"/>
        <w:rPr>
          <w:rFonts w:ascii="Times New Roman" w:hAnsi="Times New Roman" w:cs="Times New Roman"/>
          <w:b/>
          <w:sz w:val="24"/>
          <w:szCs w:val="24"/>
        </w:rPr>
      </w:pPr>
      <w:r w:rsidRPr="005A4CEB">
        <w:rPr>
          <w:rFonts w:ascii="Times New Roman" w:hAnsi="Times New Roman" w:cs="Times New Roman"/>
          <w:b/>
          <w:bCs/>
          <w:sz w:val="24"/>
          <w:szCs w:val="24"/>
        </w:rPr>
        <w:t>Требования к выполнению Услуг.</w:t>
      </w:r>
    </w:p>
    <w:p w:rsidR="005A4CEB" w:rsidRPr="005A4CEB" w:rsidRDefault="005A4CEB" w:rsidP="008B588A">
      <w:pPr>
        <w:pStyle w:val="63"/>
        <w:numPr>
          <w:ilvl w:val="1"/>
          <w:numId w:val="59"/>
        </w:numPr>
        <w:shd w:val="clear" w:color="auto" w:fill="auto"/>
        <w:tabs>
          <w:tab w:val="left" w:pos="462"/>
          <w:tab w:val="left" w:pos="851"/>
          <w:tab w:val="left" w:pos="1134"/>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sz w:val="24"/>
          <w:szCs w:val="24"/>
        </w:rPr>
        <w:t>Услуги должны быть выполнены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5A4CEB" w:rsidRPr="005A4CEB" w:rsidRDefault="005A4CEB" w:rsidP="005A4CEB">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sz w:val="24"/>
          <w:szCs w:val="24"/>
        </w:rPr>
        <w:t xml:space="preserve"> «ПТЭ электрических станций и сетей РФ», 2003;</w:t>
      </w:r>
    </w:p>
    <w:p w:rsidR="005A4CEB" w:rsidRPr="005A4CEB" w:rsidRDefault="005A4CEB" w:rsidP="005A4CEB">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sz w:val="24"/>
          <w:szCs w:val="24"/>
        </w:rPr>
        <w:t>СО 34.03.201-97 (РД 34.03.201-97) «Правила техники безопасности при эксплуатации тепломеханического оборудования электростанций и тепловых сетей»;</w:t>
      </w:r>
    </w:p>
    <w:p w:rsidR="005A4CEB" w:rsidRPr="005A4CEB" w:rsidRDefault="005A4CEB" w:rsidP="005A4CEB">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sz w:val="24"/>
          <w:szCs w:val="24"/>
        </w:rPr>
        <w:t>РД 153-34.0-03.301-00 «Правила пожарной безопасности для энергетических предприятий»</w:t>
      </w:r>
    </w:p>
    <w:p w:rsidR="005A4CEB" w:rsidRPr="005A4CEB" w:rsidRDefault="005A4CEB" w:rsidP="005A4CEB">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sz w:val="24"/>
          <w:szCs w:val="24"/>
        </w:rPr>
        <w:t>СО 34.04.181-2003 «Правила организации технического обслуживания и ремонта оборудования, зданий и сооружений электростанций и сетей», 2004;</w:t>
      </w:r>
    </w:p>
    <w:p w:rsidR="005A4CEB" w:rsidRPr="005A4CEB" w:rsidRDefault="005A4CEB" w:rsidP="005A4CEB">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sz w:val="24"/>
          <w:szCs w:val="24"/>
        </w:rPr>
        <w:t>ПБ 03-164-97 «Правила изготовления паровых и водогрейных котлов, сосудов, работающих под давлением, трубопроводов пара и горячей воды с применением сварочных технологий»;</w:t>
      </w:r>
    </w:p>
    <w:p w:rsidR="005A4CEB" w:rsidRPr="005A4CEB" w:rsidRDefault="005A4CEB" w:rsidP="005A4CEB">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sz w:val="24"/>
          <w:szCs w:val="24"/>
        </w:rPr>
        <w:t>Правила по охране труда при эксплуатации электроустановок;</w:t>
      </w:r>
    </w:p>
    <w:p w:rsidR="005A4CEB" w:rsidRPr="005A4CEB" w:rsidRDefault="005A4CEB" w:rsidP="005A4CEB">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sz w:val="24"/>
          <w:szCs w:val="24"/>
        </w:rPr>
        <w:t>Приказ Минтруда и социальной защиты от 24.07.2013 г. № 328Н;</w:t>
      </w:r>
    </w:p>
    <w:p w:rsidR="005A4CEB" w:rsidRPr="005A4CEB" w:rsidRDefault="005A4CEB" w:rsidP="005A4CEB">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sz w:val="24"/>
          <w:szCs w:val="24"/>
        </w:rPr>
        <w:t>Правила по охране труда при работе на высоте, Приказ № 155Н от 28.03.2014 г.;</w:t>
      </w:r>
    </w:p>
    <w:p w:rsidR="005A4CEB" w:rsidRPr="005A4CEB" w:rsidRDefault="005A4CEB" w:rsidP="005A4CEB">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sz w:val="24"/>
          <w:szCs w:val="24"/>
        </w:rPr>
        <w:t xml:space="preserve">СанПиН 2.2.3.2887-11 «Гигиенические требования при производстве и использовании хризотила и </w:t>
      </w:r>
      <w:proofErr w:type="spellStart"/>
      <w:r w:rsidRPr="005A4CEB">
        <w:rPr>
          <w:rFonts w:ascii="Times New Roman" w:hAnsi="Times New Roman" w:cs="Times New Roman"/>
          <w:sz w:val="24"/>
          <w:szCs w:val="24"/>
        </w:rPr>
        <w:t>хризотилсодержащих</w:t>
      </w:r>
      <w:proofErr w:type="spellEnd"/>
      <w:r w:rsidRPr="005A4CEB">
        <w:rPr>
          <w:rFonts w:ascii="Times New Roman" w:hAnsi="Times New Roman" w:cs="Times New Roman"/>
          <w:sz w:val="24"/>
          <w:szCs w:val="24"/>
        </w:rPr>
        <w:t xml:space="preserve"> материалов»;</w:t>
      </w:r>
    </w:p>
    <w:p w:rsidR="005A4CEB" w:rsidRPr="005A4CEB" w:rsidRDefault="005A4CEB" w:rsidP="005A4CEB">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bCs/>
          <w:sz w:val="24"/>
          <w:szCs w:val="24"/>
        </w:rPr>
        <w:t>СТО</w:t>
      </w:r>
      <w:r w:rsidRPr="005A4CEB">
        <w:rPr>
          <w:rFonts w:ascii="Times New Roman" w:hAnsi="Times New Roman" w:cs="Times New Roman"/>
          <w:sz w:val="24"/>
          <w:szCs w:val="24"/>
        </w:rPr>
        <w:t xml:space="preserve"> 70238424.13.060.30.001-2008 ТЕПЛОВЫЕ ЭЛЕКТРИЧЕСКИЕ СТАНЦИИ ЭКОЛОГИЧЕСКАЯ БЕЗОПАСНОСТЬ ЗАЩИТА ВОДНОЙ СРЕДЫ. НОРМЫ И ТРЕБОВАНИЯ;</w:t>
      </w:r>
    </w:p>
    <w:p w:rsidR="005A4CEB" w:rsidRPr="005A4CEB" w:rsidRDefault="005A4CEB" w:rsidP="005A4CEB">
      <w:pPr>
        <w:pStyle w:val="63"/>
        <w:numPr>
          <w:ilvl w:val="0"/>
          <w:numId w:val="48"/>
        </w:numPr>
        <w:shd w:val="clear" w:color="auto" w:fill="auto"/>
        <w:tabs>
          <w:tab w:val="left" w:pos="404"/>
          <w:tab w:val="left" w:pos="851"/>
          <w:tab w:val="left" w:pos="1134"/>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sz w:val="24"/>
          <w:szCs w:val="24"/>
        </w:rPr>
        <w:t xml:space="preserve">ФНП </w:t>
      </w:r>
      <w:r w:rsidRPr="005A4CEB">
        <w:rPr>
          <w:rFonts w:ascii="Times New Roman" w:hAnsi="Times New Roman" w:cs="Times New Roman"/>
          <w:bCs/>
          <w:sz w:val="24"/>
          <w:szCs w:val="24"/>
        </w:rPr>
        <w:t>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5A4CEB" w:rsidRPr="005A4CEB" w:rsidRDefault="005A4CEB" w:rsidP="008B588A">
      <w:pPr>
        <w:pStyle w:val="63"/>
        <w:numPr>
          <w:ilvl w:val="1"/>
          <w:numId w:val="59"/>
        </w:numPr>
        <w:shd w:val="clear" w:color="auto" w:fill="auto"/>
        <w:tabs>
          <w:tab w:val="left" w:pos="462"/>
          <w:tab w:val="left" w:pos="851"/>
        </w:tabs>
        <w:spacing w:after="0" w:line="240" w:lineRule="auto"/>
        <w:ind w:left="0" w:right="60" w:firstLine="426"/>
        <w:jc w:val="both"/>
        <w:rPr>
          <w:rFonts w:ascii="Times New Roman" w:hAnsi="Times New Roman" w:cs="Times New Roman"/>
          <w:sz w:val="24"/>
          <w:szCs w:val="24"/>
        </w:rPr>
      </w:pPr>
      <w:proofErr w:type="spellStart"/>
      <w:r w:rsidRPr="005A4CEB">
        <w:rPr>
          <w:rFonts w:ascii="Times New Roman" w:hAnsi="Times New Roman" w:cs="Times New Roman"/>
          <w:sz w:val="24"/>
          <w:szCs w:val="24"/>
        </w:rPr>
        <w:t>Исполинтель</w:t>
      </w:r>
      <w:proofErr w:type="spellEnd"/>
      <w:r w:rsidRPr="005A4CEB">
        <w:rPr>
          <w:rFonts w:ascii="Times New Roman" w:hAnsi="Times New Roman" w:cs="Times New Roman"/>
          <w:sz w:val="24"/>
          <w:szCs w:val="24"/>
        </w:rPr>
        <w:t xml:space="preserve"> </w:t>
      </w:r>
      <w:proofErr w:type="gramStart"/>
      <w:r w:rsidRPr="005A4CEB">
        <w:rPr>
          <w:rFonts w:ascii="Times New Roman" w:hAnsi="Times New Roman" w:cs="Times New Roman"/>
          <w:sz w:val="24"/>
          <w:szCs w:val="24"/>
        </w:rPr>
        <w:t>обязан</w:t>
      </w:r>
      <w:proofErr w:type="gramEnd"/>
      <w:r w:rsidRPr="005A4CEB">
        <w:rPr>
          <w:rFonts w:ascii="Times New Roman" w:hAnsi="Times New Roman" w:cs="Times New Roman"/>
          <w:sz w:val="24"/>
          <w:szCs w:val="24"/>
        </w:rPr>
        <w:t xml:space="preserve"> выполнить услуги в соответствии с техническими условиями, технологическими картами, технологическими процессами, заводскими инструкциями, ремонтными формулярами и чертежами или проектом производства работ (ППР). При отсутствии вышеперечисленных документов Исполнитель обязан разработать ППР в соответствии с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 и представить его  Заказчику для утверждения  за 30 календарных дней до начала выполнения услуг.</w:t>
      </w:r>
    </w:p>
    <w:p w:rsidR="005A4CEB" w:rsidRPr="005A4CEB" w:rsidRDefault="005A4CEB" w:rsidP="005A4CEB">
      <w:pPr>
        <w:pStyle w:val="74"/>
        <w:numPr>
          <w:ilvl w:val="0"/>
          <w:numId w:val="59"/>
        </w:numPr>
        <w:shd w:val="clear" w:color="auto" w:fill="auto"/>
        <w:tabs>
          <w:tab w:val="left" w:pos="786"/>
        </w:tabs>
        <w:spacing w:after="0" w:line="240" w:lineRule="auto"/>
        <w:rPr>
          <w:rFonts w:ascii="Times New Roman" w:hAnsi="Times New Roman" w:cs="Times New Roman"/>
          <w:b/>
          <w:bCs/>
          <w:spacing w:val="-10"/>
          <w:sz w:val="24"/>
          <w:szCs w:val="24"/>
        </w:rPr>
      </w:pPr>
      <w:r w:rsidRPr="005A4CEB">
        <w:rPr>
          <w:rFonts w:ascii="Times New Roman" w:hAnsi="Times New Roman" w:cs="Times New Roman"/>
          <w:b/>
          <w:sz w:val="24"/>
          <w:szCs w:val="24"/>
        </w:rPr>
        <w:t>Этапы и сроки выполнения Услуг.</w:t>
      </w:r>
    </w:p>
    <w:p w:rsidR="005A4CEB" w:rsidRPr="005A4CEB" w:rsidRDefault="005A4CEB" w:rsidP="005A4CEB">
      <w:pPr>
        <w:pStyle w:val="2d"/>
        <w:keepNext/>
        <w:keepLines/>
        <w:numPr>
          <w:ilvl w:val="1"/>
          <w:numId w:val="59"/>
        </w:numPr>
        <w:shd w:val="clear" w:color="auto" w:fill="auto"/>
        <w:tabs>
          <w:tab w:val="left" w:pos="993"/>
        </w:tabs>
        <w:spacing w:before="0" w:after="0" w:line="240" w:lineRule="auto"/>
        <w:ind w:left="0" w:firstLine="426"/>
        <w:jc w:val="both"/>
        <w:rPr>
          <w:rFonts w:ascii="Times New Roman" w:hAnsi="Times New Roman"/>
          <w:b/>
          <w:bCs/>
          <w:spacing w:val="-10"/>
          <w:sz w:val="24"/>
          <w:szCs w:val="24"/>
        </w:rPr>
      </w:pPr>
      <w:r w:rsidRPr="005A4CEB">
        <w:rPr>
          <w:rFonts w:ascii="Times New Roman" w:hAnsi="Times New Roman"/>
          <w:b/>
          <w:bCs/>
          <w:spacing w:val="-10"/>
          <w:sz w:val="24"/>
          <w:szCs w:val="24"/>
        </w:rPr>
        <w:t>Сроки выполнения Услуг:</w:t>
      </w:r>
    </w:p>
    <w:p w:rsidR="005A4CEB" w:rsidRPr="005A4CEB" w:rsidRDefault="005A4CEB" w:rsidP="005A4CEB">
      <w:pPr>
        <w:pStyle w:val="63"/>
        <w:shd w:val="clear" w:color="auto" w:fill="auto"/>
        <w:tabs>
          <w:tab w:val="left" w:pos="993"/>
        </w:tabs>
        <w:spacing w:after="0" w:line="240" w:lineRule="auto"/>
        <w:ind w:right="60" w:firstLine="426"/>
        <w:jc w:val="both"/>
        <w:rPr>
          <w:rFonts w:ascii="Times New Roman" w:hAnsi="Times New Roman" w:cs="Times New Roman"/>
          <w:sz w:val="24"/>
          <w:szCs w:val="24"/>
        </w:rPr>
      </w:pPr>
      <w:r w:rsidRPr="005A4CEB">
        <w:rPr>
          <w:rFonts w:ascii="Times New Roman" w:hAnsi="Times New Roman" w:cs="Times New Roman"/>
          <w:sz w:val="24"/>
          <w:szCs w:val="24"/>
        </w:rPr>
        <w:t xml:space="preserve">Срок начала выполнения Услуг </w:t>
      </w:r>
      <w:r w:rsidRPr="005A4CEB">
        <w:rPr>
          <w:rFonts w:ascii="Times New Roman" w:hAnsi="Times New Roman" w:cs="Times New Roman"/>
          <w:b/>
          <w:sz w:val="24"/>
          <w:szCs w:val="24"/>
        </w:rPr>
        <w:t>февраля</w:t>
      </w:r>
      <w:r w:rsidRPr="005A4CEB">
        <w:rPr>
          <w:rFonts w:ascii="Times New Roman" w:hAnsi="Times New Roman" w:cs="Times New Roman"/>
          <w:b/>
          <w:color w:val="FF0000"/>
          <w:sz w:val="24"/>
          <w:szCs w:val="24"/>
        </w:rPr>
        <w:t xml:space="preserve"> </w:t>
      </w:r>
      <w:r w:rsidRPr="005A4CEB">
        <w:rPr>
          <w:rFonts w:ascii="Times New Roman" w:hAnsi="Times New Roman" w:cs="Times New Roman"/>
          <w:b/>
          <w:sz w:val="24"/>
          <w:szCs w:val="24"/>
        </w:rPr>
        <w:t>2016 года</w:t>
      </w:r>
      <w:r w:rsidRPr="005A4CEB">
        <w:rPr>
          <w:rFonts w:ascii="Times New Roman" w:hAnsi="Times New Roman" w:cs="Times New Roman"/>
          <w:sz w:val="24"/>
          <w:szCs w:val="24"/>
        </w:rPr>
        <w:t>;</w:t>
      </w:r>
    </w:p>
    <w:p w:rsidR="005A4CEB" w:rsidRPr="005A4CEB" w:rsidRDefault="005A4CEB" w:rsidP="005A4CEB">
      <w:pPr>
        <w:pStyle w:val="63"/>
        <w:shd w:val="clear" w:color="auto" w:fill="auto"/>
        <w:tabs>
          <w:tab w:val="left" w:pos="993"/>
        </w:tabs>
        <w:spacing w:after="0" w:line="240" w:lineRule="auto"/>
        <w:ind w:right="60" w:firstLine="426"/>
        <w:rPr>
          <w:rFonts w:ascii="Times New Roman" w:hAnsi="Times New Roman" w:cs="Times New Roman"/>
          <w:sz w:val="24"/>
          <w:szCs w:val="24"/>
        </w:rPr>
      </w:pPr>
      <w:r w:rsidRPr="005A4CEB">
        <w:rPr>
          <w:rFonts w:ascii="Times New Roman" w:hAnsi="Times New Roman" w:cs="Times New Roman"/>
          <w:sz w:val="24"/>
          <w:szCs w:val="24"/>
        </w:rPr>
        <w:t xml:space="preserve">Срок окончания выполнения Услуг </w:t>
      </w:r>
      <w:r w:rsidRPr="005A4CEB">
        <w:rPr>
          <w:rFonts w:ascii="Times New Roman" w:hAnsi="Times New Roman" w:cs="Times New Roman"/>
          <w:b/>
          <w:sz w:val="24"/>
          <w:szCs w:val="24"/>
        </w:rPr>
        <w:t xml:space="preserve">сентябрь 2016 года, в соответствии с </w:t>
      </w:r>
      <w:proofErr w:type="spellStart"/>
      <w:proofErr w:type="gramStart"/>
      <w:r w:rsidRPr="005A4CEB">
        <w:rPr>
          <w:rFonts w:ascii="Times New Roman" w:hAnsi="Times New Roman" w:cs="Times New Roman"/>
          <w:b/>
          <w:sz w:val="24"/>
          <w:szCs w:val="24"/>
        </w:rPr>
        <w:t>табл</w:t>
      </w:r>
      <w:proofErr w:type="spellEnd"/>
      <w:proofErr w:type="gramEnd"/>
      <w:r w:rsidRPr="005A4CEB">
        <w:rPr>
          <w:rFonts w:ascii="Times New Roman" w:hAnsi="Times New Roman" w:cs="Times New Roman"/>
          <w:sz w:val="24"/>
          <w:szCs w:val="24"/>
        </w:rPr>
        <w:t>:</w:t>
      </w:r>
    </w:p>
    <w:p w:rsidR="005A4CEB" w:rsidRPr="005A4CEB" w:rsidRDefault="005A4CEB" w:rsidP="005A4CEB">
      <w:pPr>
        <w:pStyle w:val="63"/>
        <w:shd w:val="clear" w:color="auto" w:fill="auto"/>
        <w:tabs>
          <w:tab w:val="left" w:pos="993"/>
        </w:tabs>
        <w:spacing w:after="0" w:line="240" w:lineRule="auto"/>
        <w:ind w:right="60" w:firstLine="426"/>
        <w:jc w:val="center"/>
        <w:rPr>
          <w:rFonts w:ascii="Times New Roman" w:hAnsi="Times New Roman" w:cs="Times New Roman"/>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2"/>
        <w:gridCol w:w="4963"/>
        <w:gridCol w:w="1988"/>
      </w:tblGrid>
      <w:tr w:rsidR="005A4CEB" w:rsidRPr="005A4CEB" w:rsidTr="00AB196E">
        <w:trPr>
          <w:trHeight w:val="401"/>
        </w:trPr>
        <w:tc>
          <w:tcPr>
            <w:tcW w:w="567" w:type="dxa"/>
            <w:tcBorders>
              <w:top w:val="single" w:sz="24" w:space="0" w:color="auto"/>
              <w:left w:val="single" w:sz="24" w:space="0" w:color="auto"/>
              <w:bottom w:val="single" w:sz="4" w:space="0" w:color="auto"/>
            </w:tcBorders>
            <w:vAlign w:val="center"/>
          </w:tcPr>
          <w:p w:rsidR="005A4CEB" w:rsidRPr="005A4CEB" w:rsidRDefault="005A4CEB" w:rsidP="005A4CEB">
            <w:pPr>
              <w:spacing w:line="240" w:lineRule="auto"/>
              <w:jc w:val="center"/>
              <w:rPr>
                <w:b/>
                <w:bCs/>
                <w:spacing w:val="-7"/>
                <w:sz w:val="24"/>
                <w:szCs w:val="24"/>
              </w:rPr>
            </w:pPr>
            <w:r w:rsidRPr="005A4CEB">
              <w:rPr>
                <w:b/>
                <w:bCs/>
                <w:spacing w:val="-7"/>
                <w:sz w:val="24"/>
                <w:szCs w:val="24"/>
              </w:rPr>
              <w:t>№</w:t>
            </w:r>
          </w:p>
        </w:tc>
        <w:tc>
          <w:tcPr>
            <w:tcW w:w="1842" w:type="dxa"/>
            <w:tcBorders>
              <w:top w:val="single" w:sz="24" w:space="0" w:color="auto"/>
              <w:bottom w:val="single" w:sz="4" w:space="0" w:color="auto"/>
            </w:tcBorders>
            <w:vAlign w:val="center"/>
          </w:tcPr>
          <w:p w:rsidR="005A4CEB" w:rsidRPr="005A4CEB" w:rsidRDefault="005A4CEB" w:rsidP="005A4CEB">
            <w:pPr>
              <w:spacing w:line="240" w:lineRule="auto"/>
              <w:jc w:val="center"/>
              <w:rPr>
                <w:b/>
                <w:bCs/>
                <w:spacing w:val="-7"/>
                <w:sz w:val="24"/>
                <w:szCs w:val="24"/>
              </w:rPr>
            </w:pPr>
            <w:r w:rsidRPr="005A4CEB">
              <w:rPr>
                <w:b/>
                <w:bCs/>
                <w:spacing w:val="-7"/>
                <w:sz w:val="24"/>
                <w:szCs w:val="24"/>
              </w:rPr>
              <w:t>Объект</w:t>
            </w:r>
          </w:p>
        </w:tc>
        <w:tc>
          <w:tcPr>
            <w:tcW w:w="4963" w:type="dxa"/>
            <w:tcBorders>
              <w:top w:val="single" w:sz="24" w:space="0" w:color="auto"/>
              <w:bottom w:val="single" w:sz="4" w:space="0" w:color="auto"/>
            </w:tcBorders>
            <w:vAlign w:val="center"/>
          </w:tcPr>
          <w:p w:rsidR="005A4CEB" w:rsidRPr="005A4CEB" w:rsidRDefault="005A4CEB" w:rsidP="005A4CEB">
            <w:pPr>
              <w:spacing w:line="240" w:lineRule="auto"/>
              <w:jc w:val="center"/>
              <w:rPr>
                <w:b/>
                <w:bCs/>
                <w:spacing w:val="-7"/>
                <w:sz w:val="24"/>
                <w:szCs w:val="24"/>
              </w:rPr>
            </w:pPr>
            <w:r w:rsidRPr="005A4CEB">
              <w:rPr>
                <w:b/>
                <w:bCs/>
                <w:spacing w:val="-7"/>
                <w:sz w:val="24"/>
                <w:szCs w:val="24"/>
              </w:rPr>
              <w:t>Этапы услуг</w:t>
            </w:r>
          </w:p>
        </w:tc>
        <w:tc>
          <w:tcPr>
            <w:tcW w:w="1988" w:type="dxa"/>
            <w:tcBorders>
              <w:top w:val="single" w:sz="24" w:space="0" w:color="auto"/>
              <w:bottom w:val="single" w:sz="4" w:space="0" w:color="auto"/>
              <w:right w:val="single" w:sz="24" w:space="0" w:color="auto"/>
            </w:tcBorders>
            <w:vAlign w:val="center"/>
          </w:tcPr>
          <w:p w:rsidR="005A4CEB" w:rsidRPr="005A4CEB" w:rsidRDefault="005A4CEB" w:rsidP="005A4CEB">
            <w:pPr>
              <w:spacing w:line="240" w:lineRule="auto"/>
              <w:jc w:val="center"/>
              <w:rPr>
                <w:b/>
                <w:bCs/>
                <w:spacing w:val="-7"/>
                <w:sz w:val="24"/>
                <w:szCs w:val="24"/>
              </w:rPr>
            </w:pPr>
            <w:r w:rsidRPr="005A4CEB">
              <w:rPr>
                <w:b/>
                <w:bCs/>
                <w:spacing w:val="-7"/>
                <w:sz w:val="24"/>
                <w:szCs w:val="24"/>
              </w:rPr>
              <w:t>Срок</w:t>
            </w:r>
          </w:p>
        </w:tc>
      </w:tr>
      <w:tr w:rsidR="005A4CEB" w:rsidRPr="005A4CEB" w:rsidTr="00AB196E">
        <w:trPr>
          <w:trHeight w:val="401"/>
        </w:trPr>
        <w:tc>
          <w:tcPr>
            <w:tcW w:w="567" w:type="dxa"/>
            <w:tcBorders>
              <w:top w:val="single" w:sz="4" w:space="0" w:color="auto"/>
              <w:left w:val="single" w:sz="24" w:space="0" w:color="auto"/>
              <w:bottom w:val="single" w:sz="4" w:space="0" w:color="auto"/>
            </w:tcBorders>
            <w:vAlign w:val="center"/>
          </w:tcPr>
          <w:p w:rsidR="005A4CEB" w:rsidRPr="005A4CEB" w:rsidRDefault="005A4CEB" w:rsidP="005A4CEB">
            <w:pPr>
              <w:spacing w:line="240" w:lineRule="auto"/>
              <w:jc w:val="center"/>
              <w:rPr>
                <w:b/>
                <w:bCs/>
                <w:spacing w:val="-7"/>
                <w:sz w:val="24"/>
                <w:szCs w:val="24"/>
              </w:rPr>
            </w:pPr>
          </w:p>
        </w:tc>
        <w:tc>
          <w:tcPr>
            <w:tcW w:w="1842" w:type="dxa"/>
            <w:vMerge w:val="restart"/>
            <w:tcBorders>
              <w:top w:val="single" w:sz="4" w:space="0" w:color="auto"/>
              <w:bottom w:val="single" w:sz="4" w:space="0" w:color="auto"/>
            </w:tcBorders>
            <w:vAlign w:val="center"/>
          </w:tcPr>
          <w:p w:rsidR="005A4CEB" w:rsidRPr="005A4CEB" w:rsidRDefault="005A4CEB" w:rsidP="005A4CEB">
            <w:pPr>
              <w:spacing w:line="240" w:lineRule="auto"/>
              <w:rPr>
                <w:sz w:val="24"/>
                <w:szCs w:val="24"/>
              </w:rPr>
            </w:pPr>
            <w:r w:rsidRPr="005A4CEB">
              <w:rPr>
                <w:sz w:val="24"/>
                <w:szCs w:val="24"/>
              </w:rPr>
              <w:t>ПВД-7; ПВД-6; ПВД-5; ПНД-2; ПН-100; ПС-50 турбины ст. № 1</w:t>
            </w:r>
          </w:p>
        </w:tc>
        <w:tc>
          <w:tcPr>
            <w:tcW w:w="4963" w:type="dxa"/>
            <w:tcBorders>
              <w:top w:val="single" w:sz="4" w:space="0" w:color="auto"/>
              <w:bottom w:val="single" w:sz="4" w:space="0" w:color="auto"/>
            </w:tcBorders>
            <w:vAlign w:val="center"/>
          </w:tcPr>
          <w:p w:rsidR="005A4CEB" w:rsidRPr="005A4CEB" w:rsidRDefault="005A4CEB" w:rsidP="008B588A">
            <w:pPr>
              <w:spacing w:line="240" w:lineRule="auto"/>
              <w:ind w:firstLine="0"/>
              <w:rPr>
                <w:spacing w:val="-5"/>
                <w:sz w:val="24"/>
                <w:szCs w:val="24"/>
                <w:highlight w:val="yellow"/>
              </w:rPr>
            </w:pPr>
            <w:r w:rsidRPr="005A4CEB">
              <w:rPr>
                <w:spacing w:val="-5"/>
                <w:sz w:val="24"/>
                <w:szCs w:val="24"/>
              </w:rPr>
              <w:t>Анализ технической документации за период эксплуатации, разработка индивидуальной программы диагностирования.</w:t>
            </w:r>
          </w:p>
        </w:tc>
        <w:tc>
          <w:tcPr>
            <w:tcW w:w="1988" w:type="dxa"/>
            <w:tcBorders>
              <w:top w:val="single" w:sz="4" w:space="0" w:color="auto"/>
              <w:bottom w:val="single" w:sz="4" w:space="0" w:color="auto"/>
              <w:right w:val="single" w:sz="24" w:space="0" w:color="auto"/>
            </w:tcBorders>
            <w:vAlign w:val="center"/>
          </w:tcPr>
          <w:p w:rsidR="005A4CEB" w:rsidRPr="005A4CEB" w:rsidRDefault="005A4CEB" w:rsidP="008B588A">
            <w:pPr>
              <w:spacing w:line="240" w:lineRule="auto"/>
              <w:ind w:firstLine="0"/>
              <w:rPr>
                <w:sz w:val="24"/>
                <w:szCs w:val="24"/>
              </w:rPr>
            </w:pPr>
            <w:r w:rsidRPr="005A4CEB">
              <w:rPr>
                <w:bCs/>
                <w:spacing w:val="-7"/>
                <w:sz w:val="24"/>
                <w:szCs w:val="24"/>
              </w:rPr>
              <w:t>11.04.16 – 15.04.16 г.</w:t>
            </w:r>
          </w:p>
        </w:tc>
      </w:tr>
      <w:tr w:rsidR="005A4CEB" w:rsidRPr="005A4CEB" w:rsidTr="00AB196E">
        <w:trPr>
          <w:trHeight w:val="401"/>
        </w:trPr>
        <w:tc>
          <w:tcPr>
            <w:tcW w:w="567" w:type="dxa"/>
            <w:tcBorders>
              <w:top w:val="single" w:sz="4" w:space="0" w:color="auto"/>
              <w:left w:val="single" w:sz="24" w:space="0" w:color="auto"/>
              <w:bottom w:val="single" w:sz="4" w:space="0" w:color="auto"/>
            </w:tcBorders>
            <w:vAlign w:val="center"/>
          </w:tcPr>
          <w:p w:rsidR="005A4CEB" w:rsidRPr="005A4CEB" w:rsidRDefault="005A4CEB" w:rsidP="005A4CEB">
            <w:pPr>
              <w:spacing w:line="240" w:lineRule="auto"/>
              <w:jc w:val="center"/>
              <w:rPr>
                <w:b/>
                <w:bCs/>
                <w:spacing w:val="-7"/>
                <w:sz w:val="24"/>
                <w:szCs w:val="24"/>
              </w:rPr>
            </w:pPr>
          </w:p>
        </w:tc>
        <w:tc>
          <w:tcPr>
            <w:tcW w:w="1842" w:type="dxa"/>
            <w:vMerge/>
            <w:tcBorders>
              <w:top w:val="single" w:sz="4" w:space="0" w:color="auto"/>
              <w:bottom w:val="single" w:sz="4" w:space="0" w:color="auto"/>
            </w:tcBorders>
            <w:vAlign w:val="center"/>
          </w:tcPr>
          <w:p w:rsidR="005A4CEB" w:rsidRPr="005A4CEB" w:rsidRDefault="005A4CEB" w:rsidP="005A4CEB">
            <w:pPr>
              <w:spacing w:line="240" w:lineRule="auto"/>
              <w:jc w:val="center"/>
              <w:rPr>
                <w:b/>
                <w:bCs/>
                <w:spacing w:val="-7"/>
                <w:sz w:val="24"/>
                <w:szCs w:val="24"/>
              </w:rPr>
            </w:pPr>
          </w:p>
        </w:tc>
        <w:tc>
          <w:tcPr>
            <w:tcW w:w="4963" w:type="dxa"/>
            <w:tcBorders>
              <w:top w:val="single" w:sz="4" w:space="0" w:color="auto"/>
              <w:bottom w:val="single" w:sz="4" w:space="0" w:color="auto"/>
            </w:tcBorders>
            <w:vAlign w:val="center"/>
          </w:tcPr>
          <w:p w:rsidR="005A4CEB" w:rsidRPr="005A4CEB" w:rsidRDefault="005A4CEB" w:rsidP="008B588A">
            <w:pPr>
              <w:spacing w:line="240" w:lineRule="auto"/>
              <w:ind w:firstLine="0"/>
              <w:rPr>
                <w:spacing w:val="-5"/>
                <w:sz w:val="24"/>
                <w:szCs w:val="24"/>
              </w:rPr>
            </w:pPr>
            <w:r w:rsidRPr="005A4CEB">
              <w:rPr>
                <w:spacing w:val="-5"/>
                <w:sz w:val="24"/>
                <w:szCs w:val="24"/>
              </w:rPr>
              <w:t>Техническое диагностирование:</w:t>
            </w:r>
          </w:p>
          <w:p w:rsidR="005A4CEB" w:rsidRPr="005A4CEB" w:rsidRDefault="005A4CEB" w:rsidP="008B588A">
            <w:pPr>
              <w:spacing w:line="240" w:lineRule="auto"/>
              <w:ind w:firstLine="0"/>
              <w:rPr>
                <w:spacing w:val="-5"/>
                <w:sz w:val="24"/>
                <w:szCs w:val="24"/>
              </w:rPr>
            </w:pPr>
            <w:r w:rsidRPr="005A4CEB">
              <w:rPr>
                <w:spacing w:val="-5"/>
                <w:sz w:val="24"/>
                <w:szCs w:val="24"/>
              </w:rPr>
              <w:t>визуальный контроль;</w:t>
            </w:r>
          </w:p>
          <w:p w:rsidR="005A4CEB" w:rsidRPr="005A4CEB" w:rsidRDefault="005A4CEB" w:rsidP="008B588A">
            <w:pPr>
              <w:spacing w:line="240" w:lineRule="auto"/>
              <w:ind w:firstLine="0"/>
              <w:rPr>
                <w:spacing w:val="-5"/>
                <w:sz w:val="24"/>
                <w:szCs w:val="24"/>
              </w:rPr>
            </w:pPr>
            <w:r w:rsidRPr="005A4CEB">
              <w:rPr>
                <w:spacing w:val="-5"/>
                <w:sz w:val="24"/>
                <w:szCs w:val="24"/>
              </w:rPr>
              <w:t xml:space="preserve">ультразвуковой контроль; </w:t>
            </w:r>
          </w:p>
          <w:p w:rsidR="005A4CEB" w:rsidRPr="005A4CEB" w:rsidRDefault="005A4CEB" w:rsidP="008B588A">
            <w:pPr>
              <w:spacing w:line="240" w:lineRule="auto"/>
              <w:ind w:firstLine="0"/>
              <w:rPr>
                <w:spacing w:val="-5"/>
                <w:sz w:val="24"/>
                <w:szCs w:val="24"/>
              </w:rPr>
            </w:pPr>
            <w:r w:rsidRPr="005A4CEB">
              <w:rPr>
                <w:spacing w:val="-5"/>
                <w:sz w:val="24"/>
                <w:szCs w:val="24"/>
              </w:rPr>
              <w:t xml:space="preserve">ультразвуковая </w:t>
            </w:r>
            <w:proofErr w:type="spellStart"/>
            <w:r w:rsidRPr="005A4CEB">
              <w:rPr>
                <w:spacing w:val="-5"/>
                <w:sz w:val="24"/>
                <w:szCs w:val="24"/>
              </w:rPr>
              <w:t>толщинометрия</w:t>
            </w:r>
            <w:proofErr w:type="spellEnd"/>
            <w:r w:rsidRPr="005A4CEB">
              <w:rPr>
                <w:spacing w:val="-5"/>
                <w:sz w:val="24"/>
                <w:szCs w:val="24"/>
              </w:rPr>
              <w:t>;</w:t>
            </w:r>
          </w:p>
          <w:p w:rsidR="005A4CEB" w:rsidRPr="005A4CEB" w:rsidRDefault="005A4CEB" w:rsidP="008B588A">
            <w:pPr>
              <w:spacing w:line="240" w:lineRule="auto"/>
              <w:ind w:firstLine="0"/>
              <w:rPr>
                <w:spacing w:val="-5"/>
                <w:sz w:val="24"/>
                <w:szCs w:val="24"/>
              </w:rPr>
            </w:pPr>
            <w:r w:rsidRPr="005A4CEB">
              <w:rPr>
                <w:spacing w:val="-5"/>
                <w:sz w:val="24"/>
                <w:szCs w:val="24"/>
              </w:rPr>
              <w:t>магнитопорошковая дефектоскопия;</w:t>
            </w:r>
          </w:p>
          <w:p w:rsidR="005A4CEB" w:rsidRPr="005A4CEB" w:rsidRDefault="005A4CEB" w:rsidP="008B588A">
            <w:pPr>
              <w:spacing w:line="240" w:lineRule="auto"/>
              <w:ind w:firstLine="0"/>
              <w:rPr>
                <w:spacing w:val="-5"/>
                <w:sz w:val="24"/>
                <w:szCs w:val="24"/>
              </w:rPr>
            </w:pPr>
            <w:r w:rsidRPr="005A4CEB">
              <w:rPr>
                <w:spacing w:val="-5"/>
                <w:sz w:val="24"/>
                <w:szCs w:val="24"/>
              </w:rPr>
              <w:t>измерение твердости металла;</w:t>
            </w:r>
          </w:p>
          <w:p w:rsidR="005A4CEB" w:rsidRPr="005A4CEB" w:rsidRDefault="005A4CEB" w:rsidP="008B588A">
            <w:pPr>
              <w:spacing w:line="240" w:lineRule="auto"/>
              <w:rPr>
                <w:b/>
                <w:bCs/>
                <w:spacing w:val="-7"/>
                <w:sz w:val="24"/>
                <w:szCs w:val="24"/>
              </w:rPr>
            </w:pPr>
            <w:r w:rsidRPr="005A4CEB">
              <w:rPr>
                <w:spacing w:val="-5"/>
                <w:sz w:val="24"/>
                <w:szCs w:val="24"/>
              </w:rPr>
              <w:t>расчет на прочность.</w:t>
            </w:r>
          </w:p>
        </w:tc>
        <w:tc>
          <w:tcPr>
            <w:tcW w:w="1988" w:type="dxa"/>
            <w:tcBorders>
              <w:top w:val="single" w:sz="4" w:space="0" w:color="auto"/>
              <w:bottom w:val="single" w:sz="4" w:space="0" w:color="auto"/>
              <w:right w:val="single" w:sz="24" w:space="0" w:color="auto"/>
            </w:tcBorders>
            <w:vAlign w:val="center"/>
          </w:tcPr>
          <w:p w:rsidR="005A4CEB" w:rsidRPr="005A4CEB" w:rsidRDefault="005A4CEB" w:rsidP="008B588A">
            <w:pPr>
              <w:spacing w:line="240" w:lineRule="auto"/>
              <w:ind w:firstLine="0"/>
              <w:rPr>
                <w:bCs/>
                <w:spacing w:val="-7"/>
                <w:sz w:val="24"/>
                <w:szCs w:val="24"/>
              </w:rPr>
            </w:pPr>
            <w:r w:rsidRPr="005A4CEB">
              <w:rPr>
                <w:bCs/>
                <w:spacing w:val="-7"/>
                <w:sz w:val="24"/>
                <w:szCs w:val="24"/>
              </w:rPr>
              <w:t>Проведение услуг в капитальный ремонт блока</w:t>
            </w:r>
          </w:p>
          <w:p w:rsidR="005A4CEB" w:rsidRPr="005A4CEB" w:rsidRDefault="005A4CEB" w:rsidP="008B588A">
            <w:pPr>
              <w:spacing w:line="240" w:lineRule="auto"/>
              <w:ind w:firstLine="0"/>
              <w:rPr>
                <w:b/>
                <w:bCs/>
                <w:color w:val="FF0000"/>
                <w:spacing w:val="-7"/>
                <w:sz w:val="24"/>
                <w:szCs w:val="24"/>
              </w:rPr>
            </w:pPr>
            <w:r w:rsidRPr="005A4CEB">
              <w:rPr>
                <w:bCs/>
                <w:spacing w:val="-7"/>
                <w:sz w:val="24"/>
                <w:szCs w:val="24"/>
              </w:rPr>
              <w:t>(11.04.16 г. – 21.06.16г.)</w:t>
            </w:r>
          </w:p>
        </w:tc>
      </w:tr>
      <w:tr w:rsidR="005A4CEB" w:rsidRPr="005A4CEB" w:rsidTr="00AB196E">
        <w:trPr>
          <w:trHeight w:val="401"/>
        </w:trPr>
        <w:tc>
          <w:tcPr>
            <w:tcW w:w="567" w:type="dxa"/>
            <w:tcBorders>
              <w:top w:val="single" w:sz="4" w:space="0" w:color="auto"/>
              <w:left w:val="single" w:sz="24" w:space="0" w:color="auto"/>
              <w:bottom w:val="single" w:sz="4" w:space="0" w:color="auto"/>
            </w:tcBorders>
            <w:vAlign w:val="center"/>
          </w:tcPr>
          <w:p w:rsidR="005A4CEB" w:rsidRPr="005A4CEB" w:rsidRDefault="005A4CEB" w:rsidP="005A4CEB">
            <w:pPr>
              <w:spacing w:line="240" w:lineRule="auto"/>
              <w:jc w:val="center"/>
              <w:rPr>
                <w:b/>
                <w:bCs/>
                <w:spacing w:val="-7"/>
                <w:sz w:val="24"/>
                <w:szCs w:val="24"/>
              </w:rPr>
            </w:pPr>
          </w:p>
        </w:tc>
        <w:tc>
          <w:tcPr>
            <w:tcW w:w="1842" w:type="dxa"/>
            <w:vMerge/>
            <w:tcBorders>
              <w:top w:val="single" w:sz="4" w:space="0" w:color="auto"/>
              <w:bottom w:val="single" w:sz="4" w:space="0" w:color="auto"/>
            </w:tcBorders>
            <w:vAlign w:val="center"/>
          </w:tcPr>
          <w:p w:rsidR="005A4CEB" w:rsidRPr="005A4CEB" w:rsidRDefault="005A4CEB" w:rsidP="005A4CEB">
            <w:pPr>
              <w:spacing w:line="240" w:lineRule="auto"/>
              <w:jc w:val="center"/>
              <w:rPr>
                <w:b/>
                <w:bCs/>
                <w:spacing w:val="-7"/>
                <w:sz w:val="24"/>
                <w:szCs w:val="24"/>
              </w:rPr>
            </w:pPr>
          </w:p>
        </w:tc>
        <w:tc>
          <w:tcPr>
            <w:tcW w:w="4963" w:type="dxa"/>
            <w:tcBorders>
              <w:top w:val="single" w:sz="4" w:space="0" w:color="auto"/>
              <w:bottom w:val="single" w:sz="4" w:space="0" w:color="auto"/>
            </w:tcBorders>
            <w:vAlign w:val="center"/>
          </w:tcPr>
          <w:p w:rsidR="005A4CEB" w:rsidRPr="005A4CEB" w:rsidRDefault="005A4CEB" w:rsidP="008B588A">
            <w:pPr>
              <w:spacing w:line="240" w:lineRule="auto"/>
              <w:ind w:firstLine="0"/>
              <w:rPr>
                <w:b/>
                <w:bCs/>
                <w:spacing w:val="-7"/>
                <w:sz w:val="24"/>
                <w:szCs w:val="24"/>
              </w:rPr>
            </w:pPr>
            <w:r w:rsidRPr="005A4CEB">
              <w:rPr>
                <w:spacing w:val="-5"/>
                <w:sz w:val="24"/>
                <w:szCs w:val="24"/>
              </w:rPr>
              <w:t>Гидравлические испытания.</w:t>
            </w:r>
          </w:p>
        </w:tc>
        <w:tc>
          <w:tcPr>
            <w:tcW w:w="1988" w:type="dxa"/>
            <w:tcBorders>
              <w:top w:val="single" w:sz="4" w:space="0" w:color="auto"/>
              <w:bottom w:val="single" w:sz="4" w:space="0" w:color="auto"/>
              <w:right w:val="single" w:sz="24" w:space="0" w:color="auto"/>
            </w:tcBorders>
            <w:vAlign w:val="center"/>
          </w:tcPr>
          <w:p w:rsidR="005A4CEB" w:rsidRPr="005A4CEB" w:rsidRDefault="005A4CEB" w:rsidP="008B588A">
            <w:pPr>
              <w:spacing w:line="240" w:lineRule="auto"/>
              <w:ind w:firstLine="0"/>
              <w:rPr>
                <w:b/>
                <w:bCs/>
                <w:spacing w:val="-7"/>
                <w:sz w:val="24"/>
                <w:szCs w:val="24"/>
              </w:rPr>
            </w:pPr>
            <w:r w:rsidRPr="005A4CEB">
              <w:rPr>
                <w:bCs/>
                <w:spacing w:val="-7"/>
                <w:sz w:val="24"/>
                <w:szCs w:val="24"/>
              </w:rPr>
              <w:t>По согласованию с Заказчиком</w:t>
            </w:r>
          </w:p>
        </w:tc>
      </w:tr>
      <w:tr w:rsidR="005A4CEB" w:rsidRPr="005A4CEB" w:rsidTr="00AB196E">
        <w:trPr>
          <w:trHeight w:val="401"/>
        </w:trPr>
        <w:tc>
          <w:tcPr>
            <w:tcW w:w="567" w:type="dxa"/>
            <w:tcBorders>
              <w:top w:val="single" w:sz="4" w:space="0" w:color="auto"/>
              <w:left w:val="single" w:sz="24" w:space="0" w:color="auto"/>
              <w:bottom w:val="single" w:sz="4" w:space="0" w:color="auto"/>
            </w:tcBorders>
            <w:vAlign w:val="center"/>
          </w:tcPr>
          <w:p w:rsidR="005A4CEB" w:rsidRPr="005A4CEB" w:rsidRDefault="005A4CEB" w:rsidP="005A4CEB">
            <w:pPr>
              <w:spacing w:line="240" w:lineRule="auto"/>
              <w:jc w:val="center"/>
              <w:rPr>
                <w:b/>
                <w:bCs/>
                <w:spacing w:val="-7"/>
                <w:sz w:val="24"/>
                <w:szCs w:val="24"/>
              </w:rPr>
            </w:pPr>
          </w:p>
        </w:tc>
        <w:tc>
          <w:tcPr>
            <w:tcW w:w="1842" w:type="dxa"/>
            <w:vMerge/>
            <w:tcBorders>
              <w:top w:val="single" w:sz="4" w:space="0" w:color="auto"/>
              <w:bottom w:val="single" w:sz="4" w:space="0" w:color="auto"/>
            </w:tcBorders>
            <w:vAlign w:val="center"/>
          </w:tcPr>
          <w:p w:rsidR="005A4CEB" w:rsidRPr="005A4CEB" w:rsidRDefault="005A4CEB" w:rsidP="005A4CEB">
            <w:pPr>
              <w:spacing w:line="240" w:lineRule="auto"/>
              <w:jc w:val="center"/>
              <w:rPr>
                <w:b/>
                <w:bCs/>
                <w:spacing w:val="-7"/>
                <w:sz w:val="24"/>
                <w:szCs w:val="24"/>
              </w:rPr>
            </w:pPr>
          </w:p>
        </w:tc>
        <w:tc>
          <w:tcPr>
            <w:tcW w:w="4963" w:type="dxa"/>
            <w:tcBorders>
              <w:top w:val="single" w:sz="4" w:space="0" w:color="auto"/>
              <w:bottom w:val="single" w:sz="4" w:space="0" w:color="auto"/>
            </w:tcBorders>
            <w:vAlign w:val="center"/>
          </w:tcPr>
          <w:p w:rsidR="005A4CEB" w:rsidRPr="005A4CEB" w:rsidRDefault="005A4CEB" w:rsidP="008B588A">
            <w:pPr>
              <w:spacing w:line="240" w:lineRule="auto"/>
              <w:ind w:firstLine="0"/>
              <w:rPr>
                <w:b/>
                <w:bCs/>
                <w:spacing w:val="-7"/>
                <w:sz w:val="24"/>
                <w:szCs w:val="24"/>
              </w:rPr>
            </w:pPr>
            <w:r w:rsidRPr="005A4CEB">
              <w:rPr>
                <w:spacing w:val="-5"/>
                <w:sz w:val="24"/>
                <w:szCs w:val="24"/>
              </w:rPr>
              <w:t>Выработка заключений и рекомендаций, согласование их с Заказчиком.</w:t>
            </w:r>
          </w:p>
        </w:tc>
        <w:tc>
          <w:tcPr>
            <w:tcW w:w="1988" w:type="dxa"/>
            <w:tcBorders>
              <w:top w:val="single" w:sz="4" w:space="0" w:color="auto"/>
              <w:bottom w:val="single" w:sz="4" w:space="0" w:color="auto"/>
              <w:right w:val="single" w:sz="24" w:space="0" w:color="auto"/>
            </w:tcBorders>
            <w:vAlign w:val="center"/>
          </w:tcPr>
          <w:p w:rsidR="005A4CEB" w:rsidRPr="005A4CEB" w:rsidRDefault="005A4CEB" w:rsidP="008B588A">
            <w:pPr>
              <w:spacing w:line="240" w:lineRule="auto"/>
              <w:ind w:firstLine="0"/>
              <w:rPr>
                <w:b/>
                <w:bCs/>
                <w:spacing w:val="-7"/>
                <w:sz w:val="24"/>
                <w:szCs w:val="24"/>
              </w:rPr>
            </w:pPr>
            <w:r w:rsidRPr="005A4CEB">
              <w:rPr>
                <w:bCs/>
                <w:spacing w:val="-7"/>
                <w:sz w:val="24"/>
                <w:szCs w:val="24"/>
              </w:rPr>
              <w:t>Не позднее 01.05.2016 г.</w:t>
            </w:r>
          </w:p>
        </w:tc>
      </w:tr>
      <w:tr w:rsidR="005A4CEB" w:rsidRPr="005A4CEB" w:rsidTr="00AB196E">
        <w:trPr>
          <w:trHeight w:val="401"/>
        </w:trPr>
        <w:tc>
          <w:tcPr>
            <w:tcW w:w="567" w:type="dxa"/>
            <w:tcBorders>
              <w:top w:val="single" w:sz="4" w:space="0" w:color="auto"/>
              <w:left w:val="single" w:sz="24" w:space="0" w:color="auto"/>
              <w:bottom w:val="single" w:sz="4" w:space="0" w:color="auto"/>
            </w:tcBorders>
            <w:vAlign w:val="center"/>
          </w:tcPr>
          <w:p w:rsidR="005A4CEB" w:rsidRPr="005A4CEB" w:rsidRDefault="005A4CEB" w:rsidP="005A4CEB">
            <w:pPr>
              <w:spacing w:line="240" w:lineRule="auto"/>
              <w:jc w:val="center"/>
              <w:rPr>
                <w:b/>
                <w:bCs/>
                <w:spacing w:val="-7"/>
                <w:sz w:val="24"/>
                <w:szCs w:val="24"/>
              </w:rPr>
            </w:pPr>
          </w:p>
        </w:tc>
        <w:tc>
          <w:tcPr>
            <w:tcW w:w="1842" w:type="dxa"/>
            <w:vMerge/>
            <w:tcBorders>
              <w:top w:val="single" w:sz="4" w:space="0" w:color="auto"/>
              <w:bottom w:val="single" w:sz="4" w:space="0" w:color="auto"/>
            </w:tcBorders>
            <w:vAlign w:val="center"/>
          </w:tcPr>
          <w:p w:rsidR="005A4CEB" w:rsidRPr="005A4CEB" w:rsidRDefault="005A4CEB" w:rsidP="005A4CEB">
            <w:pPr>
              <w:spacing w:line="240" w:lineRule="auto"/>
              <w:jc w:val="center"/>
              <w:rPr>
                <w:b/>
                <w:bCs/>
                <w:spacing w:val="-7"/>
                <w:sz w:val="24"/>
                <w:szCs w:val="24"/>
              </w:rPr>
            </w:pPr>
          </w:p>
        </w:tc>
        <w:tc>
          <w:tcPr>
            <w:tcW w:w="4963" w:type="dxa"/>
            <w:tcBorders>
              <w:top w:val="single" w:sz="4" w:space="0" w:color="auto"/>
              <w:bottom w:val="single" w:sz="4" w:space="0" w:color="auto"/>
            </w:tcBorders>
            <w:vAlign w:val="center"/>
          </w:tcPr>
          <w:p w:rsidR="005A4CEB" w:rsidRPr="005A4CEB" w:rsidRDefault="005A4CEB" w:rsidP="008B588A">
            <w:pPr>
              <w:spacing w:line="240" w:lineRule="auto"/>
              <w:ind w:firstLine="0"/>
              <w:rPr>
                <w:b/>
                <w:bCs/>
                <w:spacing w:val="-7"/>
                <w:sz w:val="24"/>
                <w:szCs w:val="24"/>
              </w:rPr>
            </w:pPr>
            <w:r w:rsidRPr="005A4CEB">
              <w:rPr>
                <w:spacing w:val="-5"/>
                <w:sz w:val="24"/>
                <w:szCs w:val="24"/>
              </w:rPr>
              <w:t xml:space="preserve">Выдача Заказчику внесенного в Реестр  </w:t>
            </w:r>
            <w:proofErr w:type="spellStart"/>
            <w:r w:rsidRPr="005A4CEB">
              <w:rPr>
                <w:spacing w:val="-5"/>
                <w:sz w:val="24"/>
                <w:szCs w:val="24"/>
              </w:rPr>
              <w:t>Ростехнадзора</w:t>
            </w:r>
            <w:proofErr w:type="spellEnd"/>
            <w:r w:rsidRPr="005A4CEB">
              <w:rPr>
                <w:spacing w:val="-5"/>
                <w:sz w:val="24"/>
                <w:szCs w:val="24"/>
              </w:rPr>
              <w:t xml:space="preserve"> заключения ЭПБ.</w:t>
            </w:r>
          </w:p>
        </w:tc>
        <w:tc>
          <w:tcPr>
            <w:tcW w:w="1988" w:type="dxa"/>
            <w:tcBorders>
              <w:top w:val="single" w:sz="4" w:space="0" w:color="auto"/>
              <w:bottom w:val="single" w:sz="4" w:space="0" w:color="auto"/>
              <w:right w:val="single" w:sz="24" w:space="0" w:color="auto"/>
            </w:tcBorders>
            <w:vAlign w:val="center"/>
          </w:tcPr>
          <w:p w:rsidR="005A4CEB" w:rsidRPr="005A4CEB" w:rsidRDefault="005A4CEB" w:rsidP="008B588A">
            <w:pPr>
              <w:spacing w:line="240" w:lineRule="auto"/>
              <w:ind w:firstLine="0"/>
              <w:rPr>
                <w:b/>
                <w:bCs/>
                <w:spacing w:val="-7"/>
                <w:sz w:val="24"/>
                <w:szCs w:val="24"/>
              </w:rPr>
            </w:pPr>
            <w:r w:rsidRPr="005A4CEB">
              <w:rPr>
                <w:sz w:val="24"/>
                <w:szCs w:val="24"/>
              </w:rPr>
              <w:t>Не позднее 21.06.2016 г.</w:t>
            </w:r>
          </w:p>
        </w:tc>
      </w:tr>
      <w:tr w:rsidR="005A4CEB" w:rsidRPr="005A4CEB" w:rsidTr="00AB196E">
        <w:trPr>
          <w:cantSplit/>
          <w:trHeight w:val="494"/>
        </w:trPr>
        <w:tc>
          <w:tcPr>
            <w:tcW w:w="567" w:type="dxa"/>
            <w:vMerge w:val="restart"/>
            <w:tcBorders>
              <w:top w:val="single" w:sz="4" w:space="0" w:color="auto"/>
              <w:left w:val="single" w:sz="24" w:space="0" w:color="auto"/>
            </w:tcBorders>
            <w:vAlign w:val="center"/>
          </w:tcPr>
          <w:p w:rsidR="005A4CEB" w:rsidRPr="005A4CEB" w:rsidRDefault="005A4CEB" w:rsidP="005A4CEB">
            <w:pPr>
              <w:widowControl w:val="0"/>
              <w:numPr>
                <w:ilvl w:val="0"/>
                <w:numId w:val="58"/>
              </w:numPr>
              <w:autoSpaceDE w:val="0"/>
              <w:autoSpaceDN w:val="0"/>
              <w:spacing w:line="240" w:lineRule="auto"/>
              <w:jc w:val="left"/>
              <w:rPr>
                <w:bCs/>
                <w:spacing w:val="-7"/>
                <w:sz w:val="24"/>
                <w:szCs w:val="24"/>
              </w:rPr>
            </w:pPr>
          </w:p>
        </w:tc>
        <w:tc>
          <w:tcPr>
            <w:tcW w:w="1842" w:type="dxa"/>
            <w:vMerge w:val="restart"/>
            <w:tcBorders>
              <w:top w:val="single" w:sz="4" w:space="0" w:color="auto"/>
            </w:tcBorders>
            <w:vAlign w:val="center"/>
          </w:tcPr>
          <w:p w:rsidR="005A4CEB" w:rsidRPr="005A4CEB" w:rsidRDefault="005A4CEB" w:rsidP="008B588A">
            <w:pPr>
              <w:spacing w:line="240" w:lineRule="auto"/>
              <w:ind w:firstLine="0"/>
              <w:rPr>
                <w:sz w:val="24"/>
                <w:szCs w:val="24"/>
              </w:rPr>
            </w:pPr>
            <w:r w:rsidRPr="005A4CEB">
              <w:rPr>
                <w:sz w:val="24"/>
                <w:szCs w:val="24"/>
              </w:rPr>
              <w:t>ОБ, ПБ турбины ст. № 5</w:t>
            </w:r>
          </w:p>
        </w:tc>
        <w:tc>
          <w:tcPr>
            <w:tcW w:w="4963" w:type="dxa"/>
            <w:tcBorders>
              <w:top w:val="single" w:sz="4" w:space="0" w:color="auto"/>
            </w:tcBorders>
            <w:vAlign w:val="center"/>
          </w:tcPr>
          <w:p w:rsidR="005A4CEB" w:rsidRPr="005A4CEB" w:rsidRDefault="005A4CEB" w:rsidP="008B588A">
            <w:pPr>
              <w:spacing w:line="240" w:lineRule="auto"/>
              <w:ind w:firstLine="0"/>
              <w:rPr>
                <w:spacing w:val="-5"/>
                <w:sz w:val="24"/>
                <w:szCs w:val="24"/>
                <w:highlight w:val="yellow"/>
              </w:rPr>
            </w:pPr>
            <w:r w:rsidRPr="005A4CEB">
              <w:rPr>
                <w:spacing w:val="-5"/>
                <w:sz w:val="24"/>
                <w:szCs w:val="24"/>
              </w:rPr>
              <w:t>Анализ технической документации за период эксплуатации, разработка индивидуальной программы диагностирования.</w:t>
            </w:r>
          </w:p>
        </w:tc>
        <w:tc>
          <w:tcPr>
            <w:tcW w:w="1988" w:type="dxa"/>
            <w:tcBorders>
              <w:top w:val="single" w:sz="4" w:space="0" w:color="auto"/>
              <w:right w:val="single" w:sz="24" w:space="0" w:color="auto"/>
            </w:tcBorders>
            <w:vAlign w:val="center"/>
          </w:tcPr>
          <w:p w:rsidR="005A4CEB" w:rsidRPr="005A4CEB" w:rsidRDefault="005A4CEB" w:rsidP="008B588A">
            <w:pPr>
              <w:spacing w:line="240" w:lineRule="auto"/>
              <w:ind w:firstLine="0"/>
              <w:rPr>
                <w:bCs/>
                <w:spacing w:val="-7"/>
                <w:sz w:val="24"/>
                <w:szCs w:val="24"/>
              </w:rPr>
            </w:pPr>
            <w:r w:rsidRPr="005A4CEB">
              <w:rPr>
                <w:bCs/>
                <w:spacing w:val="-7"/>
                <w:sz w:val="24"/>
                <w:szCs w:val="24"/>
              </w:rPr>
              <w:t xml:space="preserve">01.05.16 – </w:t>
            </w:r>
          </w:p>
          <w:p w:rsidR="005A4CEB" w:rsidRPr="005A4CEB" w:rsidRDefault="008B588A" w:rsidP="008B588A">
            <w:pPr>
              <w:spacing w:line="240" w:lineRule="auto"/>
              <w:ind w:firstLine="0"/>
              <w:rPr>
                <w:sz w:val="24"/>
                <w:szCs w:val="24"/>
              </w:rPr>
            </w:pPr>
            <w:r>
              <w:rPr>
                <w:bCs/>
                <w:spacing w:val="-7"/>
                <w:sz w:val="24"/>
                <w:szCs w:val="24"/>
              </w:rPr>
              <w:t>05.06.</w:t>
            </w:r>
            <w:r w:rsidR="005A4CEB" w:rsidRPr="005A4CEB">
              <w:rPr>
                <w:bCs/>
                <w:spacing w:val="-7"/>
                <w:sz w:val="24"/>
                <w:szCs w:val="24"/>
              </w:rPr>
              <w:t>16 г.</w:t>
            </w:r>
          </w:p>
        </w:tc>
      </w:tr>
      <w:tr w:rsidR="005A4CEB" w:rsidRPr="005A4CEB" w:rsidTr="00AB196E">
        <w:trPr>
          <w:cantSplit/>
          <w:trHeight w:val="20"/>
        </w:trPr>
        <w:tc>
          <w:tcPr>
            <w:tcW w:w="567" w:type="dxa"/>
            <w:vMerge/>
            <w:tcBorders>
              <w:left w:val="single" w:sz="24" w:space="0" w:color="auto"/>
            </w:tcBorders>
            <w:vAlign w:val="center"/>
          </w:tcPr>
          <w:p w:rsidR="005A4CEB" w:rsidRPr="005A4CEB" w:rsidRDefault="005A4CEB" w:rsidP="005A4CEB">
            <w:pPr>
              <w:spacing w:line="240" w:lineRule="auto"/>
              <w:ind w:left="360"/>
              <w:rPr>
                <w:bCs/>
                <w:spacing w:val="-7"/>
                <w:sz w:val="24"/>
                <w:szCs w:val="24"/>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vAlign w:val="center"/>
          </w:tcPr>
          <w:p w:rsidR="005A4CEB" w:rsidRPr="005A4CEB" w:rsidRDefault="005A4CEB" w:rsidP="008B588A">
            <w:pPr>
              <w:spacing w:line="240" w:lineRule="auto"/>
              <w:ind w:firstLine="0"/>
              <w:rPr>
                <w:spacing w:val="-5"/>
                <w:sz w:val="24"/>
                <w:szCs w:val="24"/>
              </w:rPr>
            </w:pPr>
            <w:r w:rsidRPr="005A4CEB">
              <w:rPr>
                <w:spacing w:val="-5"/>
                <w:sz w:val="24"/>
                <w:szCs w:val="24"/>
              </w:rPr>
              <w:t>Техническое диагностирование:</w:t>
            </w:r>
          </w:p>
          <w:p w:rsidR="005A4CEB" w:rsidRPr="005A4CEB" w:rsidRDefault="005A4CEB" w:rsidP="008B588A">
            <w:pPr>
              <w:spacing w:line="240" w:lineRule="auto"/>
              <w:ind w:firstLine="0"/>
              <w:rPr>
                <w:spacing w:val="-5"/>
                <w:sz w:val="24"/>
                <w:szCs w:val="24"/>
              </w:rPr>
            </w:pPr>
            <w:r w:rsidRPr="005A4CEB">
              <w:rPr>
                <w:spacing w:val="-5"/>
                <w:sz w:val="24"/>
                <w:szCs w:val="24"/>
              </w:rPr>
              <w:t>визуальный контроль;</w:t>
            </w:r>
          </w:p>
          <w:p w:rsidR="005A4CEB" w:rsidRPr="005A4CEB" w:rsidRDefault="005A4CEB" w:rsidP="008B588A">
            <w:pPr>
              <w:spacing w:line="240" w:lineRule="auto"/>
              <w:ind w:firstLine="0"/>
              <w:rPr>
                <w:spacing w:val="-5"/>
                <w:sz w:val="24"/>
                <w:szCs w:val="24"/>
              </w:rPr>
            </w:pPr>
            <w:r w:rsidRPr="005A4CEB">
              <w:rPr>
                <w:spacing w:val="-5"/>
                <w:sz w:val="24"/>
                <w:szCs w:val="24"/>
              </w:rPr>
              <w:t xml:space="preserve">ультразвуковой контроль; </w:t>
            </w:r>
          </w:p>
          <w:p w:rsidR="005A4CEB" w:rsidRPr="005A4CEB" w:rsidRDefault="005A4CEB" w:rsidP="008B588A">
            <w:pPr>
              <w:spacing w:line="240" w:lineRule="auto"/>
              <w:ind w:firstLine="0"/>
              <w:rPr>
                <w:spacing w:val="-5"/>
                <w:sz w:val="24"/>
                <w:szCs w:val="24"/>
              </w:rPr>
            </w:pPr>
            <w:r w:rsidRPr="005A4CEB">
              <w:rPr>
                <w:spacing w:val="-5"/>
                <w:sz w:val="24"/>
                <w:szCs w:val="24"/>
              </w:rPr>
              <w:t xml:space="preserve">ультразвуковая </w:t>
            </w:r>
            <w:proofErr w:type="spellStart"/>
            <w:r w:rsidRPr="005A4CEB">
              <w:rPr>
                <w:spacing w:val="-5"/>
                <w:sz w:val="24"/>
                <w:szCs w:val="24"/>
              </w:rPr>
              <w:t>толщинометрия</w:t>
            </w:r>
            <w:proofErr w:type="spellEnd"/>
            <w:r w:rsidRPr="005A4CEB">
              <w:rPr>
                <w:spacing w:val="-5"/>
                <w:sz w:val="24"/>
                <w:szCs w:val="24"/>
              </w:rPr>
              <w:t>;</w:t>
            </w:r>
          </w:p>
          <w:p w:rsidR="005A4CEB" w:rsidRPr="005A4CEB" w:rsidRDefault="005A4CEB" w:rsidP="008B588A">
            <w:pPr>
              <w:spacing w:line="240" w:lineRule="auto"/>
              <w:ind w:firstLine="0"/>
              <w:rPr>
                <w:spacing w:val="-5"/>
                <w:sz w:val="24"/>
                <w:szCs w:val="24"/>
              </w:rPr>
            </w:pPr>
            <w:r w:rsidRPr="005A4CEB">
              <w:rPr>
                <w:spacing w:val="-5"/>
                <w:sz w:val="24"/>
                <w:szCs w:val="24"/>
              </w:rPr>
              <w:t>магнитопорошковая дефектоскопия;</w:t>
            </w:r>
          </w:p>
          <w:p w:rsidR="005A4CEB" w:rsidRPr="005A4CEB" w:rsidRDefault="005A4CEB" w:rsidP="008B588A">
            <w:pPr>
              <w:spacing w:line="240" w:lineRule="auto"/>
              <w:ind w:firstLine="0"/>
              <w:rPr>
                <w:spacing w:val="-5"/>
                <w:sz w:val="24"/>
                <w:szCs w:val="24"/>
              </w:rPr>
            </w:pPr>
            <w:r w:rsidRPr="005A4CEB">
              <w:rPr>
                <w:spacing w:val="-5"/>
                <w:sz w:val="24"/>
                <w:szCs w:val="24"/>
              </w:rPr>
              <w:t>измерение твердости металла;</w:t>
            </w:r>
          </w:p>
          <w:p w:rsidR="005A4CEB" w:rsidRPr="005A4CEB" w:rsidRDefault="005A4CEB" w:rsidP="008B588A">
            <w:pPr>
              <w:spacing w:line="240" w:lineRule="auto"/>
              <w:ind w:firstLine="0"/>
              <w:rPr>
                <w:spacing w:val="-5"/>
                <w:sz w:val="24"/>
                <w:szCs w:val="24"/>
              </w:rPr>
            </w:pPr>
            <w:r w:rsidRPr="005A4CEB">
              <w:rPr>
                <w:spacing w:val="-5"/>
                <w:sz w:val="24"/>
                <w:szCs w:val="24"/>
              </w:rPr>
              <w:t>расчет на прочность.</w:t>
            </w:r>
          </w:p>
        </w:tc>
        <w:tc>
          <w:tcPr>
            <w:tcW w:w="1988" w:type="dxa"/>
            <w:tcBorders>
              <w:right w:val="single" w:sz="24" w:space="0" w:color="auto"/>
            </w:tcBorders>
            <w:vAlign w:val="center"/>
          </w:tcPr>
          <w:p w:rsidR="005A4CEB" w:rsidRPr="005A4CEB" w:rsidRDefault="005A4CEB" w:rsidP="008B588A">
            <w:pPr>
              <w:spacing w:line="240" w:lineRule="auto"/>
              <w:ind w:firstLine="0"/>
              <w:rPr>
                <w:color w:val="FF0000"/>
                <w:sz w:val="24"/>
                <w:szCs w:val="24"/>
              </w:rPr>
            </w:pPr>
            <w:r w:rsidRPr="005A4CEB">
              <w:rPr>
                <w:sz w:val="24"/>
                <w:szCs w:val="24"/>
              </w:rPr>
              <w:t>01.06.16 – 21.06.16</w:t>
            </w:r>
          </w:p>
        </w:tc>
      </w:tr>
      <w:tr w:rsidR="005A4CEB" w:rsidRPr="005A4CEB" w:rsidTr="00AB196E">
        <w:trPr>
          <w:cantSplit/>
          <w:trHeight w:val="20"/>
        </w:trPr>
        <w:tc>
          <w:tcPr>
            <w:tcW w:w="567" w:type="dxa"/>
            <w:vMerge/>
            <w:tcBorders>
              <w:left w:val="single" w:sz="24" w:space="0" w:color="auto"/>
            </w:tcBorders>
            <w:vAlign w:val="center"/>
          </w:tcPr>
          <w:p w:rsidR="005A4CEB" w:rsidRPr="005A4CEB" w:rsidRDefault="005A4CEB" w:rsidP="005A4CEB">
            <w:pPr>
              <w:spacing w:line="240" w:lineRule="auto"/>
              <w:ind w:left="360"/>
              <w:rPr>
                <w:bCs/>
                <w:spacing w:val="-7"/>
                <w:sz w:val="24"/>
                <w:szCs w:val="24"/>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vAlign w:val="center"/>
          </w:tcPr>
          <w:p w:rsidR="005A4CEB" w:rsidRPr="005A4CEB" w:rsidRDefault="005A4CEB" w:rsidP="008B588A">
            <w:pPr>
              <w:spacing w:line="240" w:lineRule="auto"/>
              <w:ind w:firstLine="0"/>
              <w:rPr>
                <w:spacing w:val="-5"/>
                <w:sz w:val="24"/>
                <w:szCs w:val="24"/>
              </w:rPr>
            </w:pPr>
            <w:r w:rsidRPr="005A4CEB">
              <w:rPr>
                <w:spacing w:val="-5"/>
                <w:sz w:val="24"/>
                <w:szCs w:val="24"/>
              </w:rPr>
              <w:t>Гидравлические испытания.</w:t>
            </w:r>
          </w:p>
        </w:tc>
        <w:tc>
          <w:tcPr>
            <w:tcW w:w="1988" w:type="dxa"/>
            <w:tcBorders>
              <w:right w:val="single" w:sz="24" w:space="0" w:color="auto"/>
            </w:tcBorders>
            <w:vAlign w:val="center"/>
          </w:tcPr>
          <w:p w:rsidR="005A4CEB" w:rsidRPr="005A4CEB" w:rsidRDefault="005A4CEB" w:rsidP="008B588A">
            <w:pPr>
              <w:spacing w:line="240" w:lineRule="auto"/>
              <w:ind w:firstLine="0"/>
              <w:rPr>
                <w:bCs/>
                <w:spacing w:val="-7"/>
                <w:sz w:val="24"/>
                <w:szCs w:val="24"/>
              </w:rPr>
            </w:pPr>
            <w:r w:rsidRPr="005A4CEB">
              <w:rPr>
                <w:bCs/>
                <w:spacing w:val="-7"/>
                <w:sz w:val="24"/>
                <w:szCs w:val="24"/>
              </w:rPr>
              <w:t>По согласованию с Заказчиком</w:t>
            </w:r>
          </w:p>
        </w:tc>
      </w:tr>
      <w:tr w:rsidR="005A4CEB" w:rsidRPr="005A4CEB" w:rsidTr="00AB196E">
        <w:trPr>
          <w:cantSplit/>
          <w:trHeight w:val="327"/>
        </w:trPr>
        <w:tc>
          <w:tcPr>
            <w:tcW w:w="567" w:type="dxa"/>
            <w:vMerge/>
            <w:tcBorders>
              <w:left w:val="single" w:sz="24" w:space="0" w:color="auto"/>
            </w:tcBorders>
            <w:vAlign w:val="center"/>
          </w:tcPr>
          <w:p w:rsidR="005A4CEB" w:rsidRPr="005A4CEB" w:rsidRDefault="005A4CEB" w:rsidP="005A4CEB">
            <w:pPr>
              <w:spacing w:line="240" w:lineRule="auto"/>
              <w:ind w:left="360"/>
              <w:rPr>
                <w:bCs/>
                <w:spacing w:val="-7"/>
                <w:sz w:val="24"/>
                <w:szCs w:val="24"/>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vAlign w:val="center"/>
          </w:tcPr>
          <w:p w:rsidR="005A4CEB" w:rsidRPr="005A4CEB" w:rsidRDefault="005A4CEB" w:rsidP="008B588A">
            <w:pPr>
              <w:spacing w:line="240" w:lineRule="auto"/>
              <w:ind w:firstLine="0"/>
              <w:rPr>
                <w:spacing w:val="-5"/>
                <w:sz w:val="24"/>
                <w:szCs w:val="24"/>
              </w:rPr>
            </w:pPr>
            <w:r w:rsidRPr="005A4CEB">
              <w:rPr>
                <w:spacing w:val="-5"/>
                <w:sz w:val="24"/>
                <w:szCs w:val="24"/>
              </w:rPr>
              <w:t>Выработка заключений и рекомендаций, согласование их с Заказчиком.</w:t>
            </w:r>
          </w:p>
        </w:tc>
        <w:tc>
          <w:tcPr>
            <w:tcW w:w="1988" w:type="dxa"/>
            <w:tcBorders>
              <w:right w:val="single" w:sz="24" w:space="0" w:color="auto"/>
            </w:tcBorders>
            <w:vAlign w:val="center"/>
          </w:tcPr>
          <w:p w:rsidR="005A4CEB" w:rsidRPr="005A4CEB" w:rsidRDefault="005A4CEB" w:rsidP="008B588A">
            <w:pPr>
              <w:spacing w:line="240" w:lineRule="auto"/>
              <w:ind w:firstLine="0"/>
              <w:rPr>
                <w:bCs/>
                <w:spacing w:val="-7"/>
                <w:sz w:val="24"/>
                <w:szCs w:val="24"/>
              </w:rPr>
            </w:pPr>
            <w:r w:rsidRPr="005A4CEB">
              <w:rPr>
                <w:bCs/>
                <w:spacing w:val="-7"/>
                <w:sz w:val="24"/>
                <w:szCs w:val="24"/>
              </w:rPr>
              <w:t>Не позднее 01.07.2016 г.</w:t>
            </w:r>
          </w:p>
        </w:tc>
      </w:tr>
      <w:tr w:rsidR="005A4CEB" w:rsidRPr="005A4CEB" w:rsidTr="00AB196E">
        <w:trPr>
          <w:cantSplit/>
          <w:trHeight w:val="532"/>
        </w:trPr>
        <w:tc>
          <w:tcPr>
            <w:tcW w:w="567" w:type="dxa"/>
            <w:vMerge/>
            <w:tcBorders>
              <w:left w:val="single" w:sz="24" w:space="0" w:color="auto"/>
              <w:bottom w:val="single" w:sz="24" w:space="0" w:color="auto"/>
            </w:tcBorders>
            <w:vAlign w:val="center"/>
          </w:tcPr>
          <w:p w:rsidR="005A4CEB" w:rsidRPr="005A4CEB" w:rsidRDefault="005A4CEB" w:rsidP="005A4CEB">
            <w:pPr>
              <w:spacing w:line="240" w:lineRule="auto"/>
              <w:ind w:left="360"/>
              <w:rPr>
                <w:bCs/>
                <w:spacing w:val="-7"/>
                <w:sz w:val="24"/>
                <w:szCs w:val="24"/>
              </w:rPr>
            </w:pPr>
          </w:p>
        </w:tc>
        <w:tc>
          <w:tcPr>
            <w:tcW w:w="1842" w:type="dxa"/>
            <w:vMerge/>
            <w:tcBorders>
              <w:bottom w:val="single" w:sz="24" w:space="0" w:color="auto"/>
            </w:tcBorders>
            <w:vAlign w:val="center"/>
          </w:tcPr>
          <w:p w:rsidR="005A4CEB" w:rsidRPr="005A4CEB" w:rsidRDefault="005A4CEB" w:rsidP="005A4CEB">
            <w:pPr>
              <w:spacing w:line="240" w:lineRule="auto"/>
              <w:jc w:val="center"/>
              <w:rPr>
                <w:sz w:val="24"/>
                <w:szCs w:val="24"/>
              </w:rPr>
            </w:pPr>
          </w:p>
        </w:tc>
        <w:tc>
          <w:tcPr>
            <w:tcW w:w="4963" w:type="dxa"/>
            <w:tcBorders>
              <w:bottom w:val="single" w:sz="24" w:space="0" w:color="auto"/>
            </w:tcBorders>
            <w:vAlign w:val="center"/>
          </w:tcPr>
          <w:p w:rsidR="005A4CEB" w:rsidRPr="005A4CEB" w:rsidRDefault="005A4CEB" w:rsidP="008B588A">
            <w:pPr>
              <w:spacing w:line="240" w:lineRule="auto"/>
              <w:ind w:firstLine="0"/>
              <w:rPr>
                <w:spacing w:val="-5"/>
                <w:sz w:val="24"/>
                <w:szCs w:val="24"/>
              </w:rPr>
            </w:pPr>
            <w:r w:rsidRPr="005A4CEB">
              <w:rPr>
                <w:spacing w:val="-5"/>
                <w:sz w:val="24"/>
                <w:szCs w:val="24"/>
              </w:rPr>
              <w:t xml:space="preserve">Выдача заказчику внесенного в Реестр  </w:t>
            </w:r>
            <w:proofErr w:type="spellStart"/>
            <w:r w:rsidRPr="005A4CEB">
              <w:rPr>
                <w:spacing w:val="-5"/>
                <w:sz w:val="24"/>
                <w:szCs w:val="24"/>
              </w:rPr>
              <w:t>Ростехнадзора</w:t>
            </w:r>
            <w:proofErr w:type="spellEnd"/>
            <w:r w:rsidRPr="005A4CEB">
              <w:rPr>
                <w:spacing w:val="-5"/>
                <w:sz w:val="24"/>
                <w:szCs w:val="24"/>
              </w:rPr>
              <w:t xml:space="preserve"> заключения ЭПБ.</w:t>
            </w:r>
          </w:p>
        </w:tc>
        <w:tc>
          <w:tcPr>
            <w:tcW w:w="1988" w:type="dxa"/>
            <w:tcBorders>
              <w:bottom w:val="single" w:sz="24" w:space="0" w:color="auto"/>
              <w:right w:val="single" w:sz="24" w:space="0" w:color="auto"/>
            </w:tcBorders>
            <w:vAlign w:val="center"/>
          </w:tcPr>
          <w:p w:rsidR="005A4CEB" w:rsidRPr="005A4CEB" w:rsidRDefault="005A4CEB" w:rsidP="008B588A">
            <w:pPr>
              <w:spacing w:line="240" w:lineRule="auto"/>
              <w:ind w:firstLine="0"/>
              <w:rPr>
                <w:sz w:val="24"/>
                <w:szCs w:val="24"/>
              </w:rPr>
            </w:pPr>
            <w:r w:rsidRPr="005A4CEB">
              <w:rPr>
                <w:sz w:val="24"/>
                <w:szCs w:val="24"/>
              </w:rPr>
              <w:t xml:space="preserve">Не позднее 26.08.2016 г. </w:t>
            </w:r>
          </w:p>
        </w:tc>
      </w:tr>
      <w:tr w:rsidR="005A4CEB" w:rsidRPr="005A4CEB" w:rsidTr="00AB196E">
        <w:trPr>
          <w:cantSplit/>
          <w:trHeight w:val="532"/>
        </w:trPr>
        <w:tc>
          <w:tcPr>
            <w:tcW w:w="567" w:type="dxa"/>
            <w:vMerge w:val="restart"/>
            <w:tcBorders>
              <w:top w:val="single" w:sz="24" w:space="0" w:color="auto"/>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restart"/>
            <w:tcBorders>
              <w:top w:val="single" w:sz="24" w:space="0" w:color="auto"/>
            </w:tcBorders>
            <w:vAlign w:val="center"/>
          </w:tcPr>
          <w:p w:rsidR="005A4CEB" w:rsidRPr="005A4CEB" w:rsidRDefault="005A4CEB" w:rsidP="008B588A">
            <w:pPr>
              <w:spacing w:line="240" w:lineRule="auto"/>
              <w:ind w:firstLine="0"/>
              <w:rPr>
                <w:sz w:val="24"/>
                <w:szCs w:val="24"/>
              </w:rPr>
            </w:pPr>
            <w:r w:rsidRPr="005A4CEB">
              <w:rPr>
                <w:sz w:val="24"/>
                <w:szCs w:val="24"/>
              </w:rPr>
              <w:t>РНП-1А, 1Б котла ТП-108 ст.№1</w:t>
            </w:r>
          </w:p>
        </w:tc>
        <w:tc>
          <w:tcPr>
            <w:tcW w:w="4963" w:type="dxa"/>
            <w:tcBorders>
              <w:top w:val="single" w:sz="24" w:space="0" w:color="auto"/>
              <w:bottom w:val="single" w:sz="4" w:space="0" w:color="auto"/>
            </w:tcBorders>
            <w:vAlign w:val="center"/>
          </w:tcPr>
          <w:p w:rsidR="005A4CEB" w:rsidRPr="005A4CEB" w:rsidRDefault="005A4CEB" w:rsidP="008B588A">
            <w:pPr>
              <w:spacing w:line="240" w:lineRule="auto"/>
              <w:ind w:firstLine="0"/>
              <w:rPr>
                <w:spacing w:val="-5"/>
                <w:sz w:val="24"/>
                <w:szCs w:val="24"/>
                <w:highlight w:val="yellow"/>
              </w:rPr>
            </w:pPr>
            <w:r w:rsidRPr="005A4CEB">
              <w:rPr>
                <w:spacing w:val="-5"/>
                <w:sz w:val="24"/>
                <w:szCs w:val="24"/>
              </w:rPr>
              <w:t>Анализ технической документации за период эксплуатации, разработка индивидуальной программы диагностирования.</w:t>
            </w:r>
          </w:p>
        </w:tc>
        <w:tc>
          <w:tcPr>
            <w:tcW w:w="1988" w:type="dxa"/>
            <w:tcBorders>
              <w:top w:val="single" w:sz="24" w:space="0" w:color="auto"/>
              <w:bottom w:val="single" w:sz="4" w:space="0" w:color="auto"/>
              <w:right w:val="single" w:sz="24" w:space="0" w:color="auto"/>
            </w:tcBorders>
            <w:vAlign w:val="center"/>
          </w:tcPr>
          <w:p w:rsidR="005A4CEB" w:rsidRPr="005A4CEB" w:rsidRDefault="005A4CEB" w:rsidP="008B588A">
            <w:pPr>
              <w:spacing w:line="240" w:lineRule="auto"/>
              <w:ind w:firstLine="0"/>
              <w:rPr>
                <w:sz w:val="24"/>
                <w:szCs w:val="24"/>
              </w:rPr>
            </w:pPr>
            <w:r w:rsidRPr="005A4CEB">
              <w:rPr>
                <w:bCs/>
                <w:spacing w:val="-7"/>
                <w:sz w:val="24"/>
                <w:szCs w:val="24"/>
              </w:rPr>
              <w:t>04 апреля – 15 апреля 2016 г.</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8B588A">
            <w:pPr>
              <w:spacing w:line="240" w:lineRule="auto"/>
              <w:ind w:firstLine="0"/>
              <w:rPr>
                <w:spacing w:val="-5"/>
                <w:sz w:val="24"/>
                <w:szCs w:val="24"/>
              </w:rPr>
            </w:pPr>
            <w:r w:rsidRPr="005A4CEB">
              <w:rPr>
                <w:spacing w:val="-5"/>
                <w:sz w:val="24"/>
                <w:szCs w:val="24"/>
              </w:rPr>
              <w:t>Техническое диагностирование:</w:t>
            </w:r>
          </w:p>
          <w:p w:rsidR="005A4CEB" w:rsidRPr="005A4CEB" w:rsidRDefault="005A4CEB" w:rsidP="008B588A">
            <w:pPr>
              <w:spacing w:line="240" w:lineRule="auto"/>
              <w:ind w:firstLine="0"/>
              <w:rPr>
                <w:spacing w:val="-5"/>
                <w:sz w:val="24"/>
                <w:szCs w:val="24"/>
              </w:rPr>
            </w:pPr>
            <w:r w:rsidRPr="005A4CEB">
              <w:rPr>
                <w:spacing w:val="-5"/>
                <w:sz w:val="24"/>
                <w:szCs w:val="24"/>
              </w:rPr>
              <w:t>визуальный контроль;</w:t>
            </w:r>
          </w:p>
          <w:p w:rsidR="005A4CEB" w:rsidRPr="005A4CEB" w:rsidRDefault="005A4CEB" w:rsidP="008B588A">
            <w:pPr>
              <w:spacing w:line="240" w:lineRule="auto"/>
              <w:ind w:firstLine="0"/>
              <w:rPr>
                <w:spacing w:val="-5"/>
                <w:sz w:val="24"/>
                <w:szCs w:val="24"/>
              </w:rPr>
            </w:pPr>
            <w:r w:rsidRPr="005A4CEB">
              <w:rPr>
                <w:spacing w:val="-5"/>
                <w:sz w:val="24"/>
                <w:szCs w:val="24"/>
              </w:rPr>
              <w:t xml:space="preserve">ультразвуковой контроль; </w:t>
            </w:r>
          </w:p>
          <w:p w:rsidR="005A4CEB" w:rsidRPr="005A4CEB" w:rsidRDefault="005A4CEB" w:rsidP="008B588A">
            <w:pPr>
              <w:spacing w:line="240" w:lineRule="auto"/>
              <w:ind w:firstLine="0"/>
              <w:rPr>
                <w:spacing w:val="-5"/>
                <w:sz w:val="24"/>
                <w:szCs w:val="24"/>
              </w:rPr>
            </w:pPr>
            <w:r w:rsidRPr="005A4CEB">
              <w:rPr>
                <w:spacing w:val="-5"/>
                <w:sz w:val="24"/>
                <w:szCs w:val="24"/>
              </w:rPr>
              <w:t xml:space="preserve">ультразвуковая </w:t>
            </w:r>
            <w:proofErr w:type="spellStart"/>
            <w:r w:rsidRPr="005A4CEB">
              <w:rPr>
                <w:spacing w:val="-5"/>
                <w:sz w:val="24"/>
                <w:szCs w:val="24"/>
              </w:rPr>
              <w:t>толщинометрия</w:t>
            </w:r>
            <w:proofErr w:type="spellEnd"/>
            <w:r w:rsidRPr="005A4CEB">
              <w:rPr>
                <w:spacing w:val="-5"/>
                <w:sz w:val="24"/>
                <w:szCs w:val="24"/>
              </w:rPr>
              <w:t>;</w:t>
            </w:r>
          </w:p>
          <w:p w:rsidR="005A4CEB" w:rsidRPr="005A4CEB" w:rsidRDefault="005A4CEB" w:rsidP="008B588A">
            <w:pPr>
              <w:spacing w:line="240" w:lineRule="auto"/>
              <w:ind w:firstLine="0"/>
              <w:rPr>
                <w:spacing w:val="-5"/>
                <w:sz w:val="24"/>
                <w:szCs w:val="24"/>
              </w:rPr>
            </w:pPr>
            <w:r w:rsidRPr="005A4CEB">
              <w:rPr>
                <w:spacing w:val="-5"/>
                <w:sz w:val="24"/>
                <w:szCs w:val="24"/>
              </w:rPr>
              <w:t>магнитопорошковая дефектоскопия;</w:t>
            </w:r>
          </w:p>
          <w:p w:rsidR="005A4CEB" w:rsidRPr="005A4CEB" w:rsidRDefault="005A4CEB" w:rsidP="008B588A">
            <w:pPr>
              <w:spacing w:line="240" w:lineRule="auto"/>
              <w:ind w:firstLine="0"/>
              <w:rPr>
                <w:spacing w:val="-5"/>
                <w:sz w:val="24"/>
                <w:szCs w:val="24"/>
              </w:rPr>
            </w:pPr>
            <w:r w:rsidRPr="005A4CEB">
              <w:rPr>
                <w:spacing w:val="-5"/>
                <w:sz w:val="24"/>
                <w:szCs w:val="24"/>
              </w:rPr>
              <w:t>измерение твердости металла;</w:t>
            </w:r>
          </w:p>
          <w:p w:rsidR="005A4CEB" w:rsidRPr="005A4CEB" w:rsidRDefault="005A4CEB" w:rsidP="008B588A">
            <w:pPr>
              <w:spacing w:line="240" w:lineRule="auto"/>
              <w:ind w:firstLine="0"/>
              <w:rPr>
                <w:spacing w:val="-5"/>
                <w:sz w:val="24"/>
                <w:szCs w:val="24"/>
              </w:rPr>
            </w:pPr>
            <w:r w:rsidRPr="005A4CEB">
              <w:rPr>
                <w:spacing w:val="-5"/>
                <w:sz w:val="24"/>
                <w:szCs w:val="24"/>
              </w:rPr>
              <w:t>расчет на прочность.</w:t>
            </w:r>
          </w:p>
        </w:tc>
        <w:tc>
          <w:tcPr>
            <w:tcW w:w="1988" w:type="dxa"/>
            <w:tcBorders>
              <w:bottom w:val="single" w:sz="4" w:space="0" w:color="auto"/>
              <w:right w:val="single" w:sz="24" w:space="0" w:color="auto"/>
            </w:tcBorders>
            <w:vAlign w:val="center"/>
          </w:tcPr>
          <w:p w:rsidR="005A4CEB" w:rsidRPr="005A4CEB" w:rsidRDefault="005A4CEB" w:rsidP="008B588A">
            <w:pPr>
              <w:spacing w:line="240" w:lineRule="auto"/>
              <w:ind w:firstLine="0"/>
              <w:rPr>
                <w:bCs/>
                <w:spacing w:val="-7"/>
                <w:sz w:val="24"/>
                <w:szCs w:val="24"/>
              </w:rPr>
            </w:pPr>
            <w:r w:rsidRPr="005A4CEB">
              <w:rPr>
                <w:bCs/>
                <w:spacing w:val="-7"/>
                <w:sz w:val="24"/>
                <w:szCs w:val="24"/>
              </w:rPr>
              <w:t>Проведение услуг в плановый ремонт блока</w:t>
            </w:r>
          </w:p>
          <w:p w:rsidR="005A4CEB" w:rsidRPr="005A4CEB" w:rsidRDefault="005A4CEB" w:rsidP="008B588A">
            <w:pPr>
              <w:spacing w:line="240" w:lineRule="auto"/>
              <w:ind w:firstLine="0"/>
              <w:rPr>
                <w:sz w:val="24"/>
                <w:szCs w:val="24"/>
              </w:rPr>
            </w:pPr>
            <w:r w:rsidRPr="005A4CEB">
              <w:rPr>
                <w:sz w:val="24"/>
                <w:szCs w:val="24"/>
              </w:rPr>
              <w:t>11.04.16 – 21.06.16</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8B588A">
            <w:pPr>
              <w:spacing w:line="240" w:lineRule="auto"/>
              <w:ind w:firstLine="0"/>
              <w:rPr>
                <w:spacing w:val="-5"/>
                <w:sz w:val="24"/>
                <w:szCs w:val="24"/>
              </w:rPr>
            </w:pPr>
            <w:r w:rsidRPr="005A4CEB">
              <w:rPr>
                <w:spacing w:val="-5"/>
                <w:sz w:val="24"/>
                <w:szCs w:val="24"/>
              </w:rPr>
              <w:t>Гидравлические испытания.</w:t>
            </w:r>
          </w:p>
        </w:tc>
        <w:tc>
          <w:tcPr>
            <w:tcW w:w="1988" w:type="dxa"/>
            <w:tcBorders>
              <w:bottom w:val="single" w:sz="4" w:space="0" w:color="auto"/>
              <w:right w:val="single" w:sz="24" w:space="0" w:color="auto"/>
            </w:tcBorders>
            <w:vAlign w:val="center"/>
          </w:tcPr>
          <w:p w:rsidR="005A4CEB" w:rsidRPr="005A4CEB" w:rsidRDefault="005A4CEB" w:rsidP="008B588A">
            <w:pPr>
              <w:spacing w:line="240" w:lineRule="auto"/>
              <w:ind w:firstLine="0"/>
              <w:rPr>
                <w:bCs/>
                <w:spacing w:val="-7"/>
                <w:sz w:val="24"/>
                <w:szCs w:val="24"/>
              </w:rPr>
            </w:pPr>
            <w:r w:rsidRPr="005A4CEB">
              <w:rPr>
                <w:bCs/>
                <w:spacing w:val="-7"/>
                <w:sz w:val="24"/>
                <w:szCs w:val="24"/>
              </w:rPr>
              <w:t>По согласованию с Заказчиком</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8B588A">
            <w:pPr>
              <w:spacing w:line="240" w:lineRule="auto"/>
              <w:ind w:firstLine="0"/>
              <w:rPr>
                <w:spacing w:val="-5"/>
                <w:sz w:val="24"/>
                <w:szCs w:val="24"/>
              </w:rPr>
            </w:pPr>
            <w:r w:rsidRPr="005A4CEB">
              <w:rPr>
                <w:spacing w:val="-5"/>
                <w:sz w:val="24"/>
                <w:szCs w:val="24"/>
              </w:rPr>
              <w:t>Выработка заключений и рекомендаций, согласование их с Заказчиком.</w:t>
            </w:r>
          </w:p>
        </w:tc>
        <w:tc>
          <w:tcPr>
            <w:tcW w:w="1988" w:type="dxa"/>
            <w:tcBorders>
              <w:bottom w:val="single" w:sz="4" w:space="0" w:color="auto"/>
              <w:right w:val="single" w:sz="24" w:space="0" w:color="auto"/>
            </w:tcBorders>
            <w:vAlign w:val="center"/>
          </w:tcPr>
          <w:p w:rsidR="005A4CEB" w:rsidRPr="005A4CEB" w:rsidRDefault="005A4CEB" w:rsidP="008B588A">
            <w:pPr>
              <w:spacing w:line="240" w:lineRule="auto"/>
              <w:ind w:firstLine="0"/>
              <w:rPr>
                <w:bCs/>
                <w:spacing w:val="-7"/>
                <w:sz w:val="24"/>
                <w:szCs w:val="24"/>
              </w:rPr>
            </w:pPr>
            <w:r w:rsidRPr="005A4CEB">
              <w:rPr>
                <w:bCs/>
                <w:spacing w:val="-7"/>
                <w:sz w:val="24"/>
                <w:szCs w:val="24"/>
              </w:rPr>
              <w:t>Не позднее 30.05.2016 г.</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vAlign w:val="center"/>
          </w:tcPr>
          <w:p w:rsidR="005A4CEB" w:rsidRPr="005A4CEB" w:rsidRDefault="005A4CEB" w:rsidP="008B588A">
            <w:pPr>
              <w:spacing w:line="240" w:lineRule="auto"/>
              <w:ind w:firstLine="0"/>
              <w:rPr>
                <w:spacing w:val="-5"/>
                <w:sz w:val="24"/>
                <w:szCs w:val="24"/>
              </w:rPr>
            </w:pPr>
            <w:r w:rsidRPr="005A4CEB">
              <w:rPr>
                <w:spacing w:val="-5"/>
                <w:sz w:val="24"/>
                <w:szCs w:val="24"/>
              </w:rPr>
              <w:t xml:space="preserve">Выдача заказчику внесенного в Реестр  </w:t>
            </w:r>
            <w:proofErr w:type="spellStart"/>
            <w:r w:rsidRPr="005A4CEB">
              <w:rPr>
                <w:spacing w:val="-5"/>
                <w:sz w:val="24"/>
                <w:szCs w:val="24"/>
              </w:rPr>
              <w:t>Ростехнадзора</w:t>
            </w:r>
            <w:proofErr w:type="spellEnd"/>
            <w:r w:rsidRPr="005A4CEB">
              <w:rPr>
                <w:spacing w:val="-5"/>
                <w:sz w:val="24"/>
                <w:szCs w:val="24"/>
              </w:rPr>
              <w:t xml:space="preserve"> заключения ЭПБ.</w:t>
            </w:r>
          </w:p>
        </w:tc>
        <w:tc>
          <w:tcPr>
            <w:tcW w:w="1988" w:type="dxa"/>
            <w:tcBorders>
              <w:right w:val="single" w:sz="24" w:space="0" w:color="auto"/>
            </w:tcBorders>
            <w:vAlign w:val="center"/>
          </w:tcPr>
          <w:p w:rsidR="005A4CEB" w:rsidRPr="005A4CEB" w:rsidRDefault="005A4CEB" w:rsidP="008B588A">
            <w:pPr>
              <w:spacing w:line="240" w:lineRule="auto"/>
              <w:ind w:firstLine="0"/>
              <w:rPr>
                <w:sz w:val="24"/>
                <w:szCs w:val="24"/>
              </w:rPr>
            </w:pPr>
            <w:r w:rsidRPr="005A4CEB">
              <w:rPr>
                <w:sz w:val="24"/>
                <w:szCs w:val="24"/>
              </w:rPr>
              <w:t xml:space="preserve">Не позднее 30.06.2016 г. </w:t>
            </w:r>
          </w:p>
        </w:tc>
      </w:tr>
      <w:tr w:rsidR="005A4CEB" w:rsidRPr="005A4CEB" w:rsidTr="00AB196E">
        <w:trPr>
          <w:cantSplit/>
          <w:trHeight w:val="532"/>
        </w:trPr>
        <w:tc>
          <w:tcPr>
            <w:tcW w:w="567" w:type="dxa"/>
            <w:vMerge w:val="restart"/>
            <w:tcBorders>
              <w:top w:val="single" w:sz="24" w:space="0" w:color="auto"/>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restart"/>
            <w:tcBorders>
              <w:top w:val="single" w:sz="24" w:space="0" w:color="auto"/>
            </w:tcBorders>
            <w:vAlign w:val="center"/>
          </w:tcPr>
          <w:p w:rsidR="005A4CEB" w:rsidRPr="005A4CEB" w:rsidRDefault="005A4CEB" w:rsidP="008B588A">
            <w:pPr>
              <w:spacing w:line="240" w:lineRule="auto"/>
              <w:ind w:firstLine="0"/>
              <w:rPr>
                <w:sz w:val="24"/>
                <w:szCs w:val="24"/>
              </w:rPr>
            </w:pPr>
            <w:r w:rsidRPr="005A4CEB">
              <w:rPr>
                <w:sz w:val="24"/>
                <w:szCs w:val="24"/>
              </w:rPr>
              <w:t xml:space="preserve">РНП-2А, 2Б котла ТП-108 </w:t>
            </w:r>
          </w:p>
          <w:p w:rsidR="005A4CEB" w:rsidRPr="005A4CEB" w:rsidRDefault="005A4CEB" w:rsidP="008B588A">
            <w:pPr>
              <w:spacing w:line="240" w:lineRule="auto"/>
              <w:ind w:firstLine="0"/>
              <w:rPr>
                <w:sz w:val="24"/>
                <w:szCs w:val="24"/>
              </w:rPr>
            </w:pPr>
            <w:r w:rsidRPr="005A4CEB">
              <w:rPr>
                <w:sz w:val="24"/>
                <w:szCs w:val="24"/>
              </w:rPr>
              <w:t>ст.№2</w:t>
            </w:r>
          </w:p>
        </w:tc>
        <w:tc>
          <w:tcPr>
            <w:tcW w:w="4963" w:type="dxa"/>
            <w:tcBorders>
              <w:top w:val="single" w:sz="24" w:space="0" w:color="auto"/>
              <w:bottom w:val="single" w:sz="4" w:space="0" w:color="auto"/>
            </w:tcBorders>
            <w:vAlign w:val="center"/>
          </w:tcPr>
          <w:p w:rsidR="005A4CEB" w:rsidRPr="005A4CEB" w:rsidRDefault="005A4CEB" w:rsidP="008B588A">
            <w:pPr>
              <w:spacing w:line="240" w:lineRule="auto"/>
              <w:ind w:firstLine="0"/>
              <w:rPr>
                <w:spacing w:val="-5"/>
                <w:sz w:val="24"/>
                <w:szCs w:val="24"/>
                <w:highlight w:val="yellow"/>
              </w:rPr>
            </w:pPr>
            <w:r w:rsidRPr="005A4CEB">
              <w:rPr>
                <w:spacing w:val="-5"/>
                <w:sz w:val="24"/>
                <w:szCs w:val="24"/>
              </w:rPr>
              <w:t>Анализ технической документации за период эксплуатации, разработка индивидуальной программы диагностирования.</w:t>
            </w:r>
          </w:p>
        </w:tc>
        <w:tc>
          <w:tcPr>
            <w:tcW w:w="1988" w:type="dxa"/>
            <w:tcBorders>
              <w:top w:val="single" w:sz="24" w:space="0" w:color="auto"/>
              <w:bottom w:val="single" w:sz="4" w:space="0" w:color="auto"/>
              <w:right w:val="single" w:sz="24" w:space="0" w:color="auto"/>
            </w:tcBorders>
            <w:vAlign w:val="center"/>
          </w:tcPr>
          <w:p w:rsidR="005A4CEB" w:rsidRPr="005A4CEB" w:rsidRDefault="005A4CEB" w:rsidP="008B588A">
            <w:pPr>
              <w:spacing w:line="240" w:lineRule="auto"/>
              <w:ind w:firstLine="0"/>
              <w:rPr>
                <w:sz w:val="24"/>
                <w:szCs w:val="24"/>
              </w:rPr>
            </w:pPr>
            <w:r w:rsidRPr="005A4CEB">
              <w:rPr>
                <w:bCs/>
                <w:spacing w:val="-7"/>
                <w:sz w:val="24"/>
                <w:szCs w:val="24"/>
              </w:rPr>
              <w:t>15 февраля – 26 февраля 2016 г.</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8B588A">
            <w:pPr>
              <w:spacing w:line="240" w:lineRule="auto"/>
              <w:ind w:firstLine="0"/>
              <w:rPr>
                <w:spacing w:val="-5"/>
                <w:sz w:val="24"/>
                <w:szCs w:val="24"/>
              </w:rPr>
            </w:pPr>
            <w:r w:rsidRPr="005A4CEB">
              <w:rPr>
                <w:spacing w:val="-5"/>
                <w:sz w:val="24"/>
                <w:szCs w:val="24"/>
              </w:rPr>
              <w:t>Техническое диагностирование:</w:t>
            </w:r>
          </w:p>
          <w:p w:rsidR="005A4CEB" w:rsidRPr="005A4CEB" w:rsidRDefault="005A4CEB" w:rsidP="008B588A">
            <w:pPr>
              <w:spacing w:line="240" w:lineRule="auto"/>
              <w:ind w:firstLine="0"/>
              <w:rPr>
                <w:spacing w:val="-5"/>
                <w:sz w:val="24"/>
                <w:szCs w:val="24"/>
              </w:rPr>
            </w:pPr>
            <w:r w:rsidRPr="005A4CEB">
              <w:rPr>
                <w:spacing w:val="-5"/>
                <w:sz w:val="24"/>
                <w:szCs w:val="24"/>
              </w:rPr>
              <w:t>визуальный контроль;</w:t>
            </w:r>
          </w:p>
          <w:p w:rsidR="005A4CEB" w:rsidRPr="005A4CEB" w:rsidRDefault="005A4CEB" w:rsidP="008B588A">
            <w:pPr>
              <w:spacing w:line="240" w:lineRule="auto"/>
              <w:ind w:firstLine="0"/>
              <w:rPr>
                <w:spacing w:val="-5"/>
                <w:sz w:val="24"/>
                <w:szCs w:val="24"/>
              </w:rPr>
            </w:pPr>
            <w:r w:rsidRPr="005A4CEB">
              <w:rPr>
                <w:spacing w:val="-5"/>
                <w:sz w:val="24"/>
                <w:szCs w:val="24"/>
              </w:rPr>
              <w:t xml:space="preserve">ультразвуковой контроль; </w:t>
            </w:r>
          </w:p>
          <w:p w:rsidR="005A4CEB" w:rsidRPr="005A4CEB" w:rsidRDefault="005A4CEB" w:rsidP="008B588A">
            <w:pPr>
              <w:spacing w:line="240" w:lineRule="auto"/>
              <w:ind w:firstLine="0"/>
              <w:rPr>
                <w:spacing w:val="-5"/>
                <w:sz w:val="24"/>
                <w:szCs w:val="24"/>
              </w:rPr>
            </w:pPr>
            <w:r w:rsidRPr="005A4CEB">
              <w:rPr>
                <w:spacing w:val="-5"/>
                <w:sz w:val="24"/>
                <w:szCs w:val="24"/>
              </w:rPr>
              <w:t xml:space="preserve">ультразвуковая </w:t>
            </w:r>
            <w:proofErr w:type="spellStart"/>
            <w:r w:rsidRPr="005A4CEB">
              <w:rPr>
                <w:spacing w:val="-5"/>
                <w:sz w:val="24"/>
                <w:szCs w:val="24"/>
              </w:rPr>
              <w:t>толщинометрия</w:t>
            </w:r>
            <w:proofErr w:type="spellEnd"/>
            <w:r w:rsidRPr="005A4CEB">
              <w:rPr>
                <w:spacing w:val="-5"/>
                <w:sz w:val="24"/>
                <w:szCs w:val="24"/>
              </w:rPr>
              <w:t>;</w:t>
            </w:r>
          </w:p>
          <w:p w:rsidR="005A4CEB" w:rsidRPr="005A4CEB" w:rsidRDefault="005A4CEB" w:rsidP="008B588A">
            <w:pPr>
              <w:spacing w:line="240" w:lineRule="auto"/>
              <w:ind w:firstLine="0"/>
              <w:rPr>
                <w:spacing w:val="-5"/>
                <w:sz w:val="24"/>
                <w:szCs w:val="24"/>
              </w:rPr>
            </w:pPr>
            <w:r w:rsidRPr="005A4CEB">
              <w:rPr>
                <w:spacing w:val="-5"/>
                <w:sz w:val="24"/>
                <w:szCs w:val="24"/>
              </w:rPr>
              <w:t>магнитопорошковая дефектоскопия;</w:t>
            </w:r>
          </w:p>
          <w:p w:rsidR="005A4CEB" w:rsidRPr="005A4CEB" w:rsidRDefault="005A4CEB" w:rsidP="008B588A">
            <w:pPr>
              <w:spacing w:line="240" w:lineRule="auto"/>
              <w:ind w:firstLine="0"/>
              <w:rPr>
                <w:spacing w:val="-5"/>
                <w:sz w:val="24"/>
                <w:szCs w:val="24"/>
              </w:rPr>
            </w:pPr>
            <w:r w:rsidRPr="005A4CEB">
              <w:rPr>
                <w:spacing w:val="-5"/>
                <w:sz w:val="24"/>
                <w:szCs w:val="24"/>
              </w:rPr>
              <w:t>измерение твердости металла;</w:t>
            </w:r>
          </w:p>
          <w:p w:rsidR="005A4CEB" w:rsidRPr="005A4CEB" w:rsidRDefault="005A4CEB" w:rsidP="008B588A">
            <w:pPr>
              <w:spacing w:line="240" w:lineRule="auto"/>
              <w:ind w:firstLine="0"/>
              <w:rPr>
                <w:spacing w:val="-5"/>
                <w:sz w:val="24"/>
                <w:szCs w:val="24"/>
              </w:rPr>
            </w:pPr>
            <w:r w:rsidRPr="005A4CEB">
              <w:rPr>
                <w:spacing w:val="-5"/>
                <w:sz w:val="24"/>
                <w:szCs w:val="24"/>
              </w:rPr>
              <w:t>расчет на прочность.</w:t>
            </w:r>
          </w:p>
        </w:tc>
        <w:tc>
          <w:tcPr>
            <w:tcW w:w="1988" w:type="dxa"/>
            <w:tcBorders>
              <w:bottom w:val="single" w:sz="4" w:space="0" w:color="auto"/>
              <w:right w:val="single" w:sz="24" w:space="0" w:color="auto"/>
            </w:tcBorders>
            <w:vAlign w:val="center"/>
          </w:tcPr>
          <w:p w:rsidR="005A4CEB" w:rsidRPr="005A4CEB" w:rsidRDefault="005A4CEB" w:rsidP="008B588A">
            <w:pPr>
              <w:spacing w:line="240" w:lineRule="auto"/>
              <w:ind w:firstLine="0"/>
              <w:rPr>
                <w:bCs/>
                <w:spacing w:val="-7"/>
                <w:sz w:val="24"/>
                <w:szCs w:val="24"/>
              </w:rPr>
            </w:pPr>
            <w:r w:rsidRPr="005A4CEB">
              <w:rPr>
                <w:bCs/>
                <w:spacing w:val="-7"/>
                <w:sz w:val="24"/>
                <w:szCs w:val="24"/>
              </w:rPr>
              <w:t>Проведение услуг в плановый ремонт блока</w:t>
            </w:r>
          </w:p>
          <w:p w:rsidR="005A4CEB" w:rsidRPr="005A4CEB" w:rsidRDefault="005A4CEB" w:rsidP="005A4CEB">
            <w:pPr>
              <w:spacing w:line="240" w:lineRule="auto"/>
              <w:jc w:val="center"/>
              <w:rPr>
                <w:sz w:val="24"/>
                <w:szCs w:val="24"/>
              </w:rPr>
            </w:pPr>
            <w:r w:rsidRPr="005A4CEB">
              <w:rPr>
                <w:sz w:val="24"/>
                <w:szCs w:val="24"/>
              </w:rPr>
              <w:t>29.02.16 – 10.04.16</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8B588A">
            <w:pPr>
              <w:spacing w:line="240" w:lineRule="auto"/>
              <w:ind w:firstLine="0"/>
              <w:rPr>
                <w:spacing w:val="-5"/>
                <w:sz w:val="24"/>
                <w:szCs w:val="24"/>
              </w:rPr>
            </w:pPr>
            <w:r w:rsidRPr="005A4CEB">
              <w:rPr>
                <w:spacing w:val="-5"/>
                <w:sz w:val="24"/>
                <w:szCs w:val="24"/>
              </w:rPr>
              <w:t>Гидравлические испытания.</w:t>
            </w:r>
          </w:p>
        </w:tc>
        <w:tc>
          <w:tcPr>
            <w:tcW w:w="1988" w:type="dxa"/>
            <w:tcBorders>
              <w:bottom w:val="single" w:sz="4" w:space="0" w:color="auto"/>
              <w:right w:val="single" w:sz="24" w:space="0" w:color="auto"/>
            </w:tcBorders>
            <w:vAlign w:val="center"/>
          </w:tcPr>
          <w:p w:rsidR="005A4CEB" w:rsidRPr="005A4CEB" w:rsidRDefault="005A4CEB" w:rsidP="008B588A">
            <w:pPr>
              <w:spacing w:line="240" w:lineRule="auto"/>
              <w:ind w:firstLine="0"/>
              <w:rPr>
                <w:bCs/>
                <w:spacing w:val="-7"/>
                <w:sz w:val="24"/>
                <w:szCs w:val="24"/>
              </w:rPr>
            </w:pPr>
            <w:r w:rsidRPr="005A4CEB">
              <w:rPr>
                <w:bCs/>
                <w:spacing w:val="-7"/>
                <w:sz w:val="24"/>
                <w:szCs w:val="24"/>
              </w:rPr>
              <w:t>По согласованию с Заказчиком</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8B588A">
            <w:pPr>
              <w:spacing w:line="240" w:lineRule="auto"/>
              <w:ind w:firstLine="0"/>
              <w:rPr>
                <w:spacing w:val="-5"/>
                <w:sz w:val="24"/>
                <w:szCs w:val="24"/>
              </w:rPr>
            </w:pPr>
            <w:r w:rsidRPr="005A4CEB">
              <w:rPr>
                <w:spacing w:val="-5"/>
                <w:sz w:val="24"/>
                <w:szCs w:val="24"/>
              </w:rPr>
              <w:t>Выработка заключений и рекомендаций, согласование их с Заказчиком.</w:t>
            </w:r>
          </w:p>
        </w:tc>
        <w:tc>
          <w:tcPr>
            <w:tcW w:w="1988" w:type="dxa"/>
            <w:tcBorders>
              <w:bottom w:val="single" w:sz="4" w:space="0" w:color="auto"/>
              <w:right w:val="single" w:sz="24" w:space="0" w:color="auto"/>
            </w:tcBorders>
            <w:vAlign w:val="center"/>
          </w:tcPr>
          <w:p w:rsidR="005A4CEB" w:rsidRPr="005A4CEB" w:rsidRDefault="005A4CEB" w:rsidP="008B588A">
            <w:pPr>
              <w:spacing w:line="240" w:lineRule="auto"/>
              <w:ind w:firstLine="0"/>
              <w:rPr>
                <w:bCs/>
                <w:spacing w:val="-7"/>
                <w:sz w:val="24"/>
                <w:szCs w:val="24"/>
              </w:rPr>
            </w:pPr>
            <w:r w:rsidRPr="005A4CEB">
              <w:rPr>
                <w:bCs/>
                <w:spacing w:val="-7"/>
                <w:sz w:val="24"/>
                <w:szCs w:val="24"/>
              </w:rPr>
              <w:t>Не позднее 10.05.2016 г.</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vAlign w:val="center"/>
          </w:tcPr>
          <w:p w:rsidR="005A4CEB" w:rsidRPr="005A4CEB" w:rsidRDefault="005A4CEB" w:rsidP="008B588A">
            <w:pPr>
              <w:spacing w:line="240" w:lineRule="auto"/>
              <w:ind w:firstLine="0"/>
              <w:rPr>
                <w:spacing w:val="-5"/>
                <w:sz w:val="24"/>
                <w:szCs w:val="24"/>
              </w:rPr>
            </w:pPr>
            <w:r w:rsidRPr="005A4CEB">
              <w:rPr>
                <w:spacing w:val="-5"/>
                <w:sz w:val="24"/>
                <w:szCs w:val="24"/>
              </w:rPr>
              <w:t xml:space="preserve">Выдача заказчику внесенного в Реестр  </w:t>
            </w:r>
            <w:proofErr w:type="spellStart"/>
            <w:r w:rsidRPr="005A4CEB">
              <w:rPr>
                <w:spacing w:val="-5"/>
                <w:sz w:val="24"/>
                <w:szCs w:val="24"/>
              </w:rPr>
              <w:t>Ростехнадзора</w:t>
            </w:r>
            <w:proofErr w:type="spellEnd"/>
            <w:r w:rsidRPr="005A4CEB">
              <w:rPr>
                <w:spacing w:val="-5"/>
                <w:sz w:val="24"/>
                <w:szCs w:val="24"/>
              </w:rPr>
              <w:t xml:space="preserve"> заключения ЭПБ.</w:t>
            </w:r>
          </w:p>
        </w:tc>
        <w:tc>
          <w:tcPr>
            <w:tcW w:w="1988" w:type="dxa"/>
            <w:tcBorders>
              <w:right w:val="single" w:sz="24" w:space="0" w:color="auto"/>
            </w:tcBorders>
            <w:vAlign w:val="center"/>
          </w:tcPr>
          <w:p w:rsidR="005A4CEB" w:rsidRPr="005A4CEB" w:rsidRDefault="005A4CEB" w:rsidP="008B588A">
            <w:pPr>
              <w:spacing w:line="240" w:lineRule="auto"/>
              <w:ind w:firstLine="0"/>
              <w:rPr>
                <w:sz w:val="24"/>
                <w:szCs w:val="24"/>
              </w:rPr>
            </w:pPr>
            <w:r w:rsidRPr="005A4CEB">
              <w:rPr>
                <w:sz w:val="24"/>
                <w:szCs w:val="24"/>
              </w:rPr>
              <w:t xml:space="preserve">Не позднее 30.06.2016 г. </w:t>
            </w:r>
          </w:p>
        </w:tc>
      </w:tr>
      <w:tr w:rsidR="005A4CEB" w:rsidRPr="005A4CEB" w:rsidTr="00AB196E">
        <w:trPr>
          <w:cantSplit/>
          <w:trHeight w:val="532"/>
        </w:trPr>
        <w:tc>
          <w:tcPr>
            <w:tcW w:w="567" w:type="dxa"/>
            <w:vMerge w:val="restart"/>
            <w:tcBorders>
              <w:top w:val="single" w:sz="24" w:space="0" w:color="auto"/>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restart"/>
            <w:tcBorders>
              <w:top w:val="single" w:sz="24" w:space="0" w:color="auto"/>
            </w:tcBorders>
            <w:vAlign w:val="center"/>
          </w:tcPr>
          <w:p w:rsidR="005A4CEB" w:rsidRPr="005A4CEB" w:rsidRDefault="005A4CEB" w:rsidP="008B588A">
            <w:pPr>
              <w:spacing w:line="240" w:lineRule="auto"/>
              <w:ind w:firstLine="0"/>
              <w:rPr>
                <w:sz w:val="24"/>
                <w:szCs w:val="24"/>
              </w:rPr>
            </w:pPr>
            <w:r w:rsidRPr="005A4CEB">
              <w:rPr>
                <w:sz w:val="24"/>
                <w:szCs w:val="24"/>
              </w:rPr>
              <w:t xml:space="preserve">Пиковый бойлер 6А, 6Б </w:t>
            </w:r>
          </w:p>
          <w:p w:rsidR="005A4CEB" w:rsidRPr="005A4CEB" w:rsidRDefault="005A4CEB" w:rsidP="008B588A">
            <w:pPr>
              <w:spacing w:line="240" w:lineRule="auto"/>
              <w:ind w:firstLine="0"/>
              <w:rPr>
                <w:sz w:val="24"/>
                <w:szCs w:val="24"/>
              </w:rPr>
            </w:pPr>
            <w:r w:rsidRPr="005A4CEB">
              <w:rPr>
                <w:sz w:val="24"/>
                <w:szCs w:val="24"/>
              </w:rPr>
              <w:t>эн.бл.ст.№6</w:t>
            </w:r>
          </w:p>
        </w:tc>
        <w:tc>
          <w:tcPr>
            <w:tcW w:w="4963" w:type="dxa"/>
            <w:tcBorders>
              <w:top w:val="single" w:sz="24" w:space="0" w:color="auto"/>
              <w:bottom w:val="single" w:sz="4" w:space="0" w:color="auto"/>
            </w:tcBorders>
            <w:vAlign w:val="center"/>
          </w:tcPr>
          <w:p w:rsidR="005A4CEB" w:rsidRPr="005A4CEB" w:rsidRDefault="005A4CEB" w:rsidP="008B588A">
            <w:pPr>
              <w:spacing w:line="240" w:lineRule="auto"/>
              <w:ind w:firstLine="0"/>
              <w:rPr>
                <w:spacing w:val="-5"/>
                <w:sz w:val="24"/>
                <w:szCs w:val="24"/>
                <w:highlight w:val="yellow"/>
              </w:rPr>
            </w:pPr>
            <w:r w:rsidRPr="005A4CEB">
              <w:rPr>
                <w:spacing w:val="-5"/>
                <w:sz w:val="24"/>
                <w:szCs w:val="24"/>
              </w:rPr>
              <w:t>Анализ технической документации за период эксплуатации, разработка индивидуальной программы диагностирования.</w:t>
            </w:r>
          </w:p>
        </w:tc>
        <w:tc>
          <w:tcPr>
            <w:tcW w:w="1988" w:type="dxa"/>
            <w:tcBorders>
              <w:top w:val="single" w:sz="24" w:space="0" w:color="auto"/>
              <w:bottom w:val="single" w:sz="4" w:space="0" w:color="auto"/>
              <w:right w:val="single" w:sz="24" w:space="0" w:color="auto"/>
            </w:tcBorders>
            <w:vAlign w:val="center"/>
          </w:tcPr>
          <w:p w:rsidR="005A4CEB" w:rsidRPr="005A4CEB" w:rsidRDefault="005A4CEB" w:rsidP="00775D1A">
            <w:pPr>
              <w:spacing w:line="240" w:lineRule="auto"/>
              <w:ind w:firstLine="0"/>
              <w:rPr>
                <w:sz w:val="24"/>
                <w:szCs w:val="24"/>
              </w:rPr>
            </w:pPr>
            <w:r w:rsidRPr="005A4CEB">
              <w:rPr>
                <w:bCs/>
                <w:spacing w:val="-7"/>
                <w:sz w:val="24"/>
                <w:szCs w:val="24"/>
              </w:rPr>
              <w:t>06 июня – 17 июня 2016 г.</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8B588A">
            <w:pPr>
              <w:spacing w:line="240" w:lineRule="auto"/>
              <w:ind w:firstLine="0"/>
              <w:rPr>
                <w:spacing w:val="-5"/>
                <w:sz w:val="24"/>
                <w:szCs w:val="24"/>
              </w:rPr>
            </w:pPr>
            <w:r w:rsidRPr="005A4CEB">
              <w:rPr>
                <w:spacing w:val="-5"/>
                <w:sz w:val="24"/>
                <w:szCs w:val="24"/>
              </w:rPr>
              <w:t>Техническое диагностирование:</w:t>
            </w:r>
          </w:p>
          <w:p w:rsidR="005A4CEB" w:rsidRPr="005A4CEB" w:rsidRDefault="005A4CEB" w:rsidP="008B588A">
            <w:pPr>
              <w:spacing w:line="240" w:lineRule="auto"/>
              <w:ind w:firstLine="0"/>
              <w:rPr>
                <w:spacing w:val="-5"/>
                <w:sz w:val="24"/>
                <w:szCs w:val="24"/>
              </w:rPr>
            </w:pPr>
            <w:r w:rsidRPr="005A4CEB">
              <w:rPr>
                <w:spacing w:val="-5"/>
                <w:sz w:val="24"/>
                <w:szCs w:val="24"/>
              </w:rPr>
              <w:t>визуальный контроль;</w:t>
            </w:r>
          </w:p>
          <w:p w:rsidR="005A4CEB" w:rsidRPr="005A4CEB" w:rsidRDefault="005A4CEB" w:rsidP="008B588A">
            <w:pPr>
              <w:spacing w:line="240" w:lineRule="auto"/>
              <w:ind w:firstLine="0"/>
              <w:rPr>
                <w:spacing w:val="-5"/>
                <w:sz w:val="24"/>
                <w:szCs w:val="24"/>
              </w:rPr>
            </w:pPr>
            <w:r w:rsidRPr="005A4CEB">
              <w:rPr>
                <w:spacing w:val="-5"/>
                <w:sz w:val="24"/>
                <w:szCs w:val="24"/>
              </w:rPr>
              <w:t xml:space="preserve">ультразвуковой контроль; </w:t>
            </w:r>
          </w:p>
          <w:p w:rsidR="005A4CEB" w:rsidRPr="005A4CEB" w:rsidRDefault="005A4CEB" w:rsidP="008B588A">
            <w:pPr>
              <w:spacing w:line="240" w:lineRule="auto"/>
              <w:ind w:firstLine="0"/>
              <w:rPr>
                <w:spacing w:val="-5"/>
                <w:sz w:val="24"/>
                <w:szCs w:val="24"/>
              </w:rPr>
            </w:pPr>
            <w:r w:rsidRPr="005A4CEB">
              <w:rPr>
                <w:spacing w:val="-5"/>
                <w:sz w:val="24"/>
                <w:szCs w:val="24"/>
              </w:rPr>
              <w:t xml:space="preserve">ультразвуковая </w:t>
            </w:r>
            <w:proofErr w:type="spellStart"/>
            <w:r w:rsidRPr="005A4CEB">
              <w:rPr>
                <w:spacing w:val="-5"/>
                <w:sz w:val="24"/>
                <w:szCs w:val="24"/>
              </w:rPr>
              <w:t>толщинометрия</w:t>
            </w:r>
            <w:proofErr w:type="spellEnd"/>
            <w:r w:rsidRPr="005A4CEB">
              <w:rPr>
                <w:spacing w:val="-5"/>
                <w:sz w:val="24"/>
                <w:szCs w:val="24"/>
              </w:rPr>
              <w:t>;</w:t>
            </w:r>
          </w:p>
          <w:p w:rsidR="005A4CEB" w:rsidRPr="005A4CEB" w:rsidRDefault="005A4CEB" w:rsidP="008B588A">
            <w:pPr>
              <w:spacing w:line="240" w:lineRule="auto"/>
              <w:ind w:firstLine="0"/>
              <w:rPr>
                <w:spacing w:val="-5"/>
                <w:sz w:val="24"/>
                <w:szCs w:val="24"/>
              </w:rPr>
            </w:pPr>
            <w:r w:rsidRPr="005A4CEB">
              <w:rPr>
                <w:spacing w:val="-5"/>
                <w:sz w:val="24"/>
                <w:szCs w:val="24"/>
              </w:rPr>
              <w:t>магнитопорошковая дефектоскопия;</w:t>
            </w:r>
          </w:p>
          <w:p w:rsidR="005A4CEB" w:rsidRPr="005A4CEB" w:rsidRDefault="005A4CEB" w:rsidP="008B588A">
            <w:pPr>
              <w:spacing w:line="240" w:lineRule="auto"/>
              <w:ind w:firstLine="0"/>
              <w:rPr>
                <w:spacing w:val="-5"/>
                <w:sz w:val="24"/>
                <w:szCs w:val="24"/>
              </w:rPr>
            </w:pPr>
            <w:r w:rsidRPr="005A4CEB">
              <w:rPr>
                <w:spacing w:val="-5"/>
                <w:sz w:val="24"/>
                <w:szCs w:val="24"/>
              </w:rPr>
              <w:t>измерение твердости металла;</w:t>
            </w:r>
          </w:p>
          <w:p w:rsidR="005A4CEB" w:rsidRPr="005A4CEB" w:rsidRDefault="005A4CEB" w:rsidP="008B588A">
            <w:pPr>
              <w:spacing w:line="240" w:lineRule="auto"/>
              <w:ind w:firstLine="0"/>
              <w:rPr>
                <w:spacing w:val="-5"/>
                <w:sz w:val="24"/>
                <w:szCs w:val="24"/>
              </w:rPr>
            </w:pPr>
            <w:r w:rsidRPr="005A4CEB">
              <w:rPr>
                <w:spacing w:val="-5"/>
                <w:sz w:val="24"/>
                <w:szCs w:val="24"/>
              </w:rPr>
              <w:t>расчет на прочность.</w:t>
            </w:r>
          </w:p>
        </w:tc>
        <w:tc>
          <w:tcPr>
            <w:tcW w:w="1988" w:type="dxa"/>
            <w:tcBorders>
              <w:bottom w:val="single" w:sz="4" w:space="0" w:color="auto"/>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Проведение услуг в плановый ремонт блока</w:t>
            </w:r>
          </w:p>
          <w:p w:rsidR="005A4CEB" w:rsidRPr="005A4CEB" w:rsidRDefault="005A4CEB" w:rsidP="00775D1A">
            <w:pPr>
              <w:spacing w:line="240" w:lineRule="auto"/>
              <w:ind w:firstLine="0"/>
              <w:rPr>
                <w:sz w:val="24"/>
                <w:szCs w:val="24"/>
              </w:rPr>
            </w:pPr>
            <w:r w:rsidRPr="005A4CEB">
              <w:rPr>
                <w:sz w:val="24"/>
                <w:szCs w:val="24"/>
              </w:rPr>
              <w:t>24.06.16 – 07.08.16</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8B588A">
            <w:pPr>
              <w:spacing w:line="240" w:lineRule="auto"/>
              <w:ind w:firstLine="0"/>
              <w:rPr>
                <w:spacing w:val="-5"/>
                <w:sz w:val="24"/>
                <w:szCs w:val="24"/>
              </w:rPr>
            </w:pPr>
            <w:r w:rsidRPr="005A4CEB">
              <w:rPr>
                <w:spacing w:val="-5"/>
                <w:sz w:val="24"/>
                <w:szCs w:val="24"/>
              </w:rPr>
              <w:t>Гидравлические испытания.</w:t>
            </w:r>
          </w:p>
        </w:tc>
        <w:tc>
          <w:tcPr>
            <w:tcW w:w="1988" w:type="dxa"/>
            <w:tcBorders>
              <w:bottom w:val="single" w:sz="4" w:space="0" w:color="auto"/>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По согласованию с Заказчиком</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8B588A">
            <w:pPr>
              <w:spacing w:line="240" w:lineRule="auto"/>
              <w:ind w:firstLine="0"/>
              <w:rPr>
                <w:spacing w:val="-5"/>
                <w:sz w:val="24"/>
                <w:szCs w:val="24"/>
              </w:rPr>
            </w:pPr>
            <w:r w:rsidRPr="005A4CEB">
              <w:rPr>
                <w:spacing w:val="-5"/>
                <w:sz w:val="24"/>
                <w:szCs w:val="24"/>
              </w:rPr>
              <w:t>Выработка заключений и рекомендаций, согласование их с Заказчиком.</w:t>
            </w:r>
          </w:p>
        </w:tc>
        <w:tc>
          <w:tcPr>
            <w:tcW w:w="1988" w:type="dxa"/>
            <w:tcBorders>
              <w:bottom w:val="single" w:sz="4" w:space="0" w:color="auto"/>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Не позднее 29.07.2016 г.</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vAlign w:val="center"/>
          </w:tcPr>
          <w:p w:rsidR="005A4CEB" w:rsidRPr="005A4CEB" w:rsidRDefault="005A4CEB" w:rsidP="008B588A">
            <w:pPr>
              <w:spacing w:line="240" w:lineRule="auto"/>
              <w:ind w:firstLine="0"/>
              <w:rPr>
                <w:spacing w:val="-5"/>
                <w:sz w:val="24"/>
                <w:szCs w:val="24"/>
              </w:rPr>
            </w:pPr>
            <w:r w:rsidRPr="005A4CEB">
              <w:rPr>
                <w:spacing w:val="-5"/>
                <w:sz w:val="24"/>
                <w:szCs w:val="24"/>
              </w:rPr>
              <w:t xml:space="preserve">Выдача заказчику внесенного в Реестр  </w:t>
            </w:r>
            <w:proofErr w:type="spellStart"/>
            <w:r w:rsidRPr="005A4CEB">
              <w:rPr>
                <w:spacing w:val="-5"/>
                <w:sz w:val="24"/>
                <w:szCs w:val="24"/>
              </w:rPr>
              <w:t>Ростехнадзора</w:t>
            </w:r>
            <w:proofErr w:type="spellEnd"/>
            <w:r w:rsidRPr="005A4CEB">
              <w:rPr>
                <w:spacing w:val="-5"/>
                <w:sz w:val="24"/>
                <w:szCs w:val="24"/>
              </w:rPr>
              <w:t xml:space="preserve"> заключения ЭПБ.</w:t>
            </w:r>
          </w:p>
        </w:tc>
        <w:tc>
          <w:tcPr>
            <w:tcW w:w="1988" w:type="dxa"/>
            <w:tcBorders>
              <w:right w:val="single" w:sz="24" w:space="0" w:color="auto"/>
            </w:tcBorders>
            <w:vAlign w:val="center"/>
          </w:tcPr>
          <w:p w:rsidR="005A4CEB" w:rsidRPr="005A4CEB" w:rsidRDefault="005A4CEB" w:rsidP="00775D1A">
            <w:pPr>
              <w:spacing w:line="240" w:lineRule="auto"/>
              <w:ind w:firstLine="0"/>
              <w:rPr>
                <w:sz w:val="24"/>
                <w:szCs w:val="24"/>
              </w:rPr>
            </w:pPr>
            <w:r w:rsidRPr="005A4CEB">
              <w:rPr>
                <w:sz w:val="24"/>
                <w:szCs w:val="24"/>
              </w:rPr>
              <w:t xml:space="preserve">Не позднее 31.08.2016 г. </w:t>
            </w:r>
          </w:p>
        </w:tc>
      </w:tr>
      <w:tr w:rsidR="005A4CEB" w:rsidRPr="005A4CEB" w:rsidTr="00AB196E">
        <w:trPr>
          <w:cantSplit/>
          <w:trHeight w:val="532"/>
        </w:trPr>
        <w:tc>
          <w:tcPr>
            <w:tcW w:w="567" w:type="dxa"/>
            <w:vMerge w:val="restart"/>
            <w:tcBorders>
              <w:top w:val="single" w:sz="24" w:space="0" w:color="auto"/>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restart"/>
            <w:tcBorders>
              <w:top w:val="single" w:sz="24" w:space="0" w:color="auto"/>
            </w:tcBorders>
            <w:vAlign w:val="center"/>
          </w:tcPr>
          <w:p w:rsidR="005A4CEB" w:rsidRPr="005A4CEB" w:rsidRDefault="005A4CEB" w:rsidP="005A4CEB">
            <w:pPr>
              <w:pStyle w:val="74"/>
              <w:shd w:val="clear" w:color="auto" w:fill="auto"/>
              <w:tabs>
                <w:tab w:val="left" w:leader="underscore" w:pos="1418"/>
                <w:tab w:val="left" w:pos="9356"/>
              </w:tabs>
              <w:spacing w:before="0" w:after="0" w:line="240" w:lineRule="auto"/>
              <w:ind w:right="369" w:firstLine="0"/>
              <w:rPr>
                <w:rFonts w:ascii="Times New Roman" w:hAnsi="Times New Roman" w:cs="Times New Roman"/>
                <w:b/>
                <w:color w:val="FF0000"/>
                <w:sz w:val="24"/>
                <w:szCs w:val="24"/>
              </w:rPr>
            </w:pPr>
            <w:r w:rsidRPr="005A4CEB">
              <w:rPr>
                <w:rFonts w:ascii="Times New Roman" w:hAnsi="Times New Roman" w:cs="Times New Roman"/>
                <w:b/>
                <w:sz w:val="24"/>
                <w:szCs w:val="24"/>
              </w:rPr>
              <w:t>Паропровод отбора пара к ПВД-7 блока 4, рег. № 1329;</w:t>
            </w:r>
          </w:p>
          <w:p w:rsidR="005A4CEB" w:rsidRPr="005A4CEB" w:rsidRDefault="005A4CEB" w:rsidP="00775D1A">
            <w:pPr>
              <w:spacing w:line="240" w:lineRule="auto"/>
              <w:ind w:firstLine="0"/>
              <w:rPr>
                <w:sz w:val="24"/>
                <w:szCs w:val="24"/>
              </w:rPr>
            </w:pPr>
            <w:r w:rsidRPr="005A4CEB">
              <w:rPr>
                <w:sz w:val="24"/>
                <w:szCs w:val="24"/>
              </w:rPr>
              <w:t>Паропровод отбора пара к ПНД-4 блока 4, рег. № 1445</w:t>
            </w:r>
          </w:p>
        </w:tc>
        <w:tc>
          <w:tcPr>
            <w:tcW w:w="4963" w:type="dxa"/>
            <w:tcBorders>
              <w:top w:val="single" w:sz="24" w:space="0" w:color="auto"/>
              <w:bottom w:val="single" w:sz="4" w:space="0" w:color="auto"/>
            </w:tcBorders>
            <w:vAlign w:val="center"/>
          </w:tcPr>
          <w:p w:rsidR="005A4CEB" w:rsidRPr="005A4CEB" w:rsidRDefault="005A4CEB" w:rsidP="008B588A">
            <w:pPr>
              <w:spacing w:line="240" w:lineRule="auto"/>
              <w:ind w:firstLine="0"/>
              <w:rPr>
                <w:spacing w:val="-5"/>
                <w:sz w:val="24"/>
                <w:szCs w:val="24"/>
                <w:highlight w:val="yellow"/>
              </w:rPr>
            </w:pPr>
            <w:r w:rsidRPr="005A4CEB">
              <w:rPr>
                <w:spacing w:val="-5"/>
                <w:sz w:val="24"/>
                <w:szCs w:val="24"/>
              </w:rPr>
              <w:t>Анализ технической документации за период эксплуатации, разработка индивидуальной программы диагностирования.</w:t>
            </w:r>
          </w:p>
        </w:tc>
        <w:tc>
          <w:tcPr>
            <w:tcW w:w="1988" w:type="dxa"/>
            <w:tcBorders>
              <w:top w:val="single" w:sz="24" w:space="0" w:color="auto"/>
              <w:bottom w:val="single" w:sz="4" w:space="0" w:color="auto"/>
              <w:right w:val="single" w:sz="24" w:space="0" w:color="auto"/>
            </w:tcBorders>
            <w:vAlign w:val="center"/>
          </w:tcPr>
          <w:p w:rsidR="005A4CEB" w:rsidRPr="005A4CEB" w:rsidRDefault="005A4CEB" w:rsidP="00775D1A">
            <w:pPr>
              <w:spacing w:line="240" w:lineRule="auto"/>
              <w:ind w:firstLine="0"/>
              <w:rPr>
                <w:sz w:val="24"/>
                <w:szCs w:val="24"/>
              </w:rPr>
            </w:pPr>
            <w:r w:rsidRPr="005A4CEB">
              <w:rPr>
                <w:bCs/>
                <w:spacing w:val="-7"/>
                <w:sz w:val="24"/>
                <w:szCs w:val="24"/>
              </w:rPr>
              <w:t>10.07.16 – 20.07.16</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8B588A">
            <w:pPr>
              <w:spacing w:line="240" w:lineRule="auto"/>
              <w:ind w:firstLine="0"/>
              <w:rPr>
                <w:spacing w:val="-5"/>
                <w:sz w:val="24"/>
                <w:szCs w:val="24"/>
              </w:rPr>
            </w:pPr>
            <w:r w:rsidRPr="005A4CEB">
              <w:rPr>
                <w:spacing w:val="-5"/>
                <w:sz w:val="24"/>
                <w:szCs w:val="24"/>
              </w:rPr>
              <w:t>Техническое диагностирование:</w:t>
            </w:r>
          </w:p>
          <w:p w:rsidR="005A4CEB" w:rsidRPr="005A4CEB" w:rsidRDefault="005A4CEB" w:rsidP="008B588A">
            <w:pPr>
              <w:spacing w:line="240" w:lineRule="auto"/>
              <w:ind w:firstLine="0"/>
              <w:rPr>
                <w:spacing w:val="-5"/>
                <w:sz w:val="24"/>
                <w:szCs w:val="24"/>
              </w:rPr>
            </w:pPr>
            <w:r w:rsidRPr="005A4CEB">
              <w:rPr>
                <w:spacing w:val="-5"/>
                <w:sz w:val="24"/>
                <w:szCs w:val="24"/>
              </w:rPr>
              <w:t>визуальный контроль;</w:t>
            </w:r>
          </w:p>
          <w:p w:rsidR="005A4CEB" w:rsidRPr="005A4CEB" w:rsidRDefault="005A4CEB" w:rsidP="008B588A">
            <w:pPr>
              <w:spacing w:line="240" w:lineRule="auto"/>
              <w:ind w:firstLine="0"/>
              <w:rPr>
                <w:spacing w:val="-5"/>
                <w:sz w:val="24"/>
                <w:szCs w:val="24"/>
              </w:rPr>
            </w:pPr>
            <w:r w:rsidRPr="005A4CEB">
              <w:rPr>
                <w:spacing w:val="-5"/>
                <w:sz w:val="24"/>
                <w:szCs w:val="24"/>
              </w:rPr>
              <w:t xml:space="preserve">ультразвуковой контроль; </w:t>
            </w:r>
          </w:p>
          <w:p w:rsidR="005A4CEB" w:rsidRPr="005A4CEB" w:rsidRDefault="005A4CEB" w:rsidP="008B588A">
            <w:pPr>
              <w:spacing w:line="240" w:lineRule="auto"/>
              <w:ind w:firstLine="0"/>
              <w:rPr>
                <w:spacing w:val="-5"/>
                <w:sz w:val="24"/>
                <w:szCs w:val="24"/>
              </w:rPr>
            </w:pPr>
            <w:r w:rsidRPr="005A4CEB">
              <w:rPr>
                <w:spacing w:val="-5"/>
                <w:sz w:val="24"/>
                <w:szCs w:val="24"/>
              </w:rPr>
              <w:t xml:space="preserve">ультразвуковая </w:t>
            </w:r>
            <w:proofErr w:type="spellStart"/>
            <w:r w:rsidRPr="005A4CEB">
              <w:rPr>
                <w:spacing w:val="-5"/>
                <w:sz w:val="24"/>
                <w:szCs w:val="24"/>
              </w:rPr>
              <w:t>толщинометрия</w:t>
            </w:r>
            <w:proofErr w:type="spellEnd"/>
            <w:r w:rsidRPr="005A4CEB">
              <w:rPr>
                <w:spacing w:val="-5"/>
                <w:sz w:val="24"/>
                <w:szCs w:val="24"/>
              </w:rPr>
              <w:t>;</w:t>
            </w:r>
          </w:p>
          <w:p w:rsidR="005A4CEB" w:rsidRPr="005A4CEB" w:rsidRDefault="005A4CEB" w:rsidP="008B588A">
            <w:pPr>
              <w:spacing w:line="240" w:lineRule="auto"/>
              <w:ind w:firstLine="0"/>
              <w:rPr>
                <w:spacing w:val="-5"/>
                <w:sz w:val="24"/>
                <w:szCs w:val="24"/>
              </w:rPr>
            </w:pPr>
            <w:r w:rsidRPr="005A4CEB">
              <w:rPr>
                <w:spacing w:val="-5"/>
                <w:sz w:val="24"/>
                <w:szCs w:val="24"/>
              </w:rPr>
              <w:t>магнитопорошковая дефектоскопия;</w:t>
            </w:r>
          </w:p>
          <w:p w:rsidR="005A4CEB" w:rsidRPr="005A4CEB" w:rsidRDefault="005A4CEB" w:rsidP="008B588A">
            <w:pPr>
              <w:spacing w:line="240" w:lineRule="auto"/>
              <w:ind w:firstLine="0"/>
              <w:rPr>
                <w:spacing w:val="-5"/>
                <w:sz w:val="24"/>
                <w:szCs w:val="24"/>
              </w:rPr>
            </w:pPr>
            <w:r w:rsidRPr="005A4CEB">
              <w:rPr>
                <w:spacing w:val="-5"/>
                <w:sz w:val="24"/>
                <w:szCs w:val="24"/>
              </w:rPr>
              <w:t>измерение твердости металла;</w:t>
            </w:r>
          </w:p>
          <w:p w:rsidR="005A4CEB" w:rsidRPr="005A4CEB" w:rsidRDefault="005A4CEB" w:rsidP="008B588A">
            <w:pPr>
              <w:spacing w:line="240" w:lineRule="auto"/>
              <w:ind w:firstLine="0"/>
              <w:rPr>
                <w:spacing w:val="-5"/>
                <w:sz w:val="24"/>
                <w:szCs w:val="24"/>
              </w:rPr>
            </w:pPr>
            <w:r w:rsidRPr="005A4CEB">
              <w:rPr>
                <w:spacing w:val="-5"/>
                <w:sz w:val="24"/>
                <w:szCs w:val="24"/>
              </w:rPr>
              <w:t>расчет на прочность.</w:t>
            </w:r>
          </w:p>
        </w:tc>
        <w:tc>
          <w:tcPr>
            <w:tcW w:w="1988" w:type="dxa"/>
            <w:tcBorders>
              <w:bottom w:val="single" w:sz="4" w:space="0" w:color="auto"/>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Проведение услуг в плановый ремонт блока</w:t>
            </w:r>
          </w:p>
          <w:p w:rsidR="005A4CEB" w:rsidRPr="005A4CEB" w:rsidRDefault="005A4CEB" w:rsidP="00775D1A">
            <w:pPr>
              <w:spacing w:line="240" w:lineRule="auto"/>
              <w:ind w:firstLine="0"/>
              <w:rPr>
                <w:bCs/>
                <w:spacing w:val="-7"/>
                <w:sz w:val="24"/>
                <w:szCs w:val="24"/>
              </w:rPr>
            </w:pPr>
            <w:r w:rsidRPr="005A4CEB">
              <w:rPr>
                <w:bCs/>
                <w:spacing w:val="-7"/>
                <w:sz w:val="24"/>
                <w:szCs w:val="24"/>
              </w:rPr>
              <w:t>с 08 по 28 августа 16 г.</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Гидравлические испытания.</w:t>
            </w:r>
          </w:p>
        </w:tc>
        <w:tc>
          <w:tcPr>
            <w:tcW w:w="1988" w:type="dxa"/>
            <w:tcBorders>
              <w:bottom w:val="single" w:sz="4" w:space="0" w:color="auto"/>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По согласованию с Заказчиком</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Выработка заключений и рекомендаций, согласование их с Заказчиком.</w:t>
            </w:r>
          </w:p>
        </w:tc>
        <w:tc>
          <w:tcPr>
            <w:tcW w:w="1988" w:type="dxa"/>
            <w:tcBorders>
              <w:bottom w:val="single" w:sz="4" w:space="0" w:color="auto"/>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Не позднее 20.07.2016 г.</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vAlign w:val="center"/>
          </w:tcPr>
          <w:p w:rsidR="005A4CEB" w:rsidRPr="005A4CEB" w:rsidRDefault="005A4CEB" w:rsidP="00775D1A">
            <w:pPr>
              <w:spacing w:line="240" w:lineRule="auto"/>
              <w:ind w:firstLine="0"/>
              <w:rPr>
                <w:spacing w:val="-5"/>
                <w:sz w:val="24"/>
                <w:szCs w:val="24"/>
              </w:rPr>
            </w:pPr>
            <w:r w:rsidRPr="005A4CEB">
              <w:rPr>
                <w:spacing w:val="-5"/>
                <w:sz w:val="24"/>
                <w:szCs w:val="24"/>
              </w:rPr>
              <w:t xml:space="preserve">Выдача заказчику внесенного в Реестр  </w:t>
            </w:r>
            <w:proofErr w:type="spellStart"/>
            <w:r w:rsidRPr="005A4CEB">
              <w:rPr>
                <w:spacing w:val="-5"/>
                <w:sz w:val="24"/>
                <w:szCs w:val="24"/>
              </w:rPr>
              <w:t>Ростехнадзора</w:t>
            </w:r>
            <w:proofErr w:type="spellEnd"/>
            <w:r w:rsidRPr="005A4CEB">
              <w:rPr>
                <w:spacing w:val="-5"/>
                <w:sz w:val="24"/>
                <w:szCs w:val="24"/>
              </w:rPr>
              <w:t xml:space="preserve"> заключения ЭПБ.</w:t>
            </w:r>
          </w:p>
        </w:tc>
        <w:tc>
          <w:tcPr>
            <w:tcW w:w="1988" w:type="dxa"/>
            <w:tcBorders>
              <w:right w:val="single" w:sz="24" w:space="0" w:color="auto"/>
            </w:tcBorders>
            <w:vAlign w:val="center"/>
          </w:tcPr>
          <w:p w:rsidR="005A4CEB" w:rsidRPr="005A4CEB" w:rsidRDefault="005A4CEB" w:rsidP="00775D1A">
            <w:pPr>
              <w:spacing w:line="240" w:lineRule="auto"/>
              <w:ind w:firstLine="0"/>
              <w:rPr>
                <w:sz w:val="24"/>
                <w:szCs w:val="24"/>
              </w:rPr>
            </w:pPr>
            <w:r w:rsidRPr="005A4CEB">
              <w:rPr>
                <w:sz w:val="24"/>
                <w:szCs w:val="24"/>
              </w:rPr>
              <w:t xml:space="preserve">Не позднее 28.08.2016 г. </w:t>
            </w:r>
          </w:p>
        </w:tc>
      </w:tr>
      <w:tr w:rsidR="005A4CEB" w:rsidRPr="005A4CEB" w:rsidTr="00AB196E">
        <w:trPr>
          <w:cantSplit/>
          <w:trHeight w:val="532"/>
        </w:trPr>
        <w:tc>
          <w:tcPr>
            <w:tcW w:w="567" w:type="dxa"/>
            <w:vMerge w:val="restart"/>
            <w:tcBorders>
              <w:top w:val="single" w:sz="24" w:space="0" w:color="auto"/>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restart"/>
            <w:tcBorders>
              <w:top w:val="single" w:sz="24" w:space="0" w:color="auto"/>
            </w:tcBorders>
            <w:vAlign w:val="center"/>
          </w:tcPr>
          <w:p w:rsidR="005A4CEB" w:rsidRPr="005A4CEB" w:rsidRDefault="005A4CEB" w:rsidP="005A4CEB">
            <w:pPr>
              <w:pStyle w:val="74"/>
              <w:shd w:val="clear" w:color="auto" w:fill="auto"/>
              <w:tabs>
                <w:tab w:val="left" w:leader="underscore" w:pos="1418"/>
                <w:tab w:val="left" w:pos="9356"/>
              </w:tabs>
              <w:spacing w:before="0" w:after="0" w:line="240" w:lineRule="auto"/>
              <w:ind w:right="369" w:firstLine="0"/>
              <w:rPr>
                <w:rFonts w:ascii="Times New Roman" w:hAnsi="Times New Roman" w:cs="Times New Roman"/>
                <w:b/>
                <w:color w:val="FF0000"/>
                <w:sz w:val="24"/>
                <w:szCs w:val="24"/>
              </w:rPr>
            </w:pPr>
            <w:r w:rsidRPr="005A4CEB">
              <w:rPr>
                <w:rFonts w:ascii="Times New Roman" w:hAnsi="Times New Roman" w:cs="Times New Roman"/>
                <w:b/>
                <w:sz w:val="24"/>
                <w:szCs w:val="24"/>
              </w:rPr>
              <w:t>Паропровод отбора пара к ПВД-7 блока 5, рег. № 1357;</w:t>
            </w:r>
          </w:p>
          <w:p w:rsidR="005A4CEB" w:rsidRPr="005A4CEB" w:rsidRDefault="005A4CEB" w:rsidP="00775D1A">
            <w:pPr>
              <w:spacing w:line="240" w:lineRule="auto"/>
              <w:ind w:firstLine="0"/>
              <w:rPr>
                <w:sz w:val="24"/>
                <w:szCs w:val="24"/>
              </w:rPr>
            </w:pPr>
            <w:r w:rsidRPr="005A4CEB">
              <w:rPr>
                <w:sz w:val="24"/>
                <w:szCs w:val="24"/>
              </w:rPr>
              <w:t>Паропровод отбора пара к ПНД-4 блока 5, рег. № 1447</w:t>
            </w:r>
          </w:p>
        </w:tc>
        <w:tc>
          <w:tcPr>
            <w:tcW w:w="4963" w:type="dxa"/>
            <w:tcBorders>
              <w:top w:val="single" w:sz="24" w:space="0" w:color="auto"/>
              <w:bottom w:val="single" w:sz="4" w:space="0" w:color="auto"/>
            </w:tcBorders>
            <w:vAlign w:val="center"/>
          </w:tcPr>
          <w:p w:rsidR="005A4CEB" w:rsidRPr="005A4CEB" w:rsidRDefault="005A4CEB" w:rsidP="00775D1A">
            <w:pPr>
              <w:spacing w:line="240" w:lineRule="auto"/>
              <w:ind w:firstLine="0"/>
              <w:rPr>
                <w:spacing w:val="-5"/>
                <w:sz w:val="24"/>
                <w:szCs w:val="24"/>
                <w:highlight w:val="yellow"/>
              </w:rPr>
            </w:pPr>
            <w:r w:rsidRPr="005A4CEB">
              <w:rPr>
                <w:spacing w:val="-5"/>
                <w:sz w:val="24"/>
                <w:szCs w:val="24"/>
              </w:rPr>
              <w:t>Анализ технической документации за период эксплуатации, разработка индивидуальной программы диагностирования.</w:t>
            </w:r>
          </w:p>
        </w:tc>
        <w:tc>
          <w:tcPr>
            <w:tcW w:w="1988" w:type="dxa"/>
            <w:tcBorders>
              <w:top w:val="single" w:sz="24" w:space="0" w:color="auto"/>
              <w:bottom w:val="single" w:sz="4" w:space="0" w:color="auto"/>
              <w:right w:val="single" w:sz="24" w:space="0" w:color="auto"/>
            </w:tcBorders>
            <w:vAlign w:val="center"/>
          </w:tcPr>
          <w:p w:rsidR="005A4CEB" w:rsidRPr="005A4CEB" w:rsidRDefault="005A4CEB" w:rsidP="00775D1A">
            <w:pPr>
              <w:spacing w:line="240" w:lineRule="auto"/>
              <w:ind w:firstLine="0"/>
              <w:rPr>
                <w:sz w:val="24"/>
                <w:szCs w:val="24"/>
              </w:rPr>
            </w:pPr>
            <w:r w:rsidRPr="005A4CEB">
              <w:rPr>
                <w:bCs/>
                <w:spacing w:val="-7"/>
                <w:sz w:val="24"/>
                <w:szCs w:val="24"/>
              </w:rPr>
              <w:t>01.02.16 – 10.02.16</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Техническое диагностирование:</w:t>
            </w:r>
          </w:p>
          <w:p w:rsidR="005A4CEB" w:rsidRPr="005A4CEB" w:rsidRDefault="005A4CEB" w:rsidP="00775D1A">
            <w:pPr>
              <w:spacing w:line="240" w:lineRule="auto"/>
              <w:ind w:firstLine="0"/>
              <w:rPr>
                <w:spacing w:val="-5"/>
                <w:sz w:val="24"/>
                <w:szCs w:val="24"/>
              </w:rPr>
            </w:pPr>
            <w:r w:rsidRPr="005A4CEB">
              <w:rPr>
                <w:spacing w:val="-5"/>
                <w:sz w:val="24"/>
                <w:szCs w:val="24"/>
              </w:rPr>
              <w:t>визуальный контроль;</w:t>
            </w:r>
          </w:p>
          <w:p w:rsidR="005A4CEB" w:rsidRPr="005A4CEB" w:rsidRDefault="005A4CEB" w:rsidP="00775D1A">
            <w:pPr>
              <w:spacing w:line="240" w:lineRule="auto"/>
              <w:ind w:firstLine="0"/>
              <w:rPr>
                <w:spacing w:val="-5"/>
                <w:sz w:val="24"/>
                <w:szCs w:val="24"/>
              </w:rPr>
            </w:pPr>
            <w:r w:rsidRPr="005A4CEB">
              <w:rPr>
                <w:spacing w:val="-5"/>
                <w:sz w:val="24"/>
                <w:szCs w:val="24"/>
              </w:rPr>
              <w:t xml:space="preserve">ультразвуковой контроль; </w:t>
            </w:r>
          </w:p>
          <w:p w:rsidR="005A4CEB" w:rsidRPr="005A4CEB" w:rsidRDefault="005A4CEB" w:rsidP="00775D1A">
            <w:pPr>
              <w:spacing w:line="240" w:lineRule="auto"/>
              <w:ind w:firstLine="0"/>
              <w:rPr>
                <w:spacing w:val="-5"/>
                <w:sz w:val="24"/>
                <w:szCs w:val="24"/>
              </w:rPr>
            </w:pPr>
            <w:r w:rsidRPr="005A4CEB">
              <w:rPr>
                <w:spacing w:val="-5"/>
                <w:sz w:val="24"/>
                <w:szCs w:val="24"/>
              </w:rPr>
              <w:t xml:space="preserve">ультразвуковая </w:t>
            </w:r>
            <w:proofErr w:type="spellStart"/>
            <w:r w:rsidRPr="005A4CEB">
              <w:rPr>
                <w:spacing w:val="-5"/>
                <w:sz w:val="24"/>
                <w:szCs w:val="24"/>
              </w:rPr>
              <w:t>толщинометрия</w:t>
            </w:r>
            <w:proofErr w:type="spellEnd"/>
            <w:r w:rsidRPr="005A4CEB">
              <w:rPr>
                <w:spacing w:val="-5"/>
                <w:sz w:val="24"/>
                <w:szCs w:val="24"/>
              </w:rPr>
              <w:t>;</w:t>
            </w:r>
          </w:p>
          <w:p w:rsidR="005A4CEB" w:rsidRPr="005A4CEB" w:rsidRDefault="005A4CEB" w:rsidP="00775D1A">
            <w:pPr>
              <w:spacing w:line="240" w:lineRule="auto"/>
              <w:ind w:firstLine="0"/>
              <w:rPr>
                <w:spacing w:val="-5"/>
                <w:sz w:val="24"/>
                <w:szCs w:val="24"/>
              </w:rPr>
            </w:pPr>
            <w:r w:rsidRPr="005A4CEB">
              <w:rPr>
                <w:spacing w:val="-5"/>
                <w:sz w:val="24"/>
                <w:szCs w:val="24"/>
              </w:rPr>
              <w:t>магнитопорошковая дефектоскопия;</w:t>
            </w:r>
          </w:p>
          <w:p w:rsidR="005A4CEB" w:rsidRPr="005A4CEB" w:rsidRDefault="005A4CEB" w:rsidP="00775D1A">
            <w:pPr>
              <w:spacing w:line="240" w:lineRule="auto"/>
              <w:ind w:firstLine="0"/>
              <w:rPr>
                <w:spacing w:val="-5"/>
                <w:sz w:val="24"/>
                <w:szCs w:val="24"/>
              </w:rPr>
            </w:pPr>
            <w:r w:rsidRPr="005A4CEB">
              <w:rPr>
                <w:spacing w:val="-5"/>
                <w:sz w:val="24"/>
                <w:szCs w:val="24"/>
              </w:rPr>
              <w:t>измерение твердости металла;</w:t>
            </w:r>
          </w:p>
          <w:p w:rsidR="005A4CEB" w:rsidRPr="005A4CEB" w:rsidRDefault="005A4CEB" w:rsidP="00775D1A">
            <w:pPr>
              <w:spacing w:line="240" w:lineRule="auto"/>
              <w:ind w:firstLine="0"/>
              <w:rPr>
                <w:spacing w:val="-5"/>
                <w:sz w:val="24"/>
                <w:szCs w:val="24"/>
              </w:rPr>
            </w:pPr>
            <w:r w:rsidRPr="005A4CEB">
              <w:rPr>
                <w:spacing w:val="-5"/>
                <w:sz w:val="24"/>
                <w:szCs w:val="24"/>
              </w:rPr>
              <w:t>расчет на прочность.</w:t>
            </w:r>
          </w:p>
        </w:tc>
        <w:tc>
          <w:tcPr>
            <w:tcW w:w="1988" w:type="dxa"/>
            <w:tcBorders>
              <w:bottom w:val="single" w:sz="4" w:space="0" w:color="auto"/>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Проведение услуг в плановый ремонт блока</w:t>
            </w:r>
          </w:p>
          <w:p w:rsidR="005A4CEB" w:rsidRPr="005A4CEB" w:rsidRDefault="005A4CEB" w:rsidP="00775D1A">
            <w:pPr>
              <w:spacing w:line="240" w:lineRule="auto"/>
              <w:ind w:firstLine="0"/>
              <w:rPr>
                <w:bCs/>
                <w:spacing w:val="-7"/>
                <w:sz w:val="24"/>
                <w:szCs w:val="24"/>
              </w:rPr>
            </w:pPr>
            <w:r w:rsidRPr="005A4CEB">
              <w:rPr>
                <w:bCs/>
                <w:spacing w:val="-7"/>
                <w:sz w:val="24"/>
                <w:szCs w:val="24"/>
              </w:rPr>
              <w:t>01.02.16 – 21.02.16</w:t>
            </w:r>
          </w:p>
          <w:p w:rsidR="005A4CEB" w:rsidRPr="005A4CEB" w:rsidRDefault="005A4CEB" w:rsidP="005A4CEB">
            <w:pPr>
              <w:spacing w:line="240" w:lineRule="auto"/>
              <w:jc w:val="center"/>
              <w:rPr>
                <w:sz w:val="24"/>
                <w:szCs w:val="24"/>
              </w:rPr>
            </w:pP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Гидравлические испытания.</w:t>
            </w:r>
          </w:p>
        </w:tc>
        <w:tc>
          <w:tcPr>
            <w:tcW w:w="1988" w:type="dxa"/>
            <w:tcBorders>
              <w:bottom w:val="single" w:sz="4" w:space="0" w:color="auto"/>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По согласованию с Заказчиком</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Выработка заключений и рекомендаций, согласование их с Заказчиком.</w:t>
            </w:r>
          </w:p>
        </w:tc>
        <w:tc>
          <w:tcPr>
            <w:tcW w:w="1988" w:type="dxa"/>
            <w:tcBorders>
              <w:bottom w:val="single" w:sz="4" w:space="0" w:color="auto"/>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 xml:space="preserve">Июнь-июль </w:t>
            </w:r>
          </w:p>
          <w:p w:rsidR="005A4CEB" w:rsidRPr="005A4CEB" w:rsidRDefault="005A4CEB" w:rsidP="00775D1A">
            <w:pPr>
              <w:spacing w:line="240" w:lineRule="auto"/>
              <w:ind w:firstLine="0"/>
              <w:rPr>
                <w:bCs/>
                <w:spacing w:val="-7"/>
                <w:sz w:val="24"/>
                <w:szCs w:val="24"/>
              </w:rPr>
            </w:pPr>
            <w:r w:rsidRPr="005A4CEB">
              <w:rPr>
                <w:bCs/>
                <w:spacing w:val="-7"/>
                <w:sz w:val="24"/>
                <w:szCs w:val="24"/>
              </w:rPr>
              <w:t>2016 г.</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vAlign w:val="center"/>
          </w:tcPr>
          <w:p w:rsidR="005A4CEB" w:rsidRPr="005A4CEB" w:rsidRDefault="005A4CEB" w:rsidP="00775D1A">
            <w:pPr>
              <w:spacing w:line="240" w:lineRule="auto"/>
              <w:ind w:firstLine="0"/>
              <w:rPr>
                <w:spacing w:val="-5"/>
                <w:sz w:val="24"/>
                <w:szCs w:val="24"/>
              </w:rPr>
            </w:pPr>
            <w:r w:rsidRPr="005A4CEB">
              <w:rPr>
                <w:spacing w:val="-5"/>
                <w:sz w:val="24"/>
                <w:szCs w:val="24"/>
              </w:rPr>
              <w:t xml:space="preserve">Выдача заказчику внесенного в Реестр  </w:t>
            </w:r>
            <w:proofErr w:type="spellStart"/>
            <w:r w:rsidRPr="005A4CEB">
              <w:rPr>
                <w:spacing w:val="-5"/>
                <w:sz w:val="24"/>
                <w:szCs w:val="24"/>
              </w:rPr>
              <w:t>Ростехнадзора</w:t>
            </w:r>
            <w:proofErr w:type="spellEnd"/>
            <w:r w:rsidRPr="005A4CEB">
              <w:rPr>
                <w:spacing w:val="-5"/>
                <w:sz w:val="24"/>
                <w:szCs w:val="24"/>
              </w:rPr>
              <w:t xml:space="preserve"> заключения ЭПБ.</w:t>
            </w:r>
          </w:p>
        </w:tc>
        <w:tc>
          <w:tcPr>
            <w:tcW w:w="1988" w:type="dxa"/>
            <w:tcBorders>
              <w:right w:val="single" w:sz="24" w:space="0" w:color="auto"/>
            </w:tcBorders>
            <w:vAlign w:val="center"/>
          </w:tcPr>
          <w:p w:rsidR="005A4CEB" w:rsidRPr="005A4CEB" w:rsidRDefault="005A4CEB" w:rsidP="00775D1A">
            <w:pPr>
              <w:spacing w:line="240" w:lineRule="auto"/>
              <w:ind w:firstLine="0"/>
              <w:rPr>
                <w:sz w:val="24"/>
                <w:szCs w:val="24"/>
              </w:rPr>
            </w:pPr>
            <w:r w:rsidRPr="005A4CEB">
              <w:rPr>
                <w:sz w:val="24"/>
                <w:szCs w:val="24"/>
              </w:rPr>
              <w:t xml:space="preserve">Не позднее 30 августа 2016 г. </w:t>
            </w:r>
          </w:p>
        </w:tc>
      </w:tr>
      <w:tr w:rsidR="005A4CEB" w:rsidRPr="005A4CEB" w:rsidTr="00AB196E">
        <w:trPr>
          <w:cantSplit/>
          <w:trHeight w:val="532"/>
        </w:trPr>
        <w:tc>
          <w:tcPr>
            <w:tcW w:w="567" w:type="dxa"/>
            <w:vMerge w:val="restart"/>
            <w:tcBorders>
              <w:top w:val="single" w:sz="24" w:space="0" w:color="auto"/>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restart"/>
            <w:tcBorders>
              <w:top w:val="single" w:sz="24" w:space="0" w:color="auto"/>
            </w:tcBorders>
            <w:vAlign w:val="center"/>
          </w:tcPr>
          <w:p w:rsidR="005A4CEB" w:rsidRPr="005A4CEB" w:rsidRDefault="005A4CEB" w:rsidP="005A4CEB">
            <w:pPr>
              <w:spacing w:line="240" w:lineRule="auto"/>
              <w:ind w:firstLine="0"/>
              <w:rPr>
                <w:sz w:val="24"/>
                <w:szCs w:val="24"/>
              </w:rPr>
            </w:pPr>
            <w:r w:rsidRPr="005A4CEB">
              <w:rPr>
                <w:sz w:val="24"/>
                <w:szCs w:val="24"/>
              </w:rPr>
              <w:t>Питательный трубопровод блока ст.№1</w:t>
            </w:r>
          </w:p>
        </w:tc>
        <w:tc>
          <w:tcPr>
            <w:tcW w:w="4963" w:type="dxa"/>
            <w:tcBorders>
              <w:top w:val="single" w:sz="24" w:space="0" w:color="auto"/>
              <w:bottom w:val="single" w:sz="4" w:space="0" w:color="auto"/>
            </w:tcBorders>
            <w:vAlign w:val="center"/>
          </w:tcPr>
          <w:p w:rsidR="005A4CEB" w:rsidRPr="005A4CEB" w:rsidRDefault="005A4CEB" w:rsidP="00775D1A">
            <w:pPr>
              <w:spacing w:line="240" w:lineRule="auto"/>
              <w:ind w:firstLine="0"/>
              <w:rPr>
                <w:spacing w:val="-5"/>
                <w:sz w:val="24"/>
                <w:szCs w:val="24"/>
                <w:highlight w:val="yellow"/>
              </w:rPr>
            </w:pPr>
            <w:r w:rsidRPr="005A4CEB">
              <w:rPr>
                <w:spacing w:val="-5"/>
                <w:sz w:val="24"/>
                <w:szCs w:val="24"/>
              </w:rPr>
              <w:t>Анализ технической документации за период эксплуатации, разработка индивидуальной программы диагностирования.</w:t>
            </w:r>
          </w:p>
        </w:tc>
        <w:tc>
          <w:tcPr>
            <w:tcW w:w="1988" w:type="dxa"/>
            <w:tcBorders>
              <w:top w:val="single" w:sz="24" w:space="0" w:color="auto"/>
              <w:bottom w:val="single" w:sz="4" w:space="0" w:color="auto"/>
              <w:right w:val="single" w:sz="24" w:space="0" w:color="auto"/>
            </w:tcBorders>
            <w:vAlign w:val="center"/>
          </w:tcPr>
          <w:p w:rsidR="005A4CEB" w:rsidRPr="005A4CEB" w:rsidRDefault="005A4CEB" w:rsidP="00775D1A">
            <w:pPr>
              <w:spacing w:line="240" w:lineRule="auto"/>
              <w:ind w:firstLine="0"/>
              <w:rPr>
                <w:sz w:val="24"/>
                <w:szCs w:val="24"/>
              </w:rPr>
            </w:pPr>
            <w:r w:rsidRPr="005A4CEB">
              <w:rPr>
                <w:bCs/>
                <w:spacing w:val="-7"/>
                <w:sz w:val="24"/>
                <w:szCs w:val="24"/>
              </w:rPr>
              <w:t>04 апреля – 15 апреля 2016 г</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Техническое диагностирование:</w:t>
            </w:r>
          </w:p>
          <w:p w:rsidR="005A4CEB" w:rsidRPr="005A4CEB" w:rsidRDefault="005A4CEB" w:rsidP="00775D1A">
            <w:pPr>
              <w:spacing w:line="240" w:lineRule="auto"/>
              <w:ind w:firstLine="0"/>
              <w:rPr>
                <w:spacing w:val="-5"/>
                <w:sz w:val="24"/>
                <w:szCs w:val="24"/>
              </w:rPr>
            </w:pPr>
            <w:r w:rsidRPr="005A4CEB">
              <w:rPr>
                <w:spacing w:val="-5"/>
                <w:sz w:val="24"/>
                <w:szCs w:val="24"/>
              </w:rPr>
              <w:t>визуальный контроль;</w:t>
            </w:r>
          </w:p>
          <w:p w:rsidR="005A4CEB" w:rsidRPr="005A4CEB" w:rsidRDefault="005A4CEB" w:rsidP="00775D1A">
            <w:pPr>
              <w:spacing w:line="240" w:lineRule="auto"/>
              <w:ind w:firstLine="0"/>
              <w:rPr>
                <w:spacing w:val="-5"/>
                <w:sz w:val="24"/>
                <w:szCs w:val="24"/>
              </w:rPr>
            </w:pPr>
            <w:r w:rsidRPr="005A4CEB">
              <w:rPr>
                <w:spacing w:val="-5"/>
                <w:sz w:val="24"/>
                <w:szCs w:val="24"/>
              </w:rPr>
              <w:t xml:space="preserve">ультразвуковой контроль; </w:t>
            </w:r>
          </w:p>
          <w:p w:rsidR="005A4CEB" w:rsidRPr="005A4CEB" w:rsidRDefault="005A4CEB" w:rsidP="00775D1A">
            <w:pPr>
              <w:spacing w:line="240" w:lineRule="auto"/>
              <w:ind w:firstLine="0"/>
              <w:rPr>
                <w:spacing w:val="-5"/>
                <w:sz w:val="24"/>
                <w:szCs w:val="24"/>
              </w:rPr>
            </w:pPr>
            <w:r w:rsidRPr="005A4CEB">
              <w:rPr>
                <w:spacing w:val="-5"/>
                <w:sz w:val="24"/>
                <w:szCs w:val="24"/>
              </w:rPr>
              <w:t xml:space="preserve">ультразвуковая </w:t>
            </w:r>
            <w:proofErr w:type="spellStart"/>
            <w:r w:rsidRPr="005A4CEB">
              <w:rPr>
                <w:spacing w:val="-5"/>
                <w:sz w:val="24"/>
                <w:szCs w:val="24"/>
              </w:rPr>
              <w:t>толщинометрия</w:t>
            </w:r>
            <w:proofErr w:type="spellEnd"/>
            <w:r w:rsidRPr="005A4CEB">
              <w:rPr>
                <w:spacing w:val="-5"/>
                <w:sz w:val="24"/>
                <w:szCs w:val="24"/>
              </w:rPr>
              <w:t>;</w:t>
            </w:r>
          </w:p>
          <w:p w:rsidR="005A4CEB" w:rsidRPr="005A4CEB" w:rsidRDefault="005A4CEB" w:rsidP="00775D1A">
            <w:pPr>
              <w:spacing w:line="240" w:lineRule="auto"/>
              <w:ind w:firstLine="0"/>
              <w:rPr>
                <w:spacing w:val="-5"/>
                <w:sz w:val="24"/>
                <w:szCs w:val="24"/>
              </w:rPr>
            </w:pPr>
            <w:r w:rsidRPr="005A4CEB">
              <w:rPr>
                <w:spacing w:val="-5"/>
                <w:sz w:val="24"/>
                <w:szCs w:val="24"/>
              </w:rPr>
              <w:t>магнитопорошковая дефектоскопия;</w:t>
            </w:r>
          </w:p>
          <w:p w:rsidR="005A4CEB" w:rsidRPr="005A4CEB" w:rsidRDefault="005A4CEB" w:rsidP="00775D1A">
            <w:pPr>
              <w:spacing w:line="240" w:lineRule="auto"/>
              <w:ind w:firstLine="0"/>
              <w:rPr>
                <w:spacing w:val="-5"/>
                <w:sz w:val="24"/>
                <w:szCs w:val="24"/>
              </w:rPr>
            </w:pPr>
            <w:r w:rsidRPr="005A4CEB">
              <w:rPr>
                <w:spacing w:val="-5"/>
                <w:sz w:val="24"/>
                <w:szCs w:val="24"/>
              </w:rPr>
              <w:t>измерение твердости металла;</w:t>
            </w:r>
          </w:p>
          <w:p w:rsidR="005A4CEB" w:rsidRPr="005A4CEB" w:rsidRDefault="005A4CEB" w:rsidP="00775D1A">
            <w:pPr>
              <w:spacing w:line="240" w:lineRule="auto"/>
              <w:ind w:firstLine="0"/>
              <w:rPr>
                <w:spacing w:val="-5"/>
                <w:sz w:val="24"/>
                <w:szCs w:val="24"/>
              </w:rPr>
            </w:pPr>
            <w:r w:rsidRPr="005A4CEB">
              <w:rPr>
                <w:spacing w:val="-5"/>
                <w:sz w:val="24"/>
                <w:szCs w:val="24"/>
              </w:rPr>
              <w:t>расчет на прочность.</w:t>
            </w:r>
          </w:p>
        </w:tc>
        <w:tc>
          <w:tcPr>
            <w:tcW w:w="1988" w:type="dxa"/>
            <w:tcBorders>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Проведение услуг в плановый ремонт блока</w:t>
            </w:r>
          </w:p>
          <w:p w:rsidR="005A4CEB" w:rsidRPr="005A4CEB" w:rsidRDefault="005A4CEB" w:rsidP="00775D1A">
            <w:pPr>
              <w:spacing w:line="240" w:lineRule="auto"/>
              <w:ind w:firstLine="0"/>
              <w:rPr>
                <w:bCs/>
                <w:spacing w:val="-7"/>
                <w:sz w:val="24"/>
                <w:szCs w:val="24"/>
              </w:rPr>
            </w:pPr>
            <w:r w:rsidRPr="005A4CEB">
              <w:rPr>
                <w:bCs/>
                <w:spacing w:val="-7"/>
                <w:sz w:val="24"/>
                <w:szCs w:val="24"/>
              </w:rPr>
              <w:t>11.04.16 – 21.06.16</w:t>
            </w:r>
          </w:p>
          <w:p w:rsidR="005A4CEB" w:rsidRPr="005A4CEB" w:rsidRDefault="005A4CEB" w:rsidP="005A4CEB">
            <w:pPr>
              <w:spacing w:line="240" w:lineRule="auto"/>
              <w:jc w:val="center"/>
              <w:rPr>
                <w:sz w:val="24"/>
                <w:szCs w:val="24"/>
              </w:rPr>
            </w:pP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Гидравлические испытания.</w:t>
            </w:r>
          </w:p>
        </w:tc>
        <w:tc>
          <w:tcPr>
            <w:tcW w:w="1988" w:type="dxa"/>
            <w:tcBorders>
              <w:bottom w:val="single" w:sz="4" w:space="0" w:color="auto"/>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По согласованию с Заказчиком</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Выработка заключений и рекомендаций, согласование их с Заказчиком.</w:t>
            </w:r>
          </w:p>
        </w:tc>
        <w:tc>
          <w:tcPr>
            <w:tcW w:w="1988" w:type="dxa"/>
            <w:tcBorders>
              <w:bottom w:val="single" w:sz="4" w:space="0" w:color="auto"/>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Не позднее 31.07.2016 г.</w:t>
            </w:r>
          </w:p>
        </w:tc>
      </w:tr>
      <w:tr w:rsidR="005A4CEB" w:rsidRPr="005A4CEB" w:rsidTr="00AB196E">
        <w:trPr>
          <w:cantSplit/>
          <w:trHeight w:val="532"/>
        </w:trPr>
        <w:tc>
          <w:tcPr>
            <w:tcW w:w="567" w:type="dxa"/>
            <w:vMerge/>
            <w:tcBorders>
              <w:left w:val="single" w:sz="24" w:space="0" w:color="auto"/>
              <w:bottom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tcBorders>
              <w:bottom w:val="single" w:sz="24" w:space="0" w:color="auto"/>
            </w:tcBorders>
            <w:vAlign w:val="center"/>
          </w:tcPr>
          <w:p w:rsidR="005A4CEB" w:rsidRPr="005A4CEB" w:rsidRDefault="005A4CEB" w:rsidP="005A4CEB">
            <w:pPr>
              <w:spacing w:line="240" w:lineRule="auto"/>
              <w:jc w:val="center"/>
              <w:rPr>
                <w:sz w:val="24"/>
                <w:szCs w:val="24"/>
              </w:rPr>
            </w:pPr>
          </w:p>
        </w:tc>
        <w:tc>
          <w:tcPr>
            <w:tcW w:w="4963" w:type="dxa"/>
            <w:tcBorders>
              <w:bottom w:val="single" w:sz="2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 xml:space="preserve">Выдача заказчику внесенного в Реестр  </w:t>
            </w:r>
            <w:proofErr w:type="spellStart"/>
            <w:r w:rsidRPr="005A4CEB">
              <w:rPr>
                <w:spacing w:val="-5"/>
                <w:sz w:val="24"/>
                <w:szCs w:val="24"/>
              </w:rPr>
              <w:t>Ростехнадзора</w:t>
            </w:r>
            <w:proofErr w:type="spellEnd"/>
            <w:r w:rsidRPr="005A4CEB">
              <w:rPr>
                <w:spacing w:val="-5"/>
                <w:sz w:val="24"/>
                <w:szCs w:val="24"/>
              </w:rPr>
              <w:t xml:space="preserve"> заключения ЭПБ.</w:t>
            </w:r>
          </w:p>
        </w:tc>
        <w:tc>
          <w:tcPr>
            <w:tcW w:w="1988" w:type="dxa"/>
            <w:tcBorders>
              <w:bottom w:val="single" w:sz="24" w:space="0" w:color="auto"/>
              <w:right w:val="single" w:sz="24" w:space="0" w:color="auto"/>
            </w:tcBorders>
            <w:vAlign w:val="center"/>
          </w:tcPr>
          <w:p w:rsidR="005A4CEB" w:rsidRPr="005A4CEB" w:rsidRDefault="005A4CEB" w:rsidP="00775D1A">
            <w:pPr>
              <w:spacing w:line="240" w:lineRule="auto"/>
              <w:ind w:firstLine="0"/>
              <w:rPr>
                <w:sz w:val="24"/>
                <w:szCs w:val="24"/>
              </w:rPr>
            </w:pPr>
            <w:r w:rsidRPr="005A4CEB">
              <w:rPr>
                <w:sz w:val="24"/>
                <w:szCs w:val="24"/>
              </w:rPr>
              <w:t xml:space="preserve">Не позднее 03.09.2016 г. </w:t>
            </w:r>
          </w:p>
        </w:tc>
      </w:tr>
      <w:tr w:rsidR="005A4CEB" w:rsidRPr="005A4CEB" w:rsidTr="00AB196E">
        <w:trPr>
          <w:cantSplit/>
          <w:trHeight w:val="532"/>
        </w:trPr>
        <w:tc>
          <w:tcPr>
            <w:tcW w:w="567" w:type="dxa"/>
            <w:vMerge w:val="restart"/>
            <w:tcBorders>
              <w:top w:val="single" w:sz="24" w:space="0" w:color="auto"/>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restart"/>
            <w:tcBorders>
              <w:top w:val="single" w:sz="24" w:space="0" w:color="auto"/>
            </w:tcBorders>
            <w:vAlign w:val="center"/>
          </w:tcPr>
          <w:p w:rsidR="005A4CEB" w:rsidRPr="005A4CEB" w:rsidRDefault="005A4CEB" w:rsidP="005A4CEB">
            <w:pPr>
              <w:spacing w:line="240" w:lineRule="auto"/>
              <w:ind w:firstLine="0"/>
              <w:rPr>
                <w:color w:val="FF0000"/>
                <w:sz w:val="24"/>
                <w:szCs w:val="24"/>
              </w:rPr>
            </w:pPr>
            <w:r w:rsidRPr="005A4CEB">
              <w:rPr>
                <w:sz w:val="24"/>
                <w:szCs w:val="24"/>
              </w:rPr>
              <w:t>Питательный трубопровод блока ст.№2</w:t>
            </w:r>
          </w:p>
        </w:tc>
        <w:tc>
          <w:tcPr>
            <w:tcW w:w="4963" w:type="dxa"/>
            <w:tcBorders>
              <w:top w:val="single" w:sz="24" w:space="0" w:color="auto"/>
            </w:tcBorders>
            <w:vAlign w:val="center"/>
          </w:tcPr>
          <w:p w:rsidR="005A4CEB" w:rsidRPr="005A4CEB" w:rsidRDefault="005A4CEB" w:rsidP="00775D1A">
            <w:pPr>
              <w:spacing w:line="240" w:lineRule="auto"/>
              <w:ind w:firstLine="0"/>
              <w:rPr>
                <w:spacing w:val="-5"/>
                <w:sz w:val="24"/>
                <w:szCs w:val="24"/>
                <w:highlight w:val="yellow"/>
              </w:rPr>
            </w:pPr>
            <w:r w:rsidRPr="005A4CEB">
              <w:rPr>
                <w:spacing w:val="-5"/>
                <w:sz w:val="24"/>
                <w:szCs w:val="24"/>
              </w:rPr>
              <w:t>Анализ технической документации за период эксплуатации, разработка индивидуальной программы диагностирования.</w:t>
            </w:r>
          </w:p>
        </w:tc>
        <w:tc>
          <w:tcPr>
            <w:tcW w:w="1988" w:type="dxa"/>
            <w:tcBorders>
              <w:top w:val="single" w:sz="24" w:space="0" w:color="auto"/>
              <w:right w:val="single" w:sz="24" w:space="0" w:color="auto"/>
            </w:tcBorders>
            <w:vAlign w:val="center"/>
          </w:tcPr>
          <w:p w:rsidR="005A4CEB" w:rsidRPr="005A4CEB" w:rsidRDefault="005A4CEB" w:rsidP="00775D1A">
            <w:pPr>
              <w:spacing w:line="240" w:lineRule="auto"/>
              <w:ind w:firstLine="0"/>
              <w:rPr>
                <w:sz w:val="24"/>
                <w:szCs w:val="24"/>
              </w:rPr>
            </w:pPr>
            <w:r w:rsidRPr="005A4CEB">
              <w:rPr>
                <w:bCs/>
                <w:spacing w:val="-7"/>
                <w:sz w:val="24"/>
                <w:szCs w:val="24"/>
              </w:rPr>
              <w:t>15 февраля – 26 февраля 2016 г.</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rPr>
                <w:color w:val="FF0000"/>
                <w:sz w:val="24"/>
                <w:szCs w:val="24"/>
              </w:rPr>
            </w:pPr>
          </w:p>
        </w:tc>
        <w:tc>
          <w:tcPr>
            <w:tcW w:w="4963" w:type="dxa"/>
            <w:vAlign w:val="center"/>
          </w:tcPr>
          <w:p w:rsidR="005A4CEB" w:rsidRPr="005A4CEB" w:rsidRDefault="005A4CEB" w:rsidP="00775D1A">
            <w:pPr>
              <w:spacing w:line="240" w:lineRule="auto"/>
              <w:ind w:firstLine="0"/>
              <w:rPr>
                <w:spacing w:val="-5"/>
                <w:sz w:val="24"/>
                <w:szCs w:val="24"/>
              </w:rPr>
            </w:pPr>
            <w:r w:rsidRPr="005A4CEB">
              <w:rPr>
                <w:spacing w:val="-5"/>
                <w:sz w:val="24"/>
                <w:szCs w:val="24"/>
              </w:rPr>
              <w:t>Техническое диагностирование:</w:t>
            </w:r>
          </w:p>
          <w:p w:rsidR="005A4CEB" w:rsidRPr="005A4CEB" w:rsidRDefault="005A4CEB" w:rsidP="00775D1A">
            <w:pPr>
              <w:spacing w:line="240" w:lineRule="auto"/>
              <w:ind w:firstLine="0"/>
              <w:rPr>
                <w:spacing w:val="-5"/>
                <w:sz w:val="24"/>
                <w:szCs w:val="24"/>
              </w:rPr>
            </w:pPr>
            <w:r w:rsidRPr="005A4CEB">
              <w:rPr>
                <w:spacing w:val="-5"/>
                <w:sz w:val="24"/>
                <w:szCs w:val="24"/>
              </w:rPr>
              <w:t>визуальный контроль;</w:t>
            </w:r>
          </w:p>
          <w:p w:rsidR="005A4CEB" w:rsidRPr="005A4CEB" w:rsidRDefault="005A4CEB" w:rsidP="00775D1A">
            <w:pPr>
              <w:spacing w:line="240" w:lineRule="auto"/>
              <w:ind w:firstLine="0"/>
              <w:rPr>
                <w:spacing w:val="-5"/>
                <w:sz w:val="24"/>
                <w:szCs w:val="24"/>
              </w:rPr>
            </w:pPr>
            <w:r w:rsidRPr="005A4CEB">
              <w:rPr>
                <w:spacing w:val="-5"/>
                <w:sz w:val="24"/>
                <w:szCs w:val="24"/>
              </w:rPr>
              <w:t xml:space="preserve">ультразвуковой контроль; </w:t>
            </w:r>
          </w:p>
          <w:p w:rsidR="005A4CEB" w:rsidRPr="005A4CEB" w:rsidRDefault="005A4CEB" w:rsidP="00775D1A">
            <w:pPr>
              <w:spacing w:line="240" w:lineRule="auto"/>
              <w:ind w:firstLine="0"/>
              <w:rPr>
                <w:spacing w:val="-5"/>
                <w:sz w:val="24"/>
                <w:szCs w:val="24"/>
              </w:rPr>
            </w:pPr>
            <w:r w:rsidRPr="005A4CEB">
              <w:rPr>
                <w:spacing w:val="-5"/>
                <w:sz w:val="24"/>
                <w:szCs w:val="24"/>
              </w:rPr>
              <w:t xml:space="preserve">ультразвуковая </w:t>
            </w:r>
            <w:proofErr w:type="spellStart"/>
            <w:r w:rsidRPr="005A4CEB">
              <w:rPr>
                <w:spacing w:val="-5"/>
                <w:sz w:val="24"/>
                <w:szCs w:val="24"/>
              </w:rPr>
              <w:t>толщинометрия</w:t>
            </w:r>
            <w:proofErr w:type="spellEnd"/>
            <w:r w:rsidRPr="005A4CEB">
              <w:rPr>
                <w:spacing w:val="-5"/>
                <w:sz w:val="24"/>
                <w:szCs w:val="24"/>
              </w:rPr>
              <w:t>;</w:t>
            </w:r>
          </w:p>
          <w:p w:rsidR="005A4CEB" w:rsidRPr="005A4CEB" w:rsidRDefault="005A4CEB" w:rsidP="00775D1A">
            <w:pPr>
              <w:spacing w:line="240" w:lineRule="auto"/>
              <w:ind w:firstLine="0"/>
              <w:rPr>
                <w:spacing w:val="-5"/>
                <w:sz w:val="24"/>
                <w:szCs w:val="24"/>
              </w:rPr>
            </w:pPr>
            <w:r w:rsidRPr="005A4CEB">
              <w:rPr>
                <w:spacing w:val="-5"/>
                <w:sz w:val="24"/>
                <w:szCs w:val="24"/>
              </w:rPr>
              <w:t>магнитопорошковая дефектоскопия;</w:t>
            </w:r>
          </w:p>
          <w:p w:rsidR="005A4CEB" w:rsidRPr="005A4CEB" w:rsidRDefault="005A4CEB" w:rsidP="00775D1A">
            <w:pPr>
              <w:spacing w:line="240" w:lineRule="auto"/>
              <w:ind w:firstLine="0"/>
              <w:rPr>
                <w:spacing w:val="-5"/>
                <w:sz w:val="24"/>
                <w:szCs w:val="24"/>
              </w:rPr>
            </w:pPr>
            <w:r w:rsidRPr="005A4CEB">
              <w:rPr>
                <w:spacing w:val="-5"/>
                <w:sz w:val="24"/>
                <w:szCs w:val="24"/>
              </w:rPr>
              <w:t>измерение твердости металла;</w:t>
            </w:r>
          </w:p>
          <w:p w:rsidR="005A4CEB" w:rsidRPr="005A4CEB" w:rsidRDefault="005A4CEB" w:rsidP="00775D1A">
            <w:pPr>
              <w:spacing w:line="240" w:lineRule="auto"/>
              <w:ind w:firstLine="0"/>
              <w:rPr>
                <w:spacing w:val="-5"/>
                <w:sz w:val="24"/>
                <w:szCs w:val="24"/>
              </w:rPr>
            </w:pPr>
            <w:r w:rsidRPr="005A4CEB">
              <w:rPr>
                <w:spacing w:val="-5"/>
                <w:sz w:val="24"/>
                <w:szCs w:val="24"/>
              </w:rPr>
              <w:t>расчет на прочность.</w:t>
            </w:r>
          </w:p>
        </w:tc>
        <w:tc>
          <w:tcPr>
            <w:tcW w:w="1988" w:type="dxa"/>
            <w:tcBorders>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Проведение услуг в плановый ремонт блока</w:t>
            </w:r>
          </w:p>
          <w:p w:rsidR="005A4CEB" w:rsidRPr="005A4CEB" w:rsidRDefault="005A4CEB" w:rsidP="00775D1A">
            <w:pPr>
              <w:spacing w:line="240" w:lineRule="auto"/>
              <w:ind w:firstLine="0"/>
              <w:rPr>
                <w:sz w:val="24"/>
                <w:szCs w:val="24"/>
              </w:rPr>
            </w:pPr>
            <w:r w:rsidRPr="005A4CEB">
              <w:rPr>
                <w:sz w:val="24"/>
                <w:szCs w:val="24"/>
              </w:rPr>
              <w:t>29.02.16 – 10.04.16</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rPr>
                <w:color w:val="FF0000"/>
                <w:sz w:val="24"/>
                <w:szCs w:val="24"/>
              </w:rPr>
            </w:pPr>
          </w:p>
        </w:tc>
        <w:tc>
          <w:tcPr>
            <w:tcW w:w="4963" w:type="dxa"/>
            <w:vAlign w:val="center"/>
          </w:tcPr>
          <w:p w:rsidR="005A4CEB" w:rsidRPr="005A4CEB" w:rsidRDefault="005A4CEB" w:rsidP="00775D1A">
            <w:pPr>
              <w:spacing w:line="240" w:lineRule="auto"/>
              <w:ind w:firstLine="0"/>
              <w:rPr>
                <w:spacing w:val="-5"/>
                <w:sz w:val="24"/>
                <w:szCs w:val="24"/>
              </w:rPr>
            </w:pPr>
            <w:r w:rsidRPr="005A4CEB">
              <w:rPr>
                <w:spacing w:val="-5"/>
                <w:sz w:val="24"/>
                <w:szCs w:val="24"/>
              </w:rPr>
              <w:t>Гидравлические испытания.</w:t>
            </w:r>
          </w:p>
        </w:tc>
        <w:tc>
          <w:tcPr>
            <w:tcW w:w="1988" w:type="dxa"/>
            <w:tcBorders>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По согласованию с Заказчиком</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rPr>
                <w:color w:val="FF0000"/>
                <w:sz w:val="24"/>
                <w:szCs w:val="24"/>
              </w:rPr>
            </w:pPr>
          </w:p>
        </w:tc>
        <w:tc>
          <w:tcPr>
            <w:tcW w:w="4963" w:type="dxa"/>
            <w:vAlign w:val="center"/>
          </w:tcPr>
          <w:p w:rsidR="005A4CEB" w:rsidRPr="005A4CEB" w:rsidRDefault="005A4CEB" w:rsidP="00775D1A">
            <w:pPr>
              <w:spacing w:line="240" w:lineRule="auto"/>
              <w:ind w:firstLine="0"/>
              <w:rPr>
                <w:spacing w:val="-5"/>
                <w:sz w:val="24"/>
                <w:szCs w:val="24"/>
              </w:rPr>
            </w:pPr>
            <w:r w:rsidRPr="005A4CEB">
              <w:rPr>
                <w:spacing w:val="-5"/>
                <w:sz w:val="24"/>
                <w:szCs w:val="24"/>
              </w:rPr>
              <w:t>Выработка заключений и рекомендаций, согласование их с Заказчиком.</w:t>
            </w:r>
          </w:p>
        </w:tc>
        <w:tc>
          <w:tcPr>
            <w:tcW w:w="1988" w:type="dxa"/>
            <w:tcBorders>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Не позднее 10.05.2016 г.</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rPr>
                <w:color w:val="FF0000"/>
                <w:sz w:val="24"/>
                <w:szCs w:val="24"/>
              </w:rPr>
            </w:pPr>
          </w:p>
        </w:tc>
        <w:tc>
          <w:tcPr>
            <w:tcW w:w="4963" w:type="dxa"/>
            <w:vAlign w:val="center"/>
          </w:tcPr>
          <w:p w:rsidR="005A4CEB" w:rsidRPr="005A4CEB" w:rsidRDefault="005A4CEB" w:rsidP="00775D1A">
            <w:pPr>
              <w:spacing w:line="240" w:lineRule="auto"/>
              <w:ind w:firstLine="0"/>
              <w:rPr>
                <w:spacing w:val="-5"/>
                <w:sz w:val="24"/>
                <w:szCs w:val="24"/>
              </w:rPr>
            </w:pPr>
            <w:r w:rsidRPr="005A4CEB">
              <w:rPr>
                <w:spacing w:val="-5"/>
                <w:sz w:val="24"/>
                <w:szCs w:val="24"/>
              </w:rPr>
              <w:t xml:space="preserve">Выдача заказчику внесенного в Реестр  </w:t>
            </w:r>
            <w:proofErr w:type="spellStart"/>
            <w:r w:rsidRPr="005A4CEB">
              <w:rPr>
                <w:spacing w:val="-5"/>
                <w:sz w:val="24"/>
                <w:szCs w:val="24"/>
              </w:rPr>
              <w:t>Ростехнадзора</w:t>
            </w:r>
            <w:proofErr w:type="spellEnd"/>
            <w:r w:rsidRPr="005A4CEB">
              <w:rPr>
                <w:spacing w:val="-5"/>
                <w:sz w:val="24"/>
                <w:szCs w:val="24"/>
              </w:rPr>
              <w:t xml:space="preserve"> заключения ЭПБ.</w:t>
            </w:r>
          </w:p>
        </w:tc>
        <w:tc>
          <w:tcPr>
            <w:tcW w:w="1988" w:type="dxa"/>
            <w:tcBorders>
              <w:right w:val="single" w:sz="24" w:space="0" w:color="auto"/>
            </w:tcBorders>
            <w:vAlign w:val="center"/>
          </w:tcPr>
          <w:p w:rsidR="005A4CEB" w:rsidRPr="005A4CEB" w:rsidRDefault="005A4CEB" w:rsidP="00775D1A">
            <w:pPr>
              <w:spacing w:line="240" w:lineRule="auto"/>
              <w:ind w:firstLine="0"/>
              <w:rPr>
                <w:sz w:val="24"/>
                <w:szCs w:val="24"/>
              </w:rPr>
            </w:pPr>
            <w:r w:rsidRPr="005A4CEB">
              <w:rPr>
                <w:sz w:val="24"/>
                <w:szCs w:val="24"/>
              </w:rPr>
              <w:t xml:space="preserve">Не позднее </w:t>
            </w:r>
            <w:r w:rsidRPr="005A4CEB">
              <w:rPr>
                <w:bCs/>
                <w:spacing w:val="-7"/>
                <w:sz w:val="24"/>
                <w:szCs w:val="24"/>
              </w:rPr>
              <w:t xml:space="preserve">24.06.2016 </w:t>
            </w:r>
            <w:r w:rsidRPr="005A4CEB">
              <w:rPr>
                <w:sz w:val="24"/>
                <w:szCs w:val="24"/>
              </w:rPr>
              <w:t xml:space="preserve">г. </w:t>
            </w:r>
          </w:p>
        </w:tc>
      </w:tr>
      <w:tr w:rsidR="005A4CEB" w:rsidRPr="005A4CEB" w:rsidTr="00AB196E">
        <w:trPr>
          <w:cantSplit/>
          <w:trHeight w:val="532"/>
        </w:trPr>
        <w:tc>
          <w:tcPr>
            <w:tcW w:w="567" w:type="dxa"/>
            <w:vMerge w:val="restart"/>
            <w:tcBorders>
              <w:top w:val="single" w:sz="24" w:space="0" w:color="auto"/>
              <w:left w:val="single" w:sz="24" w:space="0" w:color="auto"/>
            </w:tcBorders>
            <w:vAlign w:val="center"/>
          </w:tcPr>
          <w:p w:rsidR="005A4CEB" w:rsidRPr="005A4CEB" w:rsidRDefault="005A4CEB" w:rsidP="005A4CEB">
            <w:pPr>
              <w:pStyle w:val="afffa"/>
              <w:numPr>
                <w:ilvl w:val="0"/>
                <w:numId w:val="58"/>
              </w:numPr>
              <w:contextualSpacing/>
              <w:rPr>
                <w:bCs/>
                <w:spacing w:val="-7"/>
              </w:rPr>
            </w:pPr>
            <w:r w:rsidRPr="005A4CEB">
              <w:tab/>
            </w:r>
          </w:p>
        </w:tc>
        <w:tc>
          <w:tcPr>
            <w:tcW w:w="1842" w:type="dxa"/>
            <w:vMerge w:val="restart"/>
            <w:tcBorders>
              <w:top w:val="single" w:sz="24" w:space="0" w:color="auto"/>
            </w:tcBorders>
            <w:vAlign w:val="center"/>
          </w:tcPr>
          <w:p w:rsidR="005A4CEB" w:rsidRPr="005A4CEB" w:rsidRDefault="005A4CEB" w:rsidP="005A4CEB">
            <w:pPr>
              <w:spacing w:line="240" w:lineRule="auto"/>
              <w:ind w:firstLine="0"/>
              <w:rPr>
                <w:sz w:val="24"/>
                <w:szCs w:val="24"/>
              </w:rPr>
            </w:pPr>
            <w:r w:rsidRPr="005A4CEB">
              <w:rPr>
                <w:sz w:val="24"/>
                <w:szCs w:val="24"/>
              </w:rPr>
              <w:t>Питательный трубопровод блока ст.№3</w:t>
            </w:r>
          </w:p>
        </w:tc>
        <w:tc>
          <w:tcPr>
            <w:tcW w:w="4963" w:type="dxa"/>
            <w:tcBorders>
              <w:top w:val="single" w:sz="24" w:space="0" w:color="auto"/>
              <w:bottom w:val="single" w:sz="4" w:space="0" w:color="auto"/>
            </w:tcBorders>
            <w:vAlign w:val="center"/>
          </w:tcPr>
          <w:p w:rsidR="005A4CEB" w:rsidRPr="005A4CEB" w:rsidRDefault="005A4CEB" w:rsidP="00775D1A">
            <w:pPr>
              <w:spacing w:line="240" w:lineRule="auto"/>
              <w:ind w:firstLine="0"/>
              <w:rPr>
                <w:spacing w:val="-5"/>
                <w:sz w:val="24"/>
                <w:szCs w:val="24"/>
                <w:highlight w:val="yellow"/>
              </w:rPr>
            </w:pPr>
            <w:r w:rsidRPr="005A4CEB">
              <w:rPr>
                <w:spacing w:val="-5"/>
                <w:sz w:val="24"/>
                <w:szCs w:val="24"/>
              </w:rPr>
              <w:t>Анализ технической документации за период эксплуатации, разработка индивидуальной программы диагностирования.</w:t>
            </w:r>
          </w:p>
        </w:tc>
        <w:tc>
          <w:tcPr>
            <w:tcW w:w="1988" w:type="dxa"/>
            <w:tcBorders>
              <w:top w:val="single" w:sz="24" w:space="0" w:color="auto"/>
              <w:bottom w:val="single" w:sz="4" w:space="0" w:color="auto"/>
              <w:right w:val="single" w:sz="24" w:space="0" w:color="auto"/>
            </w:tcBorders>
            <w:vAlign w:val="center"/>
          </w:tcPr>
          <w:p w:rsidR="005A4CEB" w:rsidRPr="005A4CEB" w:rsidRDefault="005A4CEB" w:rsidP="00775D1A">
            <w:pPr>
              <w:spacing w:line="240" w:lineRule="auto"/>
              <w:ind w:firstLine="0"/>
              <w:rPr>
                <w:sz w:val="24"/>
                <w:szCs w:val="24"/>
              </w:rPr>
            </w:pPr>
            <w:r w:rsidRPr="005A4CEB">
              <w:rPr>
                <w:bCs/>
                <w:spacing w:val="-7"/>
                <w:sz w:val="24"/>
                <w:szCs w:val="24"/>
              </w:rPr>
              <w:t>23 мая – 31 мая 2016 г</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Техническое диагностирование:</w:t>
            </w:r>
          </w:p>
          <w:p w:rsidR="005A4CEB" w:rsidRPr="005A4CEB" w:rsidRDefault="005A4CEB" w:rsidP="00775D1A">
            <w:pPr>
              <w:spacing w:line="240" w:lineRule="auto"/>
              <w:ind w:firstLine="0"/>
              <w:rPr>
                <w:spacing w:val="-5"/>
                <w:sz w:val="24"/>
                <w:szCs w:val="24"/>
              </w:rPr>
            </w:pPr>
            <w:r w:rsidRPr="005A4CEB">
              <w:rPr>
                <w:spacing w:val="-5"/>
                <w:sz w:val="24"/>
                <w:szCs w:val="24"/>
              </w:rPr>
              <w:t>визуальный контроль;</w:t>
            </w:r>
          </w:p>
          <w:p w:rsidR="005A4CEB" w:rsidRPr="005A4CEB" w:rsidRDefault="005A4CEB" w:rsidP="00775D1A">
            <w:pPr>
              <w:spacing w:line="240" w:lineRule="auto"/>
              <w:ind w:firstLine="0"/>
              <w:rPr>
                <w:spacing w:val="-5"/>
                <w:sz w:val="24"/>
                <w:szCs w:val="24"/>
              </w:rPr>
            </w:pPr>
            <w:r w:rsidRPr="005A4CEB">
              <w:rPr>
                <w:spacing w:val="-5"/>
                <w:sz w:val="24"/>
                <w:szCs w:val="24"/>
              </w:rPr>
              <w:t xml:space="preserve">ультразвуковой контроль; </w:t>
            </w:r>
          </w:p>
          <w:p w:rsidR="005A4CEB" w:rsidRPr="005A4CEB" w:rsidRDefault="005A4CEB" w:rsidP="00775D1A">
            <w:pPr>
              <w:spacing w:line="240" w:lineRule="auto"/>
              <w:ind w:firstLine="0"/>
              <w:rPr>
                <w:spacing w:val="-5"/>
                <w:sz w:val="24"/>
                <w:szCs w:val="24"/>
              </w:rPr>
            </w:pPr>
            <w:r w:rsidRPr="005A4CEB">
              <w:rPr>
                <w:spacing w:val="-5"/>
                <w:sz w:val="24"/>
                <w:szCs w:val="24"/>
              </w:rPr>
              <w:t xml:space="preserve">ультразвуковая </w:t>
            </w:r>
            <w:proofErr w:type="spellStart"/>
            <w:r w:rsidRPr="005A4CEB">
              <w:rPr>
                <w:spacing w:val="-5"/>
                <w:sz w:val="24"/>
                <w:szCs w:val="24"/>
              </w:rPr>
              <w:t>толщинометрия</w:t>
            </w:r>
            <w:proofErr w:type="spellEnd"/>
            <w:r w:rsidRPr="005A4CEB">
              <w:rPr>
                <w:spacing w:val="-5"/>
                <w:sz w:val="24"/>
                <w:szCs w:val="24"/>
              </w:rPr>
              <w:t>;</w:t>
            </w:r>
          </w:p>
          <w:p w:rsidR="005A4CEB" w:rsidRPr="005A4CEB" w:rsidRDefault="005A4CEB" w:rsidP="00775D1A">
            <w:pPr>
              <w:spacing w:line="240" w:lineRule="auto"/>
              <w:ind w:firstLine="0"/>
              <w:rPr>
                <w:spacing w:val="-5"/>
                <w:sz w:val="24"/>
                <w:szCs w:val="24"/>
              </w:rPr>
            </w:pPr>
            <w:r w:rsidRPr="005A4CEB">
              <w:rPr>
                <w:spacing w:val="-5"/>
                <w:sz w:val="24"/>
                <w:szCs w:val="24"/>
              </w:rPr>
              <w:t>магнитопорошковая дефектоскопия;</w:t>
            </w:r>
          </w:p>
          <w:p w:rsidR="005A4CEB" w:rsidRPr="005A4CEB" w:rsidRDefault="005A4CEB" w:rsidP="00775D1A">
            <w:pPr>
              <w:spacing w:line="240" w:lineRule="auto"/>
              <w:ind w:firstLine="0"/>
              <w:rPr>
                <w:spacing w:val="-5"/>
                <w:sz w:val="24"/>
                <w:szCs w:val="24"/>
              </w:rPr>
            </w:pPr>
            <w:r w:rsidRPr="005A4CEB">
              <w:rPr>
                <w:spacing w:val="-5"/>
                <w:sz w:val="24"/>
                <w:szCs w:val="24"/>
              </w:rPr>
              <w:t>измерение твердости металла;</w:t>
            </w:r>
          </w:p>
          <w:p w:rsidR="005A4CEB" w:rsidRPr="005A4CEB" w:rsidRDefault="005A4CEB" w:rsidP="00775D1A">
            <w:pPr>
              <w:spacing w:line="240" w:lineRule="auto"/>
              <w:ind w:firstLine="0"/>
              <w:rPr>
                <w:spacing w:val="-5"/>
                <w:sz w:val="24"/>
                <w:szCs w:val="24"/>
              </w:rPr>
            </w:pPr>
            <w:r w:rsidRPr="005A4CEB">
              <w:rPr>
                <w:spacing w:val="-5"/>
                <w:sz w:val="24"/>
                <w:szCs w:val="24"/>
              </w:rPr>
              <w:t>расчет на прочность.</w:t>
            </w:r>
          </w:p>
        </w:tc>
        <w:tc>
          <w:tcPr>
            <w:tcW w:w="1988" w:type="dxa"/>
            <w:vMerge w:val="restart"/>
            <w:tcBorders>
              <w:right w:val="single" w:sz="24" w:space="0" w:color="auto"/>
            </w:tcBorders>
            <w:vAlign w:val="center"/>
          </w:tcPr>
          <w:p w:rsidR="005A4CEB" w:rsidRPr="005A4CEB" w:rsidRDefault="005A4CEB" w:rsidP="00775D1A">
            <w:pPr>
              <w:spacing w:line="240" w:lineRule="auto"/>
              <w:ind w:firstLine="0"/>
              <w:rPr>
                <w:sz w:val="24"/>
                <w:szCs w:val="24"/>
              </w:rPr>
            </w:pPr>
            <w:r w:rsidRPr="005A4CEB">
              <w:rPr>
                <w:bCs/>
                <w:spacing w:val="-7"/>
                <w:sz w:val="24"/>
                <w:szCs w:val="24"/>
              </w:rPr>
              <w:t>По согласованию с Заказчиком</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Гидравлические испытания.</w:t>
            </w:r>
          </w:p>
        </w:tc>
        <w:tc>
          <w:tcPr>
            <w:tcW w:w="1988" w:type="dxa"/>
            <w:vMerge/>
            <w:tcBorders>
              <w:bottom w:val="single" w:sz="4" w:space="0" w:color="auto"/>
              <w:right w:val="single" w:sz="24" w:space="0" w:color="auto"/>
            </w:tcBorders>
            <w:vAlign w:val="center"/>
          </w:tcPr>
          <w:p w:rsidR="005A4CEB" w:rsidRPr="005A4CEB" w:rsidRDefault="005A4CEB" w:rsidP="005A4CEB">
            <w:pPr>
              <w:spacing w:line="240" w:lineRule="auto"/>
              <w:jc w:val="center"/>
              <w:rPr>
                <w:bCs/>
                <w:spacing w:val="-7"/>
                <w:sz w:val="24"/>
                <w:szCs w:val="24"/>
              </w:rPr>
            </w:pP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Выработка заключений и рекомендаций, согласование их с Заказчиком.</w:t>
            </w:r>
          </w:p>
        </w:tc>
        <w:tc>
          <w:tcPr>
            <w:tcW w:w="1988" w:type="dxa"/>
            <w:tcBorders>
              <w:bottom w:val="single" w:sz="4" w:space="0" w:color="auto"/>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Не позднее 10.07.2016 г.</w:t>
            </w:r>
          </w:p>
        </w:tc>
      </w:tr>
      <w:tr w:rsidR="005A4CEB" w:rsidRPr="005A4CEB" w:rsidTr="00AB196E">
        <w:trPr>
          <w:cantSplit/>
          <w:trHeight w:val="532"/>
        </w:trPr>
        <w:tc>
          <w:tcPr>
            <w:tcW w:w="567" w:type="dxa"/>
            <w:vMerge/>
            <w:tcBorders>
              <w:left w:val="single" w:sz="24" w:space="0" w:color="auto"/>
              <w:bottom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tcBorders>
              <w:bottom w:val="single" w:sz="24" w:space="0" w:color="auto"/>
            </w:tcBorders>
            <w:vAlign w:val="center"/>
          </w:tcPr>
          <w:p w:rsidR="005A4CEB" w:rsidRPr="005A4CEB" w:rsidRDefault="005A4CEB" w:rsidP="005A4CEB">
            <w:pPr>
              <w:spacing w:line="240" w:lineRule="auto"/>
              <w:jc w:val="center"/>
              <w:rPr>
                <w:sz w:val="24"/>
                <w:szCs w:val="24"/>
              </w:rPr>
            </w:pPr>
          </w:p>
        </w:tc>
        <w:tc>
          <w:tcPr>
            <w:tcW w:w="4963" w:type="dxa"/>
            <w:tcBorders>
              <w:bottom w:val="single" w:sz="2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 xml:space="preserve">Выдача заказчику внесенного в Реестр  </w:t>
            </w:r>
            <w:proofErr w:type="spellStart"/>
            <w:r w:rsidRPr="005A4CEB">
              <w:rPr>
                <w:spacing w:val="-5"/>
                <w:sz w:val="24"/>
                <w:szCs w:val="24"/>
              </w:rPr>
              <w:t>Ростехнадзора</w:t>
            </w:r>
            <w:proofErr w:type="spellEnd"/>
            <w:r w:rsidRPr="005A4CEB">
              <w:rPr>
                <w:spacing w:val="-5"/>
                <w:sz w:val="24"/>
                <w:szCs w:val="24"/>
              </w:rPr>
              <w:t xml:space="preserve"> заключения ЭПБ.</w:t>
            </w:r>
          </w:p>
        </w:tc>
        <w:tc>
          <w:tcPr>
            <w:tcW w:w="1988" w:type="dxa"/>
            <w:tcBorders>
              <w:bottom w:val="single" w:sz="24" w:space="0" w:color="auto"/>
              <w:right w:val="single" w:sz="24" w:space="0" w:color="auto"/>
            </w:tcBorders>
            <w:vAlign w:val="center"/>
          </w:tcPr>
          <w:p w:rsidR="005A4CEB" w:rsidRPr="005A4CEB" w:rsidRDefault="005A4CEB" w:rsidP="00775D1A">
            <w:pPr>
              <w:spacing w:line="240" w:lineRule="auto"/>
              <w:ind w:firstLine="0"/>
              <w:rPr>
                <w:sz w:val="24"/>
                <w:szCs w:val="24"/>
              </w:rPr>
            </w:pPr>
            <w:r w:rsidRPr="005A4CEB">
              <w:rPr>
                <w:sz w:val="24"/>
                <w:szCs w:val="24"/>
              </w:rPr>
              <w:t xml:space="preserve">Не позднее 10.08.2016 г. </w:t>
            </w:r>
          </w:p>
        </w:tc>
      </w:tr>
      <w:tr w:rsidR="005A4CEB" w:rsidRPr="005A4CEB" w:rsidTr="00AB196E">
        <w:trPr>
          <w:cantSplit/>
          <w:trHeight w:val="532"/>
        </w:trPr>
        <w:tc>
          <w:tcPr>
            <w:tcW w:w="567" w:type="dxa"/>
            <w:vMerge w:val="restart"/>
            <w:tcBorders>
              <w:top w:val="single" w:sz="24" w:space="0" w:color="auto"/>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restart"/>
            <w:tcBorders>
              <w:top w:val="single" w:sz="24" w:space="0" w:color="auto"/>
            </w:tcBorders>
            <w:vAlign w:val="center"/>
          </w:tcPr>
          <w:p w:rsidR="005A4CEB" w:rsidRPr="005A4CEB" w:rsidRDefault="005A4CEB" w:rsidP="005A4CEB">
            <w:pPr>
              <w:spacing w:line="240" w:lineRule="auto"/>
              <w:ind w:firstLine="0"/>
              <w:rPr>
                <w:sz w:val="24"/>
                <w:szCs w:val="24"/>
              </w:rPr>
            </w:pPr>
            <w:r w:rsidRPr="005A4CEB">
              <w:rPr>
                <w:sz w:val="24"/>
                <w:szCs w:val="24"/>
              </w:rPr>
              <w:t>Питательный трубопровод блока ст.№4</w:t>
            </w:r>
          </w:p>
        </w:tc>
        <w:tc>
          <w:tcPr>
            <w:tcW w:w="4963" w:type="dxa"/>
            <w:tcBorders>
              <w:top w:val="single" w:sz="24" w:space="0" w:color="auto"/>
              <w:bottom w:val="single" w:sz="4" w:space="0" w:color="auto"/>
            </w:tcBorders>
            <w:vAlign w:val="center"/>
          </w:tcPr>
          <w:p w:rsidR="005A4CEB" w:rsidRPr="005A4CEB" w:rsidRDefault="005A4CEB" w:rsidP="00775D1A">
            <w:pPr>
              <w:spacing w:line="240" w:lineRule="auto"/>
              <w:ind w:firstLine="0"/>
              <w:rPr>
                <w:spacing w:val="-5"/>
                <w:sz w:val="24"/>
                <w:szCs w:val="24"/>
                <w:highlight w:val="yellow"/>
              </w:rPr>
            </w:pPr>
            <w:r w:rsidRPr="005A4CEB">
              <w:rPr>
                <w:spacing w:val="-5"/>
                <w:sz w:val="24"/>
                <w:szCs w:val="24"/>
              </w:rPr>
              <w:t>Анализ технической документации за период эксплуатации, разработка индивидуальной программы диагностирования.</w:t>
            </w:r>
          </w:p>
        </w:tc>
        <w:tc>
          <w:tcPr>
            <w:tcW w:w="1988" w:type="dxa"/>
            <w:tcBorders>
              <w:top w:val="single" w:sz="24" w:space="0" w:color="auto"/>
              <w:bottom w:val="single" w:sz="4" w:space="0" w:color="auto"/>
              <w:right w:val="single" w:sz="24" w:space="0" w:color="auto"/>
            </w:tcBorders>
            <w:vAlign w:val="center"/>
          </w:tcPr>
          <w:p w:rsidR="005A4CEB" w:rsidRPr="005A4CEB" w:rsidRDefault="005A4CEB" w:rsidP="005A4CEB">
            <w:pPr>
              <w:spacing w:line="240" w:lineRule="auto"/>
              <w:jc w:val="center"/>
              <w:rPr>
                <w:sz w:val="24"/>
                <w:szCs w:val="24"/>
              </w:rPr>
            </w:pPr>
            <w:r w:rsidRPr="005A4CEB">
              <w:rPr>
                <w:bCs/>
                <w:spacing w:val="-7"/>
                <w:sz w:val="24"/>
                <w:szCs w:val="24"/>
              </w:rPr>
              <w:t>25 июля – 05 августа 2016 г</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Техническое диагностирование:</w:t>
            </w:r>
          </w:p>
          <w:p w:rsidR="005A4CEB" w:rsidRPr="005A4CEB" w:rsidRDefault="005A4CEB" w:rsidP="00775D1A">
            <w:pPr>
              <w:spacing w:line="240" w:lineRule="auto"/>
              <w:ind w:firstLine="0"/>
              <w:rPr>
                <w:spacing w:val="-5"/>
                <w:sz w:val="24"/>
                <w:szCs w:val="24"/>
              </w:rPr>
            </w:pPr>
            <w:r w:rsidRPr="005A4CEB">
              <w:rPr>
                <w:spacing w:val="-5"/>
                <w:sz w:val="24"/>
                <w:szCs w:val="24"/>
              </w:rPr>
              <w:t>визуальный контроль;</w:t>
            </w:r>
          </w:p>
          <w:p w:rsidR="005A4CEB" w:rsidRPr="005A4CEB" w:rsidRDefault="005A4CEB" w:rsidP="00775D1A">
            <w:pPr>
              <w:spacing w:line="240" w:lineRule="auto"/>
              <w:ind w:firstLine="0"/>
              <w:rPr>
                <w:spacing w:val="-5"/>
                <w:sz w:val="24"/>
                <w:szCs w:val="24"/>
              </w:rPr>
            </w:pPr>
            <w:r w:rsidRPr="005A4CEB">
              <w:rPr>
                <w:spacing w:val="-5"/>
                <w:sz w:val="24"/>
                <w:szCs w:val="24"/>
              </w:rPr>
              <w:t xml:space="preserve">ультразвуковой контроль; </w:t>
            </w:r>
          </w:p>
          <w:p w:rsidR="005A4CEB" w:rsidRPr="005A4CEB" w:rsidRDefault="005A4CEB" w:rsidP="00775D1A">
            <w:pPr>
              <w:spacing w:line="240" w:lineRule="auto"/>
              <w:ind w:firstLine="0"/>
              <w:rPr>
                <w:spacing w:val="-5"/>
                <w:sz w:val="24"/>
                <w:szCs w:val="24"/>
              </w:rPr>
            </w:pPr>
            <w:r w:rsidRPr="005A4CEB">
              <w:rPr>
                <w:spacing w:val="-5"/>
                <w:sz w:val="24"/>
                <w:szCs w:val="24"/>
              </w:rPr>
              <w:t xml:space="preserve">ультразвуковая </w:t>
            </w:r>
            <w:proofErr w:type="spellStart"/>
            <w:r w:rsidRPr="005A4CEB">
              <w:rPr>
                <w:spacing w:val="-5"/>
                <w:sz w:val="24"/>
                <w:szCs w:val="24"/>
              </w:rPr>
              <w:t>толщинометрия</w:t>
            </w:r>
            <w:proofErr w:type="spellEnd"/>
            <w:r w:rsidRPr="005A4CEB">
              <w:rPr>
                <w:spacing w:val="-5"/>
                <w:sz w:val="24"/>
                <w:szCs w:val="24"/>
              </w:rPr>
              <w:t>;</w:t>
            </w:r>
          </w:p>
          <w:p w:rsidR="005A4CEB" w:rsidRPr="005A4CEB" w:rsidRDefault="005A4CEB" w:rsidP="00775D1A">
            <w:pPr>
              <w:spacing w:line="240" w:lineRule="auto"/>
              <w:ind w:firstLine="0"/>
              <w:rPr>
                <w:spacing w:val="-5"/>
                <w:sz w:val="24"/>
                <w:szCs w:val="24"/>
              </w:rPr>
            </w:pPr>
            <w:r w:rsidRPr="005A4CEB">
              <w:rPr>
                <w:spacing w:val="-5"/>
                <w:sz w:val="24"/>
                <w:szCs w:val="24"/>
              </w:rPr>
              <w:t>магнитопорошковая дефектоскопия;</w:t>
            </w:r>
          </w:p>
          <w:p w:rsidR="005A4CEB" w:rsidRPr="005A4CEB" w:rsidRDefault="005A4CEB" w:rsidP="00775D1A">
            <w:pPr>
              <w:spacing w:line="240" w:lineRule="auto"/>
              <w:ind w:firstLine="0"/>
              <w:rPr>
                <w:spacing w:val="-5"/>
                <w:sz w:val="24"/>
                <w:szCs w:val="24"/>
              </w:rPr>
            </w:pPr>
            <w:r w:rsidRPr="005A4CEB">
              <w:rPr>
                <w:spacing w:val="-5"/>
                <w:sz w:val="24"/>
                <w:szCs w:val="24"/>
              </w:rPr>
              <w:t>измерение твердости металла;</w:t>
            </w:r>
          </w:p>
          <w:p w:rsidR="005A4CEB" w:rsidRPr="005A4CEB" w:rsidRDefault="005A4CEB" w:rsidP="00775D1A">
            <w:pPr>
              <w:spacing w:line="240" w:lineRule="auto"/>
              <w:ind w:firstLine="0"/>
              <w:rPr>
                <w:spacing w:val="-5"/>
                <w:sz w:val="24"/>
                <w:szCs w:val="24"/>
              </w:rPr>
            </w:pPr>
            <w:r w:rsidRPr="005A4CEB">
              <w:rPr>
                <w:spacing w:val="-5"/>
                <w:sz w:val="24"/>
                <w:szCs w:val="24"/>
              </w:rPr>
              <w:t>расчет на прочность.</w:t>
            </w:r>
          </w:p>
        </w:tc>
        <w:tc>
          <w:tcPr>
            <w:tcW w:w="1988" w:type="dxa"/>
            <w:tcBorders>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Проведение услуг в плановый ремонт блока</w:t>
            </w:r>
          </w:p>
          <w:p w:rsidR="005A4CEB" w:rsidRPr="005A4CEB" w:rsidRDefault="005A4CEB" w:rsidP="00775D1A">
            <w:pPr>
              <w:spacing w:line="240" w:lineRule="auto"/>
              <w:ind w:firstLine="0"/>
              <w:rPr>
                <w:bCs/>
                <w:spacing w:val="-7"/>
                <w:sz w:val="24"/>
                <w:szCs w:val="24"/>
              </w:rPr>
            </w:pPr>
            <w:r w:rsidRPr="005A4CEB">
              <w:rPr>
                <w:bCs/>
                <w:spacing w:val="-7"/>
                <w:sz w:val="24"/>
                <w:szCs w:val="24"/>
              </w:rPr>
              <w:t>08.08.16 – 28.08.16</w:t>
            </w:r>
          </w:p>
          <w:p w:rsidR="005A4CEB" w:rsidRPr="005A4CEB" w:rsidRDefault="005A4CEB" w:rsidP="005A4CEB">
            <w:pPr>
              <w:spacing w:line="240" w:lineRule="auto"/>
              <w:jc w:val="center"/>
              <w:rPr>
                <w:sz w:val="24"/>
                <w:szCs w:val="24"/>
              </w:rPr>
            </w:pP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Гидравлические испытания.</w:t>
            </w:r>
          </w:p>
        </w:tc>
        <w:tc>
          <w:tcPr>
            <w:tcW w:w="1988" w:type="dxa"/>
            <w:tcBorders>
              <w:bottom w:val="single" w:sz="4" w:space="0" w:color="auto"/>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По согласованию с Заказчиком</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Выработка заключений и рекомендаций, согласование их с Заказчиком.</w:t>
            </w:r>
          </w:p>
        </w:tc>
        <w:tc>
          <w:tcPr>
            <w:tcW w:w="1988" w:type="dxa"/>
            <w:tcBorders>
              <w:bottom w:val="single" w:sz="4" w:space="0" w:color="auto"/>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Не позднее 20.08.2016 г.</w:t>
            </w:r>
          </w:p>
        </w:tc>
      </w:tr>
      <w:tr w:rsidR="005A4CEB" w:rsidRPr="005A4CEB" w:rsidTr="00AB196E">
        <w:trPr>
          <w:cantSplit/>
          <w:trHeight w:val="532"/>
        </w:trPr>
        <w:tc>
          <w:tcPr>
            <w:tcW w:w="567" w:type="dxa"/>
            <w:vMerge/>
            <w:tcBorders>
              <w:left w:val="single" w:sz="24" w:space="0" w:color="auto"/>
              <w:bottom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tcBorders>
              <w:bottom w:val="single" w:sz="24" w:space="0" w:color="auto"/>
            </w:tcBorders>
            <w:vAlign w:val="center"/>
          </w:tcPr>
          <w:p w:rsidR="005A4CEB" w:rsidRPr="005A4CEB" w:rsidRDefault="005A4CEB" w:rsidP="005A4CEB">
            <w:pPr>
              <w:spacing w:line="240" w:lineRule="auto"/>
              <w:jc w:val="center"/>
              <w:rPr>
                <w:sz w:val="24"/>
                <w:szCs w:val="24"/>
              </w:rPr>
            </w:pPr>
          </w:p>
        </w:tc>
        <w:tc>
          <w:tcPr>
            <w:tcW w:w="4963" w:type="dxa"/>
            <w:tcBorders>
              <w:bottom w:val="single" w:sz="2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 xml:space="preserve">Выдача заказчику внесенного в Реестр  </w:t>
            </w:r>
            <w:proofErr w:type="spellStart"/>
            <w:r w:rsidRPr="005A4CEB">
              <w:rPr>
                <w:spacing w:val="-5"/>
                <w:sz w:val="24"/>
                <w:szCs w:val="24"/>
              </w:rPr>
              <w:t>Ростехнадзора</w:t>
            </w:r>
            <w:proofErr w:type="spellEnd"/>
            <w:r w:rsidRPr="005A4CEB">
              <w:rPr>
                <w:spacing w:val="-5"/>
                <w:sz w:val="24"/>
                <w:szCs w:val="24"/>
              </w:rPr>
              <w:t xml:space="preserve"> заключения ЭПБ.</w:t>
            </w:r>
          </w:p>
        </w:tc>
        <w:tc>
          <w:tcPr>
            <w:tcW w:w="1988" w:type="dxa"/>
            <w:tcBorders>
              <w:bottom w:val="single" w:sz="24" w:space="0" w:color="auto"/>
              <w:right w:val="single" w:sz="24" w:space="0" w:color="auto"/>
            </w:tcBorders>
            <w:vAlign w:val="center"/>
          </w:tcPr>
          <w:p w:rsidR="005A4CEB" w:rsidRPr="005A4CEB" w:rsidRDefault="005A4CEB" w:rsidP="00775D1A">
            <w:pPr>
              <w:spacing w:line="240" w:lineRule="auto"/>
              <w:ind w:firstLine="0"/>
              <w:rPr>
                <w:sz w:val="24"/>
                <w:szCs w:val="24"/>
              </w:rPr>
            </w:pPr>
            <w:r w:rsidRPr="005A4CEB">
              <w:rPr>
                <w:sz w:val="24"/>
                <w:szCs w:val="24"/>
              </w:rPr>
              <w:t xml:space="preserve">Не позднее 13.09.2016 г. </w:t>
            </w:r>
          </w:p>
        </w:tc>
      </w:tr>
      <w:tr w:rsidR="005A4CEB" w:rsidRPr="005A4CEB" w:rsidTr="00AB196E">
        <w:trPr>
          <w:cantSplit/>
          <w:trHeight w:val="532"/>
        </w:trPr>
        <w:tc>
          <w:tcPr>
            <w:tcW w:w="567" w:type="dxa"/>
            <w:vMerge w:val="restart"/>
            <w:tcBorders>
              <w:top w:val="single" w:sz="24" w:space="0" w:color="auto"/>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restart"/>
            <w:tcBorders>
              <w:top w:val="single" w:sz="24" w:space="0" w:color="auto"/>
            </w:tcBorders>
            <w:vAlign w:val="center"/>
          </w:tcPr>
          <w:p w:rsidR="005A4CEB" w:rsidRPr="005A4CEB" w:rsidRDefault="005A4CEB" w:rsidP="005A4CEB">
            <w:pPr>
              <w:spacing w:line="240" w:lineRule="auto"/>
              <w:ind w:firstLine="0"/>
              <w:rPr>
                <w:sz w:val="24"/>
                <w:szCs w:val="24"/>
              </w:rPr>
            </w:pPr>
            <w:r w:rsidRPr="005A4CEB">
              <w:rPr>
                <w:sz w:val="24"/>
                <w:szCs w:val="24"/>
              </w:rPr>
              <w:t>Питательный трубопровод блока ст.№5</w:t>
            </w:r>
          </w:p>
        </w:tc>
        <w:tc>
          <w:tcPr>
            <w:tcW w:w="4963" w:type="dxa"/>
            <w:tcBorders>
              <w:top w:val="single" w:sz="24" w:space="0" w:color="auto"/>
              <w:bottom w:val="single" w:sz="4" w:space="0" w:color="auto"/>
            </w:tcBorders>
            <w:vAlign w:val="center"/>
          </w:tcPr>
          <w:p w:rsidR="005A4CEB" w:rsidRPr="005A4CEB" w:rsidRDefault="005A4CEB" w:rsidP="00775D1A">
            <w:pPr>
              <w:spacing w:line="240" w:lineRule="auto"/>
              <w:ind w:firstLine="0"/>
              <w:rPr>
                <w:spacing w:val="-5"/>
                <w:sz w:val="24"/>
                <w:szCs w:val="24"/>
                <w:highlight w:val="yellow"/>
              </w:rPr>
            </w:pPr>
            <w:r w:rsidRPr="005A4CEB">
              <w:rPr>
                <w:spacing w:val="-5"/>
                <w:sz w:val="24"/>
                <w:szCs w:val="24"/>
              </w:rPr>
              <w:t>Анализ технической документации за период эксплуатации, разработка индивидуальной программы диагностирования.</w:t>
            </w:r>
          </w:p>
        </w:tc>
        <w:tc>
          <w:tcPr>
            <w:tcW w:w="1988" w:type="dxa"/>
            <w:tcBorders>
              <w:top w:val="single" w:sz="24" w:space="0" w:color="auto"/>
              <w:bottom w:val="single" w:sz="4" w:space="0" w:color="auto"/>
              <w:right w:val="single" w:sz="24" w:space="0" w:color="auto"/>
            </w:tcBorders>
            <w:vAlign w:val="center"/>
          </w:tcPr>
          <w:p w:rsidR="005A4CEB" w:rsidRPr="005A4CEB" w:rsidRDefault="005A4CEB" w:rsidP="00775D1A">
            <w:pPr>
              <w:spacing w:line="240" w:lineRule="auto"/>
              <w:ind w:firstLine="0"/>
              <w:rPr>
                <w:sz w:val="24"/>
                <w:szCs w:val="24"/>
              </w:rPr>
            </w:pPr>
            <w:r w:rsidRPr="005A4CEB">
              <w:rPr>
                <w:bCs/>
                <w:spacing w:val="-7"/>
                <w:sz w:val="24"/>
                <w:szCs w:val="24"/>
              </w:rPr>
              <w:t>01 февраля – 05 февраля 2016 г</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Техническое диагностирование:</w:t>
            </w:r>
          </w:p>
          <w:p w:rsidR="005A4CEB" w:rsidRPr="005A4CEB" w:rsidRDefault="005A4CEB" w:rsidP="00775D1A">
            <w:pPr>
              <w:spacing w:line="240" w:lineRule="auto"/>
              <w:ind w:firstLine="0"/>
              <w:rPr>
                <w:spacing w:val="-5"/>
                <w:sz w:val="24"/>
                <w:szCs w:val="24"/>
              </w:rPr>
            </w:pPr>
            <w:r w:rsidRPr="005A4CEB">
              <w:rPr>
                <w:spacing w:val="-5"/>
                <w:sz w:val="24"/>
                <w:szCs w:val="24"/>
              </w:rPr>
              <w:t>визуальный контроль;</w:t>
            </w:r>
          </w:p>
          <w:p w:rsidR="005A4CEB" w:rsidRPr="005A4CEB" w:rsidRDefault="005A4CEB" w:rsidP="00775D1A">
            <w:pPr>
              <w:spacing w:line="240" w:lineRule="auto"/>
              <w:ind w:firstLine="0"/>
              <w:rPr>
                <w:spacing w:val="-5"/>
                <w:sz w:val="24"/>
                <w:szCs w:val="24"/>
              </w:rPr>
            </w:pPr>
            <w:r w:rsidRPr="005A4CEB">
              <w:rPr>
                <w:spacing w:val="-5"/>
                <w:sz w:val="24"/>
                <w:szCs w:val="24"/>
              </w:rPr>
              <w:t xml:space="preserve">ультразвуковой контроль; </w:t>
            </w:r>
          </w:p>
          <w:p w:rsidR="005A4CEB" w:rsidRPr="005A4CEB" w:rsidRDefault="005A4CEB" w:rsidP="00775D1A">
            <w:pPr>
              <w:spacing w:line="240" w:lineRule="auto"/>
              <w:ind w:firstLine="0"/>
              <w:rPr>
                <w:spacing w:val="-5"/>
                <w:sz w:val="24"/>
                <w:szCs w:val="24"/>
              </w:rPr>
            </w:pPr>
            <w:r w:rsidRPr="005A4CEB">
              <w:rPr>
                <w:spacing w:val="-5"/>
                <w:sz w:val="24"/>
                <w:szCs w:val="24"/>
              </w:rPr>
              <w:t xml:space="preserve">ультразвуковая </w:t>
            </w:r>
            <w:proofErr w:type="spellStart"/>
            <w:r w:rsidRPr="005A4CEB">
              <w:rPr>
                <w:spacing w:val="-5"/>
                <w:sz w:val="24"/>
                <w:szCs w:val="24"/>
              </w:rPr>
              <w:t>толщинометрия</w:t>
            </w:r>
            <w:proofErr w:type="spellEnd"/>
            <w:r w:rsidRPr="005A4CEB">
              <w:rPr>
                <w:spacing w:val="-5"/>
                <w:sz w:val="24"/>
                <w:szCs w:val="24"/>
              </w:rPr>
              <w:t>;</w:t>
            </w:r>
          </w:p>
          <w:p w:rsidR="005A4CEB" w:rsidRPr="005A4CEB" w:rsidRDefault="005A4CEB" w:rsidP="00775D1A">
            <w:pPr>
              <w:spacing w:line="240" w:lineRule="auto"/>
              <w:ind w:firstLine="0"/>
              <w:rPr>
                <w:spacing w:val="-5"/>
                <w:sz w:val="24"/>
                <w:szCs w:val="24"/>
              </w:rPr>
            </w:pPr>
            <w:r w:rsidRPr="005A4CEB">
              <w:rPr>
                <w:spacing w:val="-5"/>
                <w:sz w:val="24"/>
                <w:szCs w:val="24"/>
              </w:rPr>
              <w:t>магнитопорошковая дефектоскопия;</w:t>
            </w:r>
          </w:p>
          <w:p w:rsidR="005A4CEB" w:rsidRPr="005A4CEB" w:rsidRDefault="005A4CEB" w:rsidP="00775D1A">
            <w:pPr>
              <w:spacing w:line="240" w:lineRule="auto"/>
              <w:ind w:firstLine="0"/>
              <w:rPr>
                <w:spacing w:val="-5"/>
                <w:sz w:val="24"/>
                <w:szCs w:val="24"/>
              </w:rPr>
            </w:pPr>
            <w:r w:rsidRPr="005A4CEB">
              <w:rPr>
                <w:spacing w:val="-5"/>
                <w:sz w:val="24"/>
                <w:szCs w:val="24"/>
              </w:rPr>
              <w:t>измерение твердости металла;</w:t>
            </w:r>
          </w:p>
          <w:p w:rsidR="005A4CEB" w:rsidRPr="005A4CEB" w:rsidRDefault="005A4CEB" w:rsidP="00775D1A">
            <w:pPr>
              <w:spacing w:line="240" w:lineRule="auto"/>
              <w:ind w:firstLine="0"/>
              <w:rPr>
                <w:spacing w:val="-5"/>
                <w:sz w:val="24"/>
                <w:szCs w:val="24"/>
              </w:rPr>
            </w:pPr>
            <w:r w:rsidRPr="005A4CEB">
              <w:rPr>
                <w:spacing w:val="-5"/>
                <w:sz w:val="24"/>
                <w:szCs w:val="24"/>
              </w:rPr>
              <w:t>расчет на прочность.</w:t>
            </w:r>
          </w:p>
        </w:tc>
        <w:tc>
          <w:tcPr>
            <w:tcW w:w="1988" w:type="dxa"/>
            <w:tcBorders>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Проведение услуг в плановый ремонт блока</w:t>
            </w:r>
          </w:p>
          <w:p w:rsidR="005A4CEB" w:rsidRPr="005A4CEB" w:rsidRDefault="005A4CEB" w:rsidP="00775D1A">
            <w:pPr>
              <w:spacing w:line="240" w:lineRule="auto"/>
              <w:ind w:firstLine="0"/>
              <w:rPr>
                <w:bCs/>
                <w:spacing w:val="-7"/>
                <w:sz w:val="24"/>
                <w:szCs w:val="24"/>
              </w:rPr>
            </w:pPr>
            <w:r w:rsidRPr="005A4CEB">
              <w:rPr>
                <w:bCs/>
                <w:spacing w:val="-7"/>
                <w:sz w:val="24"/>
                <w:szCs w:val="24"/>
              </w:rPr>
              <w:t>01.02.16 – 21.02.16</w:t>
            </w:r>
          </w:p>
          <w:p w:rsidR="005A4CEB" w:rsidRPr="005A4CEB" w:rsidRDefault="005A4CEB" w:rsidP="005A4CEB">
            <w:pPr>
              <w:spacing w:line="240" w:lineRule="auto"/>
              <w:jc w:val="center"/>
              <w:rPr>
                <w:sz w:val="24"/>
                <w:szCs w:val="24"/>
              </w:rPr>
            </w:pP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Гидравлические испытания.</w:t>
            </w:r>
          </w:p>
        </w:tc>
        <w:tc>
          <w:tcPr>
            <w:tcW w:w="1988" w:type="dxa"/>
            <w:tcBorders>
              <w:bottom w:val="single" w:sz="4" w:space="0" w:color="auto"/>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По согласованию с Заказчиком</w:t>
            </w:r>
          </w:p>
        </w:tc>
      </w:tr>
      <w:tr w:rsidR="005A4CEB" w:rsidRPr="005A4CEB" w:rsidTr="00AB196E">
        <w:trPr>
          <w:cantSplit/>
          <w:trHeight w:val="532"/>
        </w:trPr>
        <w:tc>
          <w:tcPr>
            <w:tcW w:w="567" w:type="dxa"/>
            <w:vMerge/>
            <w:tcBorders>
              <w:left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vAlign w:val="center"/>
          </w:tcPr>
          <w:p w:rsidR="005A4CEB" w:rsidRPr="005A4CEB" w:rsidRDefault="005A4CEB" w:rsidP="005A4CEB">
            <w:pPr>
              <w:spacing w:line="240" w:lineRule="auto"/>
              <w:jc w:val="center"/>
              <w:rPr>
                <w:sz w:val="24"/>
                <w:szCs w:val="24"/>
              </w:rPr>
            </w:pPr>
          </w:p>
        </w:tc>
        <w:tc>
          <w:tcPr>
            <w:tcW w:w="4963" w:type="dxa"/>
            <w:tcBorders>
              <w:bottom w:val="single" w:sz="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Выработка заключений и рекомендаций, согласование их с Заказчиком.</w:t>
            </w:r>
          </w:p>
        </w:tc>
        <w:tc>
          <w:tcPr>
            <w:tcW w:w="1988" w:type="dxa"/>
            <w:tcBorders>
              <w:bottom w:val="single" w:sz="4" w:space="0" w:color="auto"/>
              <w:right w:val="single" w:sz="24" w:space="0" w:color="auto"/>
            </w:tcBorders>
            <w:vAlign w:val="center"/>
          </w:tcPr>
          <w:p w:rsidR="005A4CEB" w:rsidRPr="005A4CEB" w:rsidRDefault="005A4CEB" w:rsidP="00775D1A">
            <w:pPr>
              <w:spacing w:line="240" w:lineRule="auto"/>
              <w:ind w:firstLine="0"/>
              <w:rPr>
                <w:bCs/>
                <w:spacing w:val="-7"/>
                <w:sz w:val="24"/>
                <w:szCs w:val="24"/>
              </w:rPr>
            </w:pPr>
            <w:r w:rsidRPr="005A4CEB">
              <w:rPr>
                <w:bCs/>
                <w:spacing w:val="-7"/>
                <w:sz w:val="24"/>
                <w:szCs w:val="24"/>
              </w:rPr>
              <w:t>Не позднее 31.07.2016 г.</w:t>
            </w:r>
          </w:p>
        </w:tc>
      </w:tr>
      <w:tr w:rsidR="005A4CEB" w:rsidRPr="005A4CEB" w:rsidTr="00AB196E">
        <w:trPr>
          <w:cantSplit/>
          <w:trHeight w:val="70"/>
        </w:trPr>
        <w:tc>
          <w:tcPr>
            <w:tcW w:w="567" w:type="dxa"/>
            <w:vMerge/>
            <w:tcBorders>
              <w:left w:val="single" w:sz="24" w:space="0" w:color="auto"/>
              <w:bottom w:val="single" w:sz="24" w:space="0" w:color="auto"/>
            </w:tcBorders>
            <w:vAlign w:val="center"/>
          </w:tcPr>
          <w:p w:rsidR="005A4CEB" w:rsidRPr="005A4CEB" w:rsidRDefault="005A4CEB" w:rsidP="005A4CEB">
            <w:pPr>
              <w:pStyle w:val="afffa"/>
              <w:numPr>
                <w:ilvl w:val="0"/>
                <w:numId w:val="58"/>
              </w:numPr>
              <w:contextualSpacing/>
              <w:rPr>
                <w:bCs/>
                <w:spacing w:val="-7"/>
              </w:rPr>
            </w:pPr>
          </w:p>
        </w:tc>
        <w:tc>
          <w:tcPr>
            <w:tcW w:w="1842" w:type="dxa"/>
            <w:vMerge/>
            <w:tcBorders>
              <w:bottom w:val="single" w:sz="24" w:space="0" w:color="auto"/>
            </w:tcBorders>
            <w:vAlign w:val="center"/>
          </w:tcPr>
          <w:p w:rsidR="005A4CEB" w:rsidRPr="005A4CEB" w:rsidRDefault="005A4CEB" w:rsidP="005A4CEB">
            <w:pPr>
              <w:spacing w:line="240" w:lineRule="auto"/>
              <w:jc w:val="center"/>
              <w:rPr>
                <w:sz w:val="24"/>
                <w:szCs w:val="24"/>
              </w:rPr>
            </w:pPr>
          </w:p>
        </w:tc>
        <w:tc>
          <w:tcPr>
            <w:tcW w:w="4963" w:type="dxa"/>
            <w:tcBorders>
              <w:bottom w:val="single" w:sz="24" w:space="0" w:color="auto"/>
            </w:tcBorders>
            <w:vAlign w:val="center"/>
          </w:tcPr>
          <w:p w:rsidR="005A4CEB" w:rsidRPr="005A4CEB" w:rsidRDefault="005A4CEB" w:rsidP="00775D1A">
            <w:pPr>
              <w:spacing w:line="240" w:lineRule="auto"/>
              <w:ind w:firstLine="0"/>
              <w:rPr>
                <w:spacing w:val="-5"/>
                <w:sz w:val="24"/>
                <w:szCs w:val="24"/>
              </w:rPr>
            </w:pPr>
            <w:r w:rsidRPr="005A4CEB">
              <w:rPr>
                <w:spacing w:val="-5"/>
                <w:sz w:val="24"/>
                <w:szCs w:val="24"/>
              </w:rPr>
              <w:t xml:space="preserve">Выдача заказчику внесенного в Реестр  </w:t>
            </w:r>
            <w:proofErr w:type="spellStart"/>
            <w:r w:rsidRPr="005A4CEB">
              <w:rPr>
                <w:spacing w:val="-5"/>
                <w:sz w:val="24"/>
                <w:szCs w:val="24"/>
              </w:rPr>
              <w:t>Ростехнадзора</w:t>
            </w:r>
            <w:proofErr w:type="spellEnd"/>
            <w:r w:rsidRPr="005A4CEB">
              <w:rPr>
                <w:spacing w:val="-5"/>
                <w:sz w:val="24"/>
                <w:szCs w:val="24"/>
              </w:rPr>
              <w:t xml:space="preserve"> заключения ЭПБ.</w:t>
            </w:r>
          </w:p>
        </w:tc>
        <w:tc>
          <w:tcPr>
            <w:tcW w:w="1988" w:type="dxa"/>
            <w:tcBorders>
              <w:bottom w:val="single" w:sz="24" w:space="0" w:color="auto"/>
              <w:right w:val="single" w:sz="24" w:space="0" w:color="auto"/>
            </w:tcBorders>
            <w:vAlign w:val="center"/>
          </w:tcPr>
          <w:p w:rsidR="005A4CEB" w:rsidRPr="005A4CEB" w:rsidRDefault="005A4CEB" w:rsidP="00775D1A">
            <w:pPr>
              <w:spacing w:line="240" w:lineRule="auto"/>
              <w:ind w:firstLine="0"/>
              <w:rPr>
                <w:sz w:val="24"/>
                <w:szCs w:val="24"/>
              </w:rPr>
            </w:pPr>
            <w:r w:rsidRPr="005A4CEB">
              <w:rPr>
                <w:sz w:val="24"/>
                <w:szCs w:val="24"/>
              </w:rPr>
              <w:t xml:space="preserve">Не позднее 28.08.2016 г. </w:t>
            </w:r>
          </w:p>
        </w:tc>
      </w:tr>
    </w:tbl>
    <w:p w:rsidR="005A4CEB" w:rsidRPr="005A4CEB" w:rsidRDefault="005A4CEB" w:rsidP="005A4CEB">
      <w:pPr>
        <w:pStyle w:val="2d"/>
        <w:keepNext/>
        <w:keepLines/>
        <w:shd w:val="clear" w:color="auto" w:fill="auto"/>
        <w:tabs>
          <w:tab w:val="left" w:pos="993"/>
        </w:tabs>
        <w:spacing w:before="0" w:after="0" w:line="240" w:lineRule="auto"/>
        <w:ind w:left="426"/>
        <w:jc w:val="both"/>
        <w:rPr>
          <w:rFonts w:ascii="Times New Roman" w:hAnsi="Times New Roman"/>
          <w:b/>
          <w:bCs/>
          <w:spacing w:val="-10"/>
          <w:sz w:val="24"/>
          <w:szCs w:val="24"/>
        </w:rPr>
      </w:pPr>
    </w:p>
    <w:p w:rsidR="005A4CEB" w:rsidRPr="005A4CEB" w:rsidRDefault="005A4CEB" w:rsidP="005A4CEB">
      <w:pPr>
        <w:pStyle w:val="2d"/>
        <w:keepNext/>
        <w:keepLines/>
        <w:numPr>
          <w:ilvl w:val="1"/>
          <w:numId w:val="59"/>
        </w:numPr>
        <w:shd w:val="clear" w:color="auto" w:fill="auto"/>
        <w:tabs>
          <w:tab w:val="left" w:pos="993"/>
        </w:tabs>
        <w:spacing w:before="0" w:after="0" w:line="240" w:lineRule="auto"/>
        <w:ind w:left="0" w:firstLine="426"/>
        <w:jc w:val="both"/>
        <w:rPr>
          <w:rFonts w:ascii="Times New Roman" w:hAnsi="Times New Roman"/>
          <w:bCs/>
          <w:spacing w:val="-10"/>
          <w:sz w:val="24"/>
          <w:szCs w:val="24"/>
        </w:rPr>
      </w:pPr>
      <w:r w:rsidRPr="005A4CEB">
        <w:rPr>
          <w:rFonts w:ascii="Times New Roman" w:hAnsi="Times New Roman"/>
          <w:bCs/>
          <w:spacing w:val="-10"/>
          <w:sz w:val="24"/>
          <w:szCs w:val="24"/>
        </w:rPr>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выполнения услуг, уведомив об этом соответствующим образом Исполнителя.</w:t>
      </w:r>
    </w:p>
    <w:p w:rsidR="005A4CEB" w:rsidRPr="005A4CEB" w:rsidRDefault="005A4CEB" w:rsidP="005A4CEB">
      <w:pPr>
        <w:pStyle w:val="2d"/>
        <w:keepNext/>
        <w:keepLines/>
        <w:numPr>
          <w:ilvl w:val="1"/>
          <w:numId w:val="59"/>
        </w:numPr>
        <w:shd w:val="clear" w:color="auto" w:fill="auto"/>
        <w:tabs>
          <w:tab w:val="left" w:pos="993"/>
        </w:tabs>
        <w:spacing w:before="0" w:after="0" w:line="240" w:lineRule="auto"/>
        <w:ind w:left="0" w:firstLine="426"/>
        <w:jc w:val="both"/>
        <w:rPr>
          <w:rFonts w:ascii="Times New Roman" w:hAnsi="Times New Roman"/>
          <w:bCs/>
          <w:spacing w:val="-10"/>
          <w:sz w:val="24"/>
          <w:szCs w:val="24"/>
        </w:rPr>
      </w:pPr>
      <w:r w:rsidRPr="005A4CEB">
        <w:rPr>
          <w:rFonts w:ascii="Times New Roman" w:hAnsi="Times New Roman"/>
          <w:bCs/>
          <w:spacing w:val="-10"/>
          <w:sz w:val="24"/>
          <w:szCs w:val="24"/>
        </w:rPr>
        <w:t xml:space="preserve">Исполнитель должен не </w:t>
      </w:r>
      <w:proofErr w:type="gramStart"/>
      <w:r w:rsidRPr="005A4CEB">
        <w:rPr>
          <w:rFonts w:ascii="Times New Roman" w:hAnsi="Times New Roman"/>
          <w:bCs/>
          <w:spacing w:val="-10"/>
          <w:sz w:val="24"/>
          <w:szCs w:val="24"/>
        </w:rPr>
        <w:t>позднее</w:t>
      </w:r>
      <w:proofErr w:type="gramEnd"/>
      <w:r w:rsidRPr="005A4CEB">
        <w:rPr>
          <w:rFonts w:ascii="Times New Roman" w:hAnsi="Times New Roman"/>
          <w:bCs/>
          <w:spacing w:val="-10"/>
          <w:sz w:val="24"/>
          <w:szCs w:val="24"/>
        </w:rPr>
        <w:t xml:space="preserve"> чем 10 февраля 2016 г. предоставить ППР по </w:t>
      </w:r>
      <w:r w:rsidRPr="005A4CEB">
        <w:rPr>
          <w:rFonts w:ascii="Times New Roman" w:hAnsi="Times New Roman"/>
          <w:sz w:val="24"/>
          <w:szCs w:val="24"/>
        </w:rPr>
        <w:t>ЭПБ сосудов и трубопроводов</w:t>
      </w:r>
      <w:r w:rsidRPr="005A4CEB">
        <w:rPr>
          <w:rFonts w:ascii="Times New Roman" w:hAnsi="Times New Roman"/>
          <w:bCs/>
          <w:spacing w:val="-10"/>
          <w:sz w:val="24"/>
          <w:szCs w:val="24"/>
        </w:rPr>
        <w:t xml:space="preserve"> на утверждение Заказчику. Сроки выполнения отдельных этапов услуг в сетевом графике не могут превышать сроки выполнения этапов услуг, указанных в Договоре. По требованию Заказчика </w:t>
      </w:r>
      <w:proofErr w:type="spellStart"/>
      <w:r w:rsidRPr="005A4CEB">
        <w:rPr>
          <w:rFonts w:ascii="Times New Roman" w:hAnsi="Times New Roman"/>
          <w:bCs/>
          <w:spacing w:val="-10"/>
          <w:sz w:val="24"/>
          <w:szCs w:val="24"/>
        </w:rPr>
        <w:t>Исполнительом</w:t>
      </w:r>
      <w:proofErr w:type="spellEnd"/>
      <w:r w:rsidRPr="005A4CEB">
        <w:rPr>
          <w:rFonts w:ascii="Times New Roman" w:hAnsi="Times New Roman"/>
          <w:bCs/>
          <w:spacing w:val="-10"/>
          <w:sz w:val="24"/>
          <w:szCs w:val="24"/>
        </w:rPr>
        <w:t xml:space="preserve"> составляется детальный график проведения конкретных ремонтных услуг и услуг по устранению неисправностей оборудования, выявленных при </w:t>
      </w:r>
      <w:proofErr w:type="spellStart"/>
      <w:r w:rsidRPr="005A4CEB">
        <w:rPr>
          <w:rFonts w:ascii="Times New Roman" w:hAnsi="Times New Roman"/>
          <w:bCs/>
          <w:spacing w:val="-10"/>
          <w:sz w:val="24"/>
          <w:szCs w:val="24"/>
        </w:rPr>
        <w:t>дефектации</w:t>
      </w:r>
      <w:proofErr w:type="spellEnd"/>
      <w:r w:rsidRPr="005A4CEB">
        <w:rPr>
          <w:rFonts w:ascii="Times New Roman" w:hAnsi="Times New Roman"/>
          <w:bCs/>
          <w:spacing w:val="-10"/>
          <w:sz w:val="24"/>
          <w:szCs w:val="24"/>
        </w:rPr>
        <w:t>.</w:t>
      </w:r>
    </w:p>
    <w:p w:rsidR="005A4CEB" w:rsidRPr="005A4CEB" w:rsidRDefault="005A4CEB" w:rsidP="005A4CEB">
      <w:pPr>
        <w:pStyle w:val="2d"/>
        <w:keepNext/>
        <w:keepLines/>
        <w:numPr>
          <w:ilvl w:val="1"/>
          <w:numId w:val="59"/>
        </w:numPr>
        <w:shd w:val="clear" w:color="auto" w:fill="auto"/>
        <w:tabs>
          <w:tab w:val="left" w:pos="993"/>
        </w:tabs>
        <w:spacing w:before="0" w:after="0" w:line="240" w:lineRule="auto"/>
        <w:ind w:left="0" w:firstLine="426"/>
        <w:jc w:val="both"/>
        <w:rPr>
          <w:rFonts w:ascii="Times New Roman" w:hAnsi="Times New Roman"/>
          <w:bCs/>
          <w:spacing w:val="-10"/>
          <w:sz w:val="24"/>
          <w:szCs w:val="24"/>
        </w:rPr>
      </w:pPr>
      <w:r w:rsidRPr="005A4CEB">
        <w:rPr>
          <w:rFonts w:ascii="Times New Roman" w:hAnsi="Times New Roman"/>
          <w:bCs/>
          <w:spacing w:val="-10"/>
          <w:sz w:val="24"/>
          <w:szCs w:val="24"/>
        </w:rPr>
        <w:t xml:space="preserve">Промежуточные сроки выполнения услуг, входящих в объем настоящего технического задания, определяются ежемесячными заказами Заказчика и согласовываются </w:t>
      </w:r>
      <w:proofErr w:type="spellStart"/>
      <w:r w:rsidRPr="005A4CEB">
        <w:rPr>
          <w:rFonts w:ascii="Times New Roman" w:hAnsi="Times New Roman"/>
          <w:bCs/>
          <w:spacing w:val="-10"/>
          <w:sz w:val="24"/>
          <w:szCs w:val="24"/>
        </w:rPr>
        <w:t>Исполнительом</w:t>
      </w:r>
      <w:proofErr w:type="spellEnd"/>
      <w:r w:rsidRPr="005A4CEB">
        <w:rPr>
          <w:rFonts w:ascii="Times New Roman" w:hAnsi="Times New Roman"/>
          <w:bCs/>
          <w:spacing w:val="-10"/>
          <w:sz w:val="24"/>
          <w:szCs w:val="24"/>
        </w:rPr>
        <w:t xml:space="preserve"> за 10 дней до начала услуг.</w:t>
      </w:r>
    </w:p>
    <w:p w:rsidR="005A4CEB" w:rsidRPr="005A4CEB" w:rsidRDefault="005A4CEB" w:rsidP="005A4CEB">
      <w:pPr>
        <w:pStyle w:val="2d"/>
        <w:keepNext/>
        <w:keepLines/>
        <w:shd w:val="clear" w:color="auto" w:fill="auto"/>
        <w:tabs>
          <w:tab w:val="left" w:pos="993"/>
        </w:tabs>
        <w:spacing w:before="0" w:after="0" w:line="240" w:lineRule="auto"/>
        <w:ind w:firstLine="426"/>
        <w:jc w:val="both"/>
        <w:rPr>
          <w:rFonts w:ascii="Times New Roman" w:hAnsi="Times New Roman"/>
          <w:bCs/>
          <w:spacing w:val="-10"/>
          <w:sz w:val="24"/>
          <w:szCs w:val="24"/>
        </w:rPr>
      </w:pPr>
      <w:r w:rsidRPr="005A4CEB">
        <w:rPr>
          <w:rFonts w:ascii="Times New Roman" w:hAnsi="Times New Roman"/>
          <w:bCs/>
          <w:spacing w:val="-10"/>
          <w:sz w:val="24"/>
          <w:szCs w:val="24"/>
        </w:rPr>
        <w:t>Исполнитель является ответственным за соблюдение сроков и качество выполняемых услуг в согласованных объемах.</w:t>
      </w:r>
    </w:p>
    <w:p w:rsidR="005A4CEB" w:rsidRPr="005A4CEB" w:rsidRDefault="005A4CEB" w:rsidP="005A4CEB">
      <w:pPr>
        <w:pStyle w:val="63"/>
        <w:numPr>
          <w:ilvl w:val="1"/>
          <w:numId w:val="59"/>
        </w:numPr>
        <w:shd w:val="clear" w:color="auto" w:fill="auto"/>
        <w:tabs>
          <w:tab w:val="left" w:pos="993"/>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sz w:val="24"/>
          <w:szCs w:val="24"/>
        </w:rPr>
        <w:t xml:space="preserve">Сдача-приемка Услуг осуществляется в соответствии с графиком производства услуг. Сдача услуг может осуществляться поэтапно и в полном объеме по фактическим объемам выполненных услуг путем контрольных обмеров, инспекции всех услуг и подписания акта сдачи-приемки формы КС-2 совместно со сдачей технической документации по выполненным услугам. Причем в полном объеме сдача услуг должна осуществляться в любом случае, независимо от сдачи отдельных этапов выполняемых работ. </w:t>
      </w:r>
    </w:p>
    <w:p w:rsidR="005A4CEB" w:rsidRPr="005A4CEB" w:rsidRDefault="005A4CEB" w:rsidP="005A4CEB">
      <w:pPr>
        <w:pStyle w:val="63"/>
        <w:numPr>
          <w:ilvl w:val="1"/>
          <w:numId w:val="59"/>
        </w:numPr>
        <w:shd w:val="clear" w:color="auto" w:fill="auto"/>
        <w:tabs>
          <w:tab w:val="left" w:pos="993"/>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sz w:val="24"/>
          <w:szCs w:val="24"/>
        </w:rPr>
        <w:t xml:space="preserve">Исполнитель обязан уведомлять в письменной форме Заказчика о сдаче работ, скрываемых последующими </w:t>
      </w:r>
      <w:r w:rsidRPr="005A4CEB">
        <w:rPr>
          <w:rFonts w:ascii="Times New Roman" w:hAnsi="Times New Roman" w:cs="Times New Roman"/>
          <w:spacing w:val="-5"/>
          <w:sz w:val="24"/>
          <w:szCs w:val="24"/>
        </w:rPr>
        <w:t>работ</w:t>
      </w:r>
      <w:r w:rsidRPr="005A4CEB">
        <w:rPr>
          <w:rFonts w:ascii="Times New Roman" w:hAnsi="Times New Roman" w:cs="Times New Roman"/>
          <w:sz w:val="24"/>
          <w:szCs w:val="24"/>
        </w:rPr>
        <w:t xml:space="preserve">ами (т.е. </w:t>
      </w:r>
      <w:r w:rsidRPr="005A4CEB">
        <w:rPr>
          <w:rFonts w:ascii="Times New Roman" w:hAnsi="Times New Roman" w:cs="Times New Roman"/>
          <w:spacing w:val="-5"/>
          <w:sz w:val="24"/>
          <w:szCs w:val="24"/>
        </w:rPr>
        <w:t>работ</w:t>
      </w:r>
      <w:r w:rsidRPr="005A4CEB">
        <w:rPr>
          <w:rFonts w:ascii="Times New Roman" w:hAnsi="Times New Roman" w:cs="Times New Roman"/>
          <w:sz w:val="24"/>
          <w:szCs w:val="24"/>
        </w:rPr>
        <w:t xml:space="preserve">, приемка и оценка качества которых невозможна иначе как сразу после их выполнения, до момента начала выполнения последующих </w:t>
      </w:r>
      <w:r w:rsidRPr="005A4CEB">
        <w:rPr>
          <w:rFonts w:ascii="Times New Roman" w:hAnsi="Times New Roman" w:cs="Times New Roman"/>
          <w:spacing w:val="-5"/>
          <w:sz w:val="24"/>
          <w:szCs w:val="24"/>
        </w:rPr>
        <w:t>работ</w:t>
      </w:r>
      <w:r w:rsidRPr="005A4CEB">
        <w:rPr>
          <w:rFonts w:ascii="Times New Roman" w:hAnsi="Times New Roman" w:cs="Times New Roman"/>
          <w:sz w:val="24"/>
          <w:szCs w:val="24"/>
        </w:rPr>
        <w:t xml:space="preserve">). Если скрытые </w:t>
      </w:r>
      <w:r w:rsidRPr="005A4CEB">
        <w:rPr>
          <w:rFonts w:ascii="Times New Roman" w:hAnsi="Times New Roman" w:cs="Times New Roman"/>
          <w:spacing w:val="-5"/>
          <w:sz w:val="24"/>
          <w:szCs w:val="24"/>
        </w:rPr>
        <w:t>работы</w:t>
      </w:r>
      <w:r w:rsidRPr="005A4CEB">
        <w:rPr>
          <w:rFonts w:ascii="Times New Roman" w:hAnsi="Times New Roman" w:cs="Times New Roman"/>
          <w:sz w:val="24"/>
          <w:szCs w:val="24"/>
        </w:rPr>
        <w:t xml:space="preserve"> выполнены без приемки Заказчиком, Исполнитель обязан за свой счет вскрыть и предъявить Заказчику любую, указанную Заказчиком часть либо весь объем скрытых услуг, с последующим восстановлением вскрытых объемов услуг за счет Исполнителя. Приемка Заказчиком скрытых услуг оформляется сторонами Актом сдачи-приемки скрытых услуг.</w:t>
      </w:r>
    </w:p>
    <w:p w:rsidR="005A4CEB" w:rsidRPr="005A4CEB" w:rsidRDefault="005A4CEB" w:rsidP="005A4CEB">
      <w:pPr>
        <w:pStyle w:val="63"/>
        <w:numPr>
          <w:ilvl w:val="1"/>
          <w:numId w:val="59"/>
        </w:numPr>
        <w:shd w:val="clear" w:color="auto" w:fill="auto"/>
        <w:tabs>
          <w:tab w:val="left" w:pos="993"/>
        </w:tabs>
        <w:spacing w:after="0" w:line="240" w:lineRule="auto"/>
        <w:ind w:left="0" w:right="60" w:firstLine="426"/>
        <w:jc w:val="both"/>
        <w:rPr>
          <w:rFonts w:ascii="Times New Roman" w:hAnsi="Times New Roman" w:cs="Times New Roman"/>
          <w:sz w:val="24"/>
          <w:szCs w:val="24"/>
        </w:rPr>
      </w:pPr>
      <w:r w:rsidRPr="005A4CEB">
        <w:rPr>
          <w:rFonts w:ascii="Times New Roman" w:hAnsi="Times New Roman" w:cs="Times New Roman"/>
          <w:sz w:val="24"/>
          <w:szCs w:val="24"/>
        </w:rPr>
        <w:t>Сдача услуг должна осуществляться в соответствии с нормативно-техническими документами, в том числе СО 34.04.181–2003 «Правила организации технического облуживания и ремонта оборудования, зданий и сооружений электростанций и сетей».</w:t>
      </w:r>
    </w:p>
    <w:p w:rsidR="005A4CEB" w:rsidRPr="005A4CEB" w:rsidRDefault="005A4CEB" w:rsidP="005A4CEB">
      <w:pPr>
        <w:pStyle w:val="74"/>
        <w:numPr>
          <w:ilvl w:val="0"/>
          <w:numId w:val="59"/>
        </w:numPr>
        <w:shd w:val="clear" w:color="auto" w:fill="auto"/>
        <w:tabs>
          <w:tab w:val="left" w:pos="786"/>
        </w:tabs>
        <w:spacing w:after="0" w:line="240" w:lineRule="auto"/>
        <w:rPr>
          <w:rFonts w:ascii="Times New Roman" w:hAnsi="Times New Roman" w:cs="Times New Roman"/>
          <w:b/>
          <w:sz w:val="24"/>
          <w:szCs w:val="24"/>
        </w:rPr>
      </w:pPr>
      <w:r w:rsidRPr="005A4CEB">
        <w:rPr>
          <w:rFonts w:ascii="Times New Roman" w:hAnsi="Times New Roman" w:cs="Times New Roman"/>
          <w:b/>
          <w:sz w:val="24"/>
          <w:szCs w:val="24"/>
        </w:rPr>
        <w:t>Требования к сдаче-приемке Услуг.</w:t>
      </w:r>
    </w:p>
    <w:p w:rsidR="005A4CEB" w:rsidRPr="005A4CEB" w:rsidRDefault="005A4CEB" w:rsidP="005A4CEB">
      <w:pPr>
        <w:tabs>
          <w:tab w:val="left" w:pos="993"/>
        </w:tabs>
        <w:spacing w:line="240" w:lineRule="auto"/>
        <w:ind w:right="225" w:firstLine="426"/>
        <w:rPr>
          <w:sz w:val="24"/>
          <w:szCs w:val="24"/>
        </w:rPr>
      </w:pPr>
      <w:r w:rsidRPr="005A4CEB">
        <w:rPr>
          <w:spacing w:val="-4"/>
          <w:sz w:val="24"/>
          <w:szCs w:val="24"/>
        </w:rPr>
        <w:t>Исполнитель предоставляет Заказчику в электронном виде и на бумажном носителе следующую документацию:</w:t>
      </w:r>
    </w:p>
    <w:p w:rsidR="005A4CEB" w:rsidRPr="005A4CEB" w:rsidRDefault="005A4CEB" w:rsidP="005A4CEB">
      <w:pPr>
        <w:pStyle w:val="afffa"/>
        <w:numPr>
          <w:ilvl w:val="1"/>
          <w:numId w:val="59"/>
        </w:numPr>
        <w:tabs>
          <w:tab w:val="left" w:pos="993"/>
        </w:tabs>
        <w:ind w:right="225"/>
        <w:contextualSpacing/>
        <w:jc w:val="both"/>
      </w:pPr>
      <w:r w:rsidRPr="005A4CEB">
        <w:rPr>
          <w:spacing w:val="-4"/>
        </w:rPr>
        <w:t>Сметный расчет;</w:t>
      </w:r>
    </w:p>
    <w:p w:rsidR="005A4CEB" w:rsidRPr="005A4CEB" w:rsidRDefault="005A4CEB" w:rsidP="005A4CEB">
      <w:pPr>
        <w:pStyle w:val="afffa"/>
        <w:numPr>
          <w:ilvl w:val="1"/>
          <w:numId w:val="59"/>
        </w:numPr>
        <w:tabs>
          <w:tab w:val="left" w:pos="993"/>
        </w:tabs>
        <w:ind w:right="225"/>
        <w:contextualSpacing/>
        <w:jc w:val="both"/>
      </w:pPr>
      <w:r w:rsidRPr="005A4CEB">
        <w:t>Сетевой график проведения услуг;</w:t>
      </w:r>
    </w:p>
    <w:p w:rsidR="005A4CEB" w:rsidRPr="005A4CEB" w:rsidRDefault="005A4CEB" w:rsidP="005A4CEB">
      <w:pPr>
        <w:pStyle w:val="a7"/>
        <w:numPr>
          <w:ilvl w:val="1"/>
          <w:numId w:val="59"/>
        </w:numPr>
        <w:tabs>
          <w:tab w:val="left" w:pos="993"/>
        </w:tabs>
        <w:spacing w:after="0"/>
        <w:ind w:right="225"/>
        <w:jc w:val="both"/>
        <w:rPr>
          <w:rFonts w:ascii="Times New Roman" w:hAnsi="Times New Roman"/>
          <w:color w:val="000000"/>
          <w:sz w:val="24"/>
        </w:rPr>
      </w:pPr>
      <w:r w:rsidRPr="005A4CEB">
        <w:rPr>
          <w:rFonts w:ascii="Times New Roman" w:hAnsi="Times New Roman"/>
          <w:color w:val="000000"/>
          <w:sz w:val="24"/>
        </w:rPr>
        <w:t xml:space="preserve">Акты о сдаче-приемке выполненных услуг установленной формы; </w:t>
      </w:r>
    </w:p>
    <w:p w:rsidR="005A4CEB" w:rsidRPr="005A4CEB" w:rsidRDefault="005A4CEB" w:rsidP="005A4CEB">
      <w:pPr>
        <w:pStyle w:val="a7"/>
        <w:numPr>
          <w:ilvl w:val="1"/>
          <w:numId w:val="59"/>
        </w:numPr>
        <w:tabs>
          <w:tab w:val="left" w:pos="993"/>
        </w:tabs>
        <w:spacing w:after="0"/>
        <w:ind w:right="225"/>
        <w:jc w:val="both"/>
        <w:rPr>
          <w:rFonts w:ascii="Times New Roman" w:hAnsi="Times New Roman"/>
          <w:color w:val="000000"/>
          <w:sz w:val="24"/>
        </w:rPr>
      </w:pPr>
      <w:r w:rsidRPr="005A4CEB">
        <w:rPr>
          <w:rFonts w:ascii="Times New Roman" w:hAnsi="Times New Roman"/>
          <w:color w:val="000000"/>
          <w:sz w:val="24"/>
        </w:rPr>
        <w:t>Акты скрытых работ и промежуточной приемки отдельных узлов;</w:t>
      </w:r>
    </w:p>
    <w:p w:rsidR="005A4CEB" w:rsidRPr="005A4CEB" w:rsidRDefault="005A4CEB" w:rsidP="005A4CEB">
      <w:pPr>
        <w:pStyle w:val="a7"/>
        <w:numPr>
          <w:ilvl w:val="1"/>
          <w:numId w:val="59"/>
        </w:numPr>
        <w:tabs>
          <w:tab w:val="left" w:pos="993"/>
        </w:tabs>
        <w:spacing w:after="0"/>
        <w:ind w:right="225"/>
        <w:jc w:val="both"/>
        <w:rPr>
          <w:rFonts w:ascii="Times New Roman" w:hAnsi="Times New Roman"/>
          <w:color w:val="000000"/>
          <w:sz w:val="24"/>
        </w:rPr>
      </w:pPr>
      <w:r w:rsidRPr="005A4CEB">
        <w:rPr>
          <w:rFonts w:ascii="Times New Roman" w:hAnsi="Times New Roman"/>
          <w:sz w:val="24"/>
        </w:rPr>
        <w:t>ППР, раз</w:t>
      </w:r>
      <w:r w:rsidRPr="005A4CEB">
        <w:rPr>
          <w:rFonts w:ascii="Times New Roman" w:hAnsi="Times New Roman"/>
          <w:spacing w:val="-5"/>
          <w:sz w:val="24"/>
        </w:rPr>
        <w:t>работ</w:t>
      </w:r>
      <w:r w:rsidRPr="005A4CEB">
        <w:rPr>
          <w:rFonts w:ascii="Times New Roman" w:hAnsi="Times New Roman"/>
          <w:sz w:val="24"/>
        </w:rPr>
        <w:t>анные до начала выполнения услуг;</w:t>
      </w:r>
    </w:p>
    <w:p w:rsidR="005A4CEB" w:rsidRPr="005A4CEB" w:rsidRDefault="005A4CEB" w:rsidP="005A4CEB">
      <w:pPr>
        <w:pStyle w:val="74"/>
        <w:numPr>
          <w:ilvl w:val="1"/>
          <w:numId w:val="59"/>
        </w:numPr>
        <w:shd w:val="clear" w:color="auto" w:fill="auto"/>
        <w:tabs>
          <w:tab w:val="left" w:pos="786"/>
          <w:tab w:val="left" w:pos="993"/>
        </w:tabs>
        <w:spacing w:before="0" w:after="0" w:line="240" w:lineRule="auto"/>
        <w:rPr>
          <w:rFonts w:ascii="Times New Roman" w:hAnsi="Times New Roman" w:cs="Times New Roman"/>
          <w:sz w:val="24"/>
          <w:szCs w:val="24"/>
        </w:rPr>
      </w:pPr>
      <w:r w:rsidRPr="005A4CEB">
        <w:rPr>
          <w:rFonts w:ascii="Times New Roman" w:hAnsi="Times New Roman" w:cs="Times New Roman"/>
          <w:sz w:val="24"/>
          <w:szCs w:val="24"/>
        </w:rPr>
        <w:t xml:space="preserve">Журналы производства </w:t>
      </w:r>
      <w:r w:rsidRPr="005A4CEB">
        <w:rPr>
          <w:rFonts w:ascii="Times New Roman" w:hAnsi="Times New Roman" w:cs="Times New Roman"/>
          <w:spacing w:val="-5"/>
          <w:sz w:val="24"/>
          <w:szCs w:val="24"/>
        </w:rPr>
        <w:t>работ</w:t>
      </w:r>
      <w:r w:rsidRPr="005A4CEB">
        <w:rPr>
          <w:rFonts w:ascii="Times New Roman" w:hAnsi="Times New Roman" w:cs="Times New Roman"/>
          <w:sz w:val="24"/>
          <w:szCs w:val="24"/>
        </w:rPr>
        <w:t>.</w:t>
      </w:r>
    </w:p>
    <w:p w:rsidR="005A4CEB" w:rsidRPr="005A4CEB" w:rsidRDefault="005A4CEB" w:rsidP="005A4CEB">
      <w:pPr>
        <w:pStyle w:val="74"/>
        <w:numPr>
          <w:ilvl w:val="0"/>
          <w:numId w:val="59"/>
        </w:numPr>
        <w:shd w:val="clear" w:color="auto" w:fill="auto"/>
        <w:tabs>
          <w:tab w:val="left" w:pos="786"/>
        </w:tabs>
        <w:spacing w:after="0" w:line="240" w:lineRule="auto"/>
        <w:rPr>
          <w:rFonts w:ascii="Times New Roman" w:hAnsi="Times New Roman" w:cs="Times New Roman"/>
          <w:b/>
          <w:sz w:val="24"/>
          <w:szCs w:val="24"/>
        </w:rPr>
      </w:pPr>
      <w:r w:rsidRPr="005A4CEB">
        <w:rPr>
          <w:rFonts w:ascii="Times New Roman" w:hAnsi="Times New Roman" w:cs="Times New Roman"/>
          <w:b/>
          <w:sz w:val="24"/>
          <w:szCs w:val="24"/>
        </w:rPr>
        <w:t xml:space="preserve"> Документация, предъявляемая Заказчику.</w:t>
      </w:r>
    </w:p>
    <w:p w:rsidR="005A4CEB" w:rsidRPr="005A4CEB" w:rsidRDefault="005A4CEB" w:rsidP="005A4CEB">
      <w:pPr>
        <w:pStyle w:val="63"/>
        <w:numPr>
          <w:ilvl w:val="1"/>
          <w:numId w:val="59"/>
        </w:numPr>
        <w:shd w:val="clear" w:color="auto" w:fill="auto"/>
        <w:tabs>
          <w:tab w:val="left" w:pos="411"/>
        </w:tabs>
        <w:spacing w:after="0" w:line="240" w:lineRule="auto"/>
        <w:ind w:right="60"/>
        <w:rPr>
          <w:rFonts w:ascii="Times New Roman" w:hAnsi="Times New Roman" w:cs="Times New Roman"/>
          <w:sz w:val="24"/>
          <w:szCs w:val="24"/>
        </w:rPr>
      </w:pPr>
      <w:r w:rsidRPr="005A4CEB">
        <w:rPr>
          <w:rFonts w:ascii="Times New Roman" w:hAnsi="Times New Roman" w:cs="Times New Roman"/>
          <w:sz w:val="24"/>
          <w:szCs w:val="24"/>
        </w:rPr>
        <w:t xml:space="preserve">Акты скрытых </w:t>
      </w:r>
      <w:r w:rsidRPr="005A4CEB">
        <w:rPr>
          <w:rFonts w:ascii="Times New Roman" w:hAnsi="Times New Roman" w:cs="Times New Roman"/>
          <w:spacing w:val="-5"/>
          <w:sz w:val="24"/>
          <w:szCs w:val="24"/>
        </w:rPr>
        <w:t>работ</w:t>
      </w:r>
      <w:r w:rsidRPr="005A4CEB">
        <w:rPr>
          <w:rFonts w:ascii="Times New Roman" w:hAnsi="Times New Roman" w:cs="Times New Roman"/>
          <w:sz w:val="24"/>
          <w:szCs w:val="24"/>
        </w:rPr>
        <w:t xml:space="preserve"> и промежуточной приемки отдельных узлов и конструкций.</w:t>
      </w:r>
    </w:p>
    <w:p w:rsidR="005A4CEB" w:rsidRPr="005A4CEB" w:rsidRDefault="005A4CEB" w:rsidP="005A4CEB">
      <w:pPr>
        <w:pStyle w:val="63"/>
        <w:numPr>
          <w:ilvl w:val="1"/>
          <w:numId w:val="59"/>
        </w:numPr>
        <w:shd w:val="clear" w:color="auto" w:fill="auto"/>
        <w:tabs>
          <w:tab w:val="left" w:pos="411"/>
        </w:tabs>
        <w:spacing w:after="0" w:line="240" w:lineRule="auto"/>
        <w:ind w:right="60"/>
        <w:rPr>
          <w:rFonts w:ascii="Times New Roman" w:hAnsi="Times New Roman" w:cs="Times New Roman"/>
          <w:sz w:val="24"/>
          <w:szCs w:val="24"/>
        </w:rPr>
      </w:pPr>
      <w:r w:rsidRPr="005A4CEB">
        <w:rPr>
          <w:rFonts w:ascii="Times New Roman" w:hAnsi="Times New Roman" w:cs="Times New Roman"/>
          <w:sz w:val="24"/>
          <w:szCs w:val="24"/>
        </w:rPr>
        <w:t>Акты и протоколы испытаний оборудования, схем и систем.</w:t>
      </w:r>
    </w:p>
    <w:p w:rsidR="005A4CEB" w:rsidRPr="005A4CEB" w:rsidRDefault="005A4CEB" w:rsidP="005A4CEB">
      <w:pPr>
        <w:pStyle w:val="63"/>
        <w:numPr>
          <w:ilvl w:val="1"/>
          <w:numId w:val="59"/>
        </w:numPr>
        <w:shd w:val="clear" w:color="auto" w:fill="auto"/>
        <w:tabs>
          <w:tab w:val="left" w:pos="411"/>
        </w:tabs>
        <w:spacing w:after="0" w:line="240" w:lineRule="auto"/>
        <w:ind w:right="60"/>
        <w:rPr>
          <w:rFonts w:ascii="Times New Roman" w:hAnsi="Times New Roman" w:cs="Times New Roman"/>
          <w:sz w:val="24"/>
          <w:szCs w:val="24"/>
        </w:rPr>
      </w:pPr>
      <w:r w:rsidRPr="005A4CEB">
        <w:rPr>
          <w:rFonts w:ascii="Times New Roman" w:hAnsi="Times New Roman" w:cs="Times New Roman"/>
          <w:sz w:val="24"/>
          <w:szCs w:val="24"/>
        </w:rPr>
        <w:t xml:space="preserve">Акты о завершении </w:t>
      </w:r>
      <w:r w:rsidRPr="005A4CEB">
        <w:rPr>
          <w:rFonts w:ascii="Times New Roman" w:hAnsi="Times New Roman" w:cs="Times New Roman"/>
          <w:spacing w:val="-5"/>
          <w:sz w:val="24"/>
          <w:szCs w:val="24"/>
        </w:rPr>
        <w:t xml:space="preserve">работ </w:t>
      </w:r>
      <w:r w:rsidRPr="005A4CEB">
        <w:rPr>
          <w:rFonts w:ascii="Times New Roman" w:hAnsi="Times New Roman" w:cs="Times New Roman"/>
          <w:sz w:val="24"/>
          <w:szCs w:val="24"/>
        </w:rPr>
        <w:t xml:space="preserve">и выполненных </w:t>
      </w:r>
      <w:r w:rsidRPr="005A4CEB">
        <w:rPr>
          <w:rFonts w:ascii="Times New Roman" w:hAnsi="Times New Roman" w:cs="Times New Roman"/>
          <w:spacing w:val="-5"/>
          <w:sz w:val="24"/>
          <w:szCs w:val="24"/>
        </w:rPr>
        <w:t>работ</w:t>
      </w:r>
      <w:r w:rsidRPr="005A4CEB">
        <w:rPr>
          <w:rFonts w:ascii="Times New Roman" w:hAnsi="Times New Roman" w:cs="Times New Roman"/>
          <w:sz w:val="24"/>
          <w:szCs w:val="24"/>
        </w:rPr>
        <w:t>, установленной формы, в том числе Акты о приемке оборудования после комплексного опробования.</w:t>
      </w:r>
    </w:p>
    <w:p w:rsidR="005A4CEB" w:rsidRPr="005A4CEB" w:rsidRDefault="005A4CEB" w:rsidP="005A4CEB">
      <w:pPr>
        <w:pStyle w:val="63"/>
        <w:numPr>
          <w:ilvl w:val="1"/>
          <w:numId w:val="59"/>
        </w:numPr>
        <w:shd w:val="clear" w:color="auto" w:fill="auto"/>
        <w:tabs>
          <w:tab w:val="left" w:pos="411"/>
        </w:tabs>
        <w:spacing w:after="0" w:line="240" w:lineRule="auto"/>
        <w:ind w:right="60"/>
        <w:rPr>
          <w:rFonts w:ascii="Times New Roman" w:hAnsi="Times New Roman" w:cs="Times New Roman"/>
          <w:sz w:val="24"/>
          <w:szCs w:val="24"/>
        </w:rPr>
      </w:pPr>
      <w:r w:rsidRPr="005A4CEB">
        <w:rPr>
          <w:rFonts w:ascii="Times New Roman" w:hAnsi="Times New Roman" w:cs="Times New Roman"/>
          <w:sz w:val="24"/>
          <w:szCs w:val="24"/>
        </w:rPr>
        <w:t>Перечень дополнительных услуг, не предусмотренных проектом.</w:t>
      </w:r>
    </w:p>
    <w:p w:rsidR="005A4CEB" w:rsidRPr="005A4CEB" w:rsidRDefault="005A4CEB" w:rsidP="005A4CEB">
      <w:pPr>
        <w:pStyle w:val="afffa"/>
        <w:numPr>
          <w:ilvl w:val="0"/>
          <w:numId w:val="59"/>
        </w:numPr>
        <w:spacing w:before="240"/>
        <w:contextualSpacing/>
      </w:pPr>
      <w:r w:rsidRPr="005A4CEB">
        <w:t xml:space="preserve"> </w:t>
      </w:r>
      <w:r w:rsidRPr="005A4CEB">
        <w:rPr>
          <w:rStyle w:val="0pt1"/>
          <w:rFonts w:ascii="Times New Roman" w:hAnsi="Times New Roman" w:cs="Times New Roman"/>
          <w:sz w:val="24"/>
          <w:szCs w:val="24"/>
        </w:rPr>
        <w:t>Гарантия Исполнителя на услуги.</w:t>
      </w:r>
    </w:p>
    <w:p w:rsidR="005A4CEB" w:rsidRPr="005A4CEB" w:rsidRDefault="005A4CEB" w:rsidP="005A4CEB">
      <w:pPr>
        <w:pStyle w:val="63"/>
        <w:shd w:val="clear" w:color="auto" w:fill="auto"/>
        <w:spacing w:after="0" w:line="240" w:lineRule="auto"/>
        <w:ind w:left="140" w:firstLine="0"/>
        <w:jc w:val="both"/>
        <w:rPr>
          <w:rFonts w:ascii="Times New Roman" w:hAnsi="Times New Roman" w:cs="Times New Roman"/>
          <w:sz w:val="24"/>
          <w:szCs w:val="24"/>
        </w:rPr>
      </w:pPr>
      <w:r w:rsidRPr="005A4CEB">
        <w:rPr>
          <w:rFonts w:ascii="Times New Roman" w:hAnsi="Times New Roman" w:cs="Times New Roman"/>
          <w:sz w:val="24"/>
          <w:szCs w:val="24"/>
        </w:rPr>
        <w:t>Исполнитель должен гарантировать:</w:t>
      </w:r>
    </w:p>
    <w:p w:rsidR="005A4CEB" w:rsidRPr="005A4CEB" w:rsidRDefault="005A4CEB" w:rsidP="005A4CEB">
      <w:pPr>
        <w:pStyle w:val="63"/>
        <w:numPr>
          <w:ilvl w:val="1"/>
          <w:numId w:val="59"/>
        </w:numPr>
        <w:shd w:val="clear" w:color="auto" w:fill="auto"/>
        <w:tabs>
          <w:tab w:val="left" w:pos="411"/>
        </w:tabs>
        <w:spacing w:after="0" w:line="240" w:lineRule="auto"/>
        <w:ind w:left="142" w:right="60" w:firstLine="425"/>
        <w:rPr>
          <w:rFonts w:ascii="Times New Roman" w:hAnsi="Times New Roman" w:cs="Times New Roman"/>
          <w:sz w:val="24"/>
          <w:szCs w:val="24"/>
        </w:rPr>
      </w:pPr>
      <w:r w:rsidRPr="005A4CEB">
        <w:rPr>
          <w:rFonts w:ascii="Times New Roman" w:hAnsi="Times New Roman" w:cs="Times New Roman"/>
          <w:sz w:val="24"/>
          <w:szCs w:val="24"/>
        </w:rPr>
        <w:t>Надлежащее качество Услуг в полном объеме в соответствии с проектной документацией и действующей нормативно-технической документацией.</w:t>
      </w:r>
    </w:p>
    <w:p w:rsidR="005A4CEB" w:rsidRPr="005A4CEB" w:rsidRDefault="005A4CEB" w:rsidP="005A4CEB">
      <w:pPr>
        <w:pStyle w:val="63"/>
        <w:numPr>
          <w:ilvl w:val="1"/>
          <w:numId w:val="59"/>
        </w:numPr>
        <w:shd w:val="clear" w:color="auto" w:fill="auto"/>
        <w:tabs>
          <w:tab w:val="left" w:pos="399"/>
        </w:tabs>
        <w:spacing w:after="0" w:line="240" w:lineRule="auto"/>
        <w:ind w:left="142" w:right="60" w:firstLine="425"/>
        <w:rPr>
          <w:rFonts w:ascii="Times New Roman" w:hAnsi="Times New Roman" w:cs="Times New Roman"/>
          <w:sz w:val="24"/>
          <w:szCs w:val="24"/>
        </w:rPr>
      </w:pPr>
      <w:r w:rsidRPr="005A4CEB">
        <w:rPr>
          <w:rFonts w:ascii="Times New Roman" w:hAnsi="Times New Roman" w:cs="Times New Roman"/>
          <w:sz w:val="24"/>
          <w:szCs w:val="24"/>
        </w:rPr>
        <w:t>Выполнение всех Услуг в установленные сроки.</w:t>
      </w:r>
    </w:p>
    <w:p w:rsidR="005A4CEB" w:rsidRPr="005A4CEB" w:rsidRDefault="005A4CEB" w:rsidP="005A4CEB">
      <w:pPr>
        <w:pStyle w:val="63"/>
        <w:numPr>
          <w:ilvl w:val="1"/>
          <w:numId w:val="59"/>
        </w:numPr>
        <w:shd w:val="clear" w:color="auto" w:fill="auto"/>
        <w:tabs>
          <w:tab w:val="left" w:pos="411"/>
        </w:tabs>
        <w:spacing w:after="0" w:line="240" w:lineRule="auto"/>
        <w:ind w:left="142" w:right="60" w:firstLine="425"/>
        <w:rPr>
          <w:rFonts w:ascii="Times New Roman" w:hAnsi="Times New Roman" w:cs="Times New Roman"/>
          <w:sz w:val="24"/>
          <w:szCs w:val="24"/>
        </w:rPr>
      </w:pPr>
      <w:r w:rsidRPr="005A4CEB">
        <w:rPr>
          <w:rFonts w:ascii="Times New Roman" w:hAnsi="Times New Roman" w:cs="Times New Roman"/>
          <w:sz w:val="24"/>
          <w:szCs w:val="24"/>
        </w:rPr>
        <w:t>Возмещение Заказчику причиненных убытков при обнаружении недостатков в процессе гарантийной эксплуатации объекта.</w:t>
      </w:r>
    </w:p>
    <w:p w:rsidR="005A4CEB" w:rsidRPr="005A4CEB" w:rsidRDefault="005A4CEB" w:rsidP="005A4CEB">
      <w:pPr>
        <w:pStyle w:val="63"/>
        <w:numPr>
          <w:ilvl w:val="1"/>
          <w:numId w:val="59"/>
        </w:numPr>
        <w:shd w:val="clear" w:color="auto" w:fill="auto"/>
        <w:tabs>
          <w:tab w:val="left" w:pos="411"/>
          <w:tab w:val="left" w:pos="1134"/>
        </w:tabs>
        <w:spacing w:after="0" w:line="240" w:lineRule="auto"/>
        <w:ind w:left="142" w:right="60" w:firstLine="425"/>
        <w:jc w:val="both"/>
        <w:rPr>
          <w:rFonts w:ascii="Times New Roman" w:hAnsi="Times New Roman" w:cs="Times New Roman"/>
          <w:sz w:val="24"/>
          <w:szCs w:val="24"/>
        </w:rPr>
      </w:pPr>
      <w:r w:rsidRPr="005A4CEB">
        <w:rPr>
          <w:rFonts w:ascii="Times New Roman" w:hAnsi="Times New Roman" w:cs="Times New Roman"/>
          <w:sz w:val="24"/>
          <w:szCs w:val="24"/>
        </w:rPr>
        <w:t>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5A4CEB" w:rsidRPr="005A4CEB" w:rsidRDefault="005A4CEB" w:rsidP="005A4CEB">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5A4CEB" w:rsidRPr="005A4CEB" w:rsidRDefault="005A4CEB" w:rsidP="005A4CEB">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Default="005A4CEB" w:rsidP="005A4CEB">
      <w:pPr>
        <w:spacing w:line="240" w:lineRule="auto"/>
        <w:ind w:firstLine="0"/>
        <w:rPr>
          <w:rFonts w:eastAsia="Verdana"/>
          <w:snapToGrid/>
          <w:spacing w:val="-10"/>
          <w:sz w:val="24"/>
          <w:szCs w:val="24"/>
        </w:rPr>
      </w:pPr>
    </w:p>
    <w:p w:rsidR="005A4CEB" w:rsidRPr="005A4CEB" w:rsidRDefault="005A4CEB" w:rsidP="005A4CEB">
      <w:pPr>
        <w:spacing w:line="240" w:lineRule="auto"/>
        <w:ind w:firstLine="0"/>
        <w:rPr>
          <w:rFonts w:eastAsia="Verdana"/>
          <w:spacing w:val="-10"/>
          <w:sz w:val="24"/>
          <w:szCs w:val="24"/>
        </w:rPr>
      </w:pPr>
    </w:p>
    <w:p w:rsidR="005A4CEB" w:rsidRPr="005A4CEB" w:rsidRDefault="005A4CEB" w:rsidP="005A4CEB">
      <w:pPr>
        <w:spacing w:line="240" w:lineRule="auto"/>
        <w:jc w:val="right"/>
        <w:rPr>
          <w:sz w:val="24"/>
          <w:szCs w:val="24"/>
        </w:rPr>
      </w:pPr>
      <w:r w:rsidRPr="005A4CEB">
        <w:rPr>
          <w:sz w:val="24"/>
          <w:szCs w:val="24"/>
        </w:rPr>
        <w:t>Дополнительные требования</w:t>
      </w:r>
    </w:p>
    <w:p w:rsidR="005A4CEB" w:rsidRPr="005A4CEB" w:rsidRDefault="005A4CEB" w:rsidP="005A4CEB">
      <w:pPr>
        <w:spacing w:line="240" w:lineRule="auto"/>
        <w:jc w:val="right"/>
        <w:rPr>
          <w:sz w:val="24"/>
          <w:szCs w:val="24"/>
        </w:rPr>
      </w:pPr>
      <w:r w:rsidRPr="005A4CEB">
        <w:rPr>
          <w:sz w:val="24"/>
          <w:szCs w:val="24"/>
        </w:rPr>
        <w:t xml:space="preserve">к Техническому заданию </w:t>
      </w:r>
    </w:p>
    <w:p w:rsidR="005A4CEB" w:rsidRPr="005A4CEB" w:rsidRDefault="005A4CEB" w:rsidP="005A4CEB">
      <w:pPr>
        <w:spacing w:line="240" w:lineRule="auto"/>
        <w:jc w:val="right"/>
        <w:rPr>
          <w:sz w:val="24"/>
          <w:szCs w:val="24"/>
        </w:rPr>
      </w:pPr>
    </w:p>
    <w:p w:rsidR="005A4CEB" w:rsidRPr="005A4CEB" w:rsidRDefault="005A4CEB" w:rsidP="005A4CEB">
      <w:pPr>
        <w:spacing w:line="240" w:lineRule="auto"/>
        <w:jc w:val="center"/>
        <w:rPr>
          <w:b/>
          <w:sz w:val="24"/>
          <w:szCs w:val="24"/>
        </w:rPr>
      </w:pPr>
    </w:p>
    <w:p w:rsidR="005A4CEB" w:rsidRPr="005A4CEB" w:rsidRDefault="005A4CEB" w:rsidP="005A4CEB">
      <w:pPr>
        <w:spacing w:line="240" w:lineRule="auto"/>
        <w:jc w:val="center"/>
        <w:rPr>
          <w:b/>
          <w:sz w:val="24"/>
          <w:szCs w:val="24"/>
        </w:rPr>
      </w:pPr>
      <w:r w:rsidRPr="005A4CEB">
        <w:rPr>
          <w:b/>
          <w:sz w:val="24"/>
          <w:szCs w:val="24"/>
        </w:rPr>
        <w:t>ДОПОЛНИТЕЛЬНЫЕ ТРЕБОВАНИЯ</w:t>
      </w:r>
    </w:p>
    <w:p w:rsidR="005A4CEB" w:rsidRPr="005A4CEB" w:rsidRDefault="005A4CEB" w:rsidP="005A4CEB">
      <w:pPr>
        <w:spacing w:line="240" w:lineRule="auto"/>
        <w:jc w:val="center"/>
        <w:rPr>
          <w:b/>
          <w:sz w:val="24"/>
          <w:szCs w:val="24"/>
        </w:rPr>
      </w:pPr>
      <w:r w:rsidRPr="005A4CEB">
        <w:rPr>
          <w:b/>
          <w:sz w:val="24"/>
          <w:szCs w:val="24"/>
        </w:rPr>
        <w:t>на этапе проведения закупочных процедур</w:t>
      </w:r>
    </w:p>
    <w:p w:rsidR="005A4CEB" w:rsidRPr="005A4CEB" w:rsidRDefault="005A4CEB" w:rsidP="005A4CEB">
      <w:pPr>
        <w:spacing w:line="240" w:lineRule="auto"/>
        <w:rPr>
          <w:sz w:val="24"/>
          <w:szCs w:val="24"/>
        </w:rPr>
      </w:pPr>
    </w:p>
    <w:p w:rsidR="005A4CEB" w:rsidRPr="005A4CEB" w:rsidRDefault="005A4CEB" w:rsidP="005A4CEB">
      <w:pPr>
        <w:spacing w:line="240" w:lineRule="auto"/>
        <w:rPr>
          <w:i/>
          <w:sz w:val="24"/>
          <w:szCs w:val="24"/>
        </w:rPr>
      </w:pPr>
      <w:r w:rsidRPr="005A4CEB">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5A4CEB" w:rsidRPr="005A4CEB" w:rsidRDefault="005A4CEB" w:rsidP="005A4CEB">
      <w:pPr>
        <w:spacing w:line="240" w:lineRule="auto"/>
        <w:rPr>
          <w:sz w:val="24"/>
          <w:szCs w:val="24"/>
        </w:rPr>
      </w:pPr>
    </w:p>
    <w:p w:rsidR="005A4CEB" w:rsidRPr="00775D1A" w:rsidRDefault="00775D1A" w:rsidP="00775D1A">
      <w:pPr>
        <w:spacing w:line="240" w:lineRule="auto"/>
        <w:ind w:firstLine="0"/>
        <w:contextualSpacing/>
        <w:rPr>
          <w:sz w:val="24"/>
          <w:szCs w:val="24"/>
        </w:rPr>
      </w:pPr>
      <w:r w:rsidRPr="00775D1A">
        <w:rPr>
          <w:sz w:val="24"/>
          <w:szCs w:val="24"/>
        </w:rPr>
        <w:t xml:space="preserve">1. </w:t>
      </w:r>
      <w:r w:rsidR="005A4CEB" w:rsidRPr="00775D1A">
        <w:rPr>
          <w:sz w:val="24"/>
          <w:szCs w:val="24"/>
        </w:rPr>
        <w:t>Услуга должна выполняться специализированными организациями, имеющими аналогичный опыт услуги на объектах электроэнергетики не менее 3-х лет, располагающими техническими средствами, необходимыми для качественного выполнения услуг, с предоставлением документов, подтверждающих опыт выполнения услуг, указанных в Техническом задании;</w:t>
      </w:r>
    </w:p>
    <w:p w:rsidR="005A4CEB" w:rsidRPr="00775D1A" w:rsidRDefault="00775D1A" w:rsidP="00775D1A">
      <w:pPr>
        <w:spacing w:line="240" w:lineRule="auto"/>
        <w:ind w:firstLine="0"/>
        <w:contextualSpacing/>
        <w:rPr>
          <w:sz w:val="24"/>
          <w:szCs w:val="24"/>
        </w:rPr>
      </w:pPr>
      <w:r w:rsidRPr="00775D1A">
        <w:rPr>
          <w:sz w:val="24"/>
          <w:szCs w:val="24"/>
        </w:rPr>
        <w:t>2.</w:t>
      </w:r>
      <w:r w:rsidR="005A4CEB" w:rsidRPr="00775D1A">
        <w:rPr>
          <w:sz w:val="24"/>
          <w:szCs w:val="24"/>
        </w:rPr>
        <w:t>Наличие у Участника положительных референций на аналогичные услуги.</w:t>
      </w:r>
    </w:p>
    <w:p w:rsidR="005A4CEB" w:rsidRPr="00775D1A" w:rsidRDefault="00775D1A" w:rsidP="00775D1A">
      <w:pPr>
        <w:spacing w:line="240" w:lineRule="auto"/>
        <w:ind w:firstLine="0"/>
        <w:contextualSpacing/>
        <w:rPr>
          <w:sz w:val="24"/>
          <w:szCs w:val="24"/>
        </w:rPr>
      </w:pPr>
      <w:r w:rsidRPr="00775D1A">
        <w:rPr>
          <w:sz w:val="24"/>
          <w:szCs w:val="24"/>
        </w:rPr>
        <w:t>3.</w:t>
      </w:r>
      <w:r w:rsidR="005A4CEB" w:rsidRPr="00775D1A">
        <w:rPr>
          <w:sz w:val="24"/>
          <w:szCs w:val="24"/>
        </w:rPr>
        <w:t>Наличие (не обязательно) у Исполнителя материально-технической базы в г. Шатура.</w:t>
      </w:r>
    </w:p>
    <w:p w:rsidR="005A4CEB" w:rsidRPr="00775D1A" w:rsidRDefault="00775D1A" w:rsidP="00775D1A">
      <w:pPr>
        <w:spacing w:line="240" w:lineRule="auto"/>
        <w:ind w:firstLine="0"/>
        <w:contextualSpacing/>
        <w:rPr>
          <w:sz w:val="24"/>
          <w:szCs w:val="24"/>
        </w:rPr>
      </w:pPr>
      <w:r w:rsidRPr="00775D1A">
        <w:rPr>
          <w:bCs/>
          <w:sz w:val="24"/>
          <w:szCs w:val="24"/>
        </w:rPr>
        <w:t>4.</w:t>
      </w:r>
      <w:r w:rsidR="005A4CEB" w:rsidRPr="00775D1A">
        <w:rPr>
          <w:bCs/>
          <w:sz w:val="24"/>
          <w:szCs w:val="24"/>
        </w:rPr>
        <w:t>Желательно наличие у Исполнителя сертификата соответствия стандарту ISO 9001:2011 и минимум двух экспертов.</w:t>
      </w:r>
    </w:p>
    <w:p w:rsidR="005A4CEB" w:rsidRPr="00775D1A" w:rsidRDefault="00775D1A" w:rsidP="00775D1A">
      <w:pPr>
        <w:spacing w:line="240" w:lineRule="auto"/>
        <w:ind w:firstLine="0"/>
        <w:contextualSpacing/>
        <w:rPr>
          <w:sz w:val="24"/>
          <w:szCs w:val="24"/>
        </w:rPr>
      </w:pPr>
      <w:r w:rsidRPr="00775D1A">
        <w:rPr>
          <w:sz w:val="24"/>
          <w:szCs w:val="24"/>
        </w:rPr>
        <w:t>5.</w:t>
      </w:r>
      <w:r w:rsidR="005A4CEB" w:rsidRPr="00775D1A">
        <w:rPr>
          <w:sz w:val="24"/>
          <w:szCs w:val="24"/>
        </w:rPr>
        <w:t>Участник должен предоставить следующую документацию:</w:t>
      </w:r>
    </w:p>
    <w:p w:rsidR="005A4CEB" w:rsidRPr="00775D1A" w:rsidRDefault="005A4CEB" w:rsidP="00775D1A">
      <w:pPr>
        <w:pStyle w:val="afffa"/>
        <w:numPr>
          <w:ilvl w:val="0"/>
          <w:numId w:val="50"/>
        </w:numPr>
        <w:ind w:left="993"/>
        <w:contextualSpacing/>
        <w:jc w:val="both"/>
      </w:pPr>
      <w:r w:rsidRPr="00775D1A">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775D1A">
        <w:t>Ростехрегулирования</w:t>
      </w:r>
      <w:proofErr w:type="spellEnd"/>
      <w:r w:rsidRPr="00775D1A">
        <w:t xml:space="preserve"> от 10 июля 2007 г. N 169-ст. (приветствуется предоставление сертификата СУОТ на соответствие системе менеджмента OHSAS 18001-2007);</w:t>
      </w:r>
    </w:p>
    <w:p w:rsidR="005A4CEB" w:rsidRPr="00775D1A" w:rsidRDefault="005A4CEB" w:rsidP="00775D1A">
      <w:pPr>
        <w:pStyle w:val="afffa"/>
        <w:numPr>
          <w:ilvl w:val="0"/>
          <w:numId w:val="50"/>
        </w:numPr>
        <w:ind w:left="993"/>
        <w:contextualSpacing/>
        <w:jc w:val="both"/>
      </w:pPr>
      <w:r w:rsidRPr="00775D1A">
        <w:t xml:space="preserve">Копия приказа по организации услуги постоянно-действующей комиссии по проверке знаний </w:t>
      </w:r>
      <w:r w:rsidRPr="00775D1A">
        <w:rPr>
          <w:spacing w:val="-5"/>
        </w:rPr>
        <w:t>работ</w:t>
      </w:r>
      <w:r w:rsidRPr="00775D1A">
        <w:t xml:space="preserve">ников организации. </w:t>
      </w:r>
      <w:proofErr w:type="gramStart"/>
      <w:r w:rsidRPr="00775D1A">
        <w:t xml:space="preserve">Копии удостоверений всех членов постоянно-действующей комиссии по проверке знаний </w:t>
      </w:r>
      <w:r w:rsidRPr="00775D1A">
        <w:rPr>
          <w:spacing w:val="-5"/>
        </w:rPr>
        <w:t>работ</w:t>
      </w:r>
      <w:r w:rsidRPr="00775D1A">
        <w:t>ников организации;</w:t>
      </w:r>
      <w:proofErr w:type="gramEnd"/>
    </w:p>
    <w:p w:rsidR="005A4CEB" w:rsidRPr="00775D1A" w:rsidRDefault="005A4CEB" w:rsidP="00775D1A">
      <w:pPr>
        <w:pStyle w:val="afffa"/>
        <w:numPr>
          <w:ilvl w:val="0"/>
          <w:numId w:val="50"/>
        </w:numPr>
        <w:ind w:left="993"/>
        <w:contextualSpacing/>
        <w:jc w:val="both"/>
      </w:pPr>
      <w:r w:rsidRPr="00775D1A">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5A4CEB" w:rsidRPr="00775D1A" w:rsidRDefault="005A4CEB" w:rsidP="00775D1A">
      <w:pPr>
        <w:pStyle w:val="afffa"/>
        <w:numPr>
          <w:ilvl w:val="0"/>
          <w:numId w:val="50"/>
        </w:numPr>
        <w:ind w:left="993"/>
        <w:contextualSpacing/>
        <w:jc w:val="both"/>
      </w:pPr>
      <w:r w:rsidRPr="00775D1A">
        <w:t xml:space="preserve">Сведения об объеме аналогично выполненных услуг </w:t>
      </w:r>
      <w:proofErr w:type="gramStart"/>
      <w:r w:rsidRPr="00775D1A">
        <w:t>за</w:t>
      </w:r>
      <w:proofErr w:type="gramEnd"/>
      <w:r w:rsidRPr="00775D1A">
        <w:t xml:space="preserve"> последние 3 года;</w:t>
      </w:r>
    </w:p>
    <w:p w:rsidR="005A4CEB" w:rsidRPr="00775D1A" w:rsidRDefault="005A4CEB" w:rsidP="00775D1A">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r w:rsidRPr="00775D1A">
        <w:rPr>
          <w:rFonts w:ascii="Times New Roman" w:hAnsi="Times New Roman" w:cs="Times New Roman"/>
          <w:sz w:val="24"/>
          <w:szCs w:val="24"/>
        </w:rPr>
        <w:t>Документы, подтверждающие полномочия руководителя организации.</w:t>
      </w:r>
    </w:p>
    <w:p w:rsidR="00B465D5" w:rsidRDefault="00B465D5" w:rsidP="00B465D5">
      <w:pPr>
        <w:pStyle w:val="63"/>
        <w:shd w:val="clear" w:color="auto" w:fill="auto"/>
        <w:tabs>
          <w:tab w:val="left" w:pos="411"/>
          <w:tab w:val="left" w:pos="1134"/>
        </w:tabs>
        <w:spacing w:after="0" w:line="240" w:lineRule="auto"/>
        <w:ind w:left="502" w:right="60" w:firstLine="0"/>
        <w:jc w:val="both"/>
      </w:pPr>
    </w:p>
    <w:p w:rsidR="00B465D5" w:rsidRDefault="00B465D5" w:rsidP="00B465D5">
      <w:pPr>
        <w:pStyle w:val="63"/>
        <w:shd w:val="clear" w:color="auto" w:fill="auto"/>
        <w:tabs>
          <w:tab w:val="left" w:pos="411"/>
          <w:tab w:val="left" w:pos="1134"/>
        </w:tabs>
        <w:spacing w:after="0" w:line="240" w:lineRule="auto"/>
        <w:ind w:left="502" w:right="60" w:firstLine="0"/>
        <w:jc w:val="both"/>
      </w:pPr>
    </w:p>
    <w:p w:rsidR="00B465D5" w:rsidRPr="00B465D5" w:rsidRDefault="00B465D5" w:rsidP="00B465D5">
      <w:pPr>
        <w:spacing w:line="240" w:lineRule="auto"/>
        <w:rPr>
          <w:sz w:val="24"/>
          <w:szCs w:val="24"/>
        </w:rPr>
      </w:pPr>
    </w:p>
    <w:sectPr w:rsidR="00B465D5" w:rsidRPr="00B465D5"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4CA" w:rsidRDefault="001864CA">
      <w:r>
        <w:separator/>
      </w:r>
    </w:p>
  </w:endnote>
  <w:endnote w:type="continuationSeparator" w:id="0">
    <w:p w:rsidR="001864CA" w:rsidRDefault="0018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89270"/>
      <w:docPartObj>
        <w:docPartGallery w:val="Page Numbers (Bottom of Page)"/>
        <w:docPartUnique/>
      </w:docPartObj>
    </w:sdtPr>
    <w:sdtEndPr/>
    <w:sdtContent>
      <w:p w:rsidR="001864CA" w:rsidRDefault="001864CA">
        <w:pPr>
          <w:pStyle w:val="af0"/>
          <w:jc w:val="right"/>
        </w:pPr>
        <w:r>
          <w:fldChar w:fldCharType="begin"/>
        </w:r>
        <w:r>
          <w:instrText>PAGE   \* MERGEFORMAT</w:instrText>
        </w:r>
        <w:r>
          <w:fldChar w:fldCharType="separate"/>
        </w:r>
        <w:r w:rsidR="0064136B">
          <w:rPr>
            <w:noProof/>
          </w:rPr>
          <w:t>88</w:t>
        </w:r>
        <w:r>
          <w:fldChar w:fldCharType="end"/>
        </w:r>
      </w:p>
    </w:sdtContent>
  </w:sdt>
  <w:p w:rsidR="001864CA" w:rsidRDefault="001864C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4CA" w:rsidRDefault="001864CA">
      <w:r>
        <w:separator/>
      </w:r>
    </w:p>
  </w:footnote>
  <w:footnote w:type="continuationSeparator" w:id="0">
    <w:p w:rsidR="001864CA" w:rsidRDefault="00186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4CA" w:rsidRPr="00F01080" w:rsidRDefault="001864C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1567179"/>
    <w:multiLevelType w:val="hybridMultilevel"/>
    <w:tmpl w:val="5B567BD4"/>
    <w:lvl w:ilvl="0" w:tplc="15E089DC">
      <w:start w:val="1"/>
      <w:numFmt w:val="decimal"/>
      <w:lvlText w:val="%1."/>
      <w:lvlJc w:val="left"/>
      <w:pPr>
        <w:ind w:left="170" w:firstLine="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8">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3F23E13"/>
    <w:multiLevelType w:val="hybridMultilevel"/>
    <w:tmpl w:val="E148112E"/>
    <w:lvl w:ilvl="0" w:tplc="0419000F">
      <w:start w:val="1"/>
      <w:numFmt w:val="decimal"/>
      <w:lvlText w:val="%1."/>
      <w:lvlJc w:val="left"/>
      <w:pPr>
        <w:ind w:left="360" w:hanging="360"/>
      </w:pPr>
    </w:lvl>
    <w:lvl w:ilvl="1" w:tplc="04190019" w:tentative="1">
      <w:start w:val="1"/>
      <w:numFmt w:val="lowerLetter"/>
      <w:lvlText w:val="%2."/>
      <w:lvlJc w:val="left"/>
      <w:pPr>
        <w:ind w:left="797" w:hanging="360"/>
      </w:pPr>
    </w:lvl>
    <w:lvl w:ilvl="2" w:tplc="0419001B">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abstractNum w:abstractNumId="23">
    <w:nsid w:val="249401CC"/>
    <w:multiLevelType w:val="multilevel"/>
    <w:tmpl w:val="24A060DE"/>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24">
    <w:nsid w:val="257B0712"/>
    <w:multiLevelType w:val="singleLevel"/>
    <w:tmpl w:val="FEFCAB5A"/>
    <w:lvl w:ilvl="0">
      <w:numFmt w:val="bullet"/>
      <w:pStyle w:val="-"/>
      <w:lvlText w:val="-"/>
      <w:lvlJc w:val="left"/>
      <w:pPr>
        <w:tabs>
          <w:tab w:val="num" w:pos="360"/>
        </w:tabs>
        <w:ind w:left="360" w:hanging="360"/>
      </w:pPr>
    </w:lvl>
  </w:abstractNum>
  <w:abstractNum w:abstractNumId="25">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7">
    <w:nsid w:val="2AE3115F"/>
    <w:multiLevelType w:val="multilevel"/>
    <w:tmpl w:val="146A74CA"/>
    <w:lvl w:ilvl="0">
      <w:start w:val="1"/>
      <w:numFmt w:val="decimal"/>
      <w:lvlText w:val="%1."/>
      <w:lvlJc w:val="left"/>
      <w:pPr>
        <w:tabs>
          <w:tab w:val="num" w:pos="420"/>
        </w:tabs>
        <w:ind w:left="420" w:hanging="420"/>
      </w:pPr>
    </w:lvl>
    <w:lvl w:ilvl="1">
      <w:start w:val="1"/>
      <w:numFmt w:val="decimal"/>
      <w:lvlText w:val="%1.%2."/>
      <w:lvlJc w:val="left"/>
      <w:pPr>
        <w:tabs>
          <w:tab w:val="num" w:pos="846"/>
        </w:tabs>
        <w:ind w:left="846"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EE53234"/>
    <w:multiLevelType w:val="multilevel"/>
    <w:tmpl w:val="85B02C88"/>
    <w:lvl w:ilvl="0">
      <w:start w:val="2"/>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0F54B0A"/>
    <w:multiLevelType w:val="multilevel"/>
    <w:tmpl w:val="93D852A6"/>
    <w:lvl w:ilvl="0">
      <w:start w:val="1"/>
      <w:numFmt w:val="decimal"/>
      <w:lvlText w:val="%1."/>
      <w:lvlJc w:val="left"/>
      <w:pPr>
        <w:ind w:left="502" w:hanging="360"/>
      </w:pPr>
      <w:rPr>
        <w:rFonts w:ascii="Verdana" w:hAnsi="Verdana" w:hint="default"/>
        <w:b/>
        <w:i w:val="0"/>
        <w:sz w:val="19"/>
        <w:szCs w:val="19"/>
      </w:rPr>
    </w:lvl>
    <w:lvl w:ilvl="1">
      <w:start w:val="1"/>
      <w:numFmt w:val="decimal"/>
      <w:isLgl/>
      <w:lvlText w:val="%1.%2."/>
      <w:lvlJc w:val="left"/>
      <w:pPr>
        <w:ind w:left="1146" w:hanging="720"/>
      </w:pPr>
      <w:rPr>
        <w:rFonts w:ascii="Verdana" w:hAnsi="Verdana" w:hint="default"/>
        <w:b w:val="0"/>
        <w:sz w:val="19"/>
        <w:szCs w:val="19"/>
      </w:rPr>
    </w:lvl>
    <w:lvl w:ilvl="2">
      <w:start w:val="1"/>
      <w:numFmt w:val="decimal"/>
      <w:isLgl/>
      <w:lvlText w:val="%1.%2.%3."/>
      <w:lvlJc w:val="left"/>
      <w:pPr>
        <w:ind w:left="1520" w:hanging="720"/>
      </w:pPr>
      <w:rPr>
        <w:rFonts w:hint="default"/>
        <w:color w:val="000000" w:themeColor="text1"/>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39">
    <w:nsid w:val="41146466"/>
    <w:multiLevelType w:val="multilevel"/>
    <w:tmpl w:val="C6DEA826"/>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3">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9">
    <w:nsid w:val="55986AB0"/>
    <w:multiLevelType w:val="multilevel"/>
    <w:tmpl w:val="68B2EFAA"/>
    <w:lvl w:ilvl="0">
      <w:start w:val="4"/>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50">
    <w:nsid w:val="59851A80"/>
    <w:multiLevelType w:val="multilevel"/>
    <w:tmpl w:val="B1B4D85E"/>
    <w:lvl w:ilvl="0">
      <w:start w:val="2"/>
      <w:numFmt w:val="decimal"/>
      <w:lvlText w:val="%1"/>
      <w:lvlJc w:val="left"/>
      <w:pPr>
        <w:ind w:left="480" w:hanging="480"/>
      </w:pPr>
      <w:rPr>
        <w:rFonts w:hint="default"/>
      </w:rPr>
    </w:lvl>
    <w:lvl w:ilvl="1">
      <w:start w:val="1"/>
      <w:numFmt w:val="decimal"/>
      <w:lvlText w:val="%1.%2"/>
      <w:lvlJc w:val="left"/>
      <w:pPr>
        <w:ind w:left="867" w:hanging="480"/>
      </w:pPr>
      <w:rPr>
        <w:rFonts w:hint="default"/>
      </w:rPr>
    </w:lvl>
    <w:lvl w:ilvl="2">
      <w:start w:val="3"/>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5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2">
    <w:nsid w:val="608213C5"/>
    <w:multiLevelType w:val="hybridMultilevel"/>
    <w:tmpl w:val="27986F4C"/>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5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7">
    <w:nsid w:val="67F15850"/>
    <w:multiLevelType w:val="hybridMultilevel"/>
    <w:tmpl w:val="78AAA166"/>
    <w:lvl w:ilvl="0" w:tplc="507E6576">
      <w:start w:val="3"/>
      <w:numFmt w:val="decimal"/>
      <w:lvlText w:val="%1."/>
      <w:lvlJc w:val="left"/>
      <w:pPr>
        <w:ind w:left="502" w:hanging="360"/>
      </w:pPr>
      <w:rPr>
        <w:rFonts w:hint="default"/>
        <w:b/>
      </w:rPr>
    </w:lvl>
    <w:lvl w:ilvl="1" w:tplc="69F8AC56">
      <w:start w:val="1"/>
      <w:numFmt w:val="decimal"/>
      <w:lvlText w:val="%2."/>
      <w:lvlJc w:val="left"/>
      <w:pPr>
        <w:ind w:left="1222" w:hanging="360"/>
      </w:pPr>
      <w:rPr>
        <w:rFonts w:ascii="Verdana" w:eastAsia="Arial Unicode MS" w:hAnsi="Verdana" w:cs="Arial"/>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8">
    <w:nsid w:val="684315A2"/>
    <w:multiLevelType w:val="multilevel"/>
    <w:tmpl w:val="2F589D7A"/>
    <w:lvl w:ilvl="0">
      <w:start w:val="5"/>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5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0507E46"/>
    <w:multiLevelType w:val="multilevel"/>
    <w:tmpl w:val="1C04128E"/>
    <w:lvl w:ilvl="0">
      <w:start w:val="2"/>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5112" w:hanging="1800"/>
      </w:pPr>
      <w:rPr>
        <w:rFonts w:hint="default"/>
      </w:rPr>
    </w:lvl>
  </w:abstractNum>
  <w:abstractNum w:abstractNumId="62">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nsid w:val="77303C05"/>
    <w:multiLevelType w:val="multilevel"/>
    <w:tmpl w:val="9A44989C"/>
    <w:lvl w:ilvl="0">
      <w:start w:val="7"/>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nsid w:val="7E04440A"/>
    <w:multiLevelType w:val="hybridMultilevel"/>
    <w:tmpl w:val="5B567BD4"/>
    <w:lvl w:ilvl="0" w:tplc="15E089DC">
      <w:start w:val="1"/>
      <w:numFmt w:val="decimal"/>
      <w:lvlText w:val="%1."/>
      <w:lvlJc w:val="left"/>
      <w:pPr>
        <w:ind w:left="170" w:firstLine="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51"/>
  </w:num>
  <w:num w:numId="3">
    <w:abstractNumId w:val="33"/>
  </w:num>
  <w:num w:numId="4">
    <w:abstractNumId w:val="55"/>
  </w:num>
  <w:num w:numId="5">
    <w:abstractNumId w:val="31"/>
  </w:num>
  <w:num w:numId="6">
    <w:abstractNumId w:val="14"/>
  </w:num>
  <w:num w:numId="7">
    <w:abstractNumId w:val="32"/>
  </w:num>
  <w:num w:numId="8">
    <w:abstractNumId w:val="42"/>
  </w:num>
  <w:num w:numId="9">
    <w:abstractNumId w:val="28"/>
  </w:num>
  <w:num w:numId="10">
    <w:abstractNumId w:val="16"/>
  </w:num>
  <w:num w:numId="11">
    <w:abstractNumId w:val="20"/>
  </w:num>
  <w:num w:numId="12">
    <w:abstractNumId w:val="36"/>
  </w:num>
  <w:num w:numId="13">
    <w:abstractNumId w:val="3"/>
  </w:num>
  <w:num w:numId="14">
    <w:abstractNumId w:val="10"/>
  </w:num>
  <w:num w:numId="15">
    <w:abstractNumId w:val="34"/>
  </w:num>
  <w:num w:numId="16">
    <w:abstractNumId w:val="45"/>
  </w:num>
  <w:num w:numId="17">
    <w:abstractNumId w:val="66"/>
  </w:num>
  <w:num w:numId="18">
    <w:abstractNumId w:val="53"/>
  </w:num>
  <w:num w:numId="19">
    <w:abstractNumId w:val="59"/>
  </w:num>
  <w:num w:numId="20">
    <w:abstractNumId w:val="11"/>
  </w:num>
  <w:num w:numId="21">
    <w:abstractNumId w:val="63"/>
  </w:num>
  <w:num w:numId="22">
    <w:abstractNumId w:val="24"/>
  </w:num>
  <w:num w:numId="23">
    <w:abstractNumId w:val="1"/>
  </w:num>
  <w:num w:numId="24">
    <w:abstractNumId w:val="0"/>
  </w:num>
  <w:num w:numId="25">
    <w:abstractNumId w:val="43"/>
  </w:num>
  <w:num w:numId="26">
    <w:abstractNumId w:val="2"/>
  </w:num>
  <w:num w:numId="27">
    <w:abstractNumId w:val="13"/>
  </w:num>
  <w:num w:numId="28">
    <w:abstractNumId w:val="62"/>
  </w:num>
  <w:num w:numId="29">
    <w:abstractNumId w:val="12"/>
  </w:num>
  <w:num w:numId="30">
    <w:abstractNumId w:val="48"/>
  </w:num>
  <w:num w:numId="31">
    <w:abstractNumId w:val="56"/>
  </w:num>
  <w:num w:numId="32">
    <w:abstractNumId w:val="25"/>
  </w:num>
  <w:num w:numId="33">
    <w:abstractNumId w:val="26"/>
  </w:num>
  <w:num w:numId="34">
    <w:abstractNumId w:val="30"/>
  </w:num>
  <w:num w:numId="35">
    <w:abstractNumId w:val="44"/>
  </w:num>
  <w:num w:numId="36">
    <w:abstractNumId w:val="15"/>
  </w:num>
  <w:num w:numId="37">
    <w:abstractNumId w:val="54"/>
  </w:num>
  <w:num w:numId="38">
    <w:abstractNumId w:val="46"/>
  </w:num>
  <w:num w:numId="39">
    <w:abstractNumId w:val="60"/>
  </w:num>
  <w:num w:numId="40">
    <w:abstractNumId w:val="65"/>
  </w:num>
  <w:num w:numId="41">
    <w:abstractNumId w:val="8"/>
  </w:num>
  <w:num w:numId="42">
    <w:abstractNumId w:val="18"/>
  </w:num>
  <w:num w:numId="43">
    <w:abstractNumId w:val="47"/>
  </w:num>
  <w:num w:numId="44">
    <w:abstractNumId w:val="19"/>
  </w:num>
  <w:num w:numId="45">
    <w:abstractNumId w:val="35"/>
  </w:num>
  <w:num w:numId="46">
    <w:abstractNumId w:val="40"/>
  </w:num>
  <w:num w:numId="47">
    <w:abstractNumId w:val="38"/>
  </w:num>
  <w:num w:numId="48">
    <w:abstractNumId w:val="17"/>
  </w:num>
  <w:num w:numId="49">
    <w:abstractNumId w:val="9"/>
  </w:num>
  <w:num w:numId="50">
    <w:abstractNumId w:val="37"/>
  </w:num>
  <w:num w:numId="51">
    <w:abstractNumId w:val="21"/>
  </w:num>
  <w:num w:numId="52">
    <w:abstractNumId w:val="67"/>
  </w:num>
  <w:num w:numId="53">
    <w:abstractNumId w:val="23"/>
  </w:num>
  <w:num w:numId="54">
    <w:abstractNumId w:val="57"/>
  </w:num>
  <w:num w:numId="55">
    <w:abstractNumId w:val="49"/>
  </w:num>
  <w:num w:numId="56">
    <w:abstractNumId w:val="58"/>
  </w:num>
  <w:num w:numId="57">
    <w:abstractNumId w:val="52"/>
  </w:num>
  <w:num w:numId="58">
    <w:abstractNumId w:val="22"/>
  </w:num>
  <w:num w:numId="59">
    <w:abstractNumId w:val="61"/>
  </w:num>
  <w:num w:numId="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num>
  <w:num w:numId="65">
    <w:abstractNumId w:val="29"/>
  </w:num>
  <w:num w:numId="66">
    <w:abstractNumId w:val="39"/>
  </w:num>
  <w:num w:numId="67">
    <w:abstractNumId w:val="64"/>
  </w:num>
  <w:num w:numId="68">
    <w:abstractNumId w:val="5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723"/>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4CA"/>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530"/>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CEB"/>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136B"/>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5D1A"/>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4E4D"/>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588A"/>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FF6"/>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1A0D"/>
    <w:rsid w:val="00A233C1"/>
    <w:rsid w:val="00A243A4"/>
    <w:rsid w:val="00A245BB"/>
    <w:rsid w:val="00A246FA"/>
    <w:rsid w:val="00A26AF0"/>
    <w:rsid w:val="00A27040"/>
    <w:rsid w:val="00A275BE"/>
    <w:rsid w:val="00A27BB5"/>
    <w:rsid w:val="00A30500"/>
    <w:rsid w:val="00A30E9D"/>
    <w:rsid w:val="00A313EF"/>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23BF"/>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96E"/>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26C"/>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5D5"/>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61B"/>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CAB"/>
    <w:rsid w:val="00E72428"/>
    <w:rsid w:val="00E72CD1"/>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8F1"/>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0AD2"/>
    <w:rsid w:val="00F31C54"/>
    <w:rsid w:val="00F33CE6"/>
    <w:rsid w:val="00F33E0A"/>
    <w:rsid w:val="00F346F5"/>
    <w:rsid w:val="00F34744"/>
    <w:rsid w:val="00F34D7F"/>
    <w:rsid w:val="00F36152"/>
    <w:rsid w:val="00F36328"/>
    <w:rsid w:val="00F36B5A"/>
    <w:rsid w:val="00F3735E"/>
    <w:rsid w:val="00F377F9"/>
    <w:rsid w:val="00F3782D"/>
    <w:rsid w:val="00F40498"/>
    <w:rsid w:val="00F41231"/>
    <w:rsid w:val="00F41B45"/>
    <w:rsid w:val="00F42DFD"/>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60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semiHidden/>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link w:val="74"/>
    <w:rsid w:val="00EA68F1"/>
    <w:rPr>
      <w:rFonts w:ascii="Verdana" w:eastAsia="Verdana" w:hAnsi="Verdana" w:cs="Verdana"/>
      <w:sz w:val="19"/>
      <w:szCs w:val="19"/>
      <w:shd w:val="clear" w:color="auto" w:fill="FFFFFF"/>
    </w:rPr>
  </w:style>
  <w:style w:type="paragraph" w:customStyle="1" w:styleId="74">
    <w:name w:val="Основной текст (7)"/>
    <w:basedOn w:val="aa"/>
    <w:link w:val="73"/>
    <w:rsid w:val="00EA68F1"/>
    <w:pPr>
      <w:shd w:val="clear" w:color="auto" w:fill="FFFFFF"/>
      <w:spacing w:before="420" w:after="120" w:line="230" w:lineRule="exact"/>
      <w:ind w:hanging="360"/>
      <w:jc w:val="left"/>
    </w:pPr>
    <w:rPr>
      <w:rFonts w:ascii="Verdana" w:eastAsia="Verdana" w:hAnsi="Verdana" w:cs="Verdana"/>
      <w:snapToGrid/>
      <w:sz w:val="19"/>
      <w:szCs w:val="19"/>
    </w:rPr>
  </w:style>
  <w:style w:type="character" w:customStyle="1" w:styleId="55">
    <w:name w:val="Основной текст (5)_"/>
    <w:basedOn w:val="ab"/>
    <w:link w:val="510"/>
    <w:rsid w:val="00F40498"/>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5"/>
    <w:rsid w:val="00F40498"/>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F40498"/>
    <w:rPr>
      <w:rFonts w:ascii="Verdana" w:eastAsia="Verdana" w:hAnsi="Verdana" w:cs="Verdana"/>
      <w:b/>
      <w:bCs/>
      <w:i w:val="0"/>
      <w:iCs w:val="0"/>
      <w:smallCaps w:val="0"/>
      <w:strike w:val="0"/>
      <w:spacing w:val="0"/>
      <w:sz w:val="19"/>
      <w:szCs w:val="19"/>
      <w:shd w:val="clear" w:color="auto" w:fill="FFFFFF"/>
    </w:rPr>
  </w:style>
  <w:style w:type="character" w:customStyle="1" w:styleId="1f6">
    <w:name w:val="Основной текст + Курсив1"/>
    <w:basedOn w:val="afffff2"/>
    <w:rsid w:val="00F40498"/>
    <w:rPr>
      <w:rFonts w:ascii="Verdana" w:eastAsia="Verdana" w:hAnsi="Verdana" w:cs="Verdana"/>
      <w:b w:val="0"/>
      <w:bCs w:val="0"/>
      <w:i/>
      <w:iCs/>
      <w:smallCaps w:val="0"/>
      <w:strike w:val="0"/>
      <w:spacing w:val="-10"/>
      <w:sz w:val="19"/>
      <w:szCs w:val="19"/>
      <w:shd w:val="clear" w:color="auto" w:fill="FFFFFF"/>
    </w:rPr>
  </w:style>
  <w:style w:type="character" w:customStyle="1" w:styleId="0pt1">
    <w:name w:val="Основной текст + Полужирный;Интервал 0 pt1"/>
    <w:basedOn w:val="afffff2"/>
    <w:rsid w:val="00F40498"/>
    <w:rPr>
      <w:rFonts w:ascii="Verdana" w:eastAsia="Verdana" w:hAnsi="Verdana" w:cs="Verdana"/>
      <w:b/>
      <w:bCs/>
      <w:i w:val="0"/>
      <w:iCs w:val="0"/>
      <w:smallCaps w:val="0"/>
      <w:strike w:val="0"/>
      <w:spacing w:val="0"/>
      <w:sz w:val="19"/>
      <w:szCs w:val="19"/>
      <w:shd w:val="clear" w:color="auto" w:fill="FFFFFF"/>
    </w:rPr>
  </w:style>
  <w:style w:type="paragraph" w:customStyle="1" w:styleId="510">
    <w:name w:val="Основной текст (5)1"/>
    <w:basedOn w:val="aa"/>
    <w:link w:val="55"/>
    <w:rsid w:val="00F40498"/>
    <w:pPr>
      <w:shd w:val="clear" w:color="auto" w:fill="FFFFFF"/>
      <w:spacing w:line="346" w:lineRule="exact"/>
      <w:ind w:hanging="440"/>
    </w:pPr>
    <w:rPr>
      <w:rFonts w:ascii="Verdana" w:eastAsia="Verdana" w:hAnsi="Verdana" w:cs="Verdana"/>
      <w:snapToGrid/>
      <w:spacing w:val="-10"/>
      <w:sz w:val="19"/>
      <w:szCs w:val="19"/>
    </w:rPr>
  </w:style>
  <w:style w:type="character" w:customStyle="1" w:styleId="1f7">
    <w:name w:val="Заголовок №1_"/>
    <w:link w:val="1f8"/>
    <w:rsid w:val="005A4CEB"/>
    <w:rPr>
      <w:rFonts w:ascii="Verdana" w:eastAsia="Verdana" w:hAnsi="Verdana" w:cs="Verdana"/>
      <w:sz w:val="37"/>
      <w:szCs w:val="37"/>
      <w:shd w:val="clear" w:color="auto" w:fill="FFFFFF"/>
    </w:rPr>
  </w:style>
  <w:style w:type="character" w:customStyle="1" w:styleId="2e">
    <w:name w:val="Основной текст (2)_"/>
    <w:link w:val="2f"/>
    <w:rsid w:val="005A4CEB"/>
    <w:rPr>
      <w:rFonts w:ascii="Verdana" w:eastAsia="Verdana" w:hAnsi="Verdana" w:cs="Verdana"/>
      <w:spacing w:val="-10"/>
      <w:sz w:val="22"/>
      <w:szCs w:val="22"/>
      <w:shd w:val="clear" w:color="auto" w:fill="FFFFFF"/>
    </w:rPr>
  </w:style>
  <w:style w:type="character" w:customStyle="1" w:styleId="2f0">
    <w:name w:val="Основной текст (2) + Не полужирный"/>
    <w:rsid w:val="005A4CEB"/>
    <w:rPr>
      <w:rFonts w:ascii="Verdana" w:eastAsia="Verdana" w:hAnsi="Verdana" w:cs="Verdana"/>
      <w:b/>
      <w:bCs/>
      <w:i w:val="0"/>
      <w:iCs w:val="0"/>
      <w:smallCaps w:val="0"/>
      <w:strike w:val="0"/>
      <w:spacing w:val="-10"/>
      <w:sz w:val="22"/>
      <w:szCs w:val="22"/>
    </w:rPr>
  </w:style>
  <w:style w:type="character" w:customStyle="1" w:styleId="46">
    <w:name w:val="Основной текст (4)_"/>
    <w:link w:val="47"/>
    <w:rsid w:val="005A4CEB"/>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rsid w:val="005A4CEB"/>
    <w:rPr>
      <w:rFonts w:ascii="Verdana" w:eastAsia="Verdana" w:hAnsi="Verdana" w:cs="Verdana"/>
      <w:b/>
      <w:bCs/>
      <w:i w:val="0"/>
      <w:iCs w:val="0"/>
      <w:smallCaps w:val="0"/>
      <w:strike w:val="0"/>
      <w:spacing w:val="0"/>
      <w:sz w:val="19"/>
      <w:szCs w:val="19"/>
    </w:rPr>
  </w:style>
  <w:style w:type="character" w:customStyle="1" w:styleId="3c">
    <w:name w:val="Основной текст (3)_"/>
    <w:link w:val="3d"/>
    <w:rsid w:val="005A4CEB"/>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rsid w:val="005A4CEB"/>
    <w:rPr>
      <w:rFonts w:ascii="Verdana" w:eastAsia="Verdana" w:hAnsi="Verdana" w:cs="Verdana"/>
      <w:b/>
      <w:bCs/>
      <w:i/>
      <w:iCs/>
      <w:smallCaps w:val="0"/>
      <w:strike w:val="0"/>
      <w:spacing w:val="0"/>
      <w:sz w:val="21"/>
      <w:szCs w:val="21"/>
    </w:rPr>
  </w:style>
  <w:style w:type="character" w:customStyle="1" w:styleId="495pt">
    <w:name w:val="Основной текст (4) + 9;5 pt;Курсив"/>
    <w:rsid w:val="005A4CEB"/>
    <w:rPr>
      <w:rFonts w:ascii="Verdana" w:eastAsia="Verdana" w:hAnsi="Verdana" w:cs="Verdana"/>
      <w:b w:val="0"/>
      <w:bCs w:val="0"/>
      <w:i/>
      <w:iCs/>
      <w:smallCaps w:val="0"/>
      <w:strike w:val="0"/>
      <w:spacing w:val="-10"/>
      <w:sz w:val="19"/>
      <w:szCs w:val="19"/>
    </w:rPr>
  </w:style>
  <w:style w:type="character" w:customStyle="1" w:styleId="1f9">
    <w:name w:val="Основной текст1"/>
    <w:rsid w:val="005A4CEB"/>
    <w:rPr>
      <w:rFonts w:ascii="Verdana" w:eastAsia="Verdana" w:hAnsi="Verdana" w:cs="Verdana"/>
      <w:b w:val="0"/>
      <w:bCs w:val="0"/>
      <w:i w:val="0"/>
      <w:iCs w:val="0"/>
      <w:smallCaps w:val="0"/>
      <w:strike w:val="0"/>
      <w:spacing w:val="-10"/>
      <w:sz w:val="19"/>
      <w:szCs w:val="19"/>
      <w:u w:val="single"/>
    </w:rPr>
  </w:style>
  <w:style w:type="character" w:customStyle="1" w:styleId="afffff5">
    <w:name w:val="Основной текст + Курсив"/>
    <w:rsid w:val="005A4CEB"/>
    <w:rPr>
      <w:rFonts w:ascii="Verdana" w:eastAsia="Verdana" w:hAnsi="Verdana" w:cs="Verdana"/>
      <w:b w:val="0"/>
      <w:bCs w:val="0"/>
      <w:i/>
      <w:iCs/>
      <w:smallCaps w:val="0"/>
      <w:strike w:val="0"/>
      <w:spacing w:val="-10"/>
      <w:sz w:val="19"/>
      <w:szCs w:val="19"/>
      <w:lang w:val="en-US"/>
    </w:rPr>
  </w:style>
  <w:style w:type="character" w:customStyle="1" w:styleId="0pt0">
    <w:name w:val="Основной текст + Интервал 0 pt"/>
    <w:rsid w:val="005A4CEB"/>
    <w:rPr>
      <w:rFonts w:ascii="Verdana" w:eastAsia="Verdana" w:hAnsi="Verdana" w:cs="Verdana"/>
      <w:b w:val="0"/>
      <w:bCs w:val="0"/>
      <w:i w:val="0"/>
      <w:iCs w:val="0"/>
      <w:smallCaps w:val="0"/>
      <w:strike w:val="0"/>
      <w:spacing w:val="10"/>
      <w:sz w:val="19"/>
      <w:szCs w:val="19"/>
    </w:rPr>
  </w:style>
  <w:style w:type="character" w:customStyle="1" w:styleId="56">
    <w:name w:val="Основной текст (5)"/>
    <w:rsid w:val="005A4CEB"/>
    <w:rPr>
      <w:rFonts w:ascii="Verdana" w:eastAsia="Verdana" w:hAnsi="Verdana" w:cs="Verdana"/>
      <w:b w:val="0"/>
      <w:bCs w:val="0"/>
      <w:i w:val="0"/>
      <w:iCs w:val="0"/>
      <w:smallCaps w:val="0"/>
      <w:strike w:val="0"/>
      <w:spacing w:val="-10"/>
      <w:sz w:val="19"/>
      <w:szCs w:val="19"/>
      <w:u w:val="single"/>
    </w:rPr>
  </w:style>
  <w:style w:type="character" w:customStyle="1" w:styleId="520">
    <w:name w:val="Основной текст (5)2"/>
    <w:rsid w:val="005A4CEB"/>
    <w:rPr>
      <w:rFonts w:ascii="Verdana" w:eastAsia="Verdana" w:hAnsi="Verdana" w:cs="Verdana"/>
      <w:b w:val="0"/>
      <w:bCs w:val="0"/>
      <w:i w:val="0"/>
      <w:iCs w:val="0"/>
      <w:smallCaps w:val="0"/>
      <w:strike w:val="0"/>
      <w:spacing w:val="-10"/>
      <w:sz w:val="19"/>
      <w:szCs w:val="19"/>
      <w:u w:val="single"/>
    </w:rPr>
  </w:style>
  <w:style w:type="character" w:customStyle="1" w:styleId="afffff6">
    <w:name w:val="Подпись к таблице_"/>
    <w:link w:val="afffff7"/>
    <w:rsid w:val="005A4CEB"/>
    <w:rPr>
      <w:rFonts w:ascii="Verdana" w:eastAsia="Verdana" w:hAnsi="Verdana" w:cs="Verdana"/>
      <w:spacing w:val="-10"/>
      <w:sz w:val="19"/>
      <w:szCs w:val="19"/>
      <w:shd w:val="clear" w:color="auto" w:fill="FFFFFF"/>
    </w:rPr>
  </w:style>
  <w:style w:type="character" w:customStyle="1" w:styleId="64">
    <w:name w:val="Основной текст (6)_"/>
    <w:link w:val="65"/>
    <w:rsid w:val="005A4CEB"/>
    <w:rPr>
      <w:shd w:val="clear" w:color="auto" w:fill="FFFFFF"/>
    </w:rPr>
  </w:style>
  <w:style w:type="character" w:customStyle="1" w:styleId="3e">
    <w:name w:val="Основной текст3"/>
    <w:rsid w:val="005A4CEB"/>
    <w:rPr>
      <w:rFonts w:ascii="Verdana" w:eastAsia="Verdana" w:hAnsi="Verdana" w:cs="Verdana"/>
      <w:b w:val="0"/>
      <w:bCs w:val="0"/>
      <w:i w:val="0"/>
      <w:iCs w:val="0"/>
      <w:smallCaps w:val="0"/>
      <w:strike w:val="0"/>
      <w:spacing w:val="-10"/>
      <w:sz w:val="19"/>
      <w:szCs w:val="19"/>
      <w:u w:val="single"/>
    </w:rPr>
  </w:style>
  <w:style w:type="character" w:customStyle="1" w:styleId="48">
    <w:name w:val="Основной текст4"/>
    <w:rsid w:val="005A4CEB"/>
    <w:rPr>
      <w:rFonts w:ascii="Verdana" w:eastAsia="Verdana" w:hAnsi="Verdana" w:cs="Verdana"/>
      <w:b w:val="0"/>
      <w:bCs w:val="0"/>
      <w:i w:val="0"/>
      <w:iCs w:val="0"/>
      <w:smallCaps w:val="0"/>
      <w:strike w:val="0"/>
      <w:spacing w:val="-10"/>
      <w:sz w:val="19"/>
      <w:szCs w:val="19"/>
    </w:rPr>
  </w:style>
  <w:style w:type="character" w:customStyle="1" w:styleId="57">
    <w:name w:val="Основной текст5"/>
    <w:rsid w:val="005A4CEB"/>
    <w:rPr>
      <w:rFonts w:ascii="Verdana" w:eastAsia="Verdana" w:hAnsi="Verdana" w:cs="Verdana"/>
      <w:b w:val="0"/>
      <w:bCs w:val="0"/>
      <w:i w:val="0"/>
      <w:iCs w:val="0"/>
      <w:smallCaps w:val="0"/>
      <w:strike w:val="0"/>
      <w:spacing w:val="-10"/>
      <w:sz w:val="19"/>
      <w:szCs w:val="19"/>
    </w:rPr>
  </w:style>
  <w:style w:type="character" w:customStyle="1" w:styleId="511pt">
    <w:name w:val="Основной текст (5) + 11 pt;Не курсив"/>
    <w:rsid w:val="005A4CEB"/>
    <w:rPr>
      <w:rFonts w:ascii="Verdana" w:eastAsia="Verdana" w:hAnsi="Verdana" w:cs="Verdana"/>
      <w:b w:val="0"/>
      <w:bCs w:val="0"/>
      <w:i/>
      <w:iCs/>
      <w:smallCaps w:val="0"/>
      <w:strike w:val="0"/>
      <w:spacing w:val="-10"/>
      <w:sz w:val="22"/>
      <w:szCs w:val="22"/>
    </w:rPr>
  </w:style>
  <w:style w:type="paragraph" w:customStyle="1" w:styleId="1f8">
    <w:name w:val="Заголовок №1"/>
    <w:basedOn w:val="aa"/>
    <w:link w:val="1f7"/>
    <w:rsid w:val="005A4CEB"/>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5A4CEB"/>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5A4CEB"/>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5A4CEB"/>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afffff7">
    <w:name w:val="Подпись к таблице"/>
    <w:basedOn w:val="aa"/>
    <w:link w:val="afffff6"/>
    <w:rsid w:val="005A4CEB"/>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5A4CEB"/>
    <w:pPr>
      <w:shd w:val="clear" w:color="auto" w:fill="FFFFFF"/>
      <w:spacing w:line="0" w:lineRule="atLeast"/>
      <w:ind w:firstLine="0"/>
      <w:jc w:val="left"/>
    </w:pPr>
    <w:rPr>
      <w:snapToGrid/>
      <w:sz w:val="20"/>
    </w:rPr>
  </w:style>
  <w:style w:type="paragraph" w:customStyle="1" w:styleId="headertext0">
    <w:name w:val="headertext"/>
    <w:basedOn w:val="aa"/>
    <w:rsid w:val="005A4CEB"/>
    <w:pPr>
      <w:spacing w:after="72" w:line="345" w:lineRule="atLeast"/>
      <w:ind w:firstLine="0"/>
      <w:jc w:val="center"/>
    </w:pPr>
    <w:rPr>
      <w:b/>
      <w:bCs/>
      <w:snapToGrid/>
      <w:color w:val="2B4279"/>
      <w:sz w:val="29"/>
      <w:szCs w:val="29"/>
    </w:rPr>
  </w:style>
  <w:style w:type="character" w:customStyle="1" w:styleId="match1">
    <w:name w:val="match1"/>
    <w:rsid w:val="005A4CEB"/>
    <w:rPr>
      <w:color w:val="000000"/>
      <w:shd w:val="clear" w:color="auto" w:fill="FFF1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semiHidden/>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link w:val="74"/>
    <w:rsid w:val="00EA68F1"/>
    <w:rPr>
      <w:rFonts w:ascii="Verdana" w:eastAsia="Verdana" w:hAnsi="Verdana" w:cs="Verdana"/>
      <w:sz w:val="19"/>
      <w:szCs w:val="19"/>
      <w:shd w:val="clear" w:color="auto" w:fill="FFFFFF"/>
    </w:rPr>
  </w:style>
  <w:style w:type="paragraph" w:customStyle="1" w:styleId="74">
    <w:name w:val="Основной текст (7)"/>
    <w:basedOn w:val="aa"/>
    <w:link w:val="73"/>
    <w:rsid w:val="00EA68F1"/>
    <w:pPr>
      <w:shd w:val="clear" w:color="auto" w:fill="FFFFFF"/>
      <w:spacing w:before="420" w:after="120" w:line="230" w:lineRule="exact"/>
      <w:ind w:hanging="360"/>
      <w:jc w:val="left"/>
    </w:pPr>
    <w:rPr>
      <w:rFonts w:ascii="Verdana" w:eastAsia="Verdana" w:hAnsi="Verdana" w:cs="Verdana"/>
      <w:snapToGrid/>
      <w:sz w:val="19"/>
      <w:szCs w:val="19"/>
    </w:rPr>
  </w:style>
  <w:style w:type="character" w:customStyle="1" w:styleId="55">
    <w:name w:val="Основной текст (5)_"/>
    <w:basedOn w:val="ab"/>
    <w:link w:val="510"/>
    <w:rsid w:val="00F40498"/>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5"/>
    <w:rsid w:val="00F40498"/>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F40498"/>
    <w:rPr>
      <w:rFonts w:ascii="Verdana" w:eastAsia="Verdana" w:hAnsi="Verdana" w:cs="Verdana"/>
      <w:b/>
      <w:bCs/>
      <w:i w:val="0"/>
      <w:iCs w:val="0"/>
      <w:smallCaps w:val="0"/>
      <w:strike w:val="0"/>
      <w:spacing w:val="0"/>
      <w:sz w:val="19"/>
      <w:szCs w:val="19"/>
      <w:shd w:val="clear" w:color="auto" w:fill="FFFFFF"/>
    </w:rPr>
  </w:style>
  <w:style w:type="character" w:customStyle="1" w:styleId="1f6">
    <w:name w:val="Основной текст + Курсив1"/>
    <w:basedOn w:val="afffff2"/>
    <w:rsid w:val="00F40498"/>
    <w:rPr>
      <w:rFonts w:ascii="Verdana" w:eastAsia="Verdana" w:hAnsi="Verdana" w:cs="Verdana"/>
      <w:b w:val="0"/>
      <w:bCs w:val="0"/>
      <w:i/>
      <w:iCs/>
      <w:smallCaps w:val="0"/>
      <w:strike w:val="0"/>
      <w:spacing w:val="-10"/>
      <w:sz w:val="19"/>
      <w:szCs w:val="19"/>
      <w:shd w:val="clear" w:color="auto" w:fill="FFFFFF"/>
    </w:rPr>
  </w:style>
  <w:style w:type="character" w:customStyle="1" w:styleId="0pt1">
    <w:name w:val="Основной текст + Полужирный;Интервал 0 pt1"/>
    <w:basedOn w:val="afffff2"/>
    <w:rsid w:val="00F40498"/>
    <w:rPr>
      <w:rFonts w:ascii="Verdana" w:eastAsia="Verdana" w:hAnsi="Verdana" w:cs="Verdana"/>
      <w:b/>
      <w:bCs/>
      <w:i w:val="0"/>
      <w:iCs w:val="0"/>
      <w:smallCaps w:val="0"/>
      <w:strike w:val="0"/>
      <w:spacing w:val="0"/>
      <w:sz w:val="19"/>
      <w:szCs w:val="19"/>
      <w:shd w:val="clear" w:color="auto" w:fill="FFFFFF"/>
    </w:rPr>
  </w:style>
  <w:style w:type="paragraph" w:customStyle="1" w:styleId="510">
    <w:name w:val="Основной текст (5)1"/>
    <w:basedOn w:val="aa"/>
    <w:link w:val="55"/>
    <w:rsid w:val="00F40498"/>
    <w:pPr>
      <w:shd w:val="clear" w:color="auto" w:fill="FFFFFF"/>
      <w:spacing w:line="346" w:lineRule="exact"/>
      <w:ind w:hanging="440"/>
    </w:pPr>
    <w:rPr>
      <w:rFonts w:ascii="Verdana" w:eastAsia="Verdana" w:hAnsi="Verdana" w:cs="Verdana"/>
      <w:snapToGrid/>
      <w:spacing w:val="-10"/>
      <w:sz w:val="19"/>
      <w:szCs w:val="19"/>
    </w:rPr>
  </w:style>
  <w:style w:type="character" w:customStyle="1" w:styleId="1f7">
    <w:name w:val="Заголовок №1_"/>
    <w:link w:val="1f8"/>
    <w:rsid w:val="005A4CEB"/>
    <w:rPr>
      <w:rFonts w:ascii="Verdana" w:eastAsia="Verdana" w:hAnsi="Verdana" w:cs="Verdana"/>
      <w:sz w:val="37"/>
      <w:szCs w:val="37"/>
      <w:shd w:val="clear" w:color="auto" w:fill="FFFFFF"/>
    </w:rPr>
  </w:style>
  <w:style w:type="character" w:customStyle="1" w:styleId="2e">
    <w:name w:val="Основной текст (2)_"/>
    <w:link w:val="2f"/>
    <w:rsid w:val="005A4CEB"/>
    <w:rPr>
      <w:rFonts w:ascii="Verdana" w:eastAsia="Verdana" w:hAnsi="Verdana" w:cs="Verdana"/>
      <w:spacing w:val="-10"/>
      <w:sz w:val="22"/>
      <w:szCs w:val="22"/>
      <w:shd w:val="clear" w:color="auto" w:fill="FFFFFF"/>
    </w:rPr>
  </w:style>
  <w:style w:type="character" w:customStyle="1" w:styleId="2f0">
    <w:name w:val="Основной текст (2) + Не полужирный"/>
    <w:rsid w:val="005A4CEB"/>
    <w:rPr>
      <w:rFonts w:ascii="Verdana" w:eastAsia="Verdana" w:hAnsi="Verdana" w:cs="Verdana"/>
      <w:b/>
      <w:bCs/>
      <w:i w:val="0"/>
      <w:iCs w:val="0"/>
      <w:smallCaps w:val="0"/>
      <w:strike w:val="0"/>
      <w:spacing w:val="-10"/>
      <w:sz w:val="22"/>
      <w:szCs w:val="22"/>
    </w:rPr>
  </w:style>
  <w:style w:type="character" w:customStyle="1" w:styleId="46">
    <w:name w:val="Основной текст (4)_"/>
    <w:link w:val="47"/>
    <w:rsid w:val="005A4CEB"/>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rsid w:val="005A4CEB"/>
    <w:rPr>
      <w:rFonts w:ascii="Verdana" w:eastAsia="Verdana" w:hAnsi="Verdana" w:cs="Verdana"/>
      <w:b/>
      <w:bCs/>
      <w:i w:val="0"/>
      <w:iCs w:val="0"/>
      <w:smallCaps w:val="0"/>
      <w:strike w:val="0"/>
      <w:spacing w:val="0"/>
      <w:sz w:val="19"/>
      <w:szCs w:val="19"/>
    </w:rPr>
  </w:style>
  <w:style w:type="character" w:customStyle="1" w:styleId="3c">
    <w:name w:val="Основной текст (3)_"/>
    <w:link w:val="3d"/>
    <w:rsid w:val="005A4CEB"/>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rsid w:val="005A4CEB"/>
    <w:rPr>
      <w:rFonts w:ascii="Verdana" w:eastAsia="Verdana" w:hAnsi="Verdana" w:cs="Verdana"/>
      <w:b/>
      <w:bCs/>
      <w:i/>
      <w:iCs/>
      <w:smallCaps w:val="0"/>
      <w:strike w:val="0"/>
      <w:spacing w:val="0"/>
      <w:sz w:val="21"/>
      <w:szCs w:val="21"/>
    </w:rPr>
  </w:style>
  <w:style w:type="character" w:customStyle="1" w:styleId="495pt">
    <w:name w:val="Основной текст (4) + 9;5 pt;Курсив"/>
    <w:rsid w:val="005A4CEB"/>
    <w:rPr>
      <w:rFonts w:ascii="Verdana" w:eastAsia="Verdana" w:hAnsi="Verdana" w:cs="Verdana"/>
      <w:b w:val="0"/>
      <w:bCs w:val="0"/>
      <w:i/>
      <w:iCs/>
      <w:smallCaps w:val="0"/>
      <w:strike w:val="0"/>
      <w:spacing w:val="-10"/>
      <w:sz w:val="19"/>
      <w:szCs w:val="19"/>
    </w:rPr>
  </w:style>
  <w:style w:type="character" w:customStyle="1" w:styleId="1f9">
    <w:name w:val="Основной текст1"/>
    <w:rsid w:val="005A4CEB"/>
    <w:rPr>
      <w:rFonts w:ascii="Verdana" w:eastAsia="Verdana" w:hAnsi="Verdana" w:cs="Verdana"/>
      <w:b w:val="0"/>
      <w:bCs w:val="0"/>
      <w:i w:val="0"/>
      <w:iCs w:val="0"/>
      <w:smallCaps w:val="0"/>
      <w:strike w:val="0"/>
      <w:spacing w:val="-10"/>
      <w:sz w:val="19"/>
      <w:szCs w:val="19"/>
      <w:u w:val="single"/>
    </w:rPr>
  </w:style>
  <w:style w:type="character" w:customStyle="1" w:styleId="afffff5">
    <w:name w:val="Основной текст + Курсив"/>
    <w:rsid w:val="005A4CEB"/>
    <w:rPr>
      <w:rFonts w:ascii="Verdana" w:eastAsia="Verdana" w:hAnsi="Verdana" w:cs="Verdana"/>
      <w:b w:val="0"/>
      <w:bCs w:val="0"/>
      <w:i/>
      <w:iCs/>
      <w:smallCaps w:val="0"/>
      <w:strike w:val="0"/>
      <w:spacing w:val="-10"/>
      <w:sz w:val="19"/>
      <w:szCs w:val="19"/>
      <w:lang w:val="en-US"/>
    </w:rPr>
  </w:style>
  <w:style w:type="character" w:customStyle="1" w:styleId="0pt0">
    <w:name w:val="Основной текст + Интервал 0 pt"/>
    <w:rsid w:val="005A4CEB"/>
    <w:rPr>
      <w:rFonts w:ascii="Verdana" w:eastAsia="Verdana" w:hAnsi="Verdana" w:cs="Verdana"/>
      <w:b w:val="0"/>
      <w:bCs w:val="0"/>
      <w:i w:val="0"/>
      <w:iCs w:val="0"/>
      <w:smallCaps w:val="0"/>
      <w:strike w:val="0"/>
      <w:spacing w:val="10"/>
      <w:sz w:val="19"/>
      <w:szCs w:val="19"/>
    </w:rPr>
  </w:style>
  <w:style w:type="character" w:customStyle="1" w:styleId="56">
    <w:name w:val="Основной текст (5)"/>
    <w:rsid w:val="005A4CEB"/>
    <w:rPr>
      <w:rFonts w:ascii="Verdana" w:eastAsia="Verdana" w:hAnsi="Verdana" w:cs="Verdana"/>
      <w:b w:val="0"/>
      <w:bCs w:val="0"/>
      <w:i w:val="0"/>
      <w:iCs w:val="0"/>
      <w:smallCaps w:val="0"/>
      <w:strike w:val="0"/>
      <w:spacing w:val="-10"/>
      <w:sz w:val="19"/>
      <w:szCs w:val="19"/>
      <w:u w:val="single"/>
    </w:rPr>
  </w:style>
  <w:style w:type="character" w:customStyle="1" w:styleId="520">
    <w:name w:val="Основной текст (5)2"/>
    <w:rsid w:val="005A4CEB"/>
    <w:rPr>
      <w:rFonts w:ascii="Verdana" w:eastAsia="Verdana" w:hAnsi="Verdana" w:cs="Verdana"/>
      <w:b w:val="0"/>
      <w:bCs w:val="0"/>
      <w:i w:val="0"/>
      <w:iCs w:val="0"/>
      <w:smallCaps w:val="0"/>
      <w:strike w:val="0"/>
      <w:spacing w:val="-10"/>
      <w:sz w:val="19"/>
      <w:szCs w:val="19"/>
      <w:u w:val="single"/>
    </w:rPr>
  </w:style>
  <w:style w:type="character" w:customStyle="1" w:styleId="afffff6">
    <w:name w:val="Подпись к таблице_"/>
    <w:link w:val="afffff7"/>
    <w:rsid w:val="005A4CEB"/>
    <w:rPr>
      <w:rFonts w:ascii="Verdana" w:eastAsia="Verdana" w:hAnsi="Verdana" w:cs="Verdana"/>
      <w:spacing w:val="-10"/>
      <w:sz w:val="19"/>
      <w:szCs w:val="19"/>
      <w:shd w:val="clear" w:color="auto" w:fill="FFFFFF"/>
    </w:rPr>
  </w:style>
  <w:style w:type="character" w:customStyle="1" w:styleId="64">
    <w:name w:val="Основной текст (6)_"/>
    <w:link w:val="65"/>
    <w:rsid w:val="005A4CEB"/>
    <w:rPr>
      <w:shd w:val="clear" w:color="auto" w:fill="FFFFFF"/>
    </w:rPr>
  </w:style>
  <w:style w:type="character" w:customStyle="1" w:styleId="3e">
    <w:name w:val="Основной текст3"/>
    <w:rsid w:val="005A4CEB"/>
    <w:rPr>
      <w:rFonts w:ascii="Verdana" w:eastAsia="Verdana" w:hAnsi="Verdana" w:cs="Verdana"/>
      <w:b w:val="0"/>
      <w:bCs w:val="0"/>
      <w:i w:val="0"/>
      <w:iCs w:val="0"/>
      <w:smallCaps w:val="0"/>
      <w:strike w:val="0"/>
      <w:spacing w:val="-10"/>
      <w:sz w:val="19"/>
      <w:szCs w:val="19"/>
      <w:u w:val="single"/>
    </w:rPr>
  </w:style>
  <w:style w:type="character" w:customStyle="1" w:styleId="48">
    <w:name w:val="Основной текст4"/>
    <w:rsid w:val="005A4CEB"/>
    <w:rPr>
      <w:rFonts w:ascii="Verdana" w:eastAsia="Verdana" w:hAnsi="Verdana" w:cs="Verdana"/>
      <w:b w:val="0"/>
      <w:bCs w:val="0"/>
      <w:i w:val="0"/>
      <w:iCs w:val="0"/>
      <w:smallCaps w:val="0"/>
      <w:strike w:val="0"/>
      <w:spacing w:val="-10"/>
      <w:sz w:val="19"/>
      <w:szCs w:val="19"/>
    </w:rPr>
  </w:style>
  <w:style w:type="character" w:customStyle="1" w:styleId="57">
    <w:name w:val="Основной текст5"/>
    <w:rsid w:val="005A4CEB"/>
    <w:rPr>
      <w:rFonts w:ascii="Verdana" w:eastAsia="Verdana" w:hAnsi="Verdana" w:cs="Verdana"/>
      <w:b w:val="0"/>
      <w:bCs w:val="0"/>
      <w:i w:val="0"/>
      <w:iCs w:val="0"/>
      <w:smallCaps w:val="0"/>
      <w:strike w:val="0"/>
      <w:spacing w:val="-10"/>
      <w:sz w:val="19"/>
      <w:szCs w:val="19"/>
    </w:rPr>
  </w:style>
  <w:style w:type="character" w:customStyle="1" w:styleId="511pt">
    <w:name w:val="Основной текст (5) + 11 pt;Не курсив"/>
    <w:rsid w:val="005A4CEB"/>
    <w:rPr>
      <w:rFonts w:ascii="Verdana" w:eastAsia="Verdana" w:hAnsi="Verdana" w:cs="Verdana"/>
      <w:b w:val="0"/>
      <w:bCs w:val="0"/>
      <w:i/>
      <w:iCs/>
      <w:smallCaps w:val="0"/>
      <w:strike w:val="0"/>
      <w:spacing w:val="-10"/>
      <w:sz w:val="22"/>
      <w:szCs w:val="22"/>
    </w:rPr>
  </w:style>
  <w:style w:type="paragraph" w:customStyle="1" w:styleId="1f8">
    <w:name w:val="Заголовок №1"/>
    <w:basedOn w:val="aa"/>
    <w:link w:val="1f7"/>
    <w:rsid w:val="005A4CEB"/>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5A4CEB"/>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5A4CEB"/>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5A4CEB"/>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afffff7">
    <w:name w:val="Подпись к таблице"/>
    <w:basedOn w:val="aa"/>
    <w:link w:val="afffff6"/>
    <w:rsid w:val="005A4CEB"/>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5A4CEB"/>
    <w:pPr>
      <w:shd w:val="clear" w:color="auto" w:fill="FFFFFF"/>
      <w:spacing w:line="0" w:lineRule="atLeast"/>
      <w:ind w:firstLine="0"/>
      <w:jc w:val="left"/>
    </w:pPr>
    <w:rPr>
      <w:snapToGrid/>
      <w:sz w:val="20"/>
    </w:rPr>
  </w:style>
  <w:style w:type="paragraph" w:customStyle="1" w:styleId="headertext0">
    <w:name w:val="headertext"/>
    <w:basedOn w:val="aa"/>
    <w:rsid w:val="005A4CEB"/>
    <w:pPr>
      <w:spacing w:after="72" w:line="345" w:lineRule="atLeast"/>
      <w:ind w:firstLine="0"/>
      <w:jc w:val="center"/>
    </w:pPr>
    <w:rPr>
      <w:b/>
      <w:bCs/>
      <w:snapToGrid/>
      <w:color w:val="2B4279"/>
      <w:sz w:val="29"/>
      <w:szCs w:val="29"/>
    </w:rPr>
  </w:style>
  <w:style w:type="character" w:customStyle="1" w:styleId="match1">
    <w:name w:val="match1"/>
    <w:rsid w:val="005A4CEB"/>
    <w:rPr>
      <w:color w:val="000000"/>
      <w:shd w:val="clear" w:color="auto" w:fill="FFF1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395905067">
      <w:bodyDiv w:val="1"/>
      <w:marLeft w:val="0"/>
      <w:marRight w:val="0"/>
      <w:marTop w:val="0"/>
      <w:marBottom w:val="0"/>
      <w:divBdr>
        <w:top w:val="none" w:sz="0" w:space="0" w:color="auto"/>
        <w:left w:val="none" w:sz="0" w:space="0" w:color="auto"/>
        <w:bottom w:val="none" w:sz="0" w:space="0" w:color="auto"/>
        <w:right w:val="none" w:sz="0" w:space="0" w:color="auto"/>
      </w:divBdr>
    </w:div>
    <w:div w:id="414546991">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59521941">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91616">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104"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D9862-34B4-4463-BFDF-348E5DD8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88</Pages>
  <Words>20610</Words>
  <Characters>144783</Characters>
  <Application>Microsoft Office Word</Application>
  <DocSecurity>0</DocSecurity>
  <Lines>1206</Lines>
  <Paragraphs>330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165063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3</cp:revision>
  <cp:lastPrinted>2015-11-17T05:56:00Z</cp:lastPrinted>
  <dcterms:created xsi:type="dcterms:W3CDTF">2015-11-17T08:40:00Z</dcterms:created>
  <dcterms:modified xsi:type="dcterms:W3CDTF">2015-11-24T13:15:00Z</dcterms:modified>
</cp:coreProperties>
</file>