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E37F7C">
        <w:rPr>
          <w:b/>
          <w:sz w:val="24"/>
          <w:szCs w:val="24"/>
        </w:rPr>
        <w:t>9</w:t>
      </w:r>
      <w:r w:rsidR="0070059B">
        <w:rPr>
          <w:b/>
          <w:sz w:val="24"/>
          <w:szCs w:val="24"/>
        </w:rPr>
        <w:t>88</w:t>
      </w:r>
      <w:r>
        <w:rPr>
          <w:b/>
          <w:sz w:val="24"/>
          <w:szCs w:val="24"/>
        </w:rPr>
        <w:t>/ПМ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 xml:space="preserve">ФИЛИАЛА «Э.ОН ИНЖИНИРИНГ" </w:t>
      </w:r>
      <w:r w:rsidRPr="00CC1D59">
        <w:rPr>
          <w:b/>
          <w:sz w:val="24"/>
          <w:szCs w:val="24"/>
        </w:rPr>
        <w:t>ОАО «Э.ОН  РОССИЯ»</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412988">
          <w:rPr>
            <w:webHidden/>
          </w:rPr>
          <w:t>3</w:t>
        </w:r>
        <w:r w:rsidR="00C71562">
          <w:rPr>
            <w:webHidden/>
          </w:rPr>
          <w:fldChar w:fldCharType="end"/>
        </w:r>
      </w:hyperlink>
    </w:p>
    <w:p w:rsidR="00C71562" w:rsidRDefault="00E214DB">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E214DB">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E214DB">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412988">
          <w:rPr>
            <w:webHidden/>
          </w:rPr>
          <w:t>9</w:t>
        </w:r>
        <w:r w:rsidR="00C71562">
          <w:rPr>
            <w:webHidden/>
          </w:rPr>
          <w:fldChar w:fldCharType="end"/>
        </w:r>
      </w:hyperlink>
    </w:p>
    <w:p w:rsidR="00C71562" w:rsidRDefault="00E214DB">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412988">
          <w:rPr>
            <w:webHidden/>
          </w:rPr>
          <w:t>12</w:t>
        </w:r>
        <w:r w:rsidR="00C71562">
          <w:rPr>
            <w:webHidden/>
          </w:rPr>
          <w:fldChar w:fldCharType="end"/>
        </w:r>
      </w:hyperlink>
    </w:p>
    <w:p w:rsidR="00C71562" w:rsidRDefault="00E214DB">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412988">
          <w:rPr>
            <w:webHidden/>
          </w:rPr>
          <w:t>14</w:t>
        </w:r>
        <w:r w:rsidR="00C71562">
          <w:rPr>
            <w:webHidden/>
          </w:rPr>
          <w:fldChar w:fldCharType="end"/>
        </w:r>
      </w:hyperlink>
    </w:p>
    <w:p w:rsidR="00C71562" w:rsidRDefault="00E214DB">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412988">
          <w:rPr>
            <w:webHidden/>
          </w:rPr>
          <w:t>16</w:t>
        </w:r>
        <w:r w:rsidR="00C71562">
          <w:rPr>
            <w:webHidden/>
          </w:rPr>
          <w:fldChar w:fldCharType="end"/>
        </w:r>
      </w:hyperlink>
    </w:p>
    <w:p w:rsidR="00C71562" w:rsidRDefault="00E214DB">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412988">
          <w:rPr>
            <w:webHidden/>
          </w:rPr>
          <w:t>20</w:t>
        </w:r>
        <w:r w:rsidR="00C71562">
          <w:rPr>
            <w:webHidden/>
          </w:rPr>
          <w:fldChar w:fldCharType="end"/>
        </w:r>
      </w:hyperlink>
    </w:p>
    <w:p w:rsidR="00C71562" w:rsidRDefault="00E214DB">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412988">
          <w:rPr>
            <w:webHidden/>
          </w:rPr>
          <w:t>22</w:t>
        </w:r>
        <w:r w:rsidR="00C71562">
          <w:rPr>
            <w:webHidden/>
          </w:rPr>
          <w:fldChar w:fldCharType="end"/>
        </w:r>
      </w:hyperlink>
    </w:p>
    <w:p w:rsidR="00C71562" w:rsidRDefault="00E214DB">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412988">
          <w:rPr>
            <w:webHidden/>
          </w:rPr>
          <w:t>24</w:t>
        </w:r>
        <w:r w:rsidR="00C71562">
          <w:rPr>
            <w:webHidden/>
          </w:rPr>
          <w:fldChar w:fldCharType="end"/>
        </w:r>
      </w:hyperlink>
    </w:p>
    <w:p w:rsidR="00C71562" w:rsidRDefault="00E214DB">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412988">
          <w:rPr>
            <w:webHidden/>
          </w:rPr>
          <w:t>26</w:t>
        </w:r>
        <w:r w:rsidR="00C71562">
          <w:rPr>
            <w:webHidden/>
          </w:rPr>
          <w:fldChar w:fldCharType="end"/>
        </w:r>
      </w:hyperlink>
    </w:p>
    <w:p w:rsidR="00C71562" w:rsidRDefault="00E214DB">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412988">
          <w:rPr>
            <w:webHidden/>
          </w:rPr>
          <w:t>28</w:t>
        </w:r>
        <w:r w:rsidR="00C71562">
          <w:rPr>
            <w:webHidden/>
          </w:rPr>
          <w:fldChar w:fldCharType="end"/>
        </w:r>
      </w:hyperlink>
    </w:p>
    <w:p w:rsidR="003D44BE" w:rsidRDefault="00E214DB" w:rsidP="003D44BE">
      <w:pPr>
        <w:pStyle w:val="13"/>
        <w:rPr>
          <w:rFonts w:asciiTheme="minorHAnsi" w:eastAsiaTheme="minorEastAsia" w:hAnsiTheme="minorHAnsi" w:cstheme="minorBidi"/>
          <w:b w:val="0"/>
          <w:bCs w:val="0"/>
          <w:caps w:val="0"/>
          <w:snapToGrid/>
          <w:sz w:val="22"/>
          <w:szCs w:val="22"/>
        </w:rPr>
      </w:pPr>
      <w:hyperlink w:anchor="_Toc427744519" w:history="1">
        <w:r w:rsidR="003D44BE" w:rsidRPr="009D350C">
          <w:rPr>
            <w:rStyle w:val="af2"/>
          </w:rPr>
          <w:t>6.</w:t>
        </w:r>
        <w:r w:rsidR="003D44BE">
          <w:rPr>
            <w:rFonts w:asciiTheme="minorHAnsi" w:eastAsiaTheme="minorEastAsia" w:hAnsiTheme="minorHAnsi" w:cstheme="minorBidi"/>
            <w:b w:val="0"/>
            <w:bCs w:val="0"/>
            <w:caps w:val="0"/>
            <w:snapToGrid/>
            <w:sz w:val="22"/>
            <w:szCs w:val="22"/>
          </w:rPr>
          <w:tab/>
        </w:r>
        <w:r w:rsidR="003D44BE" w:rsidRPr="009D350C">
          <w:rPr>
            <w:rStyle w:val="af2"/>
          </w:rPr>
          <w:t>ТЕХНИЧЕСКАЯ ЧАСТЬ</w:t>
        </w:r>
        <w:r w:rsidR="003D44BE">
          <w:rPr>
            <w:webHidden/>
          </w:rPr>
          <w:tab/>
        </w:r>
        <w:r w:rsidR="003D44BE">
          <w:rPr>
            <w:webHidden/>
          </w:rPr>
          <w:fldChar w:fldCharType="begin"/>
        </w:r>
        <w:r w:rsidR="003D44BE">
          <w:rPr>
            <w:webHidden/>
          </w:rPr>
          <w:instrText xml:space="preserve"> PAGEREF _Toc427744519 \h </w:instrText>
        </w:r>
        <w:r w:rsidR="003D44BE">
          <w:rPr>
            <w:webHidden/>
          </w:rPr>
        </w:r>
        <w:r w:rsidR="003D44BE">
          <w:rPr>
            <w:webHidden/>
          </w:rPr>
          <w:fldChar w:fldCharType="separate"/>
        </w:r>
        <w:r w:rsidR="00412988">
          <w:rPr>
            <w:webHidden/>
          </w:rPr>
          <w:t>43</w:t>
        </w:r>
        <w:r w:rsidR="003D44BE">
          <w:rPr>
            <w:webHidden/>
          </w:rPr>
          <w:fldChar w:fldCharType="end"/>
        </w:r>
      </w:hyperlink>
    </w:p>
    <w:p w:rsidR="00C71562" w:rsidRPr="00BC3030" w:rsidRDefault="00C71562">
      <w:pPr>
        <w:pStyle w:val="13"/>
        <w:rPr>
          <w:rFonts w:asciiTheme="minorHAnsi" w:eastAsiaTheme="minorEastAsia" w:hAnsiTheme="minorHAnsi" w:cstheme="minorBidi"/>
          <w:b w:val="0"/>
          <w:bCs w:val="0"/>
          <w:caps w:val="0"/>
          <w:snapToGrid/>
          <w:sz w:val="22"/>
          <w:szCs w:val="22"/>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E37F7C">
        <w:rPr>
          <w:i/>
          <w:sz w:val="24"/>
          <w:szCs w:val="24"/>
        </w:rPr>
        <w:t>9</w:t>
      </w:r>
      <w:r w:rsidR="0070059B">
        <w:rPr>
          <w:i/>
          <w:sz w:val="24"/>
          <w:szCs w:val="24"/>
        </w:rPr>
        <w:t>88</w:t>
      </w:r>
      <w:r w:rsidR="00BC3030" w:rsidRPr="004948E5">
        <w:rPr>
          <w:i/>
          <w:sz w:val="24"/>
          <w:szCs w:val="24"/>
        </w:rPr>
        <w:t xml:space="preserve">/ПМ от </w:t>
      </w:r>
      <w:r w:rsidR="0070059B">
        <w:rPr>
          <w:i/>
          <w:sz w:val="24"/>
          <w:szCs w:val="24"/>
        </w:rPr>
        <w:t>27</w:t>
      </w:r>
      <w:r w:rsidR="00BC3030" w:rsidRPr="004948E5">
        <w:rPr>
          <w:i/>
          <w:sz w:val="24"/>
          <w:szCs w:val="24"/>
        </w:rPr>
        <w:t>.1</w:t>
      </w:r>
      <w:r w:rsidR="00E37F7C">
        <w:rPr>
          <w:i/>
          <w:sz w:val="24"/>
          <w:szCs w:val="24"/>
        </w:rPr>
        <w:t>1</w:t>
      </w:r>
      <w:r w:rsidR="00F615D3" w:rsidRPr="004948E5">
        <w:rPr>
          <w:i/>
          <w:sz w:val="24"/>
          <w:szCs w:val="24"/>
        </w:rPr>
        <w:t>.2015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A9407A">
            <w:pPr>
              <w:autoSpaceDE w:val="0"/>
              <w:autoSpaceDN w:val="0"/>
              <w:adjustRightInd w:val="0"/>
              <w:spacing w:line="276" w:lineRule="auto"/>
              <w:ind w:right="-72" w:firstLine="0"/>
              <w:jc w:val="left"/>
              <w:rPr>
                <w:bCs/>
                <w:sz w:val="24"/>
                <w:szCs w:val="24"/>
              </w:rPr>
            </w:pPr>
            <w:r>
              <w:rPr>
                <w:bCs/>
                <w:sz w:val="24"/>
                <w:szCs w:val="24"/>
              </w:rPr>
              <w:t xml:space="preserve">Поставка </w:t>
            </w:r>
            <w:r w:rsidR="00A9407A">
              <w:rPr>
                <w:bCs/>
                <w:sz w:val="24"/>
                <w:szCs w:val="24"/>
              </w:rPr>
              <w:t>МТР для антикоррозионной защиты</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3030" w:rsidRPr="00033237" w:rsidRDefault="00BC5425" w:rsidP="00BC3030">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r w:rsidR="00BC3030" w:rsidRPr="00033237">
              <w:rPr>
                <w:sz w:val="24"/>
                <w:szCs w:val="24"/>
                <w:lang w:eastAsia="en-US"/>
              </w:rPr>
              <w:t>Филиал «Э.ОН Инжиниринг» ОАО «Э.ОН Россия»</w:t>
            </w:r>
          </w:p>
          <w:p w:rsidR="00BC5425" w:rsidRPr="00F3026D"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Местонахождение  заказчика:  </w:t>
            </w:r>
            <w:r w:rsidRPr="00033237">
              <w:rPr>
                <w:sz w:val="24"/>
                <w:szCs w:val="24"/>
              </w:rPr>
              <w:t xml:space="preserve">  662313, Россия, Красноярский край, г. Шарыпово, а/я 33</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3030" w:rsidRPr="00033237" w:rsidRDefault="00BC3030" w:rsidP="00BC3030">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Pr="00033237">
              <w:rPr>
                <w:i/>
                <w:sz w:val="24"/>
                <w:szCs w:val="24"/>
              </w:rPr>
              <w:t xml:space="preserve">   </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Почтовый адрес: 662313, Россия, Красноярский край, г. Шарыпово, а/я 33</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E37F7C">
              <w:rPr>
                <w:sz w:val="24"/>
                <w:szCs w:val="24"/>
                <w:lang w:eastAsia="en-US"/>
              </w:rPr>
              <w:t>Мясников Андрей Владимирович</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адрес электронной почты: </w:t>
            </w:r>
            <w:hyperlink r:id="rId10" w:history="1">
              <w:r w:rsidR="00E37F7C" w:rsidRPr="009F66B6">
                <w:rPr>
                  <w:rStyle w:val="af2"/>
                  <w:sz w:val="24"/>
                  <w:szCs w:val="24"/>
                  <w:lang w:val="en-US" w:eastAsia="en-US"/>
                </w:rPr>
                <w:t>Myasnikov</w:t>
              </w:r>
              <w:r w:rsidR="00E37F7C" w:rsidRPr="009F66B6">
                <w:rPr>
                  <w:rStyle w:val="af2"/>
                  <w:sz w:val="24"/>
                  <w:szCs w:val="24"/>
                  <w:lang w:eastAsia="en-US"/>
                </w:rPr>
                <w:t>_</w:t>
              </w:r>
              <w:r w:rsidR="00E37F7C" w:rsidRPr="009F66B6">
                <w:rPr>
                  <w:rStyle w:val="af2"/>
                  <w:sz w:val="24"/>
                  <w:szCs w:val="24"/>
                  <w:lang w:val="en-US" w:eastAsia="en-US"/>
                </w:rPr>
                <w:t>A</w:t>
              </w:r>
              <w:r w:rsidR="00E37F7C" w:rsidRPr="009F66B6">
                <w:rPr>
                  <w:rStyle w:val="af2"/>
                  <w:sz w:val="24"/>
                  <w:szCs w:val="24"/>
                  <w:lang w:eastAsia="en-US"/>
                </w:rPr>
                <w:t>@eon-russia.ru</w:t>
              </w:r>
            </w:hyperlink>
          </w:p>
          <w:p w:rsidR="00BC5425" w:rsidRPr="00D92B0A" w:rsidRDefault="00BC3030" w:rsidP="00E37F7C">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Pr="00216BC1">
              <w:rPr>
                <w:sz w:val="24"/>
                <w:szCs w:val="24"/>
                <w:lang w:eastAsia="en-US"/>
              </w:rPr>
              <w:t>60-</w:t>
            </w:r>
            <w:r w:rsidR="00E37F7C">
              <w:rPr>
                <w:sz w:val="24"/>
                <w:szCs w:val="24"/>
                <w:lang w:eastAsia="en-US"/>
              </w:rPr>
              <w:t>01. Сот.8-923-308-09-83</w:t>
            </w:r>
          </w:p>
        </w:tc>
      </w:tr>
      <w:tr w:rsidR="00BC5425" w:rsidRPr="00F3026D" w:rsidTr="00C832FC">
        <w:trPr>
          <w:trHeight w:val="1773"/>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70059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Pr="004948E5">
              <w:rPr>
                <w:sz w:val="24"/>
                <w:szCs w:val="24"/>
                <w:lang w:eastAsia="en-US"/>
              </w:rPr>
              <w:t>:</w:t>
            </w:r>
            <w:r w:rsidR="00D92B0A" w:rsidRPr="004948E5">
              <w:rPr>
                <w:sz w:val="24"/>
                <w:szCs w:val="24"/>
                <w:lang w:eastAsia="en-US"/>
              </w:rPr>
              <w:t xml:space="preserve"> </w:t>
            </w:r>
            <w:r w:rsidR="0070059B">
              <w:rPr>
                <w:sz w:val="24"/>
                <w:szCs w:val="24"/>
                <w:lang w:eastAsia="en-US"/>
              </w:rPr>
              <w:t>27</w:t>
            </w:r>
            <w:r w:rsidRPr="004948E5">
              <w:rPr>
                <w:sz w:val="24"/>
                <w:szCs w:val="24"/>
                <w:lang w:eastAsia="en-US"/>
              </w:rPr>
              <w:t>.</w:t>
            </w:r>
            <w:r w:rsidR="00BC3030" w:rsidRPr="004948E5">
              <w:rPr>
                <w:sz w:val="24"/>
                <w:szCs w:val="24"/>
                <w:lang w:eastAsia="en-US"/>
              </w:rPr>
              <w:t>1</w:t>
            </w:r>
            <w:r w:rsidR="00E37F7C">
              <w:rPr>
                <w:sz w:val="24"/>
                <w:szCs w:val="24"/>
                <w:lang w:eastAsia="en-US"/>
              </w:rPr>
              <w:t>1</w:t>
            </w:r>
            <w:r w:rsidRPr="004948E5">
              <w:rPr>
                <w:sz w:val="24"/>
                <w:szCs w:val="24"/>
                <w:lang w:eastAsia="en-US"/>
              </w:rPr>
              <w:t>.20</w:t>
            </w:r>
            <w:r w:rsidR="00D92B0A" w:rsidRPr="004948E5">
              <w:rPr>
                <w:sz w:val="24"/>
                <w:szCs w:val="24"/>
                <w:lang w:eastAsia="en-US"/>
              </w:rPr>
              <w:t xml:space="preserve">15 </w:t>
            </w:r>
            <w:r w:rsidRPr="004948E5">
              <w:rPr>
                <w:sz w:val="24"/>
                <w:szCs w:val="24"/>
                <w:lang w:eastAsia="en-US"/>
              </w:rPr>
              <w:t>г.</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4948E5">
              <w:rPr>
                <w:sz w:val="24"/>
                <w:szCs w:val="24"/>
                <w:lang w:eastAsia="en-US"/>
              </w:rPr>
              <w:t>12</w:t>
            </w:r>
            <w:r w:rsidRPr="004948E5">
              <w:rPr>
                <w:sz w:val="24"/>
                <w:szCs w:val="24"/>
                <w:lang w:eastAsia="en-US"/>
              </w:rPr>
              <w:t>:00 (</w:t>
            </w:r>
            <w:proofErr w:type="gramStart"/>
            <w:r w:rsidR="000D23C6" w:rsidRPr="004948E5">
              <w:rPr>
                <w:sz w:val="24"/>
                <w:szCs w:val="24"/>
                <w:lang w:eastAsia="en-US"/>
              </w:rPr>
              <w:t>МСК</w:t>
            </w:r>
            <w:proofErr w:type="gramEnd"/>
            <w:r w:rsidRPr="004948E5">
              <w:rPr>
                <w:sz w:val="24"/>
                <w:szCs w:val="24"/>
                <w:lang w:eastAsia="en-US"/>
              </w:rPr>
              <w:t xml:space="preserve">) </w:t>
            </w:r>
            <w:r w:rsidR="0070059B">
              <w:rPr>
                <w:sz w:val="24"/>
                <w:szCs w:val="24"/>
                <w:lang w:eastAsia="en-US"/>
              </w:rPr>
              <w:t>03</w:t>
            </w:r>
            <w:r w:rsidRPr="004948E5">
              <w:rPr>
                <w:sz w:val="24"/>
                <w:szCs w:val="24"/>
                <w:lang w:eastAsia="en-US"/>
              </w:rPr>
              <w:t>.</w:t>
            </w:r>
            <w:r w:rsidR="00BC3030" w:rsidRPr="004948E5">
              <w:rPr>
                <w:sz w:val="24"/>
                <w:szCs w:val="24"/>
                <w:lang w:eastAsia="en-US"/>
              </w:rPr>
              <w:t>1</w:t>
            </w:r>
            <w:r w:rsidR="0070059B">
              <w:rPr>
                <w:sz w:val="24"/>
                <w:szCs w:val="24"/>
                <w:lang w:eastAsia="en-US"/>
              </w:rPr>
              <w:t>2</w:t>
            </w:r>
            <w:r w:rsidR="000D23C6" w:rsidRPr="004948E5">
              <w:rPr>
                <w:sz w:val="24"/>
                <w:szCs w:val="24"/>
                <w:lang w:eastAsia="en-US"/>
              </w:rPr>
              <w:t>.</w:t>
            </w:r>
            <w:r w:rsidRPr="004948E5">
              <w:rPr>
                <w:sz w:val="24"/>
                <w:szCs w:val="24"/>
                <w:lang w:eastAsia="en-US"/>
              </w:rPr>
              <w:t>20</w:t>
            </w:r>
            <w:r w:rsidR="000D23C6" w:rsidRPr="004948E5">
              <w:rPr>
                <w:sz w:val="24"/>
                <w:szCs w:val="24"/>
                <w:lang w:eastAsia="en-US"/>
              </w:rPr>
              <w:t xml:space="preserve">15 </w:t>
            </w:r>
            <w:r w:rsidRPr="004948E5">
              <w:rPr>
                <w:sz w:val="24"/>
                <w:szCs w:val="24"/>
                <w:lang w:eastAsia="en-US"/>
              </w:rPr>
              <w:t xml:space="preserve"> г.</w:t>
            </w:r>
          </w:p>
          <w:p w:rsidR="00BC5425" w:rsidRPr="004948E5"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 xml:space="preserve">Организатор имеет право продлить срок окончания </w:t>
            </w:r>
            <w:r w:rsidRPr="004948E5">
              <w:rPr>
                <w:i/>
                <w:sz w:val="24"/>
                <w:szCs w:val="24"/>
              </w:rPr>
              <w:t>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948E5">
              <w:rPr>
                <w:b/>
                <w:sz w:val="24"/>
                <w:szCs w:val="24"/>
                <w:lang w:eastAsia="en-US"/>
              </w:rPr>
              <w:t>Форма подачи Предложения:</w:t>
            </w:r>
            <w:r w:rsidRPr="004948E5">
              <w:rPr>
                <w:sz w:val="24"/>
                <w:szCs w:val="24"/>
                <w:lang w:eastAsia="en-US"/>
              </w:rPr>
              <w:t xml:space="preserve"> </w:t>
            </w:r>
            <w:r w:rsidR="000D23C6" w:rsidRPr="004948E5">
              <w:rPr>
                <w:sz w:val="24"/>
                <w:szCs w:val="24"/>
                <w:lang w:eastAsia="en-US"/>
              </w:rPr>
              <w:t>электронная</w:t>
            </w:r>
          </w:p>
          <w:p w:rsidR="00BC5425" w:rsidRPr="00F3026D" w:rsidRDefault="00BC5425" w:rsidP="00BC3030">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proofErr w:type="gramStart"/>
            <w:r w:rsidRPr="00F3026D">
              <w:rPr>
                <w:b/>
                <w:sz w:val="24"/>
                <w:szCs w:val="24"/>
              </w:rPr>
              <w:t xml:space="preserve"> </w:t>
            </w:r>
            <w:r w:rsidR="00BC3030" w:rsidRPr="00033237">
              <w:rPr>
                <w:sz w:val="24"/>
                <w:szCs w:val="24"/>
                <w:lang w:eastAsia="en-US"/>
              </w:rPr>
              <w:t>:</w:t>
            </w:r>
            <w:proofErr w:type="gramEnd"/>
            <w:r w:rsidR="00BC3030" w:rsidRPr="00033237">
              <w:rPr>
                <w:sz w:val="24"/>
                <w:szCs w:val="24"/>
                <w:lang w:eastAsia="en-US"/>
              </w:rPr>
              <w:t xml:space="preserve"> </w:t>
            </w:r>
            <w:r w:rsidR="004948E5" w:rsidRPr="004948E5">
              <w:t>Myasnikov_A@eon-russia.ru</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0D23C6">
            <w:pPr>
              <w:spacing w:line="276" w:lineRule="auto"/>
              <w:ind w:right="153" w:firstLine="0"/>
              <w:jc w:val="left"/>
              <w:rPr>
                <w:i/>
                <w:sz w:val="24"/>
                <w:szCs w:val="24"/>
                <w:lang w:eastAsia="en-US"/>
              </w:rPr>
            </w:pPr>
            <w:r w:rsidRPr="004948E5">
              <w:rPr>
                <w:b/>
                <w:sz w:val="24"/>
                <w:szCs w:val="24"/>
                <w:lang w:eastAsia="en-US"/>
              </w:rPr>
              <w:t xml:space="preserve">Срок </w:t>
            </w:r>
            <w:r w:rsidRPr="004948E5">
              <w:rPr>
                <w:b/>
                <w:i/>
                <w:sz w:val="24"/>
                <w:szCs w:val="24"/>
                <w:lang w:eastAsia="en-US"/>
              </w:rPr>
              <w:t xml:space="preserve"> </w:t>
            </w:r>
            <w:r w:rsidRPr="004948E5">
              <w:rPr>
                <w:b/>
                <w:sz w:val="24"/>
                <w:szCs w:val="24"/>
                <w:lang w:eastAsia="en-US"/>
              </w:rPr>
              <w:t xml:space="preserve">поставки </w:t>
            </w:r>
            <w:r w:rsidR="000D23C6" w:rsidRPr="004948E5">
              <w:rPr>
                <w:b/>
                <w:sz w:val="24"/>
                <w:szCs w:val="24"/>
                <w:lang w:eastAsia="en-US"/>
              </w:rPr>
              <w:t>продукции</w:t>
            </w:r>
            <w:r w:rsidRPr="004948E5">
              <w:rPr>
                <w:b/>
                <w:sz w:val="24"/>
                <w:szCs w:val="24"/>
                <w:lang w:eastAsia="en-US"/>
              </w:rPr>
              <w:t xml:space="preserve"> </w:t>
            </w:r>
          </w:p>
        </w:tc>
        <w:tc>
          <w:tcPr>
            <w:tcW w:w="5811" w:type="dxa"/>
          </w:tcPr>
          <w:p w:rsidR="00BC5425" w:rsidRPr="004948E5" w:rsidRDefault="000D23C6" w:rsidP="00F3026D">
            <w:pPr>
              <w:tabs>
                <w:tab w:val="left" w:pos="0"/>
                <w:tab w:val="left" w:pos="5657"/>
              </w:tabs>
              <w:spacing w:line="276" w:lineRule="auto"/>
              <w:ind w:left="540" w:right="153" w:hanging="540"/>
              <w:jc w:val="left"/>
              <w:rPr>
                <w:i/>
                <w:sz w:val="24"/>
                <w:szCs w:val="24"/>
              </w:rPr>
            </w:pPr>
            <w:r w:rsidRPr="004948E5">
              <w:rPr>
                <w:sz w:val="24"/>
                <w:szCs w:val="24"/>
                <w:lang w:eastAsia="en-US"/>
              </w:rPr>
              <w:t xml:space="preserve"> </w:t>
            </w:r>
            <w:r w:rsidR="0070059B">
              <w:rPr>
                <w:sz w:val="24"/>
                <w:szCs w:val="24"/>
                <w:lang w:eastAsia="en-US"/>
              </w:rPr>
              <w:t>Декабрь</w:t>
            </w:r>
            <w:r w:rsidR="00BC3030" w:rsidRPr="004948E5">
              <w:rPr>
                <w:sz w:val="24"/>
                <w:szCs w:val="24"/>
                <w:lang w:eastAsia="en-US"/>
              </w:rPr>
              <w:t xml:space="preserve"> 201</w:t>
            </w:r>
            <w:r w:rsidR="004948E5">
              <w:rPr>
                <w:sz w:val="24"/>
                <w:szCs w:val="24"/>
                <w:lang w:val="en-US" w:eastAsia="en-US"/>
              </w:rPr>
              <w:t>5</w:t>
            </w:r>
            <w:r w:rsidR="00BC3030" w:rsidRPr="004948E5">
              <w:rPr>
                <w:sz w:val="24"/>
                <w:szCs w:val="24"/>
                <w:lang w:eastAsia="en-US"/>
              </w:rPr>
              <w:t>г.</w:t>
            </w:r>
          </w:p>
          <w:p w:rsidR="00BC5425" w:rsidRPr="004948E5" w:rsidRDefault="00BC5425" w:rsidP="00F3026D">
            <w:pPr>
              <w:tabs>
                <w:tab w:val="left" w:pos="0"/>
              </w:tabs>
              <w:spacing w:line="276" w:lineRule="auto"/>
              <w:ind w:left="540" w:right="153" w:hanging="540"/>
              <w:jc w:val="left"/>
              <w:rPr>
                <w:i/>
                <w:sz w:val="24"/>
                <w:szCs w:val="24"/>
                <w:lang w:eastAsia="en-US"/>
              </w:rPr>
            </w:pPr>
            <w:r w:rsidRPr="004948E5">
              <w:rPr>
                <w:sz w:val="24"/>
                <w:szCs w:val="24"/>
              </w:rPr>
              <w:t xml:space="preserve"> </w:t>
            </w:r>
          </w:p>
        </w:tc>
      </w:tr>
      <w:tr w:rsidR="00BC5425" w:rsidRPr="00F3026D" w:rsidTr="00C832FC">
        <w:trPr>
          <w:trHeight w:val="24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BC3030" w:rsidRDefault="00BC3030" w:rsidP="00EA7394">
            <w:pPr>
              <w:tabs>
                <w:tab w:val="left" w:pos="0"/>
              </w:tabs>
              <w:autoSpaceDE w:val="0"/>
              <w:autoSpaceDN w:val="0"/>
              <w:adjustRightInd w:val="0"/>
              <w:spacing w:line="276" w:lineRule="auto"/>
              <w:ind w:left="69" w:hanging="69"/>
              <w:jc w:val="left"/>
              <w:rPr>
                <w:sz w:val="24"/>
                <w:szCs w:val="24"/>
                <w:lang w:eastAsia="en-US"/>
              </w:rPr>
            </w:pPr>
            <w:r w:rsidRPr="00BC3030">
              <w:rPr>
                <w:bCs/>
                <w:sz w:val="24"/>
                <w:szCs w:val="24"/>
              </w:rPr>
              <w:t>Красноярс</w:t>
            </w:r>
            <w:r>
              <w:rPr>
                <w:bCs/>
                <w:sz w:val="24"/>
                <w:szCs w:val="24"/>
              </w:rPr>
              <w:t xml:space="preserve">кий край, г. Шарыпово, Промбаза </w:t>
            </w:r>
            <w:r w:rsidRPr="00BC3030">
              <w:rPr>
                <w:bCs/>
                <w:sz w:val="24"/>
                <w:szCs w:val="24"/>
              </w:rPr>
              <w:t>Энергетиков</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70059B"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p w:rsidR="00BC5425" w:rsidRPr="0070059B" w:rsidRDefault="0070059B" w:rsidP="0070059B">
            <w:pPr>
              <w:tabs>
                <w:tab w:val="left" w:pos="2903"/>
              </w:tabs>
              <w:rPr>
                <w:sz w:val="24"/>
                <w:szCs w:val="24"/>
                <w:lang w:eastAsia="en-US"/>
              </w:rPr>
            </w:pPr>
            <w:r>
              <w:rPr>
                <w:sz w:val="24"/>
                <w:szCs w:val="24"/>
                <w:lang w:eastAsia="en-US"/>
              </w:rPr>
              <w:tab/>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F3026D">
            <w:pPr>
              <w:spacing w:line="276" w:lineRule="auto"/>
              <w:ind w:right="153" w:firstLine="0"/>
              <w:jc w:val="left"/>
              <w:rPr>
                <w:b/>
                <w:sz w:val="24"/>
                <w:szCs w:val="24"/>
              </w:rPr>
            </w:pPr>
            <w:r w:rsidRPr="004948E5">
              <w:rPr>
                <w:b/>
                <w:sz w:val="24"/>
                <w:szCs w:val="24"/>
                <w:lang w:eastAsia="en-US"/>
              </w:rPr>
              <w:t>Количество лотов</w:t>
            </w:r>
          </w:p>
        </w:tc>
        <w:tc>
          <w:tcPr>
            <w:tcW w:w="5811" w:type="dxa"/>
          </w:tcPr>
          <w:p w:rsidR="00BC5425" w:rsidRPr="004948E5"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948E5">
              <w:rPr>
                <w:sz w:val="24"/>
                <w:szCs w:val="24"/>
              </w:rPr>
              <w:t>1 (один)</w:t>
            </w:r>
          </w:p>
          <w:p w:rsidR="00BC5425" w:rsidRPr="004948E5"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D7772F" w:rsidRPr="004747FE" w:rsidRDefault="00D7772F" w:rsidP="00D7772F">
            <w:pPr>
              <w:pStyle w:val="afffa"/>
              <w:tabs>
                <w:tab w:val="left" w:pos="0"/>
                <w:tab w:val="left" w:pos="5657"/>
              </w:tabs>
              <w:spacing w:line="276" w:lineRule="auto"/>
              <w:ind w:left="0" w:right="153"/>
            </w:pPr>
            <w:r w:rsidRPr="004747FE">
              <w:t>паспортом на изделие;</w:t>
            </w:r>
          </w:p>
          <w:p w:rsidR="00BC5425" w:rsidRPr="00D7772F" w:rsidRDefault="00D7772F" w:rsidP="00D7772F">
            <w:pPr>
              <w:pStyle w:val="afffa"/>
              <w:tabs>
                <w:tab w:val="left" w:pos="0"/>
                <w:tab w:val="left" w:pos="5657"/>
              </w:tabs>
              <w:spacing w:line="276" w:lineRule="auto"/>
              <w:ind w:left="0" w:right="153"/>
            </w:pPr>
            <w:r w:rsidRPr="004747FE">
              <w:t>сертификатом соответствия, лицензий и другой сопроводительной документацией предприятия-изготовителя</w:t>
            </w:r>
            <w:r>
              <w:t>.</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Оригинал Предложения</w:t>
            </w:r>
            <w:r w:rsidRPr="004948E5">
              <w:rPr>
                <w:szCs w:val="24"/>
              </w:rPr>
              <w:t xml:space="preserve"> на бумажном носителе</w:t>
            </w:r>
          </w:p>
          <w:p w:rsidR="003E7391" w:rsidRPr="004948E5" w:rsidRDefault="001E7707" w:rsidP="001E7707">
            <w:pPr>
              <w:pStyle w:val="Times12"/>
              <w:tabs>
                <w:tab w:val="left" w:pos="0"/>
                <w:tab w:val="left" w:pos="1140"/>
              </w:tabs>
              <w:spacing w:line="276" w:lineRule="auto"/>
              <w:ind w:left="353" w:right="153" w:firstLine="0"/>
              <w:rPr>
                <w:szCs w:val="24"/>
              </w:rPr>
            </w:pPr>
            <w:r w:rsidRPr="004948E5">
              <w:rPr>
                <w:b/>
                <w:szCs w:val="24"/>
              </w:rPr>
              <w:t>ИЛИ в электронном виде!!!!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№1</w:t>
            </w:r>
            <w:r w:rsidRPr="004948E5">
              <w:rPr>
                <w:szCs w:val="24"/>
              </w:rPr>
              <w:t xml:space="preserve"> </w:t>
            </w:r>
            <w:r w:rsidR="001448AE" w:rsidRPr="004948E5">
              <w:rPr>
                <w:szCs w:val="24"/>
              </w:rPr>
              <w:t xml:space="preserve">на электронном носителе </w:t>
            </w:r>
            <w:r w:rsidRPr="004948E5">
              <w:rPr>
                <w:szCs w:val="24"/>
              </w:rPr>
              <w:t>-</w:t>
            </w:r>
            <w:r w:rsidRPr="004948E5">
              <w:t xml:space="preserve"> </w:t>
            </w:r>
            <w:r w:rsidR="003B1A02" w:rsidRPr="004948E5">
              <w:t>Скан-копия с Оригинала Предложения в полном объеме;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 2</w:t>
            </w:r>
            <w:r w:rsidRPr="004948E5">
              <w:rPr>
                <w:szCs w:val="24"/>
              </w:rPr>
              <w:t xml:space="preserve"> </w:t>
            </w:r>
            <w:r w:rsidR="00B3018D" w:rsidRPr="004948E5">
              <w:rPr>
                <w:szCs w:val="24"/>
              </w:rPr>
              <w:t>на электронном носителе</w:t>
            </w:r>
            <w:r w:rsidR="00AC18D9" w:rsidRPr="004948E5">
              <w:rPr>
                <w:szCs w:val="24"/>
              </w:rPr>
              <w:t xml:space="preserve"> </w:t>
            </w:r>
            <w:r w:rsidRPr="004948E5">
              <w:rPr>
                <w:szCs w:val="24"/>
              </w:rPr>
              <w:t>-</w:t>
            </w:r>
            <w:r w:rsidRPr="004948E5">
              <w:t xml:space="preserve"> Скан-копия с Оригинала Предложения в полном объеме (без указания </w:t>
            </w:r>
            <w:r w:rsidR="00FA500C" w:rsidRPr="004948E5">
              <w:t xml:space="preserve">коммерческой информации </w:t>
            </w:r>
            <w:r w:rsidR="00FA500C" w:rsidRPr="004948E5">
              <w:lastRenderedPageBreak/>
              <w:t>(</w:t>
            </w:r>
            <w:r w:rsidRPr="004948E5">
              <w:t>стоимости предложения</w:t>
            </w:r>
            <w:r w:rsidR="00AC18D9" w:rsidRPr="004948E5">
              <w:t>/</w:t>
            </w:r>
            <w:r w:rsidRPr="004948E5">
              <w:t>цен)</w:t>
            </w:r>
            <w:r w:rsidR="00FA500C" w:rsidRPr="004948E5">
              <w:t>)</w:t>
            </w:r>
            <w:r w:rsidRPr="004948E5">
              <w:t>;</w:t>
            </w:r>
          </w:p>
          <w:p w:rsidR="00E044C1" w:rsidRPr="004948E5" w:rsidRDefault="00F5764B" w:rsidP="00BA2BA0">
            <w:pPr>
              <w:pStyle w:val="Times12"/>
              <w:tabs>
                <w:tab w:val="left" w:pos="0"/>
                <w:tab w:val="left" w:pos="1140"/>
              </w:tabs>
              <w:ind w:right="153" w:firstLine="0"/>
              <w:rPr>
                <w:szCs w:val="24"/>
              </w:rPr>
            </w:pPr>
            <w:r w:rsidRPr="004948E5">
              <w:rPr>
                <w:b/>
              </w:rPr>
              <w:t>Требования к оформлению</w:t>
            </w:r>
            <w:r w:rsidR="00FA500C" w:rsidRPr="004948E5">
              <w:rPr>
                <w:b/>
              </w:rPr>
              <w:t xml:space="preserve"> </w:t>
            </w:r>
            <w:proofErr w:type="gramStart"/>
            <w:r w:rsidR="00FA500C" w:rsidRPr="004948E5">
              <w:rPr>
                <w:b/>
              </w:rPr>
              <w:t>скан-копий</w:t>
            </w:r>
            <w:proofErr w:type="gramEnd"/>
            <w:r w:rsidRPr="004948E5">
              <w:rPr>
                <w:szCs w:val="24"/>
              </w:rPr>
              <w:t>:</w:t>
            </w:r>
          </w:p>
          <w:p w:rsidR="00E044C1" w:rsidRPr="004948E5" w:rsidRDefault="00F5764B" w:rsidP="0081484A">
            <w:pPr>
              <w:pStyle w:val="afffa"/>
              <w:numPr>
                <w:ilvl w:val="0"/>
                <w:numId w:val="35"/>
              </w:numPr>
              <w:ind w:left="353" w:hanging="353"/>
              <w:contextualSpacing/>
              <w:rPr>
                <w:i/>
              </w:rPr>
            </w:pPr>
            <w:r w:rsidRPr="004948E5">
              <w:rPr>
                <w:i/>
              </w:rPr>
              <w:t xml:space="preserve">формат файлов </w:t>
            </w:r>
            <w:r w:rsidRPr="004948E5">
              <w:rPr>
                <w:i/>
                <w:lang w:val="en-US"/>
              </w:rPr>
              <w:t>PDF</w:t>
            </w:r>
            <w:r w:rsidRPr="004948E5">
              <w:rPr>
                <w:i/>
              </w:rPr>
              <w:t xml:space="preserve"> (архивирование не допускается);</w:t>
            </w:r>
          </w:p>
          <w:p w:rsidR="00E044C1" w:rsidRPr="004948E5" w:rsidRDefault="00F5764B" w:rsidP="0081484A">
            <w:pPr>
              <w:pStyle w:val="afffa"/>
              <w:numPr>
                <w:ilvl w:val="0"/>
                <w:numId w:val="35"/>
              </w:numPr>
              <w:ind w:left="353" w:hanging="353"/>
              <w:contextualSpacing/>
              <w:jc w:val="both"/>
              <w:rPr>
                <w:i/>
              </w:rPr>
            </w:pPr>
            <w:r w:rsidRPr="004948E5">
              <w:rPr>
                <w:i/>
              </w:rPr>
              <w:t>каждый вид документа должен быть поименован в соответствии с содержимым (например, Выписка из ЕГРЮЛ от 01.07.15.</w:t>
            </w:r>
            <w:proofErr w:type="spellStart"/>
            <w:r w:rsidRPr="004948E5">
              <w:rPr>
                <w:i/>
                <w:lang w:val="en-US"/>
              </w:rPr>
              <w:t>pdf</w:t>
            </w:r>
            <w:proofErr w:type="spellEnd"/>
            <w:r w:rsidRPr="004948E5">
              <w:rPr>
                <w:i/>
              </w:rPr>
              <w:t xml:space="preserve">); </w:t>
            </w:r>
          </w:p>
          <w:p w:rsidR="00E044C1" w:rsidRPr="004948E5" w:rsidRDefault="00F5764B" w:rsidP="0081484A">
            <w:pPr>
              <w:pStyle w:val="afffa"/>
              <w:numPr>
                <w:ilvl w:val="0"/>
                <w:numId w:val="35"/>
              </w:numPr>
              <w:ind w:left="353" w:hanging="353"/>
              <w:contextualSpacing/>
              <w:jc w:val="both"/>
              <w:rPr>
                <w:i/>
              </w:rPr>
            </w:pPr>
            <w:r w:rsidRPr="004948E5">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948E5">
              <w:rPr>
                <w:i/>
                <w:lang w:val="en-US"/>
              </w:rPr>
              <w:t>pdf</w:t>
            </w:r>
            <w:proofErr w:type="spellEnd"/>
            <w:r w:rsidRPr="004948E5">
              <w:rPr>
                <w:i/>
              </w:rPr>
              <w:t xml:space="preserve"> (10 Мб), Устав часть 2.</w:t>
            </w:r>
            <w:proofErr w:type="spellStart"/>
            <w:r w:rsidRPr="004948E5">
              <w:rPr>
                <w:i/>
                <w:lang w:val="en-US"/>
              </w:rPr>
              <w:t>pdf</w:t>
            </w:r>
            <w:proofErr w:type="spellEnd"/>
            <w:r w:rsidRPr="004948E5">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A9407A" w:rsidRPr="00A9407A">
        <w:rPr>
          <w:sz w:val="24"/>
          <w:szCs w:val="24"/>
        </w:rPr>
        <w:t>коммерческое предложение</w:t>
      </w:r>
      <w:r w:rsidR="00A9407A">
        <w:t xml:space="preserve"> </w:t>
      </w:r>
      <w:r w:rsidR="00055407" w:rsidRPr="001E7707">
        <w:rPr>
          <w:color w:val="000000"/>
          <w:sz w:val="24"/>
          <w:szCs w:val="24"/>
        </w:rPr>
        <w:t xml:space="preserve"> 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w:t>
      </w:r>
      <w:proofErr w:type="gramStart"/>
      <w:r w:rsidRPr="00CC6391">
        <w:rPr>
          <w:sz w:val="24"/>
          <w:szCs w:val="24"/>
        </w:rPr>
        <w:t>подписано и скреплено</w:t>
      </w:r>
      <w:proofErr w:type="gramEnd"/>
      <w:r w:rsidRPr="00CC6391">
        <w:rPr>
          <w:sz w:val="24"/>
          <w:szCs w:val="24"/>
        </w:rPr>
        <w:t xml:space="preserve">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A9407A">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A9407A" w:rsidRDefault="00A9407A" w:rsidP="009A4A3C">
      <w:pPr>
        <w:tabs>
          <w:tab w:val="left" w:pos="851"/>
        </w:tabs>
        <w:spacing w:line="240" w:lineRule="auto"/>
        <w:ind w:left="851" w:hanging="851"/>
        <w:rPr>
          <w:snapToGrid/>
          <w:sz w:val="24"/>
          <w:szCs w:val="24"/>
        </w:rPr>
      </w:pPr>
    </w:p>
    <w:p w:rsidR="00A9407A" w:rsidRDefault="00A9407A" w:rsidP="009A4A3C">
      <w:pPr>
        <w:tabs>
          <w:tab w:val="left" w:pos="851"/>
        </w:tabs>
        <w:spacing w:line="240" w:lineRule="auto"/>
        <w:ind w:left="851" w:hanging="851"/>
        <w:rPr>
          <w:snapToGrid/>
          <w:sz w:val="24"/>
          <w:szCs w:val="24"/>
        </w:rPr>
      </w:pPr>
    </w:p>
    <w:p w:rsidR="00A9407A" w:rsidRDefault="00A9407A" w:rsidP="009A4A3C">
      <w:pPr>
        <w:tabs>
          <w:tab w:val="left" w:pos="851"/>
        </w:tabs>
        <w:spacing w:line="240" w:lineRule="auto"/>
        <w:ind w:left="851" w:hanging="851"/>
        <w:rPr>
          <w:snapToGrid/>
          <w:sz w:val="24"/>
          <w:szCs w:val="24"/>
        </w:rPr>
      </w:pPr>
    </w:p>
    <w:p w:rsidR="00A9407A" w:rsidRDefault="00A9407A" w:rsidP="009A4A3C">
      <w:pPr>
        <w:tabs>
          <w:tab w:val="left" w:pos="851"/>
        </w:tabs>
        <w:spacing w:line="240" w:lineRule="auto"/>
        <w:ind w:left="851" w:hanging="851"/>
        <w:rPr>
          <w:snapToGrid/>
          <w:sz w:val="24"/>
          <w:szCs w:val="24"/>
        </w:rPr>
      </w:pPr>
    </w:p>
    <w:p w:rsidR="00A9407A" w:rsidRDefault="00A9407A" w:rsidP="009A4A3C">
      <w:pPr>
        <w:tabs>
          <w:tab w:val="left" w:pos="851"/>
        </w:tabs>
        <w:spacing w:line="240" w:lineRule="auto"/>
        <w:ind w:left="851" w:hanging="851"/>
        <w:rPr>
          <w:snapToGrid/>
          <w:sz w:val="24"/>
          <w:szCs w:val="24"/>
        </w:rPr>
      </w:pPr>
    </w:p>
    <w:p w:rsidR="00A9407A" w:rsidRDefault="00A9407A"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A70073"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A70073" w:rsidRDefault="00A70073" w:rsidP="00A70073">
      <w:pPr>
        <w:pStyle w:val="21"/>
        <w:numPr>
          <w:ilvl w:val="0"/>
          <w:numId w:val="0"/>
        </w:numPr>
        <w:ind w:left="1134" w:hanging="1134"/>
      </w:pPr>
    </w:p>
    <w:p w:rsidR="00A70073" w:rsidRPr="00A70073" w:rsidRDefault="00A70073" w:rsidP="00A70073"/>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A9407A">
            <w:pPr>
              <w:pStyle w:val="af8"/>
              <w:spacing w:before="0" w:after="0"/>
              <w:rPr>
                <w:color w:val="000000"/>
                <w:sz w:val="24"/>
                <w:szCs w:val="24"/>
              </w:rPr>
            </w:pPr>
            <w:r w:rsidRPr="00CC6391">
              <w:rPr>
                <w:color w:val="000000"/>
                <w:sz w:val="24"/>
                <w:szCs w:val="24"/>
              </w:rPr>
              <w:t xml:space="preserve">График </w:t>
            </w:r>
            <w:r w:rsidR="00A9407A">
              <w:rPr>
                <w:color w:val="000000"/>
                <w:sz w:val="24"/>
                <w:szCs w:val="24"/>
              </w:rPr>
              <w:t>поставки</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70073" w:rsidRDefault="00A70073" w:rsidP="00B320F2">
      <w:pPr>
        <w:keepNext/>
        <w:spacing w:line="240" w:lineRule="auto"/>
        <w:rPr>
          <w:b/>
          <w:bCs/>
          <w:color w:val="000000"/>
          <w:sz w:val="24"/>
          <w:szCs w:val="24"/>
        </w:rPr>
      </w:pPr>
    </w:p>
    <w:p w:rsidR="00A70073" w:rsidRDefault="00A70073"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lastRenderedPageBreak/>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A9407A" w:rsidRDefault="00A9407A" w:rsidP="00537601">
      <w:pPr>
        <w:tabs>
          <w:tab w:val="left" w:pos="567"/>
        </w:tabs>
        <w:ind w:firstLine="0"/>
        <w:rPr>
          <w:sz w:val="24"/>
          <w:szCs w:val="24"/>
        </w:rPr>
      </w:pPr>
    </w:p>
    <w:p w:rsidR="00A9407A" w:rsidRDefault="00A9407A" w:rsidP="00537601">
      <w:pPr>
        <w:tabs>
          <w:tab w:val="left" w:pos="567"/>
        </w:tabs>
        <w:ind w:firstLine="0"/>
        <w:rPr>
          <w:sz w:val="24"/>
          <w:szCs w:val="24"/>
        </w:rPr>
      </w:pPr>
    </w:p>
    <w:p w:rsidR="00A9407A" w:rsidRDefault="00A9407A" w:rsidP="00537601">
      <w:pPr>
        <w:tabs>
          <w:tab w:val="left" w:pos="567"/>
        </w:tabs>
        <w:ind w:firstLine="0"/>
        <w:rPr>
          <w:sz w:val="24"/>
          <w:szCs w:val="24"/>
        </w:rPr>
      </w:pPr>
    </w:p>
    <w:p w:rsidR="00A9407A" w:rsidRDefault="00A9407A" w:rsidP="00537601">
      <w:pPr>
        <w:tabs>
          <w:tab w:val="left" w:pos="567"/>
        </w:tabs>
        <w:ind w:firstLine="0"/>
        <w:rPr>
          <w:sz w:val="24"/>
          <w:szCs w:val="24"/>
        </w:rPr>
      </w:pPr>
    </w:p>
    <w:p w:rsidR="00A9407A" w:rsidRDefault="00A9407A" w:rsidP="00537601">
      <w:pPr>
        <w:tabs>
          <w:tab w:val="left" w:pos="567"/>
        </w:tabs>
        <w:ind w:firstLine="0"/>
        <w:rPr>
          <w:sz w:val="24"/>
          <w:szCs w:val="24"/>
        </w:rPr>
      </w:pPr>
    </w:p>
    <w:p w:rsidR="00A9407A" w:rsidRDefault="00A9407A" w:rsidP="00537601">
      <w:pPr>
        <w:tabs>
          <w:tab w:val="left" w:pos="567"/>
        </w:tabs>
        <w:ind w:firstLine="0"/>
        <w:rPr>
          <w:sz w:val="24"/>
          <w:szCs w:val="24"/>
        </w:rPr>
      </w:pPr>
    </w:p>
    <w:p w:rsidR="00A9407A" w:rsidRDefault="00A9407A" w:rsidP="00537601">
      <w:pPr>
        <w:tabs>
          <w:tab w:val="left" w:pos="567"/>
        </w:tabs>
        <w:ind w:firstLine="0"/>
        <w:rPr>
          <w:sz w:val="24"/>
          <w:szCs w:val="24"/>
        </w:rPr>
      </w:pPr>
    </w:p>
    <w:p w:rsidR="00A9407A" w:rsidRDefault="00A9407A" w:rsidP="00537601">
      <w:pPr>
        <w:tabs>
          <w:tab w:val="left" w:pos="567"/>
        </w:tabs>
        <w:ind w:firstLine="0"/>
        <w:rPr>
          <w:sz w:val="24"/>
          <w:szCs w:val="24"/>
        </w:rPr>
      </w:pPr>
    </w:p>
    <w:p w:rsidR="00A9407A" w:rsidRDefault="00A9407A"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A9407A" w:rsidRPr="00CC6391" w:rsidRDefault="00A9407A"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A9407A" w:rsidRPr="00CC6391" w:rsidRDefault="00A9407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A9407A" w:rsidRDefault="00A9407A" w:rsidP="00E50CBB">
      <w:pPr>
        <w:tabs>
          <w:tab w:val="left" w:pos="851"/>
          <w:tab w:val="left" w:pos="1134"/>
        </w:tabs>
        <w:spacing w:line="240" w:lineRule="auto"/>
        <w:ind w:left="851" w:hanging="851"/>
        <w:rPr>
          <w:sz w:val="24"/>
          <w:szCs w:val="24"/>
        </w:rPr>
      </w:pPr>
    </w:p>
    <w:p w:rsidR="00A9407A" w:rsidRPr="00CC6391" w:rsidRDefault="00A9407A" w:rsidP="00E50CBB">
      <w:pPr>
        <w:tabs>
          <w:tab w:val="left" w:pos="851"/>
          <w:tab w:val="left" w:pos="1134"/>
        </w:tabs>
        <w:spacing w:line="240" w:lineRule="auto"/>
        <w:ind w:left="851" w:hanging="851"/>
        <w:rPr>
          <w:sz w:val="24"/>
          <w:szCs w:val="24"/>
        </w:rPr>
      </w:pPr>
      <w:bookmarkStart w:id="67" w:name="_GoBack"/>
      <w:bookmarkEnd w:id="67"/>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w:t>
      </w:r>
      <w:proofErr w:type="gramStart"/>
      <w:r w:rsidRPr="00D35A17">
        <w:rPr>
          <w:color w:val="auto"/>
          <w:sz w:val="24"/>
          <w:szCs w:val="24"/>
        </w:rPr>
        <w:t>принять и оплатить</w:t>
      </w:r>
      <w:proofErr w:type="gramEnd"/>
      <w:r w:rsidRPr="00D35A17">
        <w:rPr>
          <w:color w:val="auto"/>
          <w:sz w:val="24"/>
          <w:szCs w:val="24"/>
        </w:rPr>
        <w:t xml:space="preserve">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w:t>
      </w:r>
      <w:proofErr w:type="gramStart"/>
      <w:r w:rsidRPr="00D35A17">
        <w:rPr>
          <w:color w:val="auto"/>
          <w:sz w:val="24"/>
          <w:szCs w:val="24"/>
        </w:rPr>
        <w:t>признаются Сторонами как имеющие юридическую силу и признаются</w:t>
      </w:r>
      <w:proofErr w:type="gramEnd"/>
      <w:r w:rsidRPr="00D35A17">
        <w:rPr>
          <w:color w:val="auto"/>
          <w:sz w:val="24"/>
          <w:szCs w:val="24"/>
        </w:rPr>
        <w:t xml:space="preserve">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lastRenderedPageBreak/>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lastRenderedPageBreak/>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 xml:space="preserve">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w:t>
      </w:r>
      <w:r w:rsidRPr="00D35A17">
        <w:rPr>
          <w:b/>
          <w:i/>
        </w:rPr>
        <w:lastRenderedPageBreak/>
        <w:t>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lastRenderedPageBreak/>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 xml:space="preserve">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w:t>
      </w:r>
      <w:r w:rsidRPr="00D35A17">
        <w:rPr>
          <w:b/>
          <w:i/>
        </w:rPr>
        <w:lastRenderedPageBreak/>
        <w:t>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lastRenderedPageBreak/>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w:t>
      </w:r>
      <w:proofErr w:type="gramStart"/>
      <w:r w:rsidRPr="00D35A17">
        <w:rPr>
          <w:color w:val="auto"/>
          <w:sz w:val="24"/>
          <w:szCs w:val="24"/>
        </w:rPr>
        <w:t>вступает в силу с момента его подписания Сторонами и действует</w:t>
      </w:r>
      <w:proofErr w:type="gramEnd"/>
      <w:r w:rsidRPr="00D35A17">
        <w:rPr>
          <w:color w:val="auto"/>
          <w:sz w:val="24"/>
          <w:szCs w:val="24"/>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w:t>
      </w:r>
      <w:proofErr w:type="gramStart"/>
      <w:r w:rsidRPr="00D35A17">
        <w:rPr>
          <w:color w:val="auto"/>
          <w:sz w:val="24"/>
          <w:szCs w:val="24"/>
        </w:rPr>
        <w:t>разглашать и не раскрывать</w:t>
      </w:r>
      <w:proofErr w:type="gramEnd"/>
      <w:r w:rsidRPr="00D35A17">
        <w:rPr>
          <w:color w:val="auto"/>
          <w:sz w:val="24"/>
          <w:szCs w:val="24"/>
        </w:rPr>
        <w:t xml:space="preserve">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w:t>
      </w:r>
      <w:r w:rsidRPr="00D35A17">
        <w:rPr>
          <w:color w:val="auto"/>
          <w:sz w:val="24"/>
          <w:szCs w:val="24"/>
        </w:rPr>
        <w:lastRenderedPageBreak/>
        <w:t xml:space="preserve">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w:t>
      </w:r>
      <w:r w:rsidRPr="00D35A17">
        <w:rPr>
          <w:color w:val="auto"/>
          <w:sz w:val="24"/>
          <w:szCs w:val="24"/>
        </w:rPr>
        <w:lastRenderedPageBreak/>
        <w:t xml:space="preserve">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A70073" w:rsidRDefault="00A70073"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lastRenderedPageBreak/>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A70073">
        <w:trPr>
          <w:trHeight w:val="7108"/>
        </w:trPr>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D35A17" w:rsidRPr="00D35A17"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3D44BE">
      <w:pPr>
        <w:pStyle w:val="1"/>
        <w:rPr>
          <w:rFonts w:ascii="Times New Roman" w:hAnsi="Times New Roman"/>
          <w:sz w:val="28"/>
          <w:szCs w:val="28"/>
        </w:rPr>
      </w:pPr>
      <w:bookmarkStart w:id="80" w:name="_Toc427744519"/>
      <w:r w:rsidRPr="000E2B07">
        <w:rPr>
          <w:rFonts w:ascii="Times New Roman" w:hAnsi="Times New Roman"/>
          <w:sz w:val="28"/>
          <w:szCs w:val="28"/>
        </w:rPr>
        <w:lastRenderedPageBreak/>
        <w:t>ТЕХНИЧЕСКАЯ ЧАСТЬ</w:t>
      </w:r>
      <w:bookmarkEnd w:id="80"/>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поставку </w:t>
      </w:r>
      <w:r w:rsidR="00A70073">
        <w:rPr>
          <w:b/>
          <w:sz w:val="24"/>
          <w:szCs w:val="24"/>
        </w:rPr>
        <w:t>стройматериалов</w:t>
      </w:r>
    </w:p>
    <w:p w:rsidR="003D44BE" w:rsidRPr="00EB426E" w:rsidRDefault="003D44BE" w:rsidP="003D44BE">
      <w:pPr>
        <w:ind w:firstLine="0"/>
        <w:jc w:val="center"/>
        <w:rPr>
          <w:b/>
          <w:sz w:val="24"/>
          <w:szCs w:val="24"/>
        </w:rPr>
      </w:pPr>
    </w:p>
    <w:p w:rsidR="003D44BE" w:rsidRPr="00EB426E" w:rsidRDefault="00B378CC" w:rsidP="00B378CC">
      <w:pPr>
        <w:pStyle w:val="a5"/>
        <w:tabs>
          <w:tab w:val="clear" w:pos="1134"/>
          <w:tab w:val="num" w:pos="-142"/>
        </w:tabs>
        <w:ind w:left="-284" w:firstLine="142"/>
        <w:jc w:val="center"/>
        <w:rPr>
          <w:b/>
          <w:sz w:val="24"/>
          <w:szCs w:val="24"/>
        </w:rPr>
      </w:pPr>
      <w:r w:rsidRPr="00EB426E">
        <w:rPr>
          <w:b/>
          <w:sz w:val="24"/>
          <w:szCs w:val="24"/>
        </w:rPr>
        <w:t xml:space="preserve"> </w:t>
      </w:r>
      <w:r w:rsidR="003D44BE" w:rsidRPr="00EB426E">
        <w:rPr>
          <w:b/>
          <w:sz w:val="24"/>
          <w:szCs w:val="24"/>
        </w:rPr>
        <w:t xml:space="preserve">Наименование Заказчика - </w:t>
      </w:r>
      <w:r w:rsidR="00412988" w:rsidRPr="00EB426E">
        <w:rPr>
          <w:sz w:val="24"/>
          <w:szCs w:val="24"/>
        </w:rPr>
        <w:t>Филиал «Э.ОН Инжиниринг</w:t>
      </w:r>
      <w:r w:rsidR="003D44BE" w:rsidRPr="00EB426E">
        <w:rPr>
          <w:sz w:val="24"/>
          <w:szCs w:val="24"/>
        </w:rPr>
        <w:t>» ОАО «Э.ОН Россия»</w:t>
      </w:r>
    </w:p>
    <w:p w:rsidR="003D44BE" w:rsidRPr="00EB426E" w:rsidRDefault="00412988" w:rsidP="003D44BE">
      <w:pPr>
        <w:pStyle w:val="a5"/>
        <w:rPr>
          <w:b/>
          <w:sz w:val="24"/>
          <w:szCs w:val="24"/>
        </w:rPr>
      </w:pPr>
      <w:r w:rsidRPr="00EB426E">
        <w:rPr>
          <w:b/>
          <w:sz w:val="24"/>
          <w:szCs w:val="24"/>
        </w:rPr>
        <w:t>Предмет закупки</w:t>
      </w:r>
      <w:r w:rsidR="003D44BE" w:rsidRPr="00EB426E">
        <w:rPr>
          <w:b/>
          <w:sz w:val="24"/>
          <w:szCs w:val="24"/>
        </w:rPr>
        <w:t>:</w:t>
      </w:r>
    </w:p>
    <w:p w:rsidR="003D44BE" w:rsidRPr="00EB426E" w:rsidRDefault="00E37F7C" w:rsidP="00B378CC">
      <w:pPr>
        <w:pStyle w:val="Default"/>
        <w:ind w:left="1134"/>
      </w:pPr>
      <w:r>
        <w:t>Поставка</w:t>
      </w:r>
      <w:r w:rsidRPr="00E37F7C">
        <w:rPr>
          <w:b/>
        </w:rPr>
        <w:t xml:space="preserve"> </w:t>
      </w:r>
      <w:r w:rsidR="00A70073">
        <w:t>стройматериалов</w:t>
      </w:r>
      <w:r w:rsidR="00412988" w:rsidRPr="00EB426E">
        <w:t xml:space="preserve"> для </w:t>
      </w:r>
      <w:r w:rsidR="00EB426E" w:rsidRPr="00EB426E">
        <w:t xml:space="preserve"> нужд </w:t>
      </w:r>
      <w:r w:rsidR="00412988" w:rsidRPr="00EB426E">
        <w:t>Филиала «Э.ОН Инжиниринг» «ОАО «Э.ОН Россия»</w:t>
      </w:r>
    </w:p>
    <w:p w:rsidR="003D44BE" w:rsidRPr="00EB426E" w:rsidRDefault="003D44BE" w:rsidP="003D44BE">
      <w:pPr>
        <w:pStyle w:val="Default"/>
        <w:rPr>
          <w:vertAlign w:val="superscript"/>
        </w:rPr>
      </w:pPr>
    </w:p>
    <w:p w:rsidR="003D44BE" w:rsidRPr="00EB426E" w:rsidRDefault="00412988" w:rsidP="003D44BE">
      <w:pPr>
        <w:pStyle w:val="a5"/>
        <w:rPr>
          <w:b/>
          <w:sz w:val="24"/>
          <w:szCs w:val="24"/>
        </w:rPr>
      </w:pPr>
      <w:r w:rsidRPr="00EB426E">
        <w:rPr>
          <w:b/>
          <w:sz w:val="24"/>
          <w:szCs w:val="24"/>
        </w:rPr>
        <w:t>Место поставки продукции</w:t>
      </w:r>
      <w:r w:rsidR="003D44BE" w:rsidRPr="00EB426E">
        <w:rPr>
          <w:b/>
          <w:sz w:val="24"/>
          <w:szCs w:val="24"/>
        </w:rPr>
        <w:t xml:space="preserve">:  </w:t>
      </w:r>
    </w:p>
    <w:p w:rsidR="003D44BE" w:rsidRPr="00EB426E" w:rsidRDefault="00412988" w:rsidP="00B378CC">
      <w:pPr>
        <w:pStyle w:val="Default"/>
        <w:ind w:firstLine="1134"/>
        <w:rPr>
          <w:bCs/>
        </w:rPr>
      </w:pPr>
      <w:r w:rsidRPr="00EB426E">
        <w:rPr>
          <w:bCs/>
        </w:rPr>
        <w:t>Красноярский край, г. Шарыпово, Промбаза Энергетиков</w:t>
      </w:r>
    </w:p>
    <w:p w:rsidR="00412988" w:rsidRPr="00EB426E" w:rsidRDefault="00412988" w:rsidP="003D44BE">
      <w:pPr>
        <w:pStyle w:val="Default"/>
      </w:pPr>
    </w:p>
    <w:p w:rsidR="003D44BE" w:rsidRPr="00EB426E" w:rsidRDefault="00412988" w:rsidP="00412988">
      <w:pPr>
        <w:pStyle w:val="a5"/>
        <w:rPr>
          <w:sz w:val="24"/>
          <w:szCs w:val="24"/>
        </w:rPr>
      </w:pPr>
      <w:proofErr w:type="gramStart"/>
      <w:r w:rsidRPr="00EB426E">
        <w:rPr>
          <w:sz w:val="24"/>
          <w:szCs w:val="24"/>
        </w:rPr>
        <w:t>Условия оплаты</w:t>
      </w:r>
      <w:r w:rsidR="003D44BE" w:rsidRPr="00EB426E">
        <w:rPr>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дней с  даты подписания товарной накладной (или иного двустороннего документа, подтверждающего передачу</w:t>
      </w:r>
      <w:proofErr w:type="gramEnd"/>
    </w:p>
    <w:p w:rsidR="00412988" w:rsidRPr="00EB426E" w:rsidRDefault="00412988" w:rsidP="00412988">
      <w:pPr>
        <w:pStyle w:val="a5"/>
        <w:rPr>
          <w:sz w:val="24"/>
          <w:szCs w:val="24"/>
        </w:rPr>
      </w:pPr>
      <w:r w:rsidRPr="00EB426E">
        <w:rPr>
          <w:sz w:val="24"/>
          <w:szCs w:val="24"/>
        </w:rPr>
        <w:t xml:space="preserve">Условия по гарантии: </w:t>
      </w:r>
      <w:r w:rsidR="00EB426E" w:rsidRPr="00EB426E">
        <w:rPr>
          <w:sz w:val="24"/>
          <w:szCs w:val="24"/>
        </w:rPr>
        <w:t>6</w:t>
      </w:r>
      <w:r w:rsidRPr="00EB426E">
        <w:rPr>
          <w:sz w:val="24"/>
          <w:szCs w:val="24"/>
        </w:rPr>
        <w:t xml:space="preserve"> месяцев</w:t>
      </w:r>
      <w:r w:rsidR="001949E6" w:rsidRPr="00EB426E">
        <w:rPr>
          <w:sz w:val="24"/>
          <w:szCs w:val="24"/>
        </w:rPr>
        <w:t xml:space="preserve"> с момента получения продукции.</w:t>
      </w:r>
    </w:p>
    <w:p w:rsidR="001949E6" w:rsidRPr="00EB426E" w:rsidRDefault="00412988" w:rsidP="00412988">
      <w:pPr>
        <w:pStyle w:val="a5"/>
        <w:rPr>
          <w:color w:val="000000" w:themeColor="text1"/>
          <w:sz w:val="24"/>
          <w:szCs w:val="24"/>
        </w:rPr>
      </w:pPr>
      <w:r w:rsidRPr="00EB426E">
        <w:rPr>
          <w:color w:val="000000" w:themeColor="text1"/>
          <w:sz w:val="24"/>
          <w:szCs w:val="24"/>
        </w:rPr>
        <w:t>Требования к продукции:</w:t>
      </w:r>
    </w:p>
    <w:p w:rsidR="00B32BAA" w:rsidRPr="00EB426E" w:rsidRDefault="00412988" w:rsidP="001949E6">
      <w:pPr>
        <w:pStyle w:val="a5"/>
        <w:numPr>
          <w:ilvl w:val="0"/>
          <w:numId w:val="0"/>
        </w:numPr>
        <w:ind w:left="1134"/>
        <w:rPr>
          <w:sz w:val="24"/>
          <w:szCs w:val="24"/>
        </w:rPr>
      </w:pPr>
      <w:r w:rsidRPr="00EB426E">
        <w:rPr>
          <w:sz w:val="24"/>
          <w:szCs w:val="24"/>
        </w:rPr>
        <w:t xml:space="preserve"> </w:t>
      </w:r>
    </w:p>
    <w:tbl>
      <w:tblPr>
        <w:tblW w:w="10329" w:type="dxa"/>
        <w:jc w:val="center"/>
        <w:tblInd w:w="93" w:type="dxa"/>
        <w:tblLook w:val="04A0" w:firstRow="1" w:lastRow="0" w:firstColumn="1" w:lastColumn="0" w:noHBand="0" w:noVBand="1"/>
      </w:tblPr>
      <w:tblGrid>
        <w:gridCol w:w="797"/>
        <w:gridCol w:w="1955"/>
        <w:gridCol w:w="1496"/>
        <w:gridCol w:w="1509"/>
        <w:gridCol w:w="2164"/>
        <w:gridCol w:w="1158"/>
        <w:gridCol w:w="1250"/>
      </w:tblGrid>
      <w:tr w:rsidR="00B32BAA" w:rsidRPr="00A70073" w:rsidTr="00A70073">
        <w:trPr>
          <w:trHeight w:val="300"/>
          <w:jc w:val="center"/>
        </w:trPr>
        <w:tc>
          <w:tcPr>
            <w:tcW w:w="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BAA" w:rsidRPr="00A70073" w:rsidRDefault="00202288" w:rsidP="00A70073">
            <w:pPr>
              <w:spacing w:line="240" w:lineRule="auto"/>
              <w:ind w:firstLine="0"/>
              <w:jc w:val="center"/>
              <w:rPr>
                <w:bCs/>
                <w:snapToGrid/>
                <w:color w:val="000000"/>
                <w:sz w:val="22"/>
                <w:szCs w:val="22"/>
              </w:rPr>
            </w:pPr>
            <w:r w:rsidRPr="00A70073">
              <w:rPr>
                <w:bCs/>
                <w:snapToGrid/>
                <w:color w:val="000000"/>
                <w:sz w:val="22"/>
                <w:szCs w:val="22"/>
              </w:rPr>
              <w:t>№</w:t>
            </w:r>
            <w:proofErr w:type="gramStart"/>
            <w:r w:rsidRPr="00A70073">
              <w:rPr>
                <w:bCs/>
                <w:snapToGrid/>
                <w:color w:val="000000"/>
                <w:sz w:val="22"/>
                <w:szCs w:val="22"/>
              </w:rPr>
              <w:t>п</w:t>
            </w:r>
            <w:proofErr w:type="gramEnd"/>
            <w:r w:rsidRPr="00A70073">
              <w:rPr>
                <w:bCs/>
                <w:snapToGrid/>
                <w:color w:val="000000"/>
                <w:sz w:val="22"/>
                <w:szCs w:val="22"/>
              </w:rPr>
              <w:t>/п</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BAA" w:rsidRPr="00A70073" w:rsidRDefault="00B32BAA" w:rsidP="00A70073">
            <w:pPr>
              <w:spacing w:line="240" w:lineRule="auto"/>
              <w:ind w:firstLine="0"/>
              <w:jc w:val="center"/>
              <w:rPr>
                <w:bCs/>
                <w:snapToGrid/>
                <w:color w:val="000000"/>
                <w:sz w:val="22"/>
                <w:szCs w:val="22"/>
              </w:rPr>
            </w:pPr>
            <w:r w:rsidRPr="00A70073">
              <w:rPr>
                <w:bCs/>
                <w:snapToGrid/>
                <w:color w:val="000000"/>
                <w:sz w:val="22"/>
                <w:szCs w:val="22"/>
              </w:rPr>
              <w:t>Наименование</w:t>
            </w:r>
          </w:p>
        </w:tc>
        <w:tc>
          <w:tcPr>
            <w:tcW w:w="14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2BAA" w:rsidRPr="00A70073" w:rsidRDefault="00B32BAA" w:rsidP="00A70073">
            <w:pPr>
              <w:spacing w:line="240" w:lineRule="auto"/>
              <w:ind w:firstLine="0"/>
              <w:jc w:val="center"/>
              <w:rPr>
                <w:bCs/>
                <w:snapToGrid/>
                <w:color w:val="000000"/>
                <w:sz w:val="22"/>
                <w:szCs w:val="22"/>
              </w:rPr>
            </w:pPr>
            <w:r w:rsidRPr="00A70073">
              <w:rPr>
                <w:bCs/>
                <w:snapToGrid/>
                <w:color w:val="000000"/>
                <w:sz w:val="22"/>
                <w:szCs w:val="22"/>
              </w:rPr>
              <w:t>Марка</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BAA" w:rsidRPr="00A70073" w:rsidRDefault="00B32BAA" w:rsidP="00A70073">
            <w:pPr>
              <w:spacing w:line="240" w:lineRule="auto"/>
              <w:ind w:firstLine="0"/>
              <w:jc w:val="center"/>
              <w:rPr>
                <w:bCs/>
                <w:snapToGrid/>
                <w:color w:val="000000"/>
                <w:sz w:val="22"/>
                <w:szCs w:val="22"/>
              </w:rPr>
            </w:pPr>
            <w:r w:rsidRPr="00A70073">
              <w:rPr>
                <w:bCs/>
                <w:snapToGrid/>
                <w:color w:val="000000"/>
                <w:sz w:val="22"/>
                <w:szCs w:val="22"/>
              </w:rPr>
              <w:t>Объект</w:t>
            </w:r>
          </w:p>
        </w:tc>
        <w:tc>
          <w:tcPr>
            <w:tcW w:w="2164" w:type="dxa"/>
            <w:vMerge w:val="restart"/>
            <w:tcBorders>
              <w:top w:val="single" w:sz="4" w:space="0" w:color="auto"/>
              <w:left w:val="single" w:sz="4" w:space="0" w:color="auto"/>
              <w:right w:val="single" w:sz="4" w:space="0" w:color="auto"/>
            </w:tcBorders>
            <w:vAlign w:val="center"/>
          </w:tcPr>
          <w:p w:rsidR="00B32BAA" w:rsidRPr="00A70073" w:rsidRDefault="00B32BAA" w:rsidP="00A70073">
            <w:pPr>
              <w:spacing w:line="240" w:lineRule="auto"/>
              <w:ind w:firstLine="0"/>
              <w:jc w:val="center"/>
              <w:rPr>
                <w:bCs/>
                <w:snapToGrid/>
                <w:color w:val="000000"/>
                <w:sz w:val="22"/>
                <w:szCs w:val="22"/>
              </w:rPr>
            </w:pPr>
            <w:r w:rsidRPr="00A70073">
              <w:rPr>
                <w:bCs/>
                <w:snapToGrid/>
                <w:color w:val="000000"/>
                <w:sz w:val="22"/>
                <w:szCs w:val="22"/>
              </w:rPr>
              <w:t>ГОСТ</w:t>
            </w:r>
          </w:p>
        </w:tc>
        <w:tc>
          <w:tcPr>
            <w:tcW w:w="240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32BAA" w:rsidRPr="00A70073" w:rsidRDefault="00B32BAA" w:rsidP="00A70073">
            <w:pPr>
              <w:spacing w:line="240" w:lineRule="auto"/>
              <w:ind w:firstLine="0"/>
              <w:jc w:val="center"/>
              <w:rPr>
                <w:bCs/>
                <w:snapToGrid/>
                <w:color w:val="000000"/>
                <w:sz w:val="22"/>
                <w:szCs w:val="22"/>
              </w:rPr>
            </w:pPr>
            <w:r w:rsidRPr="00A70073">
              <w:rPr>
                <w:bCs/>
                <w:snapToGrid/>
                <w:color w:val="000000"/>
                <w:sz w:val="22"/>
                <w:szCs w:val="22"/>
              </w:rPr>
              <w:t>Количество</w:t>
            </w:r>
          </w:p>
          <w:p w:rsidR="00B32BAA" w:rsidRPr="00A70073" w:rsidRDefault="00B32BAA" w:rsidP="00A70073">
            <w:pPr>
              <w:spacing w:line="240" w:lineRule="auto"/>
              <w:ind w:firstLine="0"/>
              <w:jc w:val="center"/>
              <w:rPr>
                <w:bCs/>
                <w:snapToGrid/>
                <w:color w:val="000000"/>
                <w:sz w:val="22"/>
                <w:szCs w:val="22"/>
              </w:rPr>
            </w:pPr>
          </w:p>
        </w:tc>
      </w:tr>
      <w:tr w:rsidR="00B32BAA" w:rsidRPr="00A70073" w:rsidTr="000D2278">
        <w:trPr>
          <w:trHeight w:val="379"/>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B32BAA" w:rsidRPr="00A70073" w:rsidRDefault="00B32BAA" w:rsidP="00A70073">
            <w:pPr>
              <w:spacing w:line="240" w:lineRule="auto"/>
              <w:ind w:firstLine="0"/>
              <w:jc w:val="center"/>
              <w:rPr>
                <w:bCs/>
                <w:snapToGrid/>
                <w:color w:val="000000"/>
                <w:sz w:val="22"/>
                <w:szCs w:val="22"/>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rsidR="00B32BAA" w:rsidRPr="00A70073" w:rsidRDefault="00B32BAA" w:rsidP="00A70073">
            <w:pPr>
              <w:spacing w:line="240" w:lineRule="auto"/>
              <w:ind w:firstLine="0"/>
              <w:jc w:val="center"/>
              <w:rPr>
                <w:bCs/>
                <w:snapToGrid/>
                <w:color w:val="000000"/>
                <w:sz w:val="22"/>
                <w:szCs w:val="22"/>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B32BAA" w:rsidRPr="00A70073" w:rsidRDefault="00B32BAA" w:rsidP="00A70073">
            <w:pPr>
              <w:spacing w:line="240" w:lineRule="auto"/>
              <w:ind w:firstLine="0"/>
              <w:jc w:val="center"/>
              <w:rPr>
                <w:bCs/>
                <w:snapToGrid/>
                <w:color w:val="000000"/>
                <w:sz w:val="22"/>
                <w:szCs w:val="22"/>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B32BAA" w:rsidRPr="00A70073" w:rsidRDefault="00B32BAA" w:rsidP="00A70073">
            <w:pPr>
              <w:spacing w:line="240" w:lineRule="auto"/>
              <w:ind w:firstLine="0"/>
              <w:jc w:val="center"/>
              <w:rPr>
                <w:bCs/>
                <w:snapToGrid/>
                <w:color w:val="000000"/>
                <w:sz w:val="22"/>
                <w:szCs w:val="22"/>
              </w:rPr>
            </w:pPr>
          </w:p>
        </w:tc>
        <w:tc>
          <w:tcPr>
            <w:tcW w:w="2164" w:type="dxa"/>
            <w:vMerge/>
            <w:tcBorders>
              <w:left w:val="single" w:sz="4" w:space="0" w:color="auto"/>
              <w:bottom w:val="single" w:sz="4" w:space="0" w:color="auto"/>
              <w:right w:val="single" w:sz="4" w:space="0" w:color="auto"/>
            </w:tcBorders>
            <w:vAlign w:val="center"/>
          </w:tcPr>
          <w:p w:rsidR="00B32BAA" w:rsidRPr="00A70073" w:rsidRDefault="00B32BAA" w:rsidP="00A70073">
            <w:pPr>
              <w:spacing w:line="240" w:lineRule="auto"/>
              <w:ind w:firstLine="0"/>
              <w:jc w:val="center"/>
              <w:rPr>
                <w:bCs/>
                <w:snapToGrid/>
                <w:color w:val="000000"/>
                <w:sz w:val="22"/>
                <w:szCs w:val="22"/>
              </w:rPr>
            </w:pPr>
          </w:p>
        </w:tc>
        <w:tc>
          <w:tcPr>
            <w:tcW w:w="1158" w:type="dxa"/>
            <w:tcBorders>
              <w:top w:val="nil"/>
              <w:left w:val="single" w:sz="4" w:space="0" w:color="auto"/>
              <w:bottom w:val="single" w:sz="4" w:space="0" w:color="auto"/>
              <w:right w:val="single" w:sz="4" w:space="0" w:color="auto"/>
            </w:tcBorders>
            <w:shd w:val="clear" w:color="auto" w:fill="auto"/>
            <w:vAlign w:val="center"/>
          </w:tcPr>
          <w:p w:rsidR="00B32BAA" w:rsidRPr="00A70073" w:rsidRDefault="00A70073" w:rsidP="00A70073">
            <w:pPr>
              <w:spacing w:line="240" w:lineRule="auto"/>
              <w:ind w:firstLine="0"/>
              <w:jc w:val="center"/>
              <w:rPr>
                <w:bCs/>
                <w:snapToGrid/>
                <w:color w:val="000000"/>
                <w:sz w:val="22"/>
                <w:szCs w:val="22"/>
              </w:rPr>
            </w:pPr>
            <w:proofErr w:type="gramStart"/>
            <w:r w:rsidRPr="00A70073">
              <w:rPr>
                <w:bCs/>
                <w:snapToGrid/>
                <w:color w:val="000000"/>
                <w:sz w:val="22"/>
                <w:szCs w:val="22"/>
              </w:rPr>
              <w:t>л</w:t>
            </w:r>
            <w:proofErr w:type="gramEnd"/>
            <w:r w:rsidRPr="00A70073">
              <w:rPr>
                <w:bCs/>
                <w:snapToGrid/>
                <w:color w:val="000000"/>
                <w:sz w:val="22"/>
                <w:szCs w:val="22"/>
              </w:rPr>
              <w:t>.</w:t>
            </w:r>
          </w:p>
        </w:tc>
        <w:tc>
          <w:tcPr>
            <w:tcW w:w="1250" w:type="dxa"/>
            <w:tcBorders>
              <w:left w:val="single" w:sz="4" w:space="0" w:color="auto"/>
              <w:bottom w:val="single" w:sz="4" w:space="0" w:color="auto"/>
              <w:right w:val="single" w:sz="4" w:space="0" w:color="000000"/>
            </w:tcBorders>
            <w:vAlign w:val="center"/>
          </w:tcPr>
          <w:p w:rsidR="00B32BAA" w:rsidRPr="00A70073" w:rsidRDefault="00A70073" w:rsidP="00A70073">
            <w:pPr>
              <w:spacing w:line="240" w:lineRule="auto"/>
              <w:ind w:firstLine="0"/>
              <w:jc w:val="center"/>
              <w:rPr>
                <w:bCs/>
                <w:snapToGrid/>
                <w:color w:val="000000"/>
                <w:sz w:val="22"/>
                <w:szCs w:val="22"/>
              </w:rPr>
            </w:pPr>
            <w:r w:rsidRPr="00A70073">
              <w:rPr>
                <w:bCs/>
                <w:snapToGrid/>
                <w:color w:val="000000"/>
                <w:sz w:val="22"/>
                <w:szCs w:val="22"/>
              </w:rPr>
              <w:t>кг</w:t>
            </w:r>
          </w:p>
        </w:tc>
      </w:tr>
      <w:tr w:rsidR="00A70073" w:rsidRPr="00A70073" w:rsidTr="000D2278">
        <w:trPr>
          <w:trHeight w:val="401"/>
          <w:jc w:val="center"/>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A70073" w:rsidRPr="00A70073" w:rsidRDefault="00A70073" w:rsidP="00A70073">
            <w:pPr>
              <w:spacing w:after="200" w:line="240" w:lineRule="auto"/>
              <w:ind w:firstLine="0"/>
              <w:jc w:val="center"/>
              <w:rPr>
                <w:rFonts w:eastAsiaTheme="minorEastAsia"/>
                <w:bCs/>
                <w:snapToGrid/>
                <w:sz w:val="22"/>
                <w:szCs w:val="22"/>
              </w:rPr>
            </w:pPr>
            <w:r w:rsidRPr="00A70073">
              <w:rPr>
                <w:rFonts w:eastAsiaTheme="minorEastAsia"/>
                <w:bCs/>
                <w:snapToGrid/>
                <w:sz w:val="22"/>
                <w:szCs w:val="22"/>
              </w:rPr>
              <w:t>1</w:t>
            </w:r>
          </w:p>
        </w:tc>
        <w:tc>
          <w:tcPr>
            <w:tcW w:w="1955"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ind w:firstLine="0"/>
              <w:jc w:val="center"/>
              <w:rPr>
                <w:sz w:val="22"/>
                <w:szCs w:val="22"/>
              </w:rPr>
            </w:pPr>
            <w:r w:rsidRPr="00A70073">
              <w:rPr>
                <w:sz w:val="22"/>
                <w:szCs w:val="22"/>
              </w:rPr>
              <w:t>Уайт-спирит</w:t>
            </w:r>
          </w:p>
        </w:tc>
        <w:tc>
          <w:tcPr>
            <w:tcW w:w="1496"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spacing w:line="240" w:lineRule="auto"/>
              <w:ind w:firstLine="0"/>
              <w:jc w:val="center"/>
              <w:rPr>
                <w:rFonts w:eastAsiaTheme="minorEastAsia"/>
                <w:snapToGrid/>
                <w:color w:val="000000"/>
                <w:sz w:val="22"/>
                <w:szCs w:val="22"/>
              </w:rPr>
            </w:pPr>
            <w:r w:rsidRPr="00A70073">
              <w:rPr>
                <w:rFonts w:eastAsiaTheme="minorEastAsia"/>
                <w:snapToGrid/>
                <w:color w:val="000000"/>
                <w:sz w:val="22"/>
                <w:szCs w:val="22"/>
              </w:rPr>
              <w:t>Нефрас-С4-155/200</w:t>
            </w:r>
          </w:p>
        </w:tc>
        <w:tc>
          <w:tcPr>
            <w:tcW w:w="1509"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spacing w:after="200" w:line="240" w:lineRule="auto"/>
              <w:ind w:firstLine="0"/>
              <w:jc w:val="center"/>
              <w:rPr>
                <w:rFonts w:eastAsiaTheme="minorEastAsia"/>
                <w:snapToGrid/>
                <w:color w:val="000000"/>
                <w:sz w:val="22"/>
                <w:szCs w:val="22"/>
              </w:rPr>
            </w:pPr>
            <w:r w:rsidRPr="00A70073">
              <w:rPr>
                <w:rFonts w:eastAsiaTheme="minorEastAsia"/>
                <w:snapToGrid/>
                <w:color w:val="000000"/>
                <w:sz w:val="22"/>
                <w:szCs w:val="22"/>
              </w:rPr>
              <w:t>УПТ</w:t>
            </w:r>
          </w:p>
        </w:tc>
        <w:tc>
          <w:tcPr>
            <w:tcW w:w="2164" w:type="dxa"/>
            <w:tcBorders>
              <w:top w:val="single" w:sz="4" w:space="0" w:color="auto"/>
              <w:left w:val="single" w:sz="4" w:space="0" w:color="auto"/>
              <w:bottom w:val="single" w:sz="4" w:space="0" w:color="auto"/>
              <w:right w:val="single" w:sz="4" w:space="0" w:color="auto"/>
            </w:tcBorders>
            <w:vAlign w:val="center"/>
          </w:tcPr>
          <w:p w:rsidR="00A70073" w:rsidRPr="00A70073" w:rsidRDefault="000D2278" w:rsidP="00A70073">
            <w:pPr>
              <w:spacing w:after="200" w:line="240" w:lineRule="auto"/>
              <w:ind w:firstLine="0"/>
              <w:jc w:val="center"/>
              <w:rPr>
                <w:rFonts w:eastAsiaTheme="minorEastAsia"/>
                <w:snapToGrid/>
                <w:color w:val="000000"/>
                <w:sz w:val="22"/>
                <w:szCs w:val="22"/>
              </w:rPr>
            </w:pPr>
            <w:r>
              <w:rPr>
                <w:rFonts w:eastAsiaTheme="minorEastAsia"/>
                <w:snapToGrid/>
                <w:color w:val="000000"/>
                <w:sz w:val="22"/>
                <w:szCs w:val="22"/>
              </w:rPr>
              <w:t>ГОСТ 3134-78</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A70073" w:rsidRPr="00A70073" w:rsidRDefault="00A70073" w:rsidP="000D2278">
            <w:pPr>
              <w:ind w:firstLine="0"/>
              <w:jc w:val="center"/>
              <w:rPr>
                <w:sz w:val="22"/>
                <w:szCs w:val="22"/>
              </w:rPr>
            </w:pPr>
            <w:r w:rsidRPr="00A70073">
              <w:rPr>
                <w:sz w:val="22"/>
                <w:szCs w:val="22"/>
              </w:rPr>
              <w:t>300</w:t>
            </w:r>
          </w:p>
        </w:tc>
        <w:tc>
          <w:tcPr>
            <w:tcW w:w="1250"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shd w:val="clear" w:color="auto" w:fill="FFFFFF" w:themeFill="background1"/>
              <w:spacing w:line="240" w:lineRule="auto"/>
              <w:ind w:firstLine="0"/>
              <w:jc w:val="center"/>
              <w:rPr>
                <w:snapToGrid/>
                <w:color w:val="000000"/>
                <w:sz w:val="22"/>
                <w:szCs w:val="22"/>
              </w:rPr>
            </w:pPr>
          </w:p>
        </w:tc>
      </w:tr>
      <w:tr w:rsidR="00A70073" w:rsidRPr="00A70073" w:rsidTr="000D2278">
        <w:trPr>
          <w:trHeight w:val="401"/>
          <w:jc w:val="center"/>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A70073" w:rsidRPr="00A70073" w:rsidRDefault="00A70073" w:rsidP="00A70073">
            <w:pPr>
              <w:spacing w:after="200" w:line="240" w:lineRule="auto"/>
              <w:ind w:firstLine="0"/>
              <w:jc w:val="center"/>
              <w:rPr>
                <w:rFonts w:eastAsiaTheme="minorEastAsia"/>
                <w:bCs/>
                <w:snapToGrid/>
                <w:sz w:val="22"/>
                <w:szCs w:val="22"/>
              </w:rPr>
            </w:pPr>
            <w:r w:rsidRPr="00A70073">
              <w:rPr>
                <w:rFonts w:eastAsiaTheme="minorEastAsia"/>
                <w:bCs/>
                <w:snapToGrid/>
                <w:sz w:val="22"/>
                <w:szCs w:val="22"/>
              </w:rPr>
              <w:t>2</w:t>
            </w:r>
          </w:p>
        </w:tc>
        <w:tc>
          <w:tcPr>
            <w:tcW w:w="1955"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ind w:firstLine="0"/>
              <w:jc w:val="center"/>
              <w:rPr>
                <w:sz w:val="22"/>
                <w:szCs w:val="22"/>
              </w:rPr>
            </w:pPr>
            <w:r w:rsidRPr="00A70073">
              <w:rPr>
                <w:sz w:val="22"/>
                <w:szCs w:val="22"/>
              </w:rPr>
              <w:t xml:space="preserve">Герметик </w:t>
            </w:r>
            <w:proofErr w:type="gramStart"/>
            <w:r w:rsidRPr="00A70073">
              <w:rPr>
                <w:sz w:val="22"/>
                <w:szCs w:val="22"/>
              </w:rPr>
              <w:t>антикоррозийный</w:t>
            </w:r>
            <w:proofErr w:type="gramEnd"/>
          </w:p>
        </w:tc>
        <w:tc>
          <w:tcPr>
            <w:tcW w:w="1496"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spacing w:line="240" w:lineRule="auto"/>
              <w:ind w:firstLine="0"/>
              <w:jc w:val="center"/>
              <w:rPr>
                <w:rFonts w:eastAsiaTheme="minorEastAsia"/>
                <w:snapToGrid/>
                <w:color w:val="000000"/>
                <w:sz w:val="22"/>
                <w:szCs w:val="22"/>
              </w:rPr>
            </w:pPr>
            <w:r w:rsidRPr="00A70073">
              <w:rPr>
                <w:rFonts w:eastAsiaTheme="minorEastAsia"/>
                <w:snapToGrid/>
                <w:color w:val="000000"/>
                <w:sz w:val="22"/>
                <w:szCs w:val="22"/>
              </w:rPr>
              <w:t>Г-11-1</w:t>
            </w:r>
          </w:p>
        </w:tc>
        <w:tc>
          <w:tcPr>
            <w:tcW w:w="1509"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spacing w:after="200" w:line="240" w:lineRule="auto"/>
              <w:ind w:firstLine="0"/>
              <w:jc w:val="center"/>
              <w:rPr>
                <w:rFonts w:eastAsiaTheme="minorEastAsia"/>
                <w:snapToGrid/>
                <w:color w:val="000000"/>
                <w:sz w:val="22"/>
                <w:szCs w:val="22"/>
              </w:rPr>
            </w:pPr>
            <w:r w:rsidRPr="00A70073">
              <w:rPr>
                <w:rFonts w:eastAsiaTheme="minorEastAsia"/>
                <w:snapToGrid/>
                <w:color w:val="000000"/>
                <w:sz w:val="22"/>
                <w:szCs w:val="22"/>
              </w:rPr>
              <w:t>УПТ</w:t>
            </w:r>
          </w:p>
        </w:tc>
        <w:tc>
          <w:tcPr>
            <w:tcW w:w="2164" w:type="dxa"/>
            <w:tcBorders>
              <w:top w:val="single" w:sz="4" w:space="0" w:color="auto"/>
              <w:left w:val="single" w:sz="4" w:space="0" w:color="auto"/>
              <w:bottom w:val="single" w:sz="4" w:space="0" w:color="auto"/>
              <w:right w:val="single" w:sz="4" w:space="0" w:color="auto"/>
            </w:tcBorders>
            <w:vAlign w:val="center"/>
          </w:tcPr>
          <w:p w:rsidR="00A70073" w:rsidRPr="00A70073" w:rsidRDefault="000D2278" w:rsidP="00A70073">
            <w:pPr>
              <w:spacing w:after="200" w:line="240" w:lineRule="auto"/>
              <w:ind w:firstLine="0"/>
              <w:jc w:val="center"/>
              <w:rPr>
                <w:rFonts w:eastAsiaTheme="minorEastAsia"/>
                <w:snapToGrid/>
                <w:color w:val="000000"/>
                <w:sz w:val="22"/>
                <w:szCs w:val="22"/>
              </w:rPr>
            </w:pPr>
            <w:r>
              <w:rPr>
                <w:rFonts w:eastAsiaTheme="minorEastAsia"/>
                <w:snapToGrid/>
                <w:color w:val="000000"/>
                <w:sz w:val="22"/>
                <w:szCs w:val="22"/>
              </w:rPr>
              <w:t>ТУ 84-7509103.336-93</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A70073" w:rsidRPr="00A70073" w:rsidRDefault="00A70073" w:rsidP="00A70073">
            <w:pPr>
              <w:jc w:val="center"/>
              <w:rPr>
                <w:sz w:val="22"/>
                <w:szCs w:val="22"/>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shd w:val="clear" w:color="auto" w:fill="FFFFFF" w:themeFill="background1"/>
              <w:spacing w:line="240" w:lineRule="auto"/>
              <w:ind w:firstLine="0"/>
              <w:jc w:val="center"/>
              <w:rPr>
                <w:snapToGrid/>
                <w:color w:val="000000"/>
                <w:sz w:val="22"/>
                <w:szCs w:val="22"/>
              </w:rPr>
            </w:pPr>
            <w:r w:rsidRPr="00A70073">
              <w:rPr>
                <w:snapToGrid/>
                <w:color w:val="000000"/>
                <w:sz w:val="22"/>
                <w:szCs w:val="22"/>
              </w:rPr>
              <w:t>2202</w:t>
            </w:r>
          </w:p>
        </w:tc>
      </w:tr>
      <w:tr w:rsidR="00A70073" w:rsidRPr="00A70073" w:rsidTr="000D2278">
        <w:trPr>
          <w:trHeight w:val="401"/>
          <w:jc w:val="center"/>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A70073" w:rsidRPr="00A70073" w:rsidRDefault="00A70073" w:rsidP="00A70073">
            <w:pPr>
              <w:spacing w:after="200" w:line="240" w:lineRule="auto"/>
              <w:ind w:firstLine="0"/>
              <w:jc w:val="center"/>
              <w:rPr>
                <w:rFonts w:eastAsiaTheme="minorEastAsia"/>
                <w:bCs/>
                <w:snapToGrid/>
                <w:sz w:val="22"/>
                <w:szCs w:val="22"/>
              </w:rPr>
            </w:pPr>
            <w:r w:rsidRPr="00A70073">
              <w:rPr>
                <w:rFonts w:eastAsiaTheme="minorEastAsia"/>
                <w:bCs/>
                <w:snapToGrid/>
                <w:sz w:val="22"/>
                <w:szCs w:val="22"/>
              </w:rPr>
              <w:t>3</w:t>
            </w:r>
          </w:p>
        </w:tc>
        <w:tc>
          <w:tcPr>
            <w:tcW w:w="1955"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ind w:firstLine="0"/>
              <w:jc w:val="center"/>
              <w:rPr>
                <w:sz w:val="22"/>
                <w:szCs w:val="22"/>
              </w:rPr>
            </w:pPr>
            <w:r w:rsidRPr="00A70073">
              <w:rPr>
                <w:sz w:val="22"/>
                <w:szCs w:val="22"/>
              </w:rPr>
              <w:t>Грунтовка</w:t>
            </w:r>
          </w:p>
        </w:tc>
        <w:tc>
          <w:tcPr>
            <w:tcW w:w="1496"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spacing w:line="240" w:lineRule="auto"/>
              <w:ind w:firstLine="0"/>
              <w:jc w:val="center"/>
              <w:rPr>
                <w:rFonts w:eastAsiaTheme="minorEastAsia"/>
                <w:snapToGrid/>
                <w:color w:val="000000"/>
                <w:sz w:val="22"/>
                <w:szCs w:val="22"/>
                <w:lang w:val="en-US"/>
              </w:rPr>
            </w:pPr>
            <w:proofErr w:type="spellStart"/>
            <w:r w:rsidRPr="00A70073">
              <w:rPr>
                <w:rFonts w:eastAsiaTheme="minorEastAsia"/>
                <w:snapToGrid/>
                <w:color w:val="000000"/>
                <w:sz w:val="22"/>
                <w:szCs w:val="22"/>
                <w:lang w:val="en-US"/>
              </w:rPr>
              <w:t>Temanyl</w:t>
            </w:r>
            <w:proofErr w:type="spellEnd"/>
            <w:r w:rsidRPr="00A70073">
              <w:rPr>
                <w:rFonts w:eastAsiaTheme="minorEastAsia"/>
                <w:snapToGrid/>
                <w:color w:val="000000"/>
                <w:sz w:val="22"/>
                <w:szCs w:val="22"/>
                <w:lang w:val="en-US"/>
              </w:rPr>
              <w:t xml:space="preserve"> MS Primer</w:t>
            </w:r>
          </w:p>
        </w:tc>
        <w:tc>
          <w:tcPr>
            <w:tcW w:w="1509"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spacing w:after="200" w:line="240" w:lineRule="auto"/>
              <w:ind w:firstLine="0"/>
              <w:jc w:val="center"/>
              <w:rPr>
                <w:rFonts w:eastAsiaTheme="minorEastAsia"/>
                <w:snapToGrid/>
                <w:color w:val="000000"/>
                <w:sz w:val="22"/>
                <w:szCs w:val="22"/>
              </w:rPr>
            </w:pPr>
            <w:r w:rsidRPr="00A70073">
              <w:rPr>
                <w:rFonts w:eastAsiaTheme="minorEastAsia"/>
                <w:snapToGrid/>
                <w:color w:val="000000"/>
                <w:sz w:val="22"/>
                <w:szCs w:val="22"/>
              </w:rPr>
              <w:t>УПТ</w:t>
            </w:r>
          </w:p>
        </w:tc>
        <w:tc>
          <w:tcPr>
            <w:tcW w:w="2164" w:type="dxa"/>
            <w:tcBorders>
              <w:top w:val="single" w:sz="4" w:space="0" w:color="auto"/>
              <w:left w:val="single" w:sz="4" w:space="0" w:color="auto"/>
              <w:bottom w:val="single" w:sz="4" w:space="0" w:color="auto"/>
              <w:right w:val="single" w:sz="4" w:space="0" w:color="auto"/>
            </w:tcBorders>
            <w:vAlign w:val="center"/>
          </w:tcPr>
          <w:p w:rsidR="00A70073" w:rsidRPr="00A70073" w:rsidRDefault="00A70073" w:rsidP="00A70073">
            <w:pPr>
              <w:spacing w:after="200" w:line="240" w:lineRule="auto"/>
              <w:ind w:firstLine="0"/>
              <w:jc w:val="center"/>
              <w:rPr>
                <w:rFonts w:eastAsiaTheme="minorEastAsia"/>
                <w:snapToGrid/>
                <w:color w:val="000000"/>
                <w:sz w:val="22"/>
                <w:szCs w:val="22"/>
              </w:rPr>
            </w:pP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A70073" w:rsidRPr="00A70073" w:rsidRDefault="00A70073" w:rsidP="00A70073">
            <w:pPr>
              <w:jc w:val="center"/>
              <w:rPr>
                <w:sz w:val="22"/>
                <w:szCs w:val="22"/>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shd w:val="clear" w:color="auto" w:fill="FFFFFF" w:themeFill="background1"/>
              <w:spacing w:line="240" w:lineRule="auto"/>
              <w:ind w:firstLine="0"/>
              <w:jc w:val="center"/>
              <w:rPr>
                <w:snapToGrid/>
                <w:color w:val="000000"/>
                <w:sz w:val="22"/>
                <w:szCs w:val="22"/>
                <w:lang w:val="en-US"/>
              </w:rPr>
            </w:pPr>
            <w:r w:rsidRPr="00A70073">
              <w:rPr>
                <w:snapToGrid/>
                <w:color w:val="000000"/>
                <w:sz w:val="22"/>
                <w:szCs w:val="22"/>
                <w:lang w:val="en-US"/>
              </w:rPr>
              <w:t>220</w:t>
            </w:r>
          </w:p>
        </w:tc>
      </w:tr>
      <w:tr w:rsidR="00A70073" w:rsidRPr="00A70073" w:rsidTr="000D2278">
        <w:trPr>
          <w:trHeight w:val="401"/>
          <w:jc w:val="center"/>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rsidR="00A70073" w:rsidRPr="00A70073" w:rsidRDefault="00A70073" w:rsidP="00A70073">
            <w:pPr>
              <w:spacing w:after="200" w:line="240" w:lineRule="auto"/>
              <w:ind w:firstLine="0"/>
              <w:jc w:val="center"/>
              <w:rPr>
                <w:rFonts w:eastAsiaTheme="minorEastAsia"/>
                <w:bCs/>
                <w:snapToGrid/>
                <w:sz w:val="22"/>
                <w:szCs w:val="22"/>
              </w:rPr>
            </w:pPr>
            <w:r w:rsidRPr="00A70073">
              <w:rPr>
                <w:rFonts w:eastAsiaTheme="minorEastAsia"/>
                <w:bCs/>
                <w:snapToGrid/>
                <w:sz w:val="22"/>
                <w:szCs w:val="22"/>
              </w:rPr>
              <w:t>4</w:t>
            </w:r>
          </w:p>
        </w:tc>
        <w:tc>
          <w:tcPr>
            <w:tcW w:w="1955"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ind w:firstLine="0"/>
              <w:jc w:val="center"/>
              <w:rPr>
                <w:sz w:val="22"/>
                <w:szCs w:val="22"/>
              </w:rPr>
            </w:pPr>
            <w:r w:rsidRPr="00A70073">
              <w:rPr>
                <w:sz w:val="22"/>
                <w:szCs w:val="22"/>
              </w:rPr>
              <w:t>Эмаль</w:t>
            </w:r>
          </w:p>
        </w:tc>
        <w:tc>
          <w:tcPr>
            <w:tcW w:w="1496"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spacing w:line="240" w:lineRule="auto"/>
              <w:ind w:firstLine="0"/>
              <w:jc w:val="center"/>
              <w:rPr>
                <w:rFonts w:eastAsiaTheme="minorEastAsia"/>
                <w:snapToGrid/>
                <w:color w:val="000000"/>
                <w:sz w:val="22"/>
                <w:szCs w:val="22"/>
                <w:lang w:val="en-US"/>
              </w:rPr>
            </w:pPr>
            <w:proofErr w:type="spellStart"/>
            <w:r w:rsidRPr="00A70073">
              <w:rPr>
                <w:rFonts w:eastAsiaTheme="minorEastAsia"/>
                <w:snapToGrid/>
                <w:color w:val="000000"/>
                <w:sz w:val="22"/>
                <w:szCs w:val="22"/>
                <w:lang w:val="en-US"/>
              </w:rPr>
              <w:t>Temacryl</w:t>
            </w:r>
            <w:proofErr w:type="spellEnd"/>
            <w:r w:rsidRPr="00A70073">
              <w:rPr>
                <w:rFonts w:eastAsiaTheme="minorEastAsia"/>
                <w:snapToGrid/>
                <w:color w:val="000000"/>
                <w:sz w:val="22"/>
                <w:szCs w:val="22"/>
                <w:lang w:val="en-US"/>
              </w:rPr>
              <w:t xml:space="preserve"> AR50</w:t>
            </w:r>
          </w:p>
        </w:tc>
        <w:tc>
          <w:tcPr>
            <w:tcW w:w="1509"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spacing w:after="200" w:line="240" w:lineRule="auto"/>
              <w:ind w:firstLine="0"/>
              <w:jc w:val="center"/>
              <w:rPr>
                <w:rFonts w:eastAsiaTheme="minorEastAsia"/>
                <w:snapToGrid/>
                <w:color w:val="000000"/>
                <w:sz w:val="22"/>
                <w:szCs w:val="22"/>
              </w:rPr>
            </w:pPr>
            <w:r w:rsidRPr="00A70073">
              <w:rPr>
                <w:rFonts w:eastAsiaTheme="minorEastAsia"/>
                <w:snapToGrid/>
                <w:color w:val="000000"/>
                <w:sz w:val="22"/>
                <w:szCs w:val="22"/>
              </w:rPr>
              <w:t>УПТ</w:t>
            </w:r>
          </w:p>
        </w:tc>
        <w:tc>
          <w:tcPr>
            <w:tcW w:w="2164" w:type="dxa"/>
            <w:tcBorders>
              <w:top w:val="single" w:sz="4" w:space="0" w:color="auto"/>
              <w:left w:val="single" w:sz="4" w:space="0" w:color="auto"/>
              <w:bottom w:val="single" w:sz="4" w:space="0" w:color="auto"/>
              <w:right w:val="single" w:sz="4" w:space="0" w:color="auto"/>
            </w:tcBorders>
            <w:vAlign w:val="center"/>
          </w:tcPr>
          <w:p w:rsidR="00A70073" w:rsidRPr="00A70073" w:rsidRDefault="00A70073" w:rsidP="00A70073">
            <w:pPr>
              <w:spacing w:after="200" w:line="240" w:lineRule="auto"/>
              <w:ind w:firstLine="0"/>
              <w:jc w:val="center"/>
              <w:rPr>
                <w:rFonts w:eastAsiaTheme="minorEastAsia"/>
                <w:snapToGrid/>
                <w:color w:val="000000"/>
                <w:sz w:val="22"/>
                <w:szCs w:val="22"/>
              </w:rPr>
            </w:pP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rsidR="00A70073" w:rsidRPr="00A70073" w:rsidRDefault="00A70073" w:rsidP="00A70073">
            <w:pPr>
              <w:jc w:val="center"/>
              <w:rPr>
                <w:sz w:val="22"/>
                <w:szCs w:val="22"/>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A70073" w:rsidRPr="00A70073" w:rsidRDefault="00A70073" w:rsidP="00A70073">
            <w:pPr>
              <w:shd w:val="clear" w:color="auto" w:fill="FFFFFF" w:themeFill="background1"/>
              <w:spacing w:line="240" w:lineRule="auto"/>
              <w:ind w:firstLine="0"/>
              <w:jc w:val="center"/>
              <w:rPr>
                <w:snapToGrid/>
                <w:color w:val="000000"/>
                <w:sz w:val="22"/>
                <w:szCs w:val="22"/>
                <w:lang w:val="en-US"/>
              </w:rPr>
            </w:pPr>
            <w:r w:rsidRPr="00A70073">
              <w:rPr>
                <w:snapToGrid/>
                <w:color w:val="000000"/>
                <w:sz w:val="22"/>
                <w:szCs w:val="22"/>
                <w:lang w:val="en-US"/>
              </w:rPr>
              <w:t>134</w:t>
            </w:r>
          </w:p>
        </w:tc>
      </w:tr>
    </w:tbl>
    <w:p w:rsidR="001949E6" w:rsidRPr="00EB426E" w:rsidRDefault="003D44BE" w:rsidP="00B378CC">
      <w:pPr>
        <w:pStyle w:val="a5"/>
        <w:rPr>
          <w:sz w:val="24"/>
          <w:szCs w:val="24"/>
        </w:rPr>
      </w:pPr>
      <w:r w:rsidRPr="00EB426E">
        <w:rPr>
          <w:sz w:val="24"/>
          <w:szCs w:val="24"/>
        </w:rPr>
        <w:t xml:space="preserve"> </w:t>
      </w:r>
      <w:r w:rsidR="001949E6" w:rsidRPr="00EB426E">
        <w:rPr>
          <w:sz w:val="24"/>
          <w:szCs w:val="24"/>
        </w:rPr>
        <w:t xml:space="preserve">Срок поставки: </w:t>
      </w:r>
      <w:r w:rsidR="000D2278">
        <w:rPr>
          <w:sz w:val="24"/>
          <w:szCs w:val="24"/>
        </w:rPr>
        <w:t xml:space="preserve">декабрь </w:t>
      </w:r>
      <w:r w:rsidR="001949E6" w:rsidRPr="00EB426E">
        <w:rPr>
          <w:sz w:val="24"/>
          <w:szCs w:val="24"/>
        </w:rPr>
        <w:t>2015 года.</w:t>
      </w:r>
    </w:p>
    <w:p w:rsidR="001949E6" w:rsidRPr="00EB426E" w:rsidRDefault="001949E6" w:rsidP="001949E6">
      <w:pPr>
        <w:pStyle w:val="a5"/>
        <w:rPr>
          <w:sz w:val="24"/>
          <w:szCs w:val="24"/>
        </w:rPr>
      </w:pPr>
      <w:r w:rsidRPr="00EB426E">
        <w:rPr>
          <w:sz w:val="24"/>
          <w:szCs w:val="24"/>
        </w:rPr>
        <w:t>Требования к поставщику:</w:t>
      </w:r>
    </w:p>
    <w:p w:rsidR="001949E6" w:rsidRPr="00EB426E" w:rsidRDefault="001949E6" w:rsidP="00EB426E">
      <w:pPr>
        <w:pStyle w:val="afffa"/>
        <w:numPr>
          <w:ilvl w:val="0"/>
          <w:numId w:val="36"/>
        </w:numPr>
        <w:spacing w:line="276" w:lineRule="auto"/>
      </w:pPr>
      <w:r w:rsidRPr="00EB426E">
        <w:t>Наличие не менее 5 (пяти) реализованных в 20</w:t>
      </w:r>
      <w:r w:rsidR="00EB426E" w:rsidRPr="00EB426E">
        <w:t xml:space="preserve">15 году договоров на поставку; </w:t>
      </w:r>
      <w:r w:rsidR="000D2278">
        <w:t xml:space="preserve">стройматериалов </w:t>
      </w:r>
      <w:r w:rsidRPr="00EB426E">
        <w:t xml:space="preserve"> с указанием сумм и названием Контрагентов;</w:t>
      </w:r>
    </w:p>
    <w:p w:rsidR="001949E6" w:rsidRPr="00EB426E" w:rsidRDefault="001949E6" w:rsidP="0081484A">
      <w:pPr>
        <w:pStyle w:val="afffa"/>
        <w:numPr>
          <w:ilvl w:val="0"/>
          <w:numId w:val="36"/>
        </w:numPr>
        <w:spacing w:line="276" w:lineRule="auto"/>
        <w:ind w:left="851" w:firstLine="0"/>
      </w:pPr>
      <w:r w:rsidRPr="00EB426E">
        <w:t>Желательный опыт работы не менее 10 лет на Российском рынке;</w:t>
      </w:r>
    </w:p>
    <w:p w:rsidR="001949E6" w:rsidRPr="00EB426E" w:rsidRDefault="001949E6" w:rsidP="0081484A">
      <w:pPr>
        <w:pStyle w:val="afffa"/>
        <w:numPr>
          <w:ilvl w:val="0"/>
          <w:numId w:val="36"/>
        </w:numPr>
        <w:spacing w:line="276" w:lineRule="auto"/>
        <w:ind w:left="851" w:firstLine="0"/>
      </w:pPr>
      <w:r w:rsidRPr="00EB426E">
        <w:t>Собственное производство</w:t>
      </w:r>
      <w:proofErr w:type="gramStart"/>
      <w:r w:rsidRPr="00EB426E">
        <w:t xml:space="preserve"> ;</w:t>
      </w:r>
      <w:proofErr w:type="gramEnd"/>
    </w:p>
    <w:p w:rsidR="001949E6" w:rsidRPr="00EB426E" w:rsidRDefault="001949E6" w:rsidP="0081484A">
      <w:pPr>
        <w:pStyle w:val="afffa"/>
        <w:numPr>
          <w:ilvl w:val="0"/>
          <w:numId w:val="36"/>
        </w:numPr>
        <w:spacing w:line="276" w:lineRule="auto"/>
        <w:ind w:left="851" w:firstLine="0"/>
      </w:pPr>
      <w:r w:rsidRPr="00EB426E">
        <w:t>Наличие собственной (штатной) сервисной бригады с опытом работы не менее 5 лет.</w:t>
      </w:r>
    </w:p>
    <w:p w:rsidR="001949E6" w:rsidRPr="00EB426E" w:rsidRDefault="001949E6" w:rsidP="001949E6">
      <w:pPr>
        <w:pStyle w:val="a5"/>
        <w:rPr>
          <w:sz w:val="24"/>
          <w:szCs w:val="24"/>
        </w:rPr>
      </w:pPr>
      <w:r w:rsidRPr="00EB426E">
        <w:rPr>
          <w:sz w:val="24"/>
          <w:szCs w:val="24"/>
        </w:rPr>
        <w:t>Требования к поставке продукции:</w:t>
      </w:r>
    </w:p>
    <w:p w:rsidR="001949E6" w:rsidRPr="00EB426E" w:rsidRDefault="001949E6" w:rsidP="001949E6">
      <w:pPr>
        <w:pStyle w:val="Default"/>
        <w:ind w:left="851"/>
        <w:rPr>
          <w:bCs/>
        </w:rPr>
      </w:pPr>
      <w:r w:rsidRPr="00EB426E">
        <w:t xml:space="preserve">Поставка </w:t>
      </w:r>
      <w:r w:rsidR="000D2278">
        <w:t>стройматериалов</w:t>
      </w:r>
      <w:r w:rsidR="00815F08" w:rsidRPr="00815F08">
        <w:t xml:space="preserve"> </w:t>
      </w:r>
      <w:r w:rsidRPr="00EB426E">
        <w:t>осуществляется до склада Заказчика по адресу:</w:t>
      </w:r>
      <w:r w:rsidRPr="00EB426E">
        <w:rPr>
          <w:bCs/>
        </w:rPr>
        <w:t xml:space="preserve"> Красноярский край, г. Шарыпово, Промбаза Энергетиков</w:t>
      </w:r>
    </w:p>
    <w:p w:rsidR="001949E6" w:rsidRPr="00EB426E" w:rsidRDefault="001949E6" w:rsidP="001949E6">
      <w:pPr>
        <w:pStyle w:val="Default"/>
        <w:ind w:left="851"/>
        <w:rPr>
          <w:bCs/>
        </w:rPr>
      </w:pPr>
    </w:p>
    <w:p w:rsidR="001949E6" w:rsidRPr="00EB426E" w:rsidRDefault="001949E6" w:rsidP="00815F08">
      <w:pPr>
        <w:pStyle w:val="a5"/>
      </w:pPr>
      <w:r w:rsidRPr="00EB426E">
        <w:t>Правила приемки</w:t>
      </w:r>
      <w:r w:rsidR="000D2278">
        <w:t xml:space="preserve"> стройматериалов</w:t>
      </w:r>
      <w:r w:rsidRPr="00EB426E">
        <w:t xml:space="preserve">: </w:t>
      </w:r>
    </w:p>
    <w:p w:rsidR="001949E6" w:rsidRPr="00EB426E" w:rsidRDefault="00B378CC" w:rsidP="00815F08">
      <w:pPr>
        <w:pStyle w:val="a5"/>
        <w:numPr>
          <w:ilvl w:val="0"/>
          <w:numId w:val="37"/>
        </w:numPr>
        <w:rPr>
          <w:sz w:val="24"/>
          <w:szCs w:val="24"/>
        </w:rPr>
      </w:pPr>
      <w:r w:rsidRPr="00EB426E">
        <w:rPr>
          <w:sz w:val="24"/>
          <w:szCs w:val="24"/>
        </w:rPr>
        <w:lastRenderedPageBreak/>
        <w:t xml:space="preserve">Прием </w:t>
      </w:r>
      <w:r w:rsidR="000D2278">
        <w:rPr>
          <w:sz w:val="24"/>
          <w:szCs w:val="24"/>
        </w:rPr>
        <w:t>стройматериалов</w:t>
      </w:r>
      <w:r w:rsidRPr="00EB426E">
        <w:rPr>
          <w:sz w:val="24"/>
          <w:szCs w:val="24"/>
        </w:rPr>
        <w:t>, поставленн</w:t>
      </w:r>
      <w:r w:rsidR="00EB426E" w:rsidRPr="00EB426E">
        <w:rPr>
          <w:sz w:val="24"/>
          <w:szCs w:val="24"/>
        </w:rPr>
        <w:t>ого</w:t>
      </w:r>
      <w:r w:rsidRPr="00EB426E">
        <w:rPr>
          <w:sz w:val="24"/>
          <w:szCs w:val="24"/>
        </w:rPr>
        <w:t xml:space="preserve"> Поставщиком, проводится уполномоченными лицами Заказчика</w:t>
      </w:r>
    </w:p>
    <w:p w:rsidR="00B378CC" w:rsidRPr="00EB426E" w:rsidRDefault="00B378CC" w:rsidP="0081484A">
      <w:pPr>
        <w:pStyle w:val="a5"/>
        <w:numPr>
          <w:ilvl w:val="0"/>
          <w:numId w:val="37"/>
        </w:numPr>
        <w:ind w:left="851" w:firstLine="0"/>
        <w:rPr>
          <w:sz w:val="24"/>
          <w:szCs w:val="24"/>
        </w:rPr>
      </w:pPr>
      <w:r w:rsidRPr="00EB426E">
        <w:rPr>
          <w:sz w:val="24"/>
          <w:szCs w:val="24"/>
        </w:rPr>
        <w:t>Поставщик предоставляет Заказчику полный пакет отчетных документов и сертификатов.</w:t>
      </w:r>
    </w:p>
    <w:p w:rsidR="003D44BE" w:rsidRPr="00CC6391" w:rsidRDefault="003D44BE" w:rsidP="003D44BE">
      <w:pPr>
        <w:pStyle w:val="affc"/>
        <w:spacing w:before="120" w:after="120"/>
        <w:jc w:val="both"/>
        <w:rPr>
          <w:color w:val="000000"/>
          <w:sz w:val="24"/>
          <w:szCs w:val="24"/>
        </w:rPr>
      </w:pPr>
    </w:p>
    <w:p w:rsidR="003D44BE" w:rsidRPr="00CC6391" w:rsidRDefault="003D44BE" w:rsidP="003D44BE">
      <w:pPr>
        <w:pStyle w:val="affffb"/>
        <w:jc w:val="center"/>
        <w:rPr>
          <w:b/>
          <w:sz w:val="24"/>
          <w:szCs w:val="24"/>
        </w:rPr>
      </w:pPr>
    </w:p>
    <w:p w:rsidR="003D44BE" w:rsidRDefault="003D44BE" w:rsidP="003D44BE">
      <w:pPr>
        <w:shd w:val="clear" w:color="auto" w:fill="FFFFFF"/>
        <w:spacing w:line="274" w:lineRule="exact"/>
        <w:ind w:firstLine="426"/>
        <w:outlineLvl w:val="0"/>
        <w:rPr>
          <w:b/>
          <w:bCs/>
          <w:color w:val="000000"/>
          <w:spacing w:val="-1"/>
          <w:sz w:val="24"/>
          <w:szCs w:val="24"/>
          <w:u w:val="single"/>
        </w:rPr>
      </w:pPr>
    </w:p>
    <w:sectPr w:rsidR="003D44BE" w:rsidSect="0070059B">
      <w:headerReference w:type="default" r:id="rId16"/>
      <w:footerReference w:type="default" r:id="rId17"/>
      <w:pgSz w:w="11906" w:h="16838" w:code="9"/>
      <w:pgMar w:top="1440" w:right="707" w:bottom="1135"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4DB" w:rsidRDefault="00E214DB">
      <w:r>
        <w:separator/>
      </w:r>
    </w:p>
  </w:endnote>
  <w:endnote w:type="continuationSeparator" w:id="0">
    <w:p w:rsidR="00E214DB" w:rsidRDefault="00E2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70073" w:rsidRDefault="00A70073">
        <w:pPr>
          <w:pStyle w:val="af0"/>
          <w:jc w:val="right"/>
        </w:pPr>
        <w:r>
          <w:fldChar w:fldCharType="begin"/>
        </w:r>
        <w:r>
          <w:instrText xml:space="preserve"> PAGE   \* MERGEFORMAT </w:instrText>
        </w:r>
        <w:r>
          <w:fldChar w:fldCharType="separate"/>
        </w:r>
        <w:r w:rsidR="00A9407A">
          <w:rPr>
            <w:noProof/>
          </w:rPr>
          <w:t>31</w:t>
        </w:r>
        <w:r>
          <w:rPr>
            <w:noProof/>
          </w:rPr>
          <w:fldChar w:fldCharType="end"/>
        </w:r>
      </w:p>
    </w:sdtContent>
  </w:sdt>
  <w:p w:rsidR="00A70073" w:rsidRDefault="00A700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4DB" w:rsidRDefault="00E214DB">
      <w:r>
        <w:separator/>
      </w:r>
    </w:p>
  </w:footnote>
  <w:footnote w:type="continuationSeparator" w:id="0">
    <w:p w:rsidR="00E214DB" w:rsidRDefault="00E21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073" w:rsidRPr="00F01080" w:rsidRDefault="00A7007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38"/>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278"/>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297"/>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59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0073"/>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07A"/>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122"/>
    <w:rsid w:val="00E10BFB"/>
    <w:rsid w:val="00E10E64"/>
    <w:rsid w:val="00E11986"/>
    <w:rsid w:val="00E127A5"/>
    <w:rsid w:val="00E12836"/>
    <w:rsid w:val="00E12884"/>
    <w:rsid w:val="00E12C71"/>
    <w:rsid w:val="00E133AE"/>
    <w:rsid w:val="00E144E6"/>
    <w:rsid w:val="00E17039"/>
    <w:rsid w:val="00E206D1"/>
    <w:rsid w:val="00E20C3B"/>
    <w:rsid w:val="00E214D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yasnikov_A@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7607D-44D3-4C20-87F2-1A5968A52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43</Pages>
  <Words>11558</Words>
  <Characters>65886</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77290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11</cp:revision>
  <cp:lastPrinted>2015-10-21T03:59:00Z</cp:lastPrinted>
  <dcterms:created xsi:type="dcterms:W3CDTF">2015-10-21T06:28:00Z</dcterms:created>
  <dcterms:modified xsi:type="dcterms:W3CDTF">2015-11-27T03:58:00Z</dcterms:modified>
</cp:coreProperties>
</file>