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D28" w:rsidRPr="00CC1D59" w:rsidRDefault="00741D28" w:rsidP="00741D28">
      <w:pPr>
        <w:tabs>
          <w:tab w:val="left" w:pos="4680"/>
        </w:tabs>
        <w:spacing w:line="240" w:lineRule="auto"/>
        <w:ind w:left="5427" w:firstLine="0"/>
        <w:jc w:val="left"/>
        <w:rPr>
          <w:b/>
          <w:bCs/>
          <w:sz w:val="24"/>
          <w:szCs w:val="24"/>
          <w:highlight w:val="lightGray"/>
        </w:rPr>
      </w:pPr>
      <w:bookmarkStart w:id="0" w:name="_Hlt447028322"/>
    </w:p>
    <w:p w:rsidR="00741D28" w:rsidRPr="00CC1D59" w:rsidRDefault="00741D28" w:rsidP="00741D28">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p>
    <w:p w:rsidR="00741D28" w:rsidRPr="00CC1D59" w:rsidRDefault="00741D28" w:rsidP="00741D28">
      <w:pPr>
        <w:tabs>
          <w:tab w:val="left" w:pos="4680"/>
        </w:tabs>
        <w:spacing w:line="240" w:lineRule="auto"/>
        <w:ind w:left="5427" w:firstLine="0"/>
        <w:jc w:val="left"/>
        <w:rPr>
          <w:b/>
          <w:bCs/>
          <w:sz w:val="24"/>
          <w:szCs w:val="24"/>
          <w:highlight w:val="lightGray"/>
        </w:rPr>
      </w:pPr>
    </w:p>
    <w:p w:rsidR="00741D28" w:rsidRDefault="00741D28"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Pr="00CC1D59" w:rsidRDefault="009704C5" w:rsidP="00741D28">
      <w:pPr>
        <w:spacing w:line="240" w:lineRule="auto"/>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Default="00741D28" w:rsidP="00741D28">
      <w:pPr>
        <w:spacing w:line="240" w:lineRule="auto"/>
        <w:ind w:firstLine="0"/>
        <w:jc w:val="center"/>
        <w:outlineLvl w:val="0"/>
        <w:rPr>
          <w:b/>
          <w:sz w:val="24"/>
          <w:szCs w:val="24"/>
        </w:rPr>
      </w:pPr>
      <w:r w:rsidRPr="00CC1D59">
        <w:rPr>
          <w:b/>
          <w:sz w:val="24"/>
          <w:szCs w:val="24"/>
        </w:rPr>
        <w:t>ДОКУМЕНТАЦИЯ   ПО  ЗАПРОСУ ПРЕДЛОЖЕНИЙ</w:t>
      </w:r>
    </w:p>
    <w:p w:rsidR="00741D28" w:rsidRPr="00723F05" w:rsidRDefault="00741D28" w:rsidP="00741D28">
      <w:pPr>
        <w:spacing w:line="240" w:lineRule="auto"/>
        <w:ind w:firstLine="0"/>
        <w:jc w:val="center"/>
        <w:outlineLvl w:val="0"/>
        <w:rPr>
          <w:b/>
          <w:szCs w:val="28"/>
        </w:rPr>
      </w:pPr>
      <w:r w:rsidRPr="00723F05">
        <w:rPr>
          <w:b/>
          <w:szCs w:val="28"/>
        </w:rPr>
        <w:t>на хи</w:t>
      </w:r>
      <w:r w:rsidR="00EB5382">
        <w:rPr>
          <w:b/>
          <w:szCs w:val="28"/>
        </w:rPr>
        <w:t>мические реактивы</w:t>
      </w:r>
    </w:p>
    <w:p w:rsidR="00741D28" w:rsidRPr="00CC1D59" w:rsidRDefault="00741D28" w:rsidP="00741D28">
      <w:pPr>
        <w:spacing w:line="240" w:lineRule="auto"/>
        <w:ind w:firstLine="0"/>
        <w:rPr>
          <w:highlight w:val="lightGray"/>
        </w:rPr>
      </w:pPr>
    </w:p>
    <w:p w:rsidR="00741D28" w:rsidRPr="00CC1D59" w:rsidRDefault="00741D28" w:rsidP="00741D28">
      <w:pPr>
        <w:suppressAutoHyphens/>
        <w:spacing w:line="240" w:lineRule="auto"/>
        <w:rPr>
          <w:b/>
          <w:sz w:val="24"/>
          <w:szCs w:val="24"/>
          <w:highlight w:val="lightGray"/>
        </w:rPr>
      </w:pPr>
      <w:r>
        <w:rPr>
          <w:b/>
          <w:sz w:val="24"/>
          <w:szCs w:val="24"/>
        </w:rPr>
        <w:t xml:space="preserve">                                       </w:t>
      </w:r>
      <w:r w:rsidRPr="00CC1D59">
        <w:rPr>
          <w:b/>
          <w:sz w:val="24"/>
          <w:szCs w:val="24"/>
        </w:rPr>
        <w:t xml:space="preserve">ДЛЯ НУЖД ОАО «Э.ОН  РОССИЯ» </w:t>
      </w:r>
    </w:p>
    <w:p w:rsidR="00741D28" w:rsidRPr="00CC1D59" w:rsidRDefault="00741D28" w:rsidP="00741D28">
      <w:pPr>
        <w:suppressAutoHyphens/>
        <w:jc w:val="center"/>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Pr="00CC1D59"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741D28" w:rsidRDefault="00741D28"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9704C5" w:rsidRDefault="009704C5" w:rsidP="00741D28">
      <w:pPr>
        <w:spacing w:line="240" w:lineRule="auto"/>
        <w:rPr>
          <w:highlight w:val="lightGray"/>
        </w:rPr>
      </w:pPr>
    </w:p>
    <w:p w:rsidR="00741D28" w:rsidRPr="00CC1D59" w:rsidRDefault="00741D28" w:rsidP="00741D28">
      <w:pPr>
        <w:spacing w:line="240" w:lineRule="auto"/>
        <w:rPr>
          <w:highlight w:val="lightGray"/>
        </w:rPr>
      </w:pPr>
    </w:p>
    <w:p w:rsidR="00741D28" w:rsidRPr="00DD24C7" w:rsidRDefault="00741D28" w:rsidP="00741D28">
      <w:pPr>
        <w:ind w:firstLine="0"/>
        <w:jc w:val="center"/>
      </w:pPr>
      <w:r>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17374">
          <w:rPr>
            <w:webHidden/>
          </w:rPr>
          <w:t>3</w:t>
        </w:r>
        <w:r w:rsidR="00C71562">
          <w:rPr>
            <w:webHidden/>
          </w:rPr>
          <w:fldChar w:fldCharType="end"/>
        </w:r>
      </w:hyperlink>
    </w:p>
    <w:p w:rsidR="00C71562" w:rsidRDefault="00136BFA">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17374">
          <w:rPr>
            <w:webHidden/>
          </w:rPr>
          <w:t>6</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17374">
          <w:rPr>
            <w:webHidden/>
          </w:rPr>
          <w:t>6</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17374">
          <w:rPr>
            <w:webHidden/>
          </w:rPr>
          <w:t>9</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17374">
          <w:rPr>
            <w:webHidden/>
          </w:rPr>
          <w:t>12</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17374">
          <w:rPr>
            <w:webHidden/>
          </w:rPr>
          <w:t>14</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17374">
          <w:rPr>
            <w:webHidden/>
          </w:rPr>
          <w:t>16</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17374">
          <w:rPr>
            <w:webHidden/>
          </w:rPr>
          <w:t>20</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17374">
          <w:rPr>
            <w:webHidden/>
          </w:rPr>
          <w:t>22</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17374">
          <w:rPr>
            <w:webHidden/>
          </w:rPr>
          <w:t>24</w:t>
        </w:r>
        <w:r w:rsidR="00C71562">
          <w:rPr>
            <w:webHidden/>
          </w:rPr>
          <w:fldChar w:fldCharType="end"/>
        </w:r>
      </w:hyperlink>
    </w:p>
    <w:p w:rsidR="00C71562" w:rsidRDefault="00136BFA">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17374">
          <w:rPr>
            <w:webHidden/>
          </w:rPr>
          <w:t>26</w:t>
        </w:r>
        <w:r w:rsidR="00C71562">
          <w:rPr>
            <w:webHidden/>
          </w:rPr>
          <w:fldChar w:fldCharType="end"/>
        </w:r>
      </w:hyperlink>
    </w:p>
    <w:p w:rsidR="00C71562" w:rsidRDefault="00136BFA">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17374">
          <w:rPr>
            <w:webHidden/>
          </w:rPr>
          <w:t>28</w:t>
        </w:r>
        <w:r w:rsidR="00C71562">
          <w:rPr>
            <w:webHidden/>
          </w:rPr>
          <w:fldChar w:fldCharType="end"/>
        </w:r>
      </w:hyperlink>
    </w:p>
    <w:p w:rsidR="00C71562" w:rsidRDefault="00136BFA">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E660A5">
          <w:rPr>
            <w:rStyle w:val="af2"/>
          </w:rPr>
          <w:t xml:space="preserve"> (Спецификация)</w:t>
        </w:r>
        <w:r w:rsidR="00C71562">
          <w:rPr>
            <w:webHidden/>
          </w:rPr>
          <w:tab/>
        </w:r>
      </w:hyperlink>
      <w:r w:rsidR="00C17374">
        <w:t>40</w:t>
      </w:r>
    </w:p>
    <w:p w:rsidR="00385FC8" w:rsidRPr="00DD24C7" w:rsidRDefault="00A332E3" w:rsidP="00B1053C">
      <w:pPr>
        <w:pStyle w:val="13"/>
        <w:rPr>
          <w:b w:val="0"/>
          <w:sz w:val="24"/>
        </w:rPr>
      </w:pPr>
      <w:r w:rsidRPr="00DD24C7">
        <w:rPr>
          <w:b w:val="0"/>
          <w:bCs w:val="0"/>
          <w:caps w:val="0"/>
        </w:rPr>
        <w:fldChar w:fldCharType="end"/>
      </w:r>
    </w:p>
    <w:p w:rsidR="000910DB" w:rsidRDefault="000910DB"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C43346"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C33408">
        <w:rPr>
          <w:b/>
          <w:color w:val="000000"/>
          <w:sz w:val="24"/>
          <w:szCs w:val="24"/>
          <w:shd w:val="clear" w:color="auto" w:fill="FFFFFF" w:themeFill="background1"/>
        </w:rPr>
        <w:t>№</w:t>
      </w:r>
      <w:r w:rsidR="005A05BD">
        <w:rPr>
          <w:b/>
          <w:color w:val="000000"/>
          <w:sz w:val="24"/>
          <w:szCs w:val="24"/>
          <w:shd w:val="clear" w:color="auto" w:fill="FFFFFF" w:themeFill="background1"/>
        </w:rPr>
        <w:t xml:space="preserve"> </w:t>
      </w:r>
      <w:r w:rsidR="00CC2FB9" w:rsidRPr="005A05BD">
        <w:rPr>
          <w:b/>
          <w:i/>
          <w:color w:val="000000"/>
          <w:sz w:val="24"/>
          <w:szCs w:val="24"/>
          <w:shd w:val="clear" w:color="auto" w:fill="FFFFFF" w:themeFill="background1"/>
        </w:rPr>
        <w:t>84</w:t>
      </w:r>
      <w:r w:rsidR="005270A1" w:rsidRPr="00C33408">
        <w:rPr>
          <w:b/>
          <w:i/>
          <w:sz w:val="24"/>
          <w:szCs w:val="24"/>
          <w:shd w:val="clear" w:color="auto" w:fill="FFFFFF" w:themeFill="background1"/>
        </w:rPr>
        <w:t xml:space="preserve"> </w:t>
      </w:r>
      <w:r w:rsidR="005270A1" w:rsidRPr="00C43346">
        <w:rPr>
          <w:i/>
          <w:sz w:val="24"/>
          <w:szCs w:val="24"/>
          <w:shd w:val="clear" w:color="auto" w:fill="FFFFFF" w:themeFill="background1"/>
        </w:rPr>
        <w:t xml:space="preserve">от </w:t>
      </w:r>
      <w:r w:rsidR="00EB5382">
        <w:rPr>
          <w:b/>
          <w:i/>
          <w:sz w:val="24"/>
          <w:szCs w:val="24"/>
          <w:shd w:val="clear" w:color="auto" w:fill="FFFFFF" w:themeFill="background1"/>
        </w:rPr>
        <w:t>27.11</w:t>
      </w:r>
      <w:r w:rsidR="00F615D3" w:rsidRPr="00C33408">
        <w:rPr>
          <w:b/>
          <w:i/>
          <w:sz w:val="24"/>
          <w:szCs w:val="24"/>
          <w:shd w:val="clear" w:color="auto" w:fill="FFFFFF" w:themeFill="background1"/>
        </w:rPr>
        <w:t>.2015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43346" w:rsidRPr="00C43346">
          <w:rPr>
            <w:rStyle w:val="af2"/>
            <w:i/>
            <w:sz w:val="24"/>
            <w:szCs w:val="24"/>
          </w:rPr>
          <w:t>http://eon-russia.ru/purchase/documents/</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270A1" w:rsidP="00CC2FB9">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w:t>
            </w:r>
            <w:r w:rsidR="00CC2FB9">
              <w:rPr>
                <w:color w:val="000000"/>
                <w:sz w:val="24"/>
                <w:szCs w:val="24"/>
              </w:rPr>
              <w:t>химическ</w:t>
            </w:r>
            <w:r w:rsidR="009C3E2B">
              <w:rPr>
                <w:color w:val="000000"/>
                <w:sz w:val="24"/>
                <w:szCs w:val="24"/>
              </w:rPr>
              <w:t>их</w:t>
            </w:r>
            <w:r w:rsidR="00EB5382">
              <w:rPr>
                <w:color w:val="000000"/>
                <w:sz w:val="24"/>
                <w:szCs w:val="24"/>
              </w:rPr>
              <w:t xml:space="preserve"> реактив</w:t>
            </w:r>
            <w:r w:rsidR="009C3E2B">
              <w:rPr>
                <w:color w:val="000000"/>
                <w:sz w:val="24"/>
                <w:szCs w:val="24"/>
              </w:rPr>
              <w:t>ов</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Pr="008261F5">
              <w:rPr>
                <w:i/>
                <w:sz w:val="24"/>
                <w:szCs w:val="24"/>
                <w:lang w:eastAsia="en-US"/>
              </w:rPr>
              <w:t xml:space="preserve">Варфоломеева Светлана Анатольевна </w:t>
            </w:r>
          </w:p>
          <w:p w:rsidR="00807B36" w:rsidRPr="008261F5" w:rsidRDefault="00807B36" w:rsidP="00807B36">
            <w:pPr>
              <w:shd w:val="clear" w:color="auto" w:fill="FFFFFF"/>
              <w:spacing w:line="240" w:lineRule="auto"/>
              <w:ind w:firstLine="0"/>
              <w:rPr>
                <w:rStyle w:val="af2"/>
                <w:i/>
                <w:sz w:val="24"/>
                <w:szCs w:val="24"/>
                <w:lang w:eastAsia="en-US"/>
              </w:rPr>
            </w:pPr>
            <w:r>
              <w:rPr>
                <w:sz w:val="24"/>
                <w:szCs w:val="24"/>
                <w:lang w:eastAsia="en-US"/>
              </w:rPr>
              <w:t>адрес электронной </w:t>
            </w:r>
            <w:r w:rsidR="00BC5425"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BC5425" w:rsidRPr="00D92B0A" w:rsidRDefault="00BC5425" w:rsidP="00807B3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(49645)7-15-28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F748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2967F7">
              <w:rPr>
                <w:b/>
                <w:i/>
                <w:sz w:val="24"/>
                <w:szCs w:val="24"/>
                <w:lang w:eastAsia="en-US"/>
              </w:rPr>
              <w:t>27.11</w:t>
            </w:r>
            <w:r w:rsidR="000F748C" w:rsidRPr="00F67780">
              <w:rPr>
                <w:b/>
                <w:i/>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67780" w:rsidRDefault="00BC5425" w:rsidP="00F3026D">
            <w:pPr>
              <w:spacing w:line="276" w:lineRule="auto"/>
              <w:ind w:right="153" w:firstLine="0"/>
              <w:jc w:val="left"/>
              <w:rPr>
                <w:b/>
                <w:i/>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CC2FB9">
              <w:rPr>
                <w:b/>
                <w:i/>
                <w:sz w:val="24"/>
                <w:szCs w:val="24"/>
                <w:lang w:eastAsia="en-US"/>
              </w:rPr>
              <w:t>17</w:t>
            </w:r>
            <w:r w:rsidRPr="00F67780">
              <w:rPr>
                <w:b/>
                <w:i/>
                <w:sz w:val="24"/>
                <w:szCs w:val="24"/>
                <w:lang w:eastAsia="en-US"/>
              </w:rPr>
              <w:t xml:space="preserve">:00 </w:t>
            </w:r>
            <w:r w:rsidRPr="00F67780">
              <w:rPr>
                <w:i/>
                <w:sz w:val="24"/>
                <w:szCs w:val="24"/>
                <w:lang w:eastAsia="en-US"/>
              </w:rPr>
              <w:t>(</w:t>
            </w:r>
            <w:proofErr w:type="gramStart"/>
            <w:r w:rsidR="000D23C6" w:rsidRPr="00F67780">
              <w:rPr>
                <w:i/>
                <w:sz w:val="24"/>
                <w:szCs w:val="24"/>
                <w:lang w:eastAsia="en-US"/>
              </w:rPr>
              <w:t>МСК</w:t>
            </w:r>
            <w:proofErr w:type="gramEnd"/>
            <w:r w:rsidRPr="00F67780">
              <w:rPr>
                <w:i/>
                <w:sz w:val="24"/>
                <w:szCs w:val="24"/>
                <w:lang w:eastAsia="en-US"/>
              </w:rPr>
              <w:t>)</w:t>
            </w:r>
            <w:r w:rsidRPr="00F67780">
              <w:rPr>
                <w:b/>
                <w:i/>
                <w:sz w:val="24"/>
                <w:szCs w:val="24"/>
                <w:lang w:eastAsia="en-US"/>
              </w:rPr>
              <w:t xml:space="preserve"> </w:t>
            </w:r>
            <w:r w:rsidR="00B112E4">
              <w:rPr>
                <w:b/>
                <w:i/>
                <w:sz w:val="24"/>
                <w:szCs w:val="24"/>
                <w:lang w:eastAsia="en-US"/>
              </w:rPr>
              <w:t>21</w:t>
            </w:r>
            <w:r w:rsidRPr="00F67780">
              <w:rPr>
                <w:b/>
                <w:i/>
                <w:sz w:val="24"/>
                <w:szCs w:val="24"/>
                <w:lang w:eastAsia="en-US"/>
              </w:rPr>
              <w:t>.</w:t>
            </w:r>
            <w:r w:rsidR="00576D78">
              <w:rPr>
                <w:b/>
                <w:i/>
                <w:sz w:val="24"/>
                <w:szCs w:val="24"/>
                <w:lang w:eastAsia="en-US"/>
              </w:rPr>
              <w:t>12</w:t>
            </w:r>
            <w:r w:rsidR="000D23C6" w:rsidRPr="00F67780">
              <w:rPr>
                <w:b/>
                <w:i/>
                <w:sz w:val="24"/>
                <w:szCs w:val="24"/>
                <w:lang w:eastAsia="en-US"/>
              </w:rPr>
              <w:t>.</w:t>
            </w:r>
            <w:r w:rsidRPr="00F67780">
              <w:rPr>
                <w:b/>
                <w:i/>
                <w:sz w:val="24"/>
                <w:szCs w:val="24"/>
                <w:lang w:eastAsia="en-US"/>
              </w:rPr>
              <w:t>20</w:t>
            </w:r>
            <w:r w:rsidR="009C3E2B">
              <w:rPr>
                <w:b/>
                <w:i/>
                <w:sz w:val="24"/>
                <w:szCs w:val="24"/>
                <w:lang w:eastAsia="en-US"/>
              </w:rPr>
              <w:t>15</w:t>
            </w:r>
            <w:r w:rsidRPr="00F67780">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письменная и электронная</w:t>
            </w:r>
            <w:bookmarkStart w:id="2" w:name="_GoBack"/>
            <w:bookmarkEnd w:id="2"/>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proofErr w:type="spellStart"/>
            <w:r w:rsidR="00B344E9">
              <w:rPr>
                <w:color w:val="000000"/>
                <w:sz w:val="24"/>
                <w:szCs w:val="24"/>
              </w:rPr>
              <w:t>Черноозерский</w:t>
            </w:r>
            <w:proofErr w:type="spellEnd"/>
            <w:r w:rsidR="00B344E9">
              <w:rPr>
                <w:color w:val="000000"/>
                <w:sz w:val="24"/>
                <w:szCs w:val="24"/>
              </w:rPr>
              <w:t xml:space="preserve"> пр., д.5 или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C50E10" w:rsidRPr="00692380">
                <w:rPr>
                  <w:rStyle w:val="af2"/>
                  <w:i/>
                  <w:sz w:val="24"/>
                  <w:szCs w:val="24"/>
                </w:rPr>
                <w:t>Varfolomeeva_SA@eon-russia.ru</w:t>
              </w:r>
            </w:hyperlink>
            <w:r w:rsidRPr="00457446">
              <w:rPr>
                <w:rStyle w:val="af2"/>
                <w:i/>
                <w:sz w:val="24"/>
                <w:szCs w:val="24"/>
              </w:rPr>
              <w:t>.</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2F541F" w:rsidRDefault="00576D78" w:rsidP="00F67780">
            <w:pPr>
              <w:tabs>
                <w:tab w:val="left" w:pos="0"/>
              </w:tabs>
              <w:spacing w:line="276" w:lineRule="auto"/>
              <w:ind w:right="153" w:firstLine="0"/>
              <w:jc w:val="left"/>
              <w:rPr>
                <w:sz w:val="24"/>
                <w:szCs w:val="24"/>
                <w:lang w:eastAsia="en-US"/>
              </w:rPr>
            </w:pPr>
            <w:r>
              <w:rPr>
                <w:sz w:val="24"/>
                <w:szCs w:val="24"/>
                <w:lang w:eastAsia="en-US"/>
              </w:rPr>
              <w:t>до 30 сентября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 xml:space="preserve">поставки товара / </w:t>
            </w:r>
            <w:r w:rsidR="00EA7394">
              <w:rPr>
                <w:b/>
                <w:sz w:val="24"/>
                <w:szCs w:val="24"/>
                <w:lang w:eastAsia="en-US"/>
              </w:rPr>
              <w:lastRenderedPageBreak/>
              <w:t>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lastRenderedPageBreak/>
              <w:t>Место доставки:</w:t>
            </w:r>
            <w:r w:rsidRPr="00DE1EB3">
              <w:rPr>
                <w:rFonts w:ascii="Verdana" w:hAnsi="Verdana"/>
                <w:bCs/>
                <w:sz w:val="20"/>
              </w:rPr>
              <w:t xml:space="preserve"> </w:t>
            </w:r>
            <w:r w:rsidR="004A7232">
              <w:rPr>
                <w:sz w:val="24"/>
                <w:szCs w:val="24"/>
              </w:rPr>
              <w:t xml:space="preserve">Филиал ШГРЭС» ОАО «Э.ОН </w:t>
            </w:r>
            <w:r w:rsidR="004A7232">
              <w:rPr>
                <w:sz w:val="24"/>
                <w:szCs w:val="24"/>
              </w:rPr>
              <w:lastRenderedPageBreak/>
              <w:t>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BC5425" w:rsidP="004A7232">
            <w:pPr>
              <w:tabs>
                <w:tab w:val="left" w:pos="2410"/>
              </w:tabs>
              <w:spacing w:line="240" w:lineRule="auto"/>
              <w:ind w:firstLine="0"/>
              <w:rPr>
                <w:sz w:val="24"/>
                <w:szCs w:val="24"/>
                <w:lang w:eastAsia="en-US"/>
              </w:rPr>
            </w:pP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Default="00A56F5E" w:rsidP="00F3026D">
            <w:pPr>
              <w:tabs>
                <w:tab w:val="left" w:pos="0"/>
              </w:tabs>
              <w:spacing w:line="276" w:lineRule="auto"/>
              <w:ind w:left="540" w:right="153" w:hanging="540"/>
              <w:rPr>
                <w:sz w:val="24"/>
                <w:szCs w:val="24"/>
              </w:rPr>
            </w:pPr>
            <w:r>
              <w:rPr>
                <w:sz w:val="24"/>
                <w:szCs w:val="24"/>
              </w:rPr>
              <w:t>Рубль</w:t>
            </w:r>
          </w:p>
          <w:p w:rsidR="00BC7746" w:rsidRPr="00F3026D" w:rsidRDefault="00BC7746" w:rsidP="00F3026D">
            <w:pPr>
              <w:tabs>
                <w:tab w:val="left" w:pos="0"/>
              </w:tabs>
              <w:spacing w:line="276" w:lineRule="auto"/>
              <w:ind w:left="540" w:right="153" w:hanging="54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4A7232">
              <w:rPr>
                <w:sz w:val="24"/>
                <w:szCs w:val="24"/>
              </w:rPr>
              <w:t xml:space="preserve"> </w:t>
            </w:r>
            <w:r w:rsidRPr="00F3026D">
              <w:rPr>
                <w:sz w:val="24"/>
                <w:szCs w:val="24"/>
              </w:rPr>
              <w:t xml:space="preserve">Разделом </w:t>
            </w:r>
            <w:r w:rsidR="00664FC7">
              <w:rPr>
                <w:sz w:val="24"/>
                <w:szCs w:val="24"/>
              </w:rPr>
              <w:t xml:space="preserve">6 </w:t>
            </w:r>
            <w:r w:rsidR="00A57FCB">
              <w:rPr>
                <w:sz w:val="24"/>
                <w:szCs w:val="24"/>
              </w:rPr>
              <w:t xml:space="preserve"> « Спецификация № 1»</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sidRPr="008261F5">
              <w:rPr>
                <w:sz w:val="24"/>
                <w:szCs w:val="24"/>
              </w:rPr>
              <w:t>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3E7391" w:rsidRPr="004A7232" w:rsidRDefault="001E7707" w:rsidP="001E7707">
            <w:pPr>
              <w:pStyle w:val="Times12"/>
              <w:tabs>
                <w:tab w:val="left" w:pos="0"/>
                <w:tab w:val="left" w:pos="1140"/>
              </w:tabs>
              <w:spacing w:line="276" w:lineRule="auto"/>
              <w:ind w:left="353" w:right="153" w:firstLine="0"/>
              <w:rPr>
                <w:szCs w:val="24"/>
              </w:rPr>
            </w:pPr>
            <w:r w:rsidRPr="004A7232">
              <w:rPr>
                <w:b/>
                <w:szCs w:val="24"/>
              </w:rPr>
              <w:t>ИЛИ в электронном виде</w:t>
            </w:r>
            <w:r w:rsidR="004A723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w:t>
            </w:r>
            <w:r w:rsidR="001448AE" w:rsidRPr="004A7232">
              <w:rPr>
                <w:szCs w:val="24"/>
              </w:rPr>
              <w:t xml:space="preserve">на электронном носителе </w:t>
            </w:r>
            <w:r w:rsidRPr="004A7232">
              <w:rPr>
                <w:szCs w:val="24"/>
              </w:rPr>
              <w:t>-</w:t>
            </w:r>
            <w:r w:rsidRPr="004A7232">
              <w:t xml:space="preserve"> </w:t>
            </w:r>
            <w:r w:rsidR="003B1A02" w:rsidRPr="004A7232">
              <w:t>Скан-копия с Оригинала Предложения в полном объеме;</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w:t>
            </w:r>
            <w:r w:rsidR="00B3018D" w:rsidRPr="004A7232">
              <w:rPr>
                <w:szCs w:val="24"/>
              </w:rPr>
              <w:t>на электронном носителе</w:t>
            </w:r>
            <w:r w:rsidR="00AC18D9" w:rsidRPr="004A7232">
              <w:rPr>
                <w:szCs w:val="24"/>
              </w:rPr>
              <w:t xml:space="preserve"> </w:t>
            </w:r>
            <w:r w:rsidRPr="004A7232">
              <w:rPr>
                <w:szCs w:val="24"/>
              </w:rPr>
              <w:t>-</w:t>
            </w:r>
            <w:r w:rsidRPr="004A7232">
              <w:t xml:space="preserve"> Скан-копия с Оригинала Предложения в полном </w:t>
            </w:r>
            <w:r w:rsidRPr="004A7232">
              <w:lastRenderedPageBreak/>
              <w:t xml:space="preserve">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w:t>
            </w:r>
            <w:r w:rsidR="00C721BE">
              <w:rPr>
                <w:sz w:val="24"/>
                <w:szCs w:val="24"/>
              </w:rPr>
              <w:t xml:space="preserve"> </w:t>
            </w:r>
            <w:r w:rsidRPr="00F3026D">
              <w:rPr>
                <w:sz w:val="24"/>
                <w:szCs w:val="24"/>
              </w:rPr>
              <w:t xml:space="preserve">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46049B" w:rsidRDefault="0046049B">
      <w:pPr>
        <w:spacing w:line="240" w:lineRule="auto"/>
        <w:ind w:firstLine="0"/>
        <w:jc w:val="left"/>
        <w:rPr>
          <w:sz w:val="24"/>
          <w:szCs w:val="24"/>
        </w:rPr>
      </w:pPr>
    </w:p>
    <w:p w:rsidR="00203552" w:rsidRDefault="00203552">
      <w:pPr>
        <w:spacing w:line="240" w:lineRule="auto"/>
        <w:ind w:firstLine="0"/>
        <w:jc w:val="left"/>
        <w:rPr>
          <w:sz w:val="24"/>
          <w:szCs w:val="24"/>
        </w:rPr>
      </w:pPr>
    </w:p>
    <w:p w:rsidR="00717991" w:rsidRPr="00D5323D" w:rsidRDefault="00717991" w:rsidP="00D5323D">
      <w:pPr>
        <w:tabs>
          <w:tab w:val="left" w:pos="1508"/>
        </w:tabs>
        <w:ind w:firstLine="0"/>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C17374" w:rsidRPr="00CC6391">
        <w:rPr>
          <w:color w:val="000000"/>
          <w:sz w:val="24"/>
          <w:szCs w:val="24"/>
        </w:rPr>
        <w:t>График поставки товара  (форма</w:t>
      </w:r>
      <w:r w:rsidR="00C17374" w:rsidRPr="00CC6391">
        <w:rPr>
          <w:noProof/>
          <w:color w:val="000000"/>
          <w:sz w:val="24"/>
          <w:szCs w:val="24"/>
        </w:rPr>
        <w:t xml:space="preserve"> </w:t>
      </w:r>
      <w:r w:rsidR="00C17374">
        <w:rPr>
          <w:noProof/>
          <w:color w:val="000000"/>
          <w:sz w:val="24"/>
          <w:szCs w:val="24"/>
        </w:rPr>
        <w:t>3</w:t>
      </w:r>
      <w:r w:rsidR="00C1737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C17374" w:rsidRPr="00C17374">
        <w:rPr>
          <w:color w:val="000000"/>
          <w:sz w:val="24"/>
          <w:szCs w:val="24"/>
        </w:rPr>
        <w:t>Анкета Участника (форма 5</w:t>
      </w:r>
      <w:r w:rsidR="00C17374" w:rsidRPr="00C1737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C17374" w:rsidRPr="00C17374">
        <w:rPr>
          <w:color w:val="000000"/>
          <w:sz w:val="24"/>
          <w:szCs w:val="24"/>
        </w:rPr>
        <w:t>Справка о перечне и годовых объемах выполнения аналогичных договоров (форма 6</w:t>
      </w:r>
      <w:r w:rsidR="00C17374" w:rsidRPr="00C1737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C1737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C1737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Default="009D0346" w:rsidP="000111C1">
      <w:pPr>
        <w:spacing w:line="240" w:lineRule="auto"/>
        <w:ind w:firstLine="0"/>
        <w:rPr>
          <w:sz w:val="24"/>
          <w:szCs w:val="24"/>
        </w:rPr>
      </w:pPr>
      <w:r w:rsidRPr="00CC6391">
        <w:rPr>
          <w:sz w:val="24"/>
          <w:szCs w:val="24"/>
        </w:rPr>
        <w:t xml:space="preserve">          </w:t>
      </w: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23A5" w:rsidRPr="007323A5" w:rsidTr="00827630">
        <w:tc>
          <w:tcPr>
            <w:tcW w:w="4784" w:type="dxa"/>
          </w:tcPr>
          <w:p w:rsidR="007323A5" w:rsidRPr="007323A5" w:rsidRDefault="007323A5" w:rsidP="00827630">
            <w:pPr>
              <w:tabs>
                <w:tab w:val="left" w:pos="9720"/>
              </w:tabs>
              <w:rPr>
                <w:b/>
                <w:sz w:val="22"/>
                <w:szCs w:val="22"/>
              </w:rPr>
            </w:pPr>
            <w:r w:rsidRPr="007323A5">
              <w:rPr>
                <w:b/>
                <w:sz w:val="22"/>
                <w:szCs w:val="22"/>
              </w:rPr>
              <w:t>Поставщик</w:t>
            </w: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r w:rsidRPr="007323A5">
              <w:rPr>
                <w:sz w:val="22"/>
                <w:szCs w:val="22"/>
              </w:rPr>
              <w:t>_______________/                       /</w:t>
            </w:r>
          </w:p>
          <w:p w:rsidR="007323A5" w:rsidRPr="007323A5" w:rsidRDefault="007323A5" w:rsidP="00827630">
            <w:pPr>
              <w:tabs>
                <w:tab w:val="left" w:pos="9720"/>
              </w:tabs>
              <w:ind w:right="-365" w:firstLine="1134"/>
              <w:rPr>
                <w:sz w:val="22"/>
                <w:szCs w:val="22"/>
              </w:rPr>
            </w:pPr>
            <w:proofErr w:type="spellStart"/>
            <w:r w:rsidRPr="007323A5">
              <w:rPr>
                <w:sz w:val="22"/>
                <w:szCs w:val="22"/>
              </w:rPr>
              <w:t>м.п</w:t>
            </w:r>
            <w:proofErr w:type="spellEnd"/>
            <w:r w:rsidRPr="007323A5">
              <w:rPr>
                <w:sz w:val="22"/>
                <w:szCs w:val="22"/>
              </w:rPr>
              <w:t>.</w:t>
            </w:r>
          </w:p>
        </w:tc>
        <w:tc>
          <w:tcPr>
            <w:tcW w:w="4538" w:type="dxa"/>
          </w:tcPr>
          <w:p w:rsidR="007323A5" w:rsidRPr="007323A5" w:rsidRDefault="007323A5" w:rsidP="00827630">
            <w:pPr>
              <w:tabs>
                <w:tab w:val="left" w:pos="9720"/>
              </w:tabs>
              <w:ind w:left="36" w:right="-365"/>
              <w:rPr>
                <w:b/>
                <w:sz w:val="22"/>
                <w:szCs w:val="22"/>
              </w:rPr>
            </w:pPr>
            <w:r w:rsidRPr="007323A5">
              <w:rPr>
                <w:b/>
                <w:sz w:val="22"/>
                <w:szCs w:val="22"/>
              </w:rPr>
              <w:t>Покупатель</w:t>
            </w:r>
          </w:p>
          <w:p w:rsidR="007323A5" w:rsidRPr="007323A5" w:rsidRDefault="007323A5" w:rsidP="00827630">
            <w:pPr>
              <w:tabs>
                <w:tab w:val="left" w:pos="9720"/>
              </w:tabs>
              <w:ind w:left="36" w:right="-365"/>
              <w:rPr>
                <w:sz w:val="22"/>
                <w:szCs w:val="22"/>
              </w:rPr>
            </w:pPr>
            <w:r w:rsidRPr="007323A5">
              <w:rPr>
                <w:sz w:val="22"/>
                <w:szCs w:val="22"/>
              </w:rPr>
              <w:t>ОАО «Э.ОН Россия»</w:t>
            </w:r>
          </w:p>
          <w:p w:rsidR="007323A5" w:rsidRPr="007323A5" w:rsidRDefault="007323A5" w:rsidP="00827630">
            <w:pPr>
              <w:tabs>
                <w:tab w:val="left" w:pos="9720"/>
              </w:tabs>
              <w:ind w:left="36"/>
              <w:rPr>
                <w:sz w:val="22"/>
                <w:szCs w:val="22"/>
              </w:rPr>
            </w:pPr>
            <w:r w:rsidRPr="007323A5">
              <w:rPr>
                <w:sz w:val="22"/>
                <w:szCs w:val="22"/>
              </w:rPr>
              <w:t xml:space="preserve">Юридический адрес: 628406, Тюменская область, Ханты-Мансийский автономный округ - Югра, город Сургут, улица </w:t>
            </w:r>
            <w:proofErr w:type="spellStart"/>
            <w:r w:rsidRPr="007323A5">
              <w:rPr>
                <w:sz w:val="22"/>
                <w:szCs w:val="22"/>
              </w:rPr>
              <w:t>Энергостроителей</w:t>
            </w:r>
            <w:proofErr w:type="spellEnd"/>
            <w:r w:rsidRPr="007323A5">
              <w:rPr>
                <w:sz w:val="22"/>
                <w:szCs w:val="22"/>
              </w:rPr>
              <w:t>, дом 23, сооружение 34.</w:t>
            </w:r>
          </w:p>
          <w:p w:rsidR="007323A5" w:rsidRPr="007323A5" w:rsidRDefault="007323A5" w:rsidP="00827630">
            <w:pPr>
              <w:tabs>
                <w:tab w:val="left" w:pos="9720"/>
              </w:tabs>
              <w:ind w:left="36"/>
              <w:rPr>
                <w:sz w:val="22"/>
                <w:szCs w:val="22"/>
              </w:rPr>
            </w:pPr>
            <w:r w:rsidRPr="007323A5">
              <w:rPr>
                <w:sz w:val="22"/>
                <w:szCs w:val="22"/>
              </w:rPr>
              <w:t>ОГРН 1058602056985</w:t>
            </w:r>
          </w:p>
          <w:p w:rsidR="007323A5" w:rsidRPr="007323A5" w:rsidRDefault="007323A5" w:rsidP="00827630">
            <w:pPr>
              <w:tabs>
                <w:tab w:val="left" w:pos="9720"/>
              </w:tabs>
              <w:ind w:left="36"/>
              <w:rPr>
                <w:sz w:val="22"/>
                <w:szCs w:val="22"/>
              </w:rPr>
            </w:pPr>
            <w:r w:rsidRPr="007323A5">
              <w:rPr>
                <w:sz w:val="22"/>
                <w:szCs w:val="22"/>
              </w:rPr>
              <w:t>ИНН 8602067092</w:t>
            </w:r>
          </w:p>
          <w:p w:rsidR="007323A5" w:rsidRPr="007323A5" w:rsidRDefault="007323A5" w:rsidP="00827630">
            <w:pPr>
              <w:tabs>
                <w:tab w:val="left" w:pos="9720"/>
              </w:tabs>
              <w:ind w:right="-365"/>
              <w:rPr>
                <w:sz w:val="22"/>
                <w:szCs w:val="22"/>
              </w:rPr>
            </w:pPr>
            <w:r w:rsidRPr="007323A5">
              <w:rPr>
                <w:sz w:val="22"/>
                <w:szCs w:val="22"/>
              </w:rPr>
              <w:t xml:space="preserve">Адрес для направления почтовой </w:t>
            </w:r>
            <w:proofErr w:type="gramStart"/>
            <w:r w:rsidRPr="007323A5">
              <w:rPr>
                <w:sz w:val="22"/>
                <w:szCs w:val="22"/>
              </w:rPr>
              <w:t>ой</w:t>
            </w:r>
            <w:proofErr w:type="gramEnd"/>
            <w:r w:rsidRPr="007323A5">
              <w:rPr>
                <w:sz w:val="22"/>
                <w:szCs w:val="22"/>
              </w:rPr>
              <w:t xml:space="preserve"> корреспонденции:</w:t>
            </w: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r w:rsidRPr="007323A5">
              <w:rPr>
                <w:sz w:val="22"/>
                <w:szCs w:val="22"/>
              </w:rPr>
              <w:t>_________________ /                     /</w:t>
            </w:r>
          </w:p>
          <w:p w:rsidR="007323A5" w:rsidRPr="007323A5" w:rsidRDefault="007323A5" w:rsidP="00827630">
            <w:pPr>
              <w:tabs>
                <w:tab w:val="left" w:pos="9720"/>
              </w:tabs>
              <w:ind w:left="36" w:right="-365" w:firstLine="1134"/>
              <w:rPr>
                <w:sz w:val="22"/>
                <w:szCs w:val="22"/>
              </w:rPr>
            </w:pPr>
            <w:proofErr w:type="spellStart"/>
            <w:r w:rsidRPr="007323A5">
              <w:rPr>
                <w:sz w:val="22"/>
                <w:szCs w:val="22"/>
              </w:rPr>
              <w:t>м.п</w:t>
            </w:r>
            <w:proofErr w:type="spellEnd"/>
            <w:r w:rsidRPr="007323A5">
              <w:rPr>
                <w:sz w:val="22"/>
                <w:szCs w:val="22"/>
              </w:rPr>
              <w:t>.</w:t>
            </w:r>
          </w:p>
        </w:tc>
      </w:tr>
    </w:tbl>
    <w:p w:rsidR="00D35A17" w:rsidRDefault="00D35A17"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Default="00A57FCB" w:rsidP="00D35A17">
      <w:pPr>
        <w:rPr>
          <w:sz w:val="22"/>
          <w:szCs w:val="22"/>
        </w:rPr>
      </w:pPr>
    </w:p>
    <w:p w:rsidR="00A57FCB" w:rsidRPr="00FB6182" w:rsidRDefault="00FB6182" w:rsidP="00FB6182">
      <w:pPr>
        <w:pStyle w:val="1"/>
        <w:numPr>
          <w:ilvl w:val="0"/>
          <w:numId w:val="0"/>
        </w:numPr>
        <w:rPr>
          <w:sz w:val="24"/>
          <w:szCs w:val="24"/>
        </w:rPr>
      </w:pPr>
      <w:r>
        <w:rPr>
          <w:sz w:val="24"/>
          <w:szCs w:val="24"/>
        </w:rPr>
        <w:lastRenderedPageBreak/>
        <w:t>Раздел 6</w:t>
      </w:r>
      <w:r w:rsidR="00FD0713">
        <w:rPr>
          <w:sz w:val="24"/>
          <w:szCs w:val="24"/>
        </w:rPr>
        <w:t xml:space="preserve">                                       Спецификация:</w:t>
      </w:r>
    </w:p>
    <w:p w:rsidR="008D57DE" w:rsidRPr="008D57DE" w:rsidRDefault="008D57DE" w:rsidP="008D57DE">
      <w:pPr>
        <w:rPr>
          <w:b/>
          <w:sz w:val="24"/>
          <w:szCs w:val="24"/>
        </w:rPr>
      </w:pPr>
      <w:r w:rsidRPr="008D57DE">
        <w:rPr>
          <w:b/>
          <w:sz w:val="24"/>
          <w:szCs w:val="24"/>
        </w:rPr>
        <w:t>Лот №1:</w:t>
      </w: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984"/>
        <w:gridCol w:w="2268"/>
        <w:gridCol w:w="993"/>
        <w:gridCol w:w="1418"/>
      </w:tblGrid>
      <w:tr w:rsidR="008D57DE" w:rsidRPr="00A17029" w:rsidTr="00101A30">
        <w:trPr>
          <w:trHeight w:val="920"/>
        </w:trPr>
        <w:tc>
          <w:tcPr>
            <w:tcW w:w="851" w:type="dxa"/>
            <w:shd w:val="clear" w:color="auto" w:fill="auto"/>
            <w:noWrap/>
            <w:vAlign w:val="center"/>
            <w:hideMark/>
          </w:tcPr>
          <w:p w:rsidR="008D57DE" w:rsidRPr="00651262" w:rsidRDefault="008D57DE" w:rsidP="00E516BB">
            <w:pPr>
              <w:spacing w:line="240" w:lineRule="auto"/>
              <w:ind w:firstLine="0"/>
              <w:rPr>
                <w:b/>
                <w:bCs/>
                <w:color w:val="000000"/>
                <w:sz w:val="20"/>
              </w:rPr>
            </w:pPr>
            <w:r w:rsidRPr="00651262">
              <w:rPr>
                <w:b/>
                <w:bCs/>
                <w:color w:val="000000"/>
                <w:sz w:val="20"/>
              </w:rPr>
              <w:t xml:space="preserve">№ </w:t>
            </w:r>
            <w:proofErr w:type="gramStart"/>
            <w:r w:rsidRPr="00651262">
              <w:rPr>
                <w:b/>
                <w:bCs/>
                <w:color w:val="000000"/>
                <w:sz w:val="20"/>
              </w:rPr>
              <w:t>п</w:t>
            </w:r>
            <w:proofErr w:type="gramEnd"/>
            <w:r w:rsidRPr="00651262">
              <w:rPr>
                <w:b/>
                <w:bCs/>
                <w:color w:val="000000"/>
                <w:sz w:val="20"/>
              </w:rPr>
              <w:t>/п</w:t>
            </w:r>
          </w:p>
        </w:tc>
        <w:tc>
          <w:tcPr>
            <w:tcW w:w="2835" w:type="dxa"/>
            <w:shd w:val="clear" w:color="auto" w:fill="auto"/>
            <w:noWrap/>
            <w:vAlign w:val="center"/>
            <w:hideMark/>
          </w:tcPr>
          <w:p w:rsidR="008D57DE" w:rsidRPr="00651262" w:rsidRDefault="008D57DE" w:rsidP="002967F7">
            <w:pPr>
              <w:spacing w:line="240" w:lineRule="auto"/>
              <w:ind w:firstLine="0"/>
              <w:rPr>
                <w:b/>
                <w:bCs/>
                <w:color w:val="000000"/>
                <w:sz w:val="20"/>
              </w:rPr>
            </w:pPr>
            <w:r w:rsidRPr="00651262">
              <w:rPr>
                <w:b/>
                <w:bCs/>
                <w:color w:val="000000"/>
                <w:sz w:val="20"/>
              </w:rPr>
              <w:t xml:space="preserve">Наименование </w:t>
            </w:r>
            <w:r>
              <w:rPr>
                <w:b/>
                <w:bCs/>
                <w:color w:val="000000"/>
                <w:sz w:val="20"/>
              </w:rPr>
              <w:t>МТР</w:t>
            </w:r>
          </w:p>
          <w:p w:rsidR="008D57DE" w:rsidRPr="00651262" w:rsidRDefault="008D57DE" w:rsidP="002967F7">
            <w:pPr>
              <w:spacing w:line="240" w:lineRule="auto"/>
              <w:ind w:firstLine="0"/>
              <w:rPr>
                <w:b/>
                <w:bCs/>
                <w:color w:val="000000"/>
                <w:sz w:val="20"/>
              </w:rPr>
            </w:pPr>
            <w:r w:rsidRPr="00651262">
              <w:rPr>
                <w:b/>
                <w:bCs/>
                <w:color w:val="000000"/>
                <w:sz w:val="20"/>
              </w:rPr>
              <w:t>Полное описание</w:t>
            </w:r>
          </w:p>
        </w:tc>
        <w:tc>
          <w:tcPr>
            <w:tcW w:w="1984" w:type="dxa"/>
            <w:shd w:val="clear" w:color="auto" w:fill="auto"/>
            <w:vAlign w:val="center"/>
            <w:hideMark/>
          </w:tcPr>
          <w:p w:rsidR="008D57DE" w:rsidRPr="00651262" w:rsidRDefault="008D57DE" w:rsidP="008D57DE">
            <w:pPr>
              <w:spacing w:line="240" w:lineRule="auto"/>
              <w:jc w:val="center"/>
              <w:rPr>
                <w:b/>
                <w:bCs/>
                <w:color w:val="000000"/>
                <w:sz w:val="20"/>
              </w:rPr>
            </w:pPr>
            <w:r w:rsidRPr="00651262">
              <w:rPr>
                <w:b/>
                <w:bCs/>
                <w:color w:val="000000"/>
                <w:sz w:val="20"/>
              </w:rPr>
              <w:t>Марка, типоразмер и т.п.</w:t>
            </w:r>
          </w:p>
        </w:tc>
        <w:tc>
          <w:tcPr>
            <w:tcW w:w="2268" w:type="dxa"/>
            <w:shd w:val="clear" w:color="auto" w:fill="auto"/>
            <w:noWrap/>
            <w:vAlign w:val="center"/>
            <w:hideMark/>
          </w:tcPr>
          <w:p w:rsidR="008D57DE" w:rsidRPr="00651262" w:rsidRDefault="008D57DE" w:rsidP="008D57DE">
            <w:pPr>
              <w:spacing w:line="240" w:lineRule="auto"/>
              <w:jc w:val="center"/>
              <w:rPr>
                <w:b/>
                <w:bCs/>
                <w:color w:val="000000"/>
                <w:sz w:val="20"/>
              </w:rPr>
            </w:pPr>
            <w:r w:rsidRPr="00651262">
              <w:rPr>
                <w:b/>
                <w:bCs/>
                <w:color w:val="000000"/>
                <w:sz w:val="20"/>
              </w:rPr>
              <w:t>Гост, ТУ</w:t>
            </w:r>
          </w:p>
        </w:tc>
        <w:tc>
          <w:tcPr>
            <w:tcW w:w="993" w:type="dxa"/>
            <w:shd w:val="clear" w:color="auto" w:fill="auto"/>
            <w:vAlign w:val="center"/>
            <w:hideMark/>
          </w:tcPr>
          <w:p w:rsidR="008D57DE" w:rsidRPr="00651262" w:rsidRDefault="008D57DE" w:rsidP="008D57DE">
            <w:pPr>
              <w:spacing w:line="240" w:lineRule="auto"/>
              <w:ind w:firstLine="0"/>
              <w:rPr>
                <w:b/>
                <w:bCs/>
                <w:color w:val="000000"/>
                <w:sz w:val="20"/>
              </w:rPr>
            </w:pPr>
            <w:r>
              <w:rPr>
                <w:b/>
                <w:bCs/>
                <w:color w:val="000000"/>
                <w:sz w:val="20"/>
              </w:rPr>
              <w:t xml:space="preserve">Ед. </w:t>
            </w:r>
            <w:proofErr w:type="spellStart"/>
            <w:r>
              <w:rPr>
                <w:b/>
                <w:bCs/>
                <w:color w:val="000000"/>
                <w:sz w:val="20"/>
              </w:rPr>
              <w:t>измер</w:t>
            </w:r>
            <w:proofErr w:type="spellEnd"/>
          </w:p>
        </w:tc>
        <w:tc>
          <w:tcPr>
            <w:tcW w:w="1418" w:type="dxa"/>
          </w:tcPr>
          <w:p w:rsidR="008D57DE" w:rsidRDefault="008D57DE" w:rsidP="008D57DE">
            <w:pPr>
              <w:spacing w:line="240" w:lineRule="auto"/>
              <w:jc w:val="center"/>
              <w:rPr>
                <w:b/>
                <w:bCs/>
                <w:color w:val="000000"/>
                <w:sz w:val="20"/>
              </w:rPr>
            </w:pPr>
          </w:p>
          <w:p w:rsidR="008D57DE" w:rsidRDefault="008D57DE" w:rsidP="008D57DE">
            <w:pPr>
              <w:spacing w:line="240" w:lineRule="auto"/>
              <w:jc w:val="center"/>
              <w:rPr>
                <w:b/>
                <w:bCs/>
                <w:color w:val="000000"/>
                <w:sz w:val="20"/>
              </w:rPr>
            </w:pPr>
          </w:p>
          <w:p w:rsidR="008D57DE" w:rsidRPr="00651262" w:rsidRDefault="00C721BE" w:rsidP="008D57DE">
            <w:pPr>
              <w:spacing w:line="240" w:lineRule="auto"/>
              <w:ind w:firstLine="0"/>
              <w:rPr>
                <w:b/>
                <w:bCs/>
                <w:color w:val="000000"/>
                <w:sz w:val="20"/>
              </w:rPr>
            </w:pPr>
            <w:r>
              <w:rPr>
                <w:b/>
                <w:bCs/>
                <w:color w:val="000000"/>
                <w:sz w:val="20"/>
              </w:rPr>
              <w:t xml:space="preserve">    </w:t>
            </w:r>
            <w:r w:rsidR="008D57DE" w:rsidRPr="00651262">
              <w:rPr>
                <w:b/>
                <w:bCs/>
                <w:color w:val="000000"/>
                <w:sz w:val="20"/>
              </w:rPr>
              <w:t>Кол-во</w:t>
            </w:r>
          </w:p>
        </w:tc>
      </w:tr>
      <w:tr w:rsidR="008D57DE" w:rsidRPr="00A17029" w:rsidTr="00101A30">
        <w:trPr>
          <w:trHeight w:val="300"/>
        </w:trPr>
        <w:tc>
          <w:tcPr>
            <w:tcW w:w="851" w:type="dxa"/>
            <w:shd w:val="clear" w:color="auto" w:fill="auto"/>
            <w:noWrap/>
            <w:vAlign w:val="center"/>
            <w:hideMark/>
          </w:tcPr>
          <w:p w:rsidR="008D57DE" w:rsidRPr="00651262" w:rsidRDefault="00101A30" w:rsidP="00101A30">
            <w:pPr>
              <w:spacing w:line="240" w:lineRule="auto"/>
              <w:ind w:firstLine="0"/>
              <w:rPr>
                <w:b/>
                <w:bCs/>
                <w:color w:val="000000"/>
                <w:sz w:val="18"/>
                <w:szCs w:val="18"/>
              </w:rPr>
            </w:pPr>
            <w:r>
              <w:rPr>
                <w:b/>
                <w:bCs/>
                <w:color w:val="000000"/>
                <w:sz w:val="18"/>
                <w:szCs w:val="18"/>
              </w:rPr>
              <w:t xml:space="preserve">     </w:t>
            </w:r>
            <w:r w:rsidR="008D57DE" w:rsidRPr="00651262">
              <w:rPr>
                <w:b/>
                <w:bCs/>
                <w:color w:val="000000"/>
                <w:sz w:val="18"/>
                <w:szCs w:val="18"/>
              </w:rPr>
              <w:t>1</w:t>
            </w:r>
          </w:p>
        </w:tc>
        <w:tc>
          <w:tcPr>
            <w:tcW w:w="2835" w:type="dxa"/>
            <w:shd w:val="clear" w:color="auto" w:fill="auto"/>
            <w:noWrap/>
            <w:vAlign w:val="center"/>
            <w:hideMark/>
          </w:tcPr>
          <w:p w:rsidR="008D57DE" w:rsidRPr="00440C49" w:rsidRDefault="008D57DE" w:rsidP="008D57DE">
            <w:pPr>
              <w:spacing w:line="240" w:lineRule="auto"/>
              <w:jc w:val="center"/>
              <w:rPr>
                <w:b/>
                <w:bCs/>
                <w:color w:val="000000"/>
                <w:sz w:val="18"/>
                <w:szCs w:val="18"/>
              </w:rPr>
            </w:pPr>
            <w:r w:rsidRPr="008D57DE">
              <w:rPr>
                <w:b/>
                <w:bCs/>
                <w:color w:val="000000"/>
                <w:sz w:val="18"/>
                <w:szCs w:val="18"/>
              </w:rPr>
              <w:t>2</w:t>
            </w:r>
          </w:p>
        </w:tc>
        <w:tc>
          <w:tcPr>
            <w:tcW w:w="1984" w:type="dxa"/>
            <w:shd w:val="clear" w:color="auto" w:fill="auto"/>
            <w:noWrap/>
            <w:vAlign w:val="center"/>
            <w:hideMark/>
          </w:tcPr>
          <w:p w:rsidR="008D57DE" w:rsidRPr="00440C49" w:rsidRDefault="008D57DE" w:rsidP="008D57DE">
            <w:pPr>
              <w:spacing w:line="240" w:lineRule="auto"/>
              <w:jc w:val="center"/>
              <w:rPr>
                <w:b/>
                <w:bCs/>
                <w:color w:val="000000"/>
                <w:sz w:val="18"/>
                <w:szCs w:val="18"/>
              </w:rPr>
            </w:pPr>
            <w:r>
              <w:rPr>
                <w:b/>
                <w:bCs/>
                <w:color w:val="000000"/>
                <w:sz w:val="18"/>
                <w:szCs w:val="18"/>
              </w:rPr>
              <w:t>3</w:t>
            </w:r>
          </w:p>
        </w:tc>
        <w:tc>
          <w:tcPr>
            <w:tcW w:w="2268" w:type="dxa"/>
            <w:shd w:val="clear" w:color="auto" w:fill="auto"/>
            <w:noWrap/>
            <w:vAlign w:val="center"/>
            <w:hideMark/>
          </w:tcPr>
          <w:p w:rsidR="008D57DE" w:rsidRPr="00440C49" w:rsidRDefault="008D57DE" w:rsidP="008D57DE">
            <w:pPr>
              <w:spacing w:line="240" w:lineRule="auto"/>
              <w:jc w:val="center"/>
              <w:rPr>
                <w:b/>
                <w:bCs/>
                <w:color w:val="000000"/>
                <w:sz w:val="18"/>
                <w:szCs w:val="18"/>
              </w:rPr>
            </w:pPr>
            <w:r>
              <w:rPr>
                <w:b/>
                <w:bCs/>
                <w:color w:val="000000"/>
                <w:sz w:val="18"/>
                <w:szCs w:val="18"/>
              </w:rPr>
              <w:t>4</w:t>
            </w:r>
          </w:p>
        </w:tc>
        <w:tc>
          <w:tcPr>
            <w:tcW w:w="993" w:type="dxa"/>
            <w:shd w:val="clear" w:color="auto" w:fill="auto"/>
            <w:noWrap/>
            <w:vAlign w:val="center"/>
            <w:hideMark/>
          </w:tcPr>
          <w:p w:rsidR="008D57DE" w:rsidRPr="00440C49" w:rsidRDefault="002967F7" w:rsidP="002967F7">
            <w:pPr>
              <w:spacing w:line="240" w:lineRule="auto"/>
              <w:ind w:firstLine="0"/>
              <w:rPr>
                <w:b/>
                <w:bCs/>
                <w:color w:val="000000"/>
                <w:sz w:val="18"/>
                <w:szCs w:val="18"/>
              </w:rPr>
            </w:pPr>
            <w:r>
              <w:rPr>
                <w:b/>
                <w:bCs/>
                <w:color w:val="000000"/>
                <w:sz w:val="18"/>
                <w:szCs w:val="18"/>
              </w:rPr>
              <w:t xml:space="preserve">        </w:t>
            </w:r>
            <w:r w:rsidR="008D57DE">
              <w:rPr>
                <w:b/>
                <w:bCs/>
                <w:color w:val="000000"/>
                <w:sz w:val="18"/>
                <w:szCs w:val="18"/>
              </w:rPr>
              <w:t>5</w:t>
            </w:r>
          </w:p>
        </w:tc>
        <w:tc>
          <w:tcPr>
            <w:tcW w:w="1418" w:type="dxa"/>
          </w:tcPr>
          <w:p w:rsidR="008D57DE" w:rsidRDefault="008D57DE" w:rsidP="002967F7">
            <w:pPr>
              <w:spacing w:line="240" w:lineRule="auto"/>
              <w:rPr>
                <w:b/>
                <w:bCs/>
                <w:color w:val="000000"/>
                <w:sz w:val="18"/>
                <w:szCs w:val="18"/>
              </w:rPr>
            </w:pPr>
            <w:r>
              <w:rPr>
                <w:b/>
                <w:bCs/>
                <w:color w:val="000000"/>
                <w:sz w:val="18"/>
                <w:szCs w:val="18"/>
              </w:rPr>
              <w:t>6</w:t>
            </w:r>
          </w:p>
        </w:tc>
      </w:tr>
      <w:tr w:rsidR="00E516BB" w:rsidRPr="00A17029" w:rsidTr="00101A30">
        <w:trPr>
          <w:trHeight w:val="908"/>
        </w:trPr>
        <w:tc>
          <w:tcPr>
            <w:tcW w:w="851" w:type="dxa"/>
            <w:shd w:val="clear" w:color="auto" w:fill="auto"/>
            <w:vAlign w:val="center"/>
            <w:hideMark/>
          </w:tcPr>
          <w:p w:rsidR="00E516BB" w:rsidRPr="00651262" w:rsidRDefault="00101A30" w:rsidP="00101A30">
            <w:pPr>
              <w:spacing w:line="240" w:lineRule="auto"/>
              <w:ind w:firstLine="0"/>
              <w:jc w:val="left"/>
              <w:rPr>
                <w:color w:val="000000"/>
                <w:sz w:val="18"/>
                <w:szCs w:val="18"/>
              </w:rPr>
            </w:pPr>
            <w:r>
              <w:rPr>
                <w:color w:val="000000"/>
                <w:sz w:val="18"/>
                <w:szCs w:val="18"/>
              </w:rPr>
              <w:t xml:space="preserve">    </w:t>
            </w:r>
            <w:r w:rsidR="004006A2">
              <w:rPr>
                <w:color w:val="000000"/>
                <w:sz w:val="18"/>
                <w:szCs w:val="18"/>
              </w:rPr>
              <w:t xml:space="preserve">       </w:t>
            </w:r>
            <w:r>
              <w:rPr>
                <w:color w:val="000000"/>
                <w:sz w:val="18"/>
                <w:szCs w:val="18"/>
              </w:rPr>
              <w:t xml:space="preserve"> </w:t>
            </w:r>
            <w:r w:rsidR="00E516BB" w:rsidRPr="00651262">
              <w:rPr>
                <w:color w:val="000000"/>
                <w:sz w:val="18"/>
                <w:szCs w:val="18"/>
              </w:rPr>
              <w:t>1</w:t>
            </w:r>
          </w:p>
        </w:tc>
        <w:tc>
          <w:tcPr>
            <w:tcW w:w="2835" w:type="dxa"/>
            <w:shd w:val="clear" w:color="auto" w:fill="auto"/>
            <w:vAlign w:val="center"/>
          </w:tcPr>
          <w:p w:rsidR="00E516BB" w:rsidRDefault="00E516BB" w:rsidP="008D57DE">
            <w:pPr>
              <w:rPr>
                <w:rFonts w:ascii="Arial" w:hAnsi="Arial" w:cs="Arial"/>
                <w:sz w:val="20"/>
              </w:rPr>
            </w:pPr>
            <w:r>
              <w:rPr>
                <w:rFonts w:ascii="Arial" w:hAnsi="Arial" w:cs="Arial"/>
                <w:sz w:val="20"/>
              </w:rPr>
              <w:t xml:space="preserve">Толуол </w:t>
            </w:r>
          </w:p>
        </w:tc>
        <w:tc>
          <w:tcPr>
            <w:tcW w:w="1984" w:type="dxa"/>
            <w:shd w:val="clear" w:color="auto" w:fill="auto"/>
            <w:vAlign w:val="center"/>
          </w:tcPr>
          <w:p w:rsidR="00E516BB" w:rsidRPr="00440C49" w:rsidRDefault="00E516BB" w:rsidP="008D57DE">
            <w:pPr>
              <w:ind w:firstLine="0"/>
              <w:rPr>
                <w:sz w:val="18"/>
                <w:szCs w:val="18"/>
              </w:rPr>
            </w:pPr>
            <w:proofErr w:type="spellStart"/>
            <w:r>
              <w:rPr>
                <w:rFonts w:ascii="Arial" w:hAnsi="Arial" w:cs="Arial"/>
                <w:sz w:val="20"/>
              </w:rPr>
              <w:t>ч.д.а</w:t>
            </w:r>
            <w:proofErr w:type="spellEnd"/>
            <w:r>
              <w:rPr>
                <w:rFonts w:ascii="Arial" w:hAnsi="Arial" w:cs="Arial"/>
                <w:sz w:val="20"/>
              </w:rPr>
              <w:t>.</w:t>
            </w:r>
          </w:p>
        </w:tc>
        <w:tc>
          <w:tcPr>
            <w:tcW w:w="2268" w:type="dxa"/>
            <w:shd w:val="clear" w:color="auto" w:fill="auto"/>
            <w:vAlign w:val="center"/>
          </w:tcPr>
          <w:p w:rsidR="00E516BB" w:rsidRDefault="00E516BB" w:rsidP="008D57DE">
            <w:pPr>
              <w:ind w:firstLine="0"/>
              <w:rPr>
                <w:rFonts w:ascii="Arial" w:hAnsi="Arial" w:cs="Arial"/>
                <w:sz w:val="20"/>
              </w:rPr>
            </w:pPr>
            <w:r>
              <w:rPr>
                <w:rFonts w:ascii="Arial" w:hAnsi="Arial" w:cs="Arial"/>
                <w:sz w:val="20"/>
              </w:rPr>
              <w:t>ГОСТ 5789-78</w:t>
            </w:r>
          </w:p>
        </w:tc>
        <w:tc>
          <w:tcPr>
            <w:tcW w:w="993" w:type="dxa"/>
            <w:shd w:val="clear" w:color="auto" w:fill="auto"/>
            <w:vAlign w:val="center"/>
          </w:tcPr>
          <w:p w:rsidR="00E516BB" w:rsidRDefault="00E516BB">
            <w:pPr>
              <w:rPr>
                <w:rFonts w:ascii="Arial" w:hAnsi="Arial" w:cs="Arial"/>
                <w:sz w:val="20"/>
              </w:rPr>
            </w:pPr>
            <w:r>
              <w:rPr>
                <w:rFonts w:ascii="Arial" w:hAnsi="Arial" w:cs="Arial"/>
                <w:sz w:val="20"/>
              </w:rPr>
              <w:t>кг</w:t>
            </w:r>
          </w:p>
        </w:tc>
        <w:tc>
          <w:tcPr>
            <w:tcW w:w="1418" w:type="dxa"/>
            <w:vAlign w:val="center"/>
          </w:tcPr>
          <w:p w:rsidR="00E516BB" w:rsidRDefault="00E516BB" w:rsidP="008F4ACC">
            <w:pPr>
              <w:rPr>
                <w:rFonts w:ascii="Arial" w:hAnsi="Arial" w:cs="Arial"/>
                <w:sz w:val="20"/>
              </w:rPr>
            </w:pPr>
            <w:r>
              <w:rPr>
                <w:rFonts w:ascii="Arial" w:hAnsi="Arial" w:cs="Arial"/>
                <w:sz w:val="20"/>
              </w:rPr>
              <w:t>56.50</w:t>
            </w:r>
          </w:p>
        </w:tc>
      </w:tr>
      <w:tr w:rsidR="00E516BB" w:rsidRPr="00A17029" w:rsidTr="00101A30">
        <w:trPr>
          <w:trHeight w:val="418"/>
        </w:trPr>
        <w:tc>
          <w:tcPr>
            <w:tcW w:w="851" w:type="dxa"/>
            <w:shd w:val="clear" w:color="auto" w:fill="auto"/>
            <w:vAlign w:val="center"/>
            <w:hideMark/>
          </w:tcPr>
          <w:p w:rsidR="00E516BB" w:rsidRPr="00651262" w:rsidRDefault="00101A30" w:rsidP="00101A30">
            <w:pPr>
              <w:spacing w:line="240" w:lineRule="auto"/>
              <w:ind w:firstLine="0"/>
              <w:jc w:val="left"/>
              <w:rPr>
                <w:color w:val="000000"/>
                <w:sz w:val="18"/>
                <w:szCs w:val="18"/>
              </w:rPr>
            </w:pPr>
            <w:r>
              <w:rPr>
                <w:color w:val="000000"/>
                <w:sz w:val="18"/>
                <w:szCs w:val="18"/>
              </w:rPr>
              <w:t xml:space="preserve">     </w:t>
            </w:r>
            <w:r w:rsidR="004006A2">
              <w:rPr>
                <w:color w:val="000000"/>
                <w:sz w:val="18"/>
                <w:szCs w:val="18"/>
              </w:rPr>
              <w:t xml:space="preserve">      </w:t>
            </w:r>
            <w:r>
              <w:rPr>
                <w:color w:val="000000"/>
                <w:sz w:val="18"/>
                <w:szCs w:val="18"/>
              </w:rPr>
              <w:t xml:space="preserve"> </w:t>
            </w:r>
            <w:r w:rsidR="00E516BB" w:rsidRPr="00651262">
              <w:rPr>
                <w:color w:val="000000"/>
                <w:sz w:val="18"/>
                <w:szCs w:val="18"/>
              </w:rPr>
              <w:t>2</w:t>
            </w:r>
          </w:p>
        </w:tc>
        <w:tc>
          <w:tcPr>
            <w:tcW w:w="2835" w:type="dxa"/>
            <w:shd w:val="clear" w:color="auto" w:fill="auto"/>
            <w:vAlign w:val="center"/>
          </w:tcPr>
          <w:p w:rsidR="00E516BB" w:rsidRDefault="00E516BB" w:rsidP="008D57DE">
            <w:pPr>
              <w:rPr>
                <w:rFonts w:ascii="Arial" w:hAnsi="Arial" w:cs="Arial"/>
                <w:sz w:val="20"/>
              </w:rPr>
            </w:pPr>
            <w:r>
              <w:rPr>
                <w:rFonts w:ascii="Arial" w:hAnsi="Arial" w:cs="Arial"/>
                <w:sz w:val="20"/>
              </w:rPr>
              <w:t xml:space="preserve">Глицерин </w:t>
            </w:r>
          </w:p>
        </w:tc>
        <w:tc>
          <w:tcPr>
            <w:tcW w:w="1984" w:type="dxa"/>
            <w:shd w:val="clear" w:color="auto" w:fill="auto"/>
            <w:vAlign w:val="center"/>
          </w:tcPr>
          <w:p w:rsidR="00E516BB" w:rsidRPr="00440C49" w:rsidRDefault="00E516BB" w:rsidP="008D57DE">
            <w:pPr>
              <w:ind w:firstLine="0"/>
              <w:rPr>
                <w:sz w:val="18"/>
                <w:szCs w:val="18"/>
              </w:rPr>
            </w:pPr>
            <w:proofErr w:type="spellStart"/>
            <w:r>
              <w:rPr>
                <w:rFonts w:ascii="Arial" w:hAnsi="Arial" w:cs="Arial"/>
                <w:sz w:val="20"/>
              </w:rPr>
              <w:t>ч.д</w:t>
            </w:r>
            <w:proofErr w:type="gramStart"/>
            <w:r>
              <w:rPr>
                <w:rFonts w:ascii="Arial" w:hAnsi="Arial" w:cs="Arial"/>
                <w:sz w:val="20"/>
              </w:rPr>
              <w:t>.а</w:t>
            </w:r>
            <w:proofErr w:type="spellEnd"/>
            <w:proofErr w:type="gramEnd"/>
          </w:p>
        </w:tc>
        <w:tc>
          <w:tcPr>
            <w:tcW w:w="2268" w:type="dxa"/>
            <w:shd w:val="clear" w:color="auto" w:fill="auto"/>
            <w:vAlign w:val="center"/>
          </w:tcPr>
          <w:p w:rsidR="00E516BB" w:rsidRDefault="00E516BB" w:rsidP="008D57DE">
            <w:pPr>
              <w:ind w:firstLine="0"/>
              <w:rPr>
                <w:rFonts w:ascii="Arial" w:hAnsi="Arial" w:cs="Arial"/>
                <w:sz w:val="20"/>
              </w:rPr>
            </w:pPr>
            <w:r>
              <w:rPr>
                <w:rFonts w:ascii="Arial" w:hAnsi="Arial" w:cs="Arial"/>
                <w:sz w:val="20"/>
              </w:rPr>
              <w:t>ГОСТ 6259-75</w:t>
            </w:r>
          </w:p>
        </w:tc>
        <w:tc>
          <w:tcPr>
            <w:tcW w:w="993" w:type="dxa"/>
            <w:shd w:val="clear" w:color="auto" w:fill="auto"/>
            <w:vAlign w:val="center"/>
          </w:tcPr>
          <w:p w:rsidR="00E516BB" w:rsidRDefault="00E516BB">
            <w:pPr>
              <w:rPr>
                <w:rFonts w:ascii="Arial" w:hAnsi="Arial" w:cs="Arial"/>
                <w:sz w:val="20"/>
              </w:rPr>
            </w:pPr>
            <w:r>
              <w:rPr>
                <w:rFonts w:ascii="Arial" w:hAnsi="Arial" w:cs="Arial"/>
                <w:sz w:val="20"/>
              </w:rPr>
              <w:t>кг</w:t>
            </w:r>
          </w:p>
        </w:tc>
        <w:tc>
          <w:tcPr>
            <w:tcW w:w="1418" w:type="dxa"/>
            <w:vAlign w:val="center"/>
          </w:tcPr>
          <w:p w:rsidR="00E516BB" w:rsidRDefault="00E516BB" w:rsidP="008F4ACC">
            <w:pPr>
              <w:rPr>
                <w:rFonts w:ascii="Arial" w:hAnsi="Arial" w:cs="Arial"/>
                <w:sz w:val="20"/>
              </w:rPr>
            </w:pPr>
            <w:r>
              <w:rPr>
                <w:rFonts w:ascii="Arial" w:hAnsi="Arial" w:cs="Arial"/>
                <w:sz w:val="20"/>
              </w:rPr>
              <w:t>27</w:t>
            </w:r>
          </w:p>
        </w:tc>
      </w:tr>
      <w:tr w:rsidR="00E516BB" w:rsidRPr="00A17029" w:rsidTr="00101A30">
        <w:trPr>
          <w:trHeight w:val="418"/>
        </w:trPr>
        <w:tc>
          <w:tcPr>
            <w:tcW w:w="851" w:type="dxa"/>
            <w:shd w:val="clear" w:color="auto" w:fill="auto"/>
            <w:vAlign w:val="center"/>
          </w:tcPr>
          <w:p w:rsidR="00E516BB" w:rsidRPr="00651262" w:rsidRDefault="00101A30" w:rsidP="00101A30">
            <w:pPr>
              <w:spacing w:line="240" w:lineRule="auto"/>
              <w:ind w:firstLine="0"/>
              <w:jc w:val="left"/>
              <w:rPr>
                <w:color w:val="000000"/>
                <w:sz w:val="18"/>
                <w:szCs w:val="18"/>
              </w:rPr>
            </w:pPr>
            <w:r>
              <w:rPr>
                <w:color w:val="000000"/>
                <w:sz w:val="18"/>
                <w:szCs w:val="18"/>
              </w:rPr>
              <w:t xml:space="preserve">      </w:t>
            </w:r>
            <w:r w:rsidR="004006A2">
              <w:rPr>
                <w:color w:val="000000"/>
                <w:sz w:val="18"/>
                <w:szCs w:val="18"/>
              </w:rPr>
              <w:t xml:space="preserve">      </w:t>
            </w:r>
            <w:r w:rsidR="00E516BB">
              <w:rPr>
                <w:color w:val="000000"/>
                <w:sz w:val="18"/>
                <w:szCs w:val="18"/>
              </w:rPr>
              <w:t>3</w:t>
            </w:r>
          </w:p>
        </w:tc>
        <w:tc>
          <w:tcPr>
            <w:tcW w:w="2835" w:type="dxa"/>
            <w:shd w:val="clear" w:color="auto" w:fill="auto"/>
            <w:vAlign w:val="center"/>
          </w:tcPr>
          <w:p w:rsidR="00E516BB" w:rsidRDefault="00E516BB" w:rsidP="008D57DE">
            <w:pPr>
              <w:rPr>
                <w:rFonts w:ascii="Arial" w:hAnsi="Arial" w:cs="Arial"/>
                <w:sz w:val="20"/>
              </w:rPr>
            </w:pPr>
            <w:r>
              <w:rPr>
                <w:rFonts w:ascii="Arial" w:hAnsi="Arial" w:cs="Arial"/>
                <w:sz w:val="20"/>
              </w:rPr>
              <w:t xml:space="preserve">Растворитель </w:t>
            </w:r>
          </w:p>
        </w:tc>
        <w:tc>
          <w:tcPr>
            <w:tcW w:w="1984" w:type="dxa"/>
            <w:shd w:val="clear" w:color="auto" w:fill="auto"/>
            <w:vAlign w:val="center"/>
          </w:tcPr>
          <w:p w:rsidR="00E516BB" w:rsidRPr="00440C49" w:rsidRDefault="00E516BB" w:rsidP="008D57DE">
            <w:pPr>
              <w:ind w:firstLine="0"/>
              <w:rPr>
                <w:sz w:val="18"/>
                <w:szCs w:val="18"/>
              </w:rPr>
            </w:pPr>
            <w:proofErr w:type="spellStart"/>
            <w:r>
              <w:rPr>
                <w:rFonts w:ascii="Arial" w:hAnsi="Arial" w:cs="Arial"/>
                <w:sz w:val="20"/>
              </w:rPr>
              <w:t>перхлорэтилен</w:t>
            </w:r>
            <w:proofErr w:type="spellEnd"/>
          </w:p>
        </w:tc>
        <w:tc>
          <w:tcPr>
            <w:tcW w:w="2268" w:type="dxa"/>
            <w:shd w:val="clear" w:color="auto" w:fill="auto"/>
            <w:vAlign w:val="center"/>
          </w:tcPr>
          <w:p w:rsidR="00E516BB" w:rsidRDefault="00E516BB" w:rsidP="008D57DE">
            <w:pPr>
              <w:ind w:firstLine="0"/>
              <w:rPr>
                <w:rFonts w:ascii="Arial" w:hAnsi="Arial" w:cs="Arial"/>
                <w:sz w:val="20"/>
              </w:rPr>
            </w:pPr>
            <w:r>
              <w:rPr>
                <w:rFonts w:ascii="Arial" w:hAnsi="Arial" w:cs="Arial"/>
                <w:sz w:val="20"/>
              </w:rPr>
              <w:t>ТУ6-01-956-86 изм.1, 2, 3, 4</w:t>
            </w:r>
          </w:p>
        </w:tc>
        <w:tc>
          <w:tcPr>
            <w:tcW w:w="993" w:type="dxa"/>
            <w:shd w:val="clear" w:color="auto" w:fill="auto"/>
            <w:vAlign w:val="center"/>
          </w:tcPr>
          <w:p w:rsidR="00E516BB" w:rsidRDefault="00E516BB">
            <w:pPr>
              <w:rPr>
                <w:rFonts w:ascii="Arial" w:hAnsi="Arial" w:cs="Arial"/>
                <w:sz w:val="20"/>
              </w:rPr>
            </w:pPr>
            <w:r>
              <w:rPr>
                <w:rFonts w:ascii="Arial" w:hAnsi="Arial" w:cs="Arial"/>
                <w:sz w:val="20"/>
              </w:rPr>
              <w:t>кг</w:t>
            </w:r>
          </w:p>
        </w:tc>
        <w:tc>
          <w:tcPr>
            <w:tcW w:w="1418" w:type="dxa"/>
            <w:vAlign w:val="center"/>
          </w:tcPr>
          <w:p w:rsidR="00E516BB" w:rsidRDefault="00E516BB" w:rsidP="008F4ACC">
            <w:pPr>
              <w:rPr>
                <w:rFonts w:ascii="Arial" w:hAnsi="Arial" w:cs="Arial"/>
                <w:sz w:val="20"/>
              </w:rPr>
            </w:pPr>
            <w:r>
              <w:rPr>
                <w:rFonts w:ascii="Arial" w:hAnsi="Arial" w:cs="Arial"/>
                <w:sz w:val="20"/>
              </w:rPr>
              <w:t>274</w:t>
            </w:r>
          </w:p>
        </w:tc>
      </w:tr>
    </w:tbl>
    <w:p w:rsidR="008D57DE" w:rsidRDefault="008D57DE" w:rsidP="008D57DE">
      <w:pPr>
        <w:shd w:val="clear" w:color="auto" w:fill="FFFFFF"/>
        <w:spacing w:line="240" w:lineRule="auto"/>
        <w:rPr>
          <w:b/>
          <w:color w:val="000000"/>
          <w:sz w:val="24"/>
          <w:szCs w:val="24"/>
        </w:rPr>
      </w:pPr>
    </w:p>
    <w:p w:rsidR="008D57DE" w:rsidRDefault="008D57DE" w:rsidP="008D57DE">
      <w:pPr>
        <w:shd w:val="clear" w:color="auto" w:fill="FFFFFF"/>
        <w:spacing w:line="240" w:lineRule="auto"/>
        <w:rPr>
          <w:b/>
          <w:bCs/>
          <w:color w:val="000000"/>
          <w:sz w:val="24"/>
          <w:szCs w:val="24"/>
        </w:rPr>
      </w:pPr>
      <w:r>
        <w:rPr>
          <w:b/>
          <w:bCs/>
          <w:color w:val="000000"/>
          <w:sz w:val="24"/>
          <w:szCs w:val="24"/>
        </w:rPr>
        <w:t>Лот №2:</w:t>
      </w:r>
    </w:p>
    <w:p w:rsidR="008D57DE" w:rsidRDefault="008D57DE" w:rsidP="008D57DE">
      <w:pPr>
        <w:shd w:val="clear" w:color="auto" w:fill="FFFFFF"/>
        <w:spacing w:line="240" w:lineRule="auto"/>
        <w:rPr>
          <w:b/>
          <w:bCs/>
          <w:color w:val="000000"/>
          <w:sz w:val="24"/>
          <w:szCs w:val="24"/>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2552"/>
        <w:gridCol w:w="1842"/>
        <w:gridCol w:w="993"/>
        <w:gridCol w:w="1418"/>
      </w:tblGrid>
      <w:tr w:rsidR="00E516BB" w:rsidRPr="00651262" w:rsidTr="00101A30">
        <w:trPr>
          <w:trHeight w:val="920"/>
        </w:trPr>
        <w:tc>
          <w:tcPr>
            <w:tcW w:w="993" w:type="dxa"/>
            <w:shd w:val="clear" w:color="auto" w:fill="auto"/>
            <w:noWrap/>
            <w:vAlign w:val="center"/>
            <w:hideMark/>
          </w:tcPr>
          <w:p w:rsidR="00E516BB" w:rsidRPr="00651262" w:rsidRDefault="00E516BB" w:rsidP="00E516BB">
            <w:pPr>
              <w:spacing w:line="240" w:lineRule="auto"/>
              <w:ind w:firstLine="0"/>
              <w:rPr>
                <w:b/>
                <w:bCs/>
                <w:color w:val="000000"/>
                <w:sz w:val="20"/>
              </w:rPr>
            </w:pPr>
            <w:r w:rsidRPr="00651262">
              <w:rPr>
                <w:b/>
                <w:bCs/>
                <w:color w:val="000000"/>
                <w:sz w:val="20"/>
              </w:rPr>
              <w:t xml:space="preserve">№ </w:t>
            </w:r>
            <w:proofErr w:type="gramStart"/>
            <w:r w:rsidRPr="00651262">
              <w:rPr>
                <w:b/>
                <w:bCs/>
                <w:color w:val="000000"/>
                <w:sz w:val="20"/>
              </w:rPr>
              <w:t>п</w:t>
            </w:r>
            <w:proofErr w:type="gramEnd"/>
            <w:r w:rsidRPr="00651262">
              <w:rPr>
                <w:b/>
                <w:bCs/>
                <w:color w:val="000000"/>
                <w:sz w:val="20"/>
              </w:rPr>
              <w:t>/п</w:t>
            </w:r>
          </w:p>
        </w:tc>
        <w:tc>
          <w:tcPr>
            <w:tcW w:w="2551" w:type="dxa"/>
            <w:shd w:val="clear" w:color="auto" w:fill="auto"/>
            <w:noWrap/>
            <w:vAlign w:val="center"/>
            <w:hideMark/>
          </w:tcPr>
          <w:p w:rsidR="002967F7" w:rsidRDefault="00E516BB" w:rsidP="002967F7">
            <w:pPr>
              <w:spacing w:line="240" w:lineRule="auto"/>
              <w:ind w:firstLine="0"/>
              <w:rPr>
                <w:b/>
                <w:bCs/>
                <w:color w:val="000000"/>
                <w:sz w:val="20"/>
              </w:rPr>
            </w:pPr>
            <w:r w:rsidRPr="00651262">
              <w:rPr>
                <w:b/>
                <w:bCs/>
                <w:color w:val="000000"/>
                <w:sz w:val="20"/>
              </w:rPr>
              <w:t xml:space="preserve">Наименование </w:t>
            </w:r>
            <w:r>
              <w:rPr>
                <w:b/>
                <w:bCs/>
                <w:color w:val="000000"/>
                <w:sz w:val="20"/>
              </w:rPr>
              <w:t>МТР</w:t>
            </w:r>
          </w:p>
          <w:p w:rsidR="00E516BB" w:rsidRPr="00651262" w:rsidRDefault="00E516BB" w:rsidP="002967F7">
            <w:pPr>
              <w:spacing w:line="240" w:lineRule="auto"/>
              <w:ind w:firstLine="0"/>
              <w:rPr>
                <w:b/>
                <w:bCs/>
                <w:color w:val="000000"/>
                <w:sz w:val="20"/>
              </w:rPr>
            </w:pPr>
            <w:r w:rsidRPr="00651262">
              <w:rPr>
                <w:b/>
                <w:bCs/>
                <w:color w:val="000000"/>
                <w:sz w:val="20"/>
              </w:rPr>
              <w:t>Полное описание</w:t>
            </w:r>
          </w:p>
        </w:tc>
        <w:tc>
          <w:tcPr>
            <w:tcW w:w="2552" w:type="dxa"/>
            <w:shd w:val="clear" w:color="auto" w:fill="auto"/>
            <w:vAlign w:val="center"/>
            <w:hideMark/>
          </w:tcPr>
          <w:p w:rsidR="00E516BB" w:rsidRPr="00651262" w:rsidRDefault="00E516BB" w:rsidP="008D57DE">
            <w:pPr>
              <w:spacing w:line="240" w:lineRule="auto"/>
              <w:jc w:val="center"/>
              <w:rPr>
                <w:b/>
                <w:bCs/>
                <w:color w:val="000000"/>
                <w:sz w:val="20"/>
              </w:rPr>
            </w:pPr>
            <w:r w:rsidRPr="00651262">
              <w:rPr>
                <w:b/>
                <w:bCs/>
                <w:color w:val="000000"/>
                <w:sz w:val="20"/>
              </w:rPr>
              <w:t>Марка, типоразмер и т.п.</w:t>
            </w:r>
          </w:p>
        </w:tc>
        <w:tc>
          <w:tcPr>
            <w:tcW w:w="1842" w:type="dxa"/>
            <w:shd w:val="clear" w:color="auto" w:fill="auto"/>
            <w:noWrap/>
            <w:vAlign w:val="center"/>
            <w:hideMark/>
          </w:tcPr>
          <w:p w:rsidR="00E516BB" w:rsidRPr="00651262" w:rsidRDefault="00E516BB" w:rsidP="008D57DE">
            <w:pPr>
              <w:spacing w:line="240" w:lineRule="auto"/>
              <w:jc w:val="center"/>
              <w:rPr>
                <w:b/>
                <w:bCs/>
                <w:color w:val="000000"/>
                <w:sz w:val="20"/>
              </w:rPr>
            </w:pPr>
            <w:r w:rsidRPr="00651262">
              <w:rPr>
                <w:b/>
                <w:bCs/>
                <w:color w:val="000000"/>
                <w:sz w:val="20"/>
              </w:rPr>
              <w:t>Гост, ТУ</w:t>
            </w:r>
          </w:p>
        </w:tc>
        <w:tc>
          <w:tcPr>
            <w:tcW w:w="993" w:type="dxa"/>
            <w:shd w:val="clear" w:color="auto" w:fill="auto"/>
            <w:vAlign w:val="center"/>
            <w:hideMark/>
          </w:tcPr>
          <w:p w:rsidR="00E516BB" w:rsidRPr="00651262" w:rsidRDefault="00E516BB" w:rsidP="00E516BB">
            <w:pPr>
              <w:spacing w:line="240" w:lineRule="auto"/>
              <w:ind w:firstLine="0"/>
              <w:rPr>
                <w:b/>
                <w:bCs/>
                <w:color w:val="000000"/>
                <w:sz w:val="20"/>
              </w:rPr>
            </w:pPr>
            <w:r>
              <w:rPr>
                <w:b/>
                <w:bCs/>
                <w:color w:val="000000"/>
                <w:sz w:val="20"/>
              </w:rPr>
              <w:t xml:space="preserve">Ед. </w:t>
            </w:r>
            <w:proofErr w:type="spellStart"/>
            <w:r>
              <w:rPr>
                <w:b/>
                <w:bCs/>
                <w:color w:val="000000"/>
                <w:sz w:val="20"/>
              </w:rPr>
              <w:t>измер</w:t>
            </w:r>
            <w:proofErr w:type="spellEnd"/>
          </w:p>
        </w:tc>
        <w:tc>
          <w:tcPr>
            <w:tcW w:w="1418" w:type="dxa"/>
          </w:tcPr>
          <w:p w:rsidR="00E516BB" w:rsidRDefault="00E516BB" w:rsidP="00E516BB">
            <w:pPr>
              <w:spacing w:line="240" w:lineRule="auto"/>
              <w:jc w:val="center"/>
              <w:rPr>
                <w:b/>
                <w:bCs/>
                <w:color w:val="000000"/>
                <w:sz w:val="20"/>
              </w:rPr>
            </w:pPr>
          </w:p>
          <w:p w:rsidR="00E516BB" w:rsidRDefault="00E516BB" w:rsidP="00E516BB">
            <w:pPr>
              <w:spacing w:line="240" w:lineRule="auto"/>
              <w:jc w:val="center"/>
              <w:rPr>
                <w:b/>
                <w:bCs/>
                <w:color w:val="000000"/>
                <w:sz w:val="20"/>
              </w:rPr>
            </w:pPr>
          </w:p>
          <w:p w:rsidR="00E516BB" w:rsidRPr="00651262" w:rsidRDefault="00C721BE" w:rsidP="00E516BB">
            <w:pPr>
              <w:spacing w:line="240" w:lineRule="auto"/>
              <w:ind w:firstLine="0"/>
              <w:rPr>
                <w:b/>
                <w:bCs/>
                <w:color w:val="000000"/>
                <w:sz w:val="20"/>
              </w:rPr>
            </w:pPr>
            <w:r>
              <w:rPr>
                <w:b/>
                <w:bCs/>
                <w:color w:val="000000"/>
                <w:sz w:val="20"/>
              </w:rPr>
              <w:t xml:space="preserve">    </w:t>
            </w:r>
            <w:r w:rsidR="00E516BB" w:rsidRPr="00651262">
              <w:rPr>
                <w:b/>
                <w:bCs/>
                <w:color w:val="000000"/>
                <w:sz w:val="20"/>
              </w:rPr>
              <w:t>Кол-во</w:t>
            </w:r>
          </w:p>
        </w:tc>
      </w:tr>
      <w:tr w:rsidR="00E516BB" w:rsidRPr="00440C49" w:rsidTr="00101A30">
        <w:trPr>
          <w:trHeight w:val="300"/>
        </w:trPr>
        <w:tc>
          <w:tcPr>
            <w:tcW w:w="993" w:type="dxa"/>
            <w:shd w:val="clear" w:color="auto" w:fill="auto"/>
            <w:noWrap/>
            <w:vAlign w:val="center"/>
            <w:hideMark/>
          </w:tcPr>
          <w:p w:rsidR="00E516BB" w:rsidRPr="00651262" w:rsidRDefault="00E516BB" w:rsidP="008D57DE">
            <w:pPr>
              <w:spacing w:line="240" w:lineRule="auto"/>
              <w:jc w:val="center"/>
              <w:rPr>
                <w:b/>
                <w:bCs/>
                <w:color w:val="000000"/>
                <w:sz w:val="18"/>
                <w:szCs w:val="18"/>
              </w:rPr>
            </w:pPr>
            <w:r w:rsidRPr="00651262">
              <w:rPr>
                <w:b/>
                <w:bCs/>
                <w:color w:val="000000"/>
                <w:sz w:val="18"/>
                <w:szCs w:val="18"/>
              </w:rPr>
              <w:t>1</w:t>
            </w:r>
          </w:p>
        </w:tc>
        <w:tc>
          <w:tcPr>
            <w:tcW w:w="2551" w:type="dxa"/>
            <w:shd w:val="clear" w:color="auto" w:fill="auto"/>
            <w:noWrap/>
            <w:vAlign w:val="center"/>
            <w:hideMark/>
          </w:tcPr>
          <w:p w:rsidR="00E516BB" w:rsidRPr="00440C49" w:rsidRDefault="00E516BB" w:rsidP="008D57DE">
            <w:pPr>
              <w:spacing w:line="240" w:lineRule="auto"/>
              <w:jc w:val="center"/>
              <w:rPr>
                <w:b/>
                <w:bCs/>
                <w:color w:val="000000"/>
                <w:sz w:val="18"/>
                <w:szCs w:val="18"/>
              </w:rPr>
            </w:pPr>
            <w:r>
              <w:rPr>
                <w:b/>
                <w:bCs/>
                <w:color w:val="000000"/>
                <w:sz w:val="18"/>
                <w:szCs w:val="18"/>
                <w:lang w:val="en-US"/>
              </w:rPr>
              <w:t>2</w:t>
            </w:r>
          </w:p>
        </w:tc>
        <w:tc>
          <w:tcPr>
            <w:tcW w:w="2552" w:type="dxa"/>
            <w:shd w:val="clear" w:color="auto" w:fill="auto"/>
            <w:noWrap/>
            <w:vAlign w:val="center"/>
            <w:hideMark/>
          </w:tcPr>
          <w:p w:rsidR="00E516BB" w:rsidRPr="00440C49" w:rsidRDefault="00E516BB" w:rsidP="008D57DE">
            <w:pPr>
              <w:spacing w:line="240" w:lineRule="auto"/>
              <w:jc w:val="center"/>
              <w:rPr>
                <w:b/>
                <w:bCs/>
                <w:color w:val="000000"/>
                <w:sz w:val="18"/>
                <w:szCs w:val="18"/>
              </w:rPr>
            </w:pPr>
            <w:r>
              <w:rPr>
                <w:b/>
                <w:bCs/>
                <w:color w:val="000000"/>
                <w:sz w:val="18"/>
                <w:szCs w:val="18"/>
              </w:rPr>
              <w:t>3</w:t>
            </w:r>
          </w:p>
        </w:tc>
        <w:tc>
          <w:tcPr>
            <w:tcW w:w="1842" w:type="dxa"/>
            <w:shd w:val="clear" w:color="auto" w:fill="auto"/>
            <w:noWrap/>
            <w:vAlign w:val="center"/>
            <w:hideMark/>
          </w:tcPr>
          <w:p w:rsidR="00E516BB" w:rsidRPr="00440C49" w:rsidRDefault="00E516BB" w:rsidP="008D57DE">
            <w:pPr>
              <w:spacing w:line="240" w:lineRule="auto"/>
              <w:jc w:val="center"/>
              <w:rPr>
                <w:b/>
                <w:bCs/>
                <w:color w:val="000000"/>
                <w:sz w:val="18"/>
                <w:szCs w:val="18"/>
              </w:rPr>
            </w:pPr>
            <w:r>
              <w:rPr>
                <w:b/>
                <w:bCs/>
                <w:color w:val="000000"/>
                <w:sz w:val="18"/>
                <w:szCs w:val="18"/>
              </w:rPr>
              <w:t>4</w:t>
            </w:r>
          </w:p>
        </w:tc>
        <w:tc>
          <w:tcPr>
            <w:tcW w:w="993" w:type="dxa"/>
            <w:shd w:val="clear" w:color="auto" w:fill="auto"/>
            <w:noWrap/>
            <w:vAlign w:val="center"/>
            <w:hideMark/>
          </w:tcPr>
          <w:p w:rsidR="00E516BB" w:rsidRPr="00440C49" w:rsidRDefault="002967F7" w:rsidP="002967F7">
            <w:pPr>
              <w:spacing w:line="240" w:lineRule="auto"/>
              <w:ind w:firstLine="0"/>
              <w:rPr>
                <w:b/>
                <w:bCs/>
                <w:color w:val="000000"/>
                <w:sz w:val="18"/>
                <w:szCs w:val="18"/>
              </w:rPr>
            </w:pPr>
            <w:r>
              <w:rPr>
                <w:b/>
                <w:bCs/>
                <w:color w:val="000000"/>
                <w:sz w:val="18"/>
                <w:szCs w:val="18"/>
              </w:rPr>
              <w:t xml:space="preserve">         </w:t>
            </w:r>
            <w:r w:rsidR="00E516BB">
              <w:rPr>
                <w:b/>
                <w:bCs/>
                <w:color w:val="000000"/>
                <w:sz w:val="18"/>
                <w:szCs w:val="18"/>
              </w:rPr>
              <w:t>5</w:t>
            </w:r>
          </w:p>
        </w:tc>
        <w:tc>
          <w:tcPr>
            <w:tcW w:w="1418" w:type="dxa"/>
          </w:tcPr>
          <w:p w:rsidR="00E516BB" w:rsidRDefault="00E516BB" w:rsidP="002967F7">
            <w:pPr>
              <w:spacing w:line="240" w:lineRule="auto"/>
              <w:rPr>
                <w:b/>
                <w:bCs/>
                <w:color w:val="000000"/>
                <w:sz w:val="18"/>
                <w:szCs w:val="18"/>
              </w:rPr>
            </w:pPr>
            <w:r>
              <w:rPr>
                <w:b/>
                <w:bCs/>
                <w:color w:val="000000"/>
                <w:sz w:val="18"/>
                <w:szCs w:val="18"/>
              </w:rPr>
              <w:t>6</w:t>
            </w:r>
          </w:p>
        </w:tc>
      </w:tr>
      <w:tr w:rsidR="00E516BB" w:rsidRPr="00651262" w:rsidTr="00101A30">
        <w:trPr>
          <w:trHeight w:val="908"/>
        </w:trPr>
        <w:tc>
          <w:tcPr>
            <w:tcW w:w="993" w:type="dxa"/>
            <w:shd w:val="clear" w:color="auto" w:fill="auto"/>
            <w:vAlign w:val="center"/>
          </w:tcPr>
          <w:p w:rsidR="00E516BB" w:rsidRPr="00651262" w:rsidRDefault="003D4984" w:rsidP="00101A30">
            <w:pPr>
              <w:spacing w:line="240" w:lineRule="auto"/>
              <w:jc w:val="left"/>
              <w:rPr>
                <w:color w:val="000000"/>
                <w:sz w:val="18"/>
                <w:szCs w:val="18"/>
              </w:rPr>
            </w:pPr>
            <w:r>
              <w:rPr>
                <w:color w:val="000000"/>
                <w:sz w:val="18"/>
                <w:szCs w:val="18"/>
              </w:rPr>
              <w:t>1</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Гептан нормальный эталонный</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Гептан нормальный эталонный, Гептан нормальный эталонный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25828-83</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Pr="00651262" w:rsidRDefault="003D4984" w:rsidP="00101A30">
            <w:pPr>
              <w:spacing w:line="240" w:lineRule="auto"/>
              <w:jc w:val="left"/>
              <w:rPr>
                <w:color w:val="000000"/>
                <w:sz w:val="18"/>
                <w:szCs w:val="18"/>
              </w:rPr>
            </w:pPr>
            <w:r>
              <w:rPr>
                <w:color w:val="000000"/>
                <w:sz w:val="18"/>
                <w:szCs w:val="18"/>
              </w:rPr>
              <w:t>2</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Купорос медный А 1с.</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А 1с., Купорос медный марка А первый сорт</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19347-99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Pr="00651262" w:rsidRDefault="003D4984" w:rsidP="00101A30">
            <w:pPr>
              <w:spacing w:line="240" w:lineRule="auto"/>
              <w:jc w:val="left"/>
              <w:rPr>
                <w:color w:val="000000"/>
                <w:sz w:val="18"/>
                <w:szCs w:val="18"/>
              </w:rPr>
            </w:pPr>
            <w:r>
              <w:rPr>
                <w:color w:val="000000"/>
                <w:sz w:val="18"/>
                <w:szCs w:val="18"/>
              </w:rPr>
              <w:t>3</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Эфир 40-70</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40-70, Эфир </w:t>
            </w:r>
            <w:proofErr w:type="spellStart"/>
            <w:r>
              <w:rPr>
                <w:rFonts w:ascii="Arial" w:hAnsi="Arial" w:cs="Arial"/>
                <w:sz w:val="20"/>
              </w:rPr>
              <w:t>петролейный</w:t>
            </w:r>
            <w:proofErr w:type="spellEnd"/>
            <w:r>
              <w:rPr>
                <w:rFonts w:ascii="Arial" w:hAnsi="Arial" w:cs="Arial"/>
                <w:sz w:val="20"/>
              </w:rPr>
              <w:t xml:space="preserve"> 40-70</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6-02-1244-83</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Гидрохинон </w:t>
            </w:r>
            <w:proofErr w:type="spellStart"/>
            <w:r>
              <w:rPr>
                <w:rFonts w:ascii="Arial" w:hAnsi="Arial" w:cs="Arial"/>
                <w:sz w:val="20"/>
              </w:rPr>
              <w:t>хч</w:t>
            </w:r>
            <w:proofErr w:type="spellEnd"/>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Гидрохинон </w:t>
            </w:r>
            <w:proofErr w:type="spellStart"/>
            <w:r>
              <w:rPr>
                <w:rFonts w:ascii="Arial" w:hAnsi="Arial" w:cs="Arial"/>
                <w:sz w:val="20"/>
              </w:rPr>
              <w:t>хч</w:t>
            </w:r>
            <w:proofErr w:type="spellEnd"/>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19627-74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Ацетон технический </w:t>
            </w:r>
            <w:proofErr w:type="spellStart"/>
            <w:proofErr w:type="gramStart"/>
            <w:r>
              <w:rPr>
                <w:rFonts w:ascii="Arial" w:hAnsi="Arial" w:cs="Arial"/>
                <w:sz w:val="20"/>
              </w:rPr>
              <w:t>в</w:t>
            </w:r>
            <w:proofErr w:type="gramEnd"/>
            <w:r>
              <w:rPr>
                <w:rFonts w:ascii="Arial" w:hAnsi="Arial" w:cs="Arial"/>
                <w:sz w:val="20"/>
              </w:rPr>
              <w:t>.с</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Ацетон, Ацетон технический </w:t>
            </w:r>
            <w:proofErr w:type="spellStart"/>
            <w:proofErr w:type="gramStart"/>
            <w:r>
              <w:rPr>
                <w:rFonts w:ascii="Arial" w:hAnsi="Arial" w:cs="Arial"/>
                <w:sz w:val="20"/>
              </w:rPr>
              <w:t>в</w:t>
            </w:r>
            <w:proofErr w:type="gramEnd"/>
            <w:r>
              <w:rPr>
                <w:rFonts w:ascii="Arial" w:hAnsi="Arial" w:cs="Arial"/>
                <w:sz w:val="20"/>
              </w:rPr>
              <w:t>.с</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2768-84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Формалин технический</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Формалин технический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1625-89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Глицерин Т-94</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Т-94, Глицерин технический марки Т-94</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6824-96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Парарозанилин</w:t>
            </w:r>
            <w:proofErr w:type="spellEnd"/>
            <w:r>
              <w:rPr>
                <w:rFonts w:ascii="Arial" w:hAnsi="Arial" w:cs="Arial"/>
                <w:sz w:val="20"/>
              </w:rPr>
              <w:t xml:space="preserve"> солянокислы</w:t>
            </w:r>
            <w:proofErr w:type="gramStart"/>
            <w:r>
              <w:rPr>
                <w:rFonts w:ascii="Arial" w:hAnsi="Arial" w:cs="Arial"/>
                <w:sz w:val="20"/>
              </w:rPr>
              <w:t>й(</w:t>
            </w:r>
            <w:proofErr w:type="gramEnd"/>
            <w:r>
              <w:rPr>
                <w:rFonts w:ascii="Arial" w:hAnsi="Arial" w:cs="Arial"/>
                <w:sz w:val="20"/>
              </w:rPr>
              <w:t>гидрохлорид)</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Парарозанилин</w:t>
            </w:r>
            <w:proofErr w:type="spellEnd"/>
            <w:r>
              <w:rPr>
                <w:rFonts w:ascii="Arial" w:hAnsi="Arial" w:cs="Arial"/>
                <w:sz w:val="20"/>
              </w:rPr>
              <w:t xml:space="preserve"> солянокислы</w:t>
            </w:r>
            <w:proofErr w:type="gramStart"/>
            <w:r>
              <w:rPr>
                <w:rFonts w:ascii="Arial" w:hAnsi="Arial" w:cs="Arial"/>
                <w:sz w:val="20"/>
              </w:rPr>
              <w:t>й(</w:t>
            </w:r>
            <w:proofErr w:type="gramEnd"/>
            <w:r>
              <w:rPr>
                <w:rFonts w:ascii="Arial" w:hAnsi="Arial" w:cs="Arial"/>
                <w:sz w:val="20"/>
              </w:rPr>
              <w:t>гидрохлорид)</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6-09-07-1182-79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0.010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Индикатор активный </w:t>
            </w:r>
            <w:r>
              <w:rPr>
                <w:rFonts w:ascii="Arial" w:hAnsi="Arial" w:cs="Arial"/>
                <w:sz w:val="20"/>
              </w:rPr>
              <w:lastRenderedPageBreak/>
              <w:t xml:space="preserve">ярко-голубой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lastRenderedPageBreak/>
              <w:t>ч.д.а</w:t>
            </w:r>
            <w:proofErr w:type="spellEnd"/>
            <w:r>
              <w:rPr>
                <w:rFonts w:ascii="Arial" w:hAnsi="Arial" w:cs="Arial"/>
                <w:sz w:val="20"/>
              </w:rPr>
              <w:t xml:space="preserve">., Краситель </w:t>
            </w:r>
            <w:r>
              <w:rPr>
                <w:rFonts w:ascii="Arial" w:hAnsi="Arial" w:cs="Arial"/>
                <w:sz w:val="20"/>
              </w:rPr>
              <w:lastRenderedPageBreak/>
              <w:t xml:space="preserve">органический в виде </w:t>
            </w:r>
            <w:proofErr w:type="spellStart"/>
            <w:r>
              <w:rPr>
                <w:rFonts w:ascii="Arial" w:hAnsi="Arial" w:cs="Arial"/>
                <w:sz w:val="20"/>
              </w:rPr>
              <w:t>непылящего</w:t>
            </w:r>
            <w:proofErr w:type="spellEnd"/>
            <w:r>
              <w:rPr>
                <w:rFonts w:ascii="Arial" w:hAnsi="Arial" w:cs="Arial"/>
                <w:sz w:val="20"/>
              </w:rPr>
              <w:t xml:space="preserve"> порошка для крашения целлюлозных волокон и изделий из них Активный ярко-голубой КХ</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ГОСТ 20447-76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22513A" w:rsidP="0022513A">
            <w:pPr>
              <w:jc w:val="left"/>
              <w:rPr>
                <w:rFonts w:ascii="Arial" w:hAnsi="Arial" w:cs="Arial"/>
                <w:sz w:val="20"/>
              </w:rPr>
            </w:pPr>
            <w:r>
              <w:rPr>
                <w:rFonts w:ascii="Arial" w:hAnsi="Arial" w:cs="Arial"/>
                <w:sz w:val="20"/>
              </w:rPr>
              <w:t>50</w:t>
            </w:r>
          </w:p>
        </w:tc>
      </w:tr>
      <w:tr w:rsidR="00E516BB" w:rsidRPr="00651262" w:rsidTr="00101A30">
        <w:trPr>
          <w:trHeight w:val="418"/>
        </w:trPr>
        <w:tc>
          <w:tcPr>
            <w:tcW w:w="993" w:type="dxa"/>
            <w:shd w:val="clear" w:color="auto" w:fill="auto"/>
            <w:vAlign w:val="center"/>
          </w:tcPr>
          <w:p w:rsidR="00E516BB" w:rsidRDefault="003D4984" w:rsidP="003D4984">
            <w:pPr>
              <w:spacing w:line="240" w:lineRule="auto"/>
              <w:ind w:firstLine="0"/>
              <w:rPr>
                <w:color w:val="000000"/>
                <w:sz w:val="18"/>
                <w:szCs w:val="18"/>
              </w:rPr>
            </w:pPr>
            <w:r>
              <w:rPr>
                <w:color w:val="000000"/>
                <w:sz w:val="18"/>
                <w:szCs w:val="18"/>
              </w:rPr>
              <w:lastRenderedPageBreak/>
              <w:t xml:space="preserve">           </w:t>
            </w:r>
            <w:r w:rsidR="00C721BE">
              <w:rPr>
                <w:color w:val="000000"/>
                <w:sz w:val="18"/>
                <w:szCs w:val="18"/>
              </w:rPr>
              <w:t xml:space="preserve">   </w:t>
            </w:r>
            <w:r w:rsidR="00101A30">
              <w:rPr>
                <w:color w:val="000000"/>
                <w:sz w:val="18"/>
                <w:szCs w:val="18"/>
              </w:rPr>
              <w:t xml:space="preserve">              </w:t>
            </w:r>
            <w:r>
              <w:rPr>
                <w:color w:val="000000"/>
                <w:sz w:val="18"/>
                <w:szCs w:val="18"/>
              </w:rPr>
              <w:t>10</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Краситель легкосмываемый красный</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Краситель органический легкосмываемый красный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6-14-370-79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0.010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11</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Олово(II) хлорид 2-в.</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Олово (II) хлорид 2-в., Олово(II) хлори</w:t>
            </w:r>
            <w:proofErr w:type="gramStart"/>
            <w:r>
              <w:rPr>
                <w:rFonts w:ascii="Arial" w:hAnsi="Arial" w:cs="Arial"/>
                <w:sz w:val="20"/>
              </w:rPr>
              <w:t>д(</w:t>
            </w:r>
            <w:proofErr w:type="gramEnd"/>
            <w:r>
              <w:rPr>
                <w:rFonts w:ascii="Arial" w:hAnsi="Arial" w:cs="Arial"/>
                <w:sz w:val="20"/>
              </w:rPr>
              <w:t xml:space="preserve">олово двухлористое) 2-водное для анализа CAS 10025-69-1 131303.1609 </w:t>
            </w:r>
            <w:proofErr w:type="spellStart"/>
            <w:r>
              <w:rPr>
                <w:rFonts w:ascii="Arial" w:hAnsi="Arial" w:cs="Arial"/>
                <w:sz w:val="20"/>
              </w:rPr>
              <w:t>Panreac</w:t>
            </w:r>
            <w:proofErr w:type="spellEnd"/>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12</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Калий </w:t>
            </w:r>
            <w:proofErr w:type="spellStart"/>
            <w:r>
              <w:rPr>
                <w:rFonts w:ascii="Arial" w:hAnsi="Arial" w:cs="Arial"/>
                <w:sz w:val="20"/>
              </w:rPr>
              <w:t>фталевокислый</w:t>
            </w:r>
            <w:proofErr w:type="spellEnd"/>
            <w:r>
              <w:rPr>
                <w:rFonts w:ascii="Arial" w:hAnsi="Arial" w:cs="Arial"/>
                <w:sz w:val="20"/>
              </w:rPr>
              <w:t xml:space="preserve"> кислый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 </w:t>
            </w:r>
            <w:proofErr w:type="spellStart"/>
            <w:r>
              <w:rPr>
                <w:rFonts w:ascii="Arial" w:hAnsi="Arial" w:cs="Arial"/>
                <w:sz w:val="20"/>
              </w:rPr>
              <w:t>фталевокислый</w:t>
            </w:r>
            <w:proofErr w:type="spellEnd"/>
            <w:r>
              <w:rPr>
                <w:rFonts w:ascii="Arial" w:hAnsi="Arial" w:cs="Arial"/>
                <w:sz w:val="20"/>
              </w:rPr>
              <w:t xml:space="preserve"> кислый </w:t>
            </w:r>
            <w:proofErr w:type="spellStart"/>
            <w:r>
              <w:rPr>
                <w:rFonts w:ascii="Arial" w:hAnsi="Arial" w:cs="Arial"/>
                <w:sz w:val="20"/>
              </w:rPr>
              <w:t>ч.д.а</w:t>
            </w:r>
            <w:proofErr w:type="spellEnd"/>
            <w:r>
              <w:rPr>
                <w:rFonts w:ascii="Arial" w:hAnsi="Arial" w:cs="Arial"/>
                <w:sz w:val="20"/>
              </w:rPr>
              <w:t xml:space="preserve">., Калий </w:t>
            </w:r>
            <w:proofErr w:type="spellStart"/>
            <w:r>
              <w:rPr>
                <w:rFonts w:ascii="Arial" w:hAnsi="Arial" w:cs="Arial"/>
                <w:sz w:val="20"/>
              </w:rPr>
              <w:t>фталевокислый</w:t>
            </w:r>
            <w:proofErr w:type="spellEnd"/>
            <w:r>
              <w:rPr>
                <w:rFonts w:ascii="Arial" w:hAnsi="Arial" w:cs="Arial"/>
                <w:sz w:val="20"/>
              </w:rPr>
              <w:t xml:space="preserve"> кислый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6-09-0934-81</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Цинк металлический </w:t>
            </w:r>
            <w:proofErr w:type="spellStart"/>
            <w:r>
              <w:rPr>
                <w:rFonts w:ascii="Arial" w:hAnsi="Arial" w:cs="Arial"/>
                <w:sz w:val="20"/>
              </w:rPr>
              <w:t>гранулир.ч.д.а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Цинк металлический </w:t>
            </w:r>
            <w:proofErr w:type="spellStart"/>
            <w:r>
              <w:rPr>
                <w:rFonts w:ascii="Arial" w:hAnsi="Arial" w:cs="Arial"/>
                <w:sz w:val="20"/>
              </w:rPr>
              <w:t>гранулир.ч.д.а</w:t>
            </w:r>
            <w:proofErr w:type="spellEnd"/>
            <w:r>
              <w:rPr>
                <w:rFonts w:ascii="Arial" w:hAnsi="Arial" w:cs="Arial"/>
                <w:sz w:val="20"/>
              </w:rPr>
              <w:t xml:space="preserve">., Цинк металлический гранулированный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6-09-5294-86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щавелевая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щавелевая </w:t>
            </w:r>
            <w:proofErr w:type="spellStart"/>
            <w:r>
              <w:rPr>
                <w:rFonts w:ascii="Arial" w:hAnsi="Arial" w:cs="Arial"/>
                <w:sz w:val="20"/>
              </w:rPr>
              <w:t>х.ч</w:t>
            </w:r>
            <w:proofErr w:type="spellEnd"/>
            <w:r>
              <w:rPr>
                <w:rFonts w:ascii="Arial" w:hAnsi="Arial" w:cs="Arial"/>
                <w:sz w:val="20"/>
              </w:rPr>
              <w:t xml:space="preserve">., Кислота щавелевая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22180-76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15</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щавелевая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щавелевая </w:t>
            </w:r>
            <w:proofErr w:type="spellStart"/>
            <w:r>
              <w:rPr>
                <w:rFonts w:ascii="Arial" w:hAnsi="Arial" w:cs="Arial"/>
                <w:sz w:val="20"/>
              </w:rPr>
              <w:t>х.ч</w:t>
            </w:r>
            <w:proofErr w:type="spellEnd"/>
            <w:r>
              <w:rPr>
                <w:rFonts w:ascii="Arial" w:hAnsi="Arial" w:cs="Arial"/>
                <w:sz w:val="20"/>
              </w:rPr>
              <w:t xml:space="preserve">., Кислота щавелевая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22180-76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6</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16</w:t>
            </w:r>
          </w:p>
        </w:tc>
        <w:tc>
          <w:tcPr>
            <w:tcW w:w="2551" w:type="dxa"/>
            <w:shd w:val="clear" w:color="auto" w:fill="auto"/>
            <w:vAlign w:val="center"/>
          </w:tcPr>
          <w:p w:rsidR="00E516BB" w:rsidRDefault="00E516BB" w:rsidP="004F4845">
            <w:pPr>
              <w:ind w:firstLine="0"/>
              <w:jc w:val="left"/>
              <w:rPr>
                <w:rFonts w:ascii="Arial" w:hAnsi="Arial" w:cs="Arial"/>
                <w:sz w:val="20"/>
              </w:rPr>
            </w:pPr>
            <w:proofErr w:type="spellStart"/>
            <w:r>
              <w:rPr>
                <w:rFonts w:ascii="Arial" w:hAnsi="Arial" w:cs="Arial"/>
                <w:sz w:val="20"/>
              </w:rPr>
              <w:t>Трилон</w:t>
            </w:r>
            <w:proofErr w:type="spellEnd"/>
            <w:proofErr w:type="gramStart"/>
            <w:r>
              <w:rPr>
                <w:rFonts w:ascii="Arial" w:hAnsi="Arial" w:cs="Arial"/>
                <w:sz w:val="20"/>
              </w:rPr>
              <w:t xml:space="preserve"> Б</w:t>
            </w:r>
            <w:proofErr w:type="gramEnd"/>
            <w:r>
              <w:rPr>
                <w:rFonts w:ascii="Arial" w:hAnsi="Arial" w:cs="Arial"/>
                <w:sz w:val="20"/>
              </w:rPr>
              <w:t xml:space="preserve"> </w:t>
            </w:r>
            <w:proofErr w:type="spellStart"/>
            <w:r>
              <w:rPr>
                <w:rFonts w:ascii="Arial" w:hAnsi="Arial" w:cs="Arial"/>
                <w:sz w:val="20"/>
              </w:rPr>
              <w:t>х.ч</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Трилон</w:t>
            </w:r>
            <w:proofErr w:type="spellEnd"/>
            <w:r>
              <w:rPr>
                <w:rFonts w:ascii="Arial" w:hAnsi="Arial" w:cs="Arial"/>
                <w:sz w:val="20"/>
              </w:rPr>
              <w:t xml:space="preserve"> Б </w:t>
            </w:r>
            <w:proofErr w:type="spellStart"/>
            <w:r>
              <w:rPr>
                <w:rFonts w:ascii="Arial" w:hAnsi="Arial" w:cs="Arial"/>
                <w:sz w:val="20"/>
              </w:rPr>
              <w:t>х.ч</w:t>
            </w:r>
            <w:proofErr w:type="spellEnd"/>
            <w:r>
              <w:rPr>
                <w:rFonts w:ascii="Arial" w:hAnsi="Arial" w:cs="Arial"/>
                <w:sz w:val="20"/>
              </w:rPr>
              <w:t xml:space="preserve">., Соль </w:t>
            </w:r>
            <w:proofErr w:type="spellStart"/>
            <w:r>
              <w:rPr>
                <w:rFonts w:ascii="Arial" w:hAnsi="Arial" w:cs="Arial"/>
                <w:sz w:val="20"/>
              </w:rPr>
              <w:t>динатриевая</w:t>
            </w:r>
            <w:proofErr w:type="spellEnd"/>
            <w:r>
              <w:rPr>
                <w:rFonts w:ascii="Arial" w:hAnsi="Arial" w:cs="Arial"/>
                <w:sz w:val="20"/>
              </w:rPr>
              <w:t xml:space="preserve"> </w:t>
            </w:r>
            <w:proofErr w:type="spellStart"/>
            <w:r>
              <w:rPr>
                <w:rFonts w:ascii="Arial" w:hAnsi="Arial" w:cs="Arial"/>
                <w:sz w:val="20"/>
              </w:rPr>
              <w:t>этилендиамин</w:t>
            </w:r>
            <w:proofErr w:type="spellEnd"/>
            <w:r>
              <w:rPr>
                <w:rFonts w:ascii="Arial" w:hAnsi="Arial" w:cs="Arial"/>
                <w:sz w:val="20"/>
              </w:rPr>
              <w:t xml:space="preserve">-N,N,N ,N - </w:t>
            </w:r>
            <w:proofErr w:type="spellStart"/>
            <w:r>
              <w:rPr>
                <w:rFonts w:ascii="Arial" w:hAnsi="Arial" w:cs="Arial"/>
                <w:sz w:val="20"/>
              </w:rPr>
              <w:t>тетрауксусной</w:t>
            </w:r>
            <w:proofErr w:type="spellEnd"/>
            <w:r>
              <w:rPr>
                <w:rFonts w:ascii="Arial" w:hAnsi="Arial" w:cs="Arial"/>
                <w:sz w:val="20"/>
              </w:rPr>
              <w:t xml:space="preserve"> кислоты, 2-водна</w:t>
            </w:r>
            <w:proofErr w:type="gramStart"/>
            <w:r>
              <w:rPr>
                <w:rFonts w:ascii="Arial" w:hAnsi="Arial" w:cs="Arial"/>
                <w:sz w:val="20"/>
              </w:rPr>
              <w:t>я(</w:t>
            </w:r>
            <w:proofErr w:type="spellStart"/>
            <w:proofErr w:type="gramEnd"/>
            <w:r>
              <w:rPr>
                <w:rFonts w:ascii="Arial" w:hAnsi="Arial" w:cs="Arial"/>
                <w:sz w:val="20"/>
              </w:rPr>
              <w:t>трилон</w:t>
            </w:r>
            <w:proofErr w:type="spellEnd"/>
            <w:r>
              <w:rPr>
                <w:rFonts w:ascii="Arial" w:hAnsi="Arial" w:cs="Arial"/>
                <w:sz w:val="20"/>
              </w:rPr>
              <w:t xml:space="preserve"> Б) ч.</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10652-73</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22513A"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17</w:t>
            </w:r>
          </w:p>
        </w:tc>
        <w:tc>
          <w:tcPr>
            <w:tcW w:w="2551" w:type="dxa"/>
            <w:shd w:val="clear" w:color="auto" w:fill="auto"/>
            <w:vAlign w:val="center"/>
          </w:tcPr>
          <w:p w:rsidR="00E516BB" w:rsidRDefault="00E516BB" w:rsidP="004F4845">
            <w:pPr>
              <w:ind w:firstLine="0"/>
              <w:jc w:val="left"/>
              <w:rPr>
                <w:rFonts w:ascii="Arial" w:hAnsi="Arial" w:cs="Arial"/>
                <w:sz w:val="20"/>
              </w:rPr>
            </w:pPr>
            <w:proofErr w:type="spellStart"/>
            <w:r>
              <w:rPr>
                <w:rFonts w:ascii="Arial" w:hAnsi="Arial" w:cs="Arial"/>
                <w:sz w:val="20"/>
              </w:rPr>
              <w:t>Трилон</w:t>
            </w:r>
            <w:proofErr w:type="spellEnd"/>
            <w:proofErr w:type="gramStart"/>
            <w:r>
              <w:rPr>
                <w:rFonts w:ascii="Arial" w:hAnsi="Arial" w:cs="Arial"/>
                <w:sz w:val="20"/>
              </w:rPr>
              <w:t xml:space="preserve"> Б</w:t>
            </w:r>
            <w:proofErr w:type="gramEnd"/>
            <w:r>
              <w:rPr>
                <w:rFonts w:ascii="Arial" w:hAnsi="Arial" w:cs="Arial"/>
                <w:sz w:val="20"/>
              </w:rPr>
              <w:t xml:space="preserve"> ч.</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Трилон</w:t>
            </w:r>
            <w:proofErr w:type="spellEnd"/>
            <w:r>
              <w:rPr>
                <w:rFonts w:ascii="Arial" w:hAnsi="Arial" w:cs="Arial"/>
                <w:sz w:val="20"/>
              </w:rPr>
              <w:t xml:space="preserve"> Б ч., Соль </w:t>
            </w:r>
            <w:proofErr w:type="spellStart"/>
            <w:r>
              <w:rPr>
                <w:rFonts w:ascii="Arial" w:hAnsi="Arial" w:cs="Arial"/>
                <w:sz w:val="20"/>
              </w:rPr>
              <w:t>динатриевая</w:t>
            </w:r>
            <w:proofErr w:type="spellEnd"/>
            <w:r>
              <w:rPr>
                <w:rFonts w:ascii="Arial" w:hAnsi="Arial" w:cs="Arial"/>
                <w:sz w:val="20"/>
              </w:rPr>
              <w:t xml:space="preserve"> </w:t>
            </w:r>
            <w:proofErr w:type="spellStart"/>
            <w:r>
              <w:rPr>
                <w:rFonts w:ascii="Arial" w:hAnsi="Arial" w:cs="Arial"/>
                <w:sz w:val="20"/>
              </w:rPr>
              <w:t>этилендиамин</w:t>
            </w:r>
            <w:proofErr w:type="spellEnd"/>
            <w:r>
              <w:rPr>
                <w:rFonts w:ascii="Arial" w:hAnsi="Arial" w:cs="Arial"/>
                <w:sz w:val="20"/>
              </w:rPr>
              <w:t xml:space="preserve">-N,N,N ,N - </w:t>
            </w:r>
            <w:proofErr w:type="spellStart"/>
            <w:r>
              <w:rPr>
                <w:rFonts w:ascii="Arial" w:hAnsi="Arial" w:cs="Arial"/>
                <w:sz w:val="20"/>
              </w:rPr>
              <w:t>тетрауксусной</w:t>
            </w:r>
            <w:proofErr w:type="spellEnd"/>
            <w:r>
              <w:rPr>
                <w:rFonts w:ascii="Arial" w:hAnsi="Arial" w:cs="Arial"/>
                <w:sz w:val="20"/>
              </w:rPr>
              <w:t xml:space="preserve"> кислоты, 2-водна</w:t>
            </w:r>
            <w:proofErr w:type="gramStart"/>
            <w:r>
              <w:rPr>
                <w:rFonts w:ascii="Arial" w:hAnsi="Arial" w:cs="Arial"/>
                <w:sz w:val="20"/>
              </w:rPr>
              <w:t>я(</w:t>
            </w:r>
            <w:proofErr w:type="spellStart"/>
            <w:proofErr w:type="gramEnd"/>
            <w:r>
              <w:rPr>
                <w:rFonts w:ascii="Arial" w:hAnsi="Arial" w:cs="Arial"/>
                <w:sz w:val="20"/>
              </w:rPr>
              <w:t>трилон</w:t>
            </w:r>
            <w:proofErr w:type="spellEnd"/>
            <w:r>
              <w:rPr>
                <w:rFonts w:ascii="Arial" w:hAnsi="Arial" w:cs="Arial"/>
                <w:sz w:val="20"/>
              </w:rPr>
              <w:t xml:space="preserve"> Б) ч.</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10652-73</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221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18</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Цинк уксуснокислый 2-в.х.</w:t>
            </w:r>
            <w:proofErr w:type="gramStart"/>
            <w:r>
              <w:rPr>
                <w:rFonts w:ascii="Arial" w:hAnsi="Arial" w:cs="Arial"/>
                <w:sz w:val="20"/>
              </w:rPr>
              <w:t>ч</w:t>
            </w:r>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Цинк уксуснокислый 2-в.х.ч., Цинк уксуснокислый 2-водный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5823-78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19</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Этиленгликоль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Этиленгликоль </w:t>
            </w:r>
            <w:proofErr w:type="spellStart"/>
            <w:r>
              <w:rPr>
                <w:rFonts w:ascii="Arial" w:hAnsi="Arial" w:cs="Arial"/>
                <w:sz w:val="20"/>
              </w:rPr>
              <w:t>ч.д.а</w:t>
            </w:r>
            <w:proofErr w:type="spellEnd"/>
            <w:r>
              <w:rPr>
                <w:rFonts w:ascii="Arial" w:hAnsi="Arial" w:cs="Arial"/>
                <w:sz w:val="20"/>
              </w:rPr>
              <w:t xml:space="preserve">., Этиленгликоль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10164-75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20</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 </w:t>
            </w:r>
            <w:proofErr w:type="spellStart"/>
            <w:r>
              <w:rPr>
                <w:rFonts w:ascii="Arial" w:hAnsi="Arial" w:cs="Arial"/>
                <w:sz w:val="20"/>
              </w:rPr>
              <w:t>двухромово</w:t>
            </w:r>
            <w:proofErr w:type="spellEnd"/>
            <w:r>
              <w:rPr>
                <w:rFonts w:ascii="Arial" w:hAnsi="Arial" w:cs="Arial"/>
                <w:sz w:val="20"/>
              </w:rPr>
              <w:t>-кислый ч.</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 </w:t>
            </w:r>
            <w:proofErr w:type="spellStart"/>
            <w:r>
              <w:rPr>
                <w:rFonts w:ascii="Arial" w:hAnsi="Arial" w:cs="Arial"/>
                <w:sz w:val="20"/>
              </w:rPr>
              <w:t>двухромово</w:t>
            </w:r>
            <w:proofErr w:type="spellEnd"/>
            <w:r>
              <w:rPr>
                <w:rFonts w:ascii="Arial" w:hAnsi="Arial" w:cs="Arial"/>
                <w:sz w:val="20"/>
              </w:rPr>
              <w:t xml:space="preserve">-кислый ч., Калий </w:t>
            </w:r>
            <w:proofErr w:type="spellStart"/>
            <w:r>
              <w:rPr>
                <w:rFonts w:ascii="Arial" w:hAnsi="Arial" w:cs="Arial"/>
                <w:sz w:val="20"/>
              </w:rPr>
              <w:t>двухромово</w:t>
            </w:r>
            <w:proofErr w:type="spellEnd"/>
            <w:r>
              <w:rPr>
                <w:rFonts w:ascii="Arial" w:hAnsi="Arial" w:cs="Arial"/>
                <w:sz w:val="20"/>
              </w:rPr>
              <w:t>-кислый ч.</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4220-75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24</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21</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Кальций хлористый б/в 1.02379.1000 </w:t>
            </w:r>
            <w:proofErr w:type="spellStart"/>
            <w:r>
              <w:rPr>
                <w:rFonts w:ascii="Arial" w:hAnsi="Arial" w:cs="Arial"/>
                <w:sz w:val="20"/>
              </w:rPr>
              <w:t>Merck</w:t>
            </w:r>
            <w:proofErr w:type="spellEnd"/>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Кальций хлористый б/в 1.02379.1000 </w:t>
            </w:r>
            <w:proofErr w:type="spellStart"/>
            <w:r>
              <w:rPr>
                <w:rFonts w:ascii="Arial" w:hAnsi="Arial" w:cs="Arial"/>
                <w:sz w:val="20"/>
              </w:rPr>
              <w:t>Merck</w:t>
            </w:r>
            <w:proofErr w:type="spellEnd"/>
            <w:r>
              <w:rPr>
                <w:rFonts w:ascii="Arial" w:hAnsi="Arial" w:cs="Arial"/>
                <w:sz w:val="20"/>
              </w:rPr>
              <w:t>, Кальций хлористый безводны</w:t>
            </w:r>
            <w:proofErr w:type="gramStart"/>
            <w:r>
              <w:rPr>
                <w:rFonts w:ascii="Arial" w:hAnsi="Arial" w:cs="Arial"/>
                <w:sz w:val="20"/>
              </w:rPr>
              <w:t>й(</w:t>
            </w:r>
            <w:proofErr w:type="gramEnd"/>
            <w:r>
              <w:rPr>
                <w:rFonts w:ascii="Arial" w:hAnsi="Arial" w:cs="Arial"/>
                <w:sz w:val="20"/>
              </w:rPr>
              <w:t xml:space="preserve">гранулы 1-2мм) CAS 10043-52-4 1.02379.1000 </w:t>
            </w:r>
            <w:proofErr w:type="spellStart"/>
            <w:r>
              <w:rPr>
                <w:rFonts w:ascii="Arial" w:hAnsi="Arial" w:cs="Arial"/>
                <w:sz w:val="20"/>
              </w:rPr>
              <w:t>Merck</w:t>
            </w:r>
            <w:proofErr w:type="spellEnd"/>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9304E7" w:rsidRDefault="009304E7" w:rsidP="009304E7">
            <w:pPr>
              <w:ind w:firstLine="0"/>
              <w:jc w:val="left"/>
              <w:rPr>
                <w:rFonts w:ascii="Arial" w:hAnsi="Arial" w:cs="Arial"/>
                <w:sz w:val="20"/>
              </w:rPr>
            </w:pPr>
          </w:p>
          <w:p w:rsidR="00E516BB" w:rsidRDefault="009304E7" w:rsidP="009304E7">
            <w:pPr>
              <w:ind w:firstLine="0"/>
              <w:jc w:val="left"/>
              <w:rPr>
                <w:rFonts w:ascii="Arial" w:hAnsi="Arial" w:cs="Arial"/>
                <w:sz w:val="20"/>
              </w:rPr>
            </w:pPr>
            <w:r>
              <w:rPr>
                <w:rFonts w:ascii="Arial" w:hAnsi="Arial" w:cs="Arial"/>
                <w:sz w:val="20"/>
              </w:rPr>
              <w:t xml:space="preserve">        </w:t>
            </w:r>
            <w:proofErr w:type="spellStart"/>
            <w:proofErr w:type="gramStart"/>
            <w:r w:rsidR="00E516BB">
              <w:rPr>
                <w:rFonts w:ascii="Arial" w:hAnsi="Arial" w:cs="Arial"/>
                <w:sz w:val="20"/>
              </w:rPr>
              <w:t>шт</w:t>
            </w:r>
            <w:proofErr w:type="spellEnd"/>
            <w:proofErr w:type="gramEnd"/>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22</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Кислота сульфосалициловая 2-в.ч.д.а.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сульфосалициловая 2-в.ч.д.а., Кислота сульфосалициловая 2-водная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4478-78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 </w:t>
            </w:r>
            <w:proofErr w:type="spellStart"/>
            <w:r>
              <w:rPr>
                <w:rFonts w:ascii="Arial" w:hAnsi="Arial" w:cs="Arial"/>
                <w:sz w:val="20"/>
              </w:rPr>
              <w:t>двухромовокислый</w:t>
            </w:r>
            <w:proofErr w:type="spellEnd"/>
            <w:r>
              <w:rPr>
                <w:rFonts w:ascii="Arial" w:hAnsi="Arial" w:cs="Arial"/>
                <w:sz w:val="20"/>
              </w:rPr>
              <w:t xml:space="preserve">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xml:space="preserve">., Калий </w:t>
            </w:r>
            <w:proofErr w:type="spellStart"/>
            <w:r>
              <w:rPr>
                <w:rFonts w:ascii="Arial" w:hAnsi="Arial" w:cs="Arial"/>
                <w:sz w:val="20"/>
              </w:rPr>
              <w:t>двухромово</w:t>
            </w:r>
            <w:proofErr w:type="spellEnd"/>
            <w:r>
              <w:rPr>
                <w:rFonts w:ascii="Arial" w:hAnsi="Arial" w:cs="Arial"/>
                <w:sz w:val="20"/>
              </w:rPr>
              <w:t xml:space="preserve">-кислый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4220-75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уксусная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уксусная </w:t>
            </w:r>
            <w:proofErr w:type="spellStart"/>
            <w:r>
              <w:rPr>
                <w:rFonts w:ascii="Arial" w:hAnsi="Arial" w:cs="Arial"/>
                <w:sz w:val="20"/>
              </w:rPr>
              <w:t>х.ч</w:t>
            </w:r>
            <w:proofErr w:type="spellEnd"/>
            <w:r>
              <w:rPr>
                <w:rFonts w:ascii="Arial" w:hAnsi="Arial" w:cs="Arial"/>
                <w:sz w:val="20"/>
              </w:rPr>
              <w:t xml:space="preserve">., Кислота уксусная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61-75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25</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Кислота азотная ос</w:t>
            </w:r>
            <w:proofErr w:type="gramStart"/>
            <w:r>
              <w:rPr>
                <w:rFonts w:ascii="Arial" w:hAnsi="Arial" w:cs="Arial"/>
                <w:sz w:val="20"/>
              </w:rPr>
              <w:t>.ч</w:t>
            </w:r>
            <w:proofErr w:type="gramEnd"/>
            <w:r>
              <w:rPr>
                <w:rFonts w:ascii="Arial" w:hAnsi="Arial" w:cs="Arial"/>
                <w:sz w:val="20"/>
              </w:rPr>
              <w:t>.18-4</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Кислота азотная ос</w:t>
            </w:r>
            <w:proofErr w:type="gramStart"/>
            <w:r>
              <w:rPr>
                <w:rFonts w:ascii="Arial" w:hAnsi="Arial" w:cs="Arial"/>
                <w:sz w:val="20"/>
              </w:rPr>
              <w:t>.ч</w:t>
            </w:r>
            <w:proofErr w:type="gramEnd"/>
            <w:r>
              <w:rPr>
                <w:rFonts w:ascii="Arial" w:hAnsi="Arial" w:cs="Arial"/>
                <w:sz w:val="20"/>
              </w:rPr>
              <w:t>.18-4, Кислота азотная особой чистоты 18-4</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11125-84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7</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26</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Натрий </w:t>
            </w:r>
            <w:proofErr w:type="spellStart"/>
            <w:r>
              <w:rPr>
                <w:rFonts w:ascii="Arial" w:hAnsi="Arial" w:cs="Arial"/>
                <w:sz w:val="20"/>
              </w:rPr>
              <w:t>тетраборнокислый</w:t>
            </w:r>
            <w:proofErr w:type="spellEnd"/>
            <w:r>
              <w:rPr>
                <w:rFonts w:ascii="Arial" w:hAnsi="Arial" w:cs="Arial"/>
                <w:sz w:val="20"/>
              </w:rPr>
              <w:t xml:space="preserve"> 10-</w:t>
            </w:r>
            <w:r>
              <w:rPr>
                <w:rFonts w:ascii="Arial" w:hAnsi="Arial" w:cs="Arial"/>
                <w:sz w:val="20"/>
              </w:rPr>
              <w:lastRenderedPageBreak/>
              <w:t>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lastRenderedPageBreak/>
              <w:t xml:space="preserve">Натрий </w:t>
            </w:r>
            <w:proofErr w:type="spellStart"/>
            <w:r>
              <w:rPr>
                <w:rFonts w:ascii="Arial" w:hAnsi="Arial" w:cs="Arial"/>
                <w:sz w:val="20"/>
              </w:rPr>
              <w:t>тетраборнокислый</w:t>
            </w:r>
            <w:proofErr w:type="spellEnd"/>
            <w:r>
              <w:rPr>
                <w:rFonts w:ascii="Arial" w:hAnsi="Arial" w:cs="Arial"/>
                <w:sz w:val="20"/>
              </w:rPr>
              <w:t xml:space="preserve"> 10-</w:t>
            </w:r>
            <w:r>
              <w:rPr>
                <w:rFonts w:ascii="Arial" w:hAnsi="Arial" w:cs="Arial"/>
                <w:sz w:val="20"/>
              </w:rPr>
              <w:lastRenderedPageBreak/>
              <w:t xml:space="preserve">в.ч.д.а., Натрий </w:t>
            </w:r>
            <w:proofErr w:type="spellStart"/>
            <w:r>
              <w:rPr>
                <w:rFonts w:ascii="Arial" w:hAnsi="Arial" w:cs="Arial"/>
                <w:sz w:val="20"/>
              </w:rPr>
              <w:t>тетраборнокислый</w:t>
            </w:r>
            <w:proofErr w:type="spellEnd"/>
            <w:r>
              <w:rPr>
                <w:rFonts w:ascii="Arial" w:hAnsi="Arial" w:cs="Arial"/>
                <w:sz w:val="20"/>
              </w:rPr>
              <w:t xml:space="preserve"> 10-водны</w:t>
            </w:r>
            <w:proofErr w:type="gramStart"/>
            <w:r>
              <w:rPr>
                <w:rFonts w:ascii="Arial" w:hAnsi="Arial" w:cs="Arial"/>
                <w:sz w:val="20"/>
              </w:rPr>
              <w:t>й(</w:t>
            </w:r>
            <w:proofErr w:type="gramEnd"/>
            <w:r>
              <w:rPr>
                <w:rFonts w:ascii="Arial" w:hAnsi="Arial" w:cs="Arial"/>
                <w:sz w:val="20"/>
              </w:rPr>
              <w:t xml:space="preserve">бура)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ГОСТ 4199-76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0.30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27</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 хлористый </w:t>
            </w:r>
            <w:proofErr w:type="spellStart"/>
            <w:r>
              <w:rPr>
                <w:rFonts w:ascii="Arial" w:hAnsi="Arial" w:cs="Arial"/>
                <w:sz w:val="20"/>
              </w:rPr>
              <w:t>х.ч</w:t>
            </w:r>
            <w:proofErr w:type="spellEnd"/>
            <w:r>
              <w:rPr>
                <w:rFonts w:ascii="Arial" w:hAnsi="Arial" w:cs="Arial"/>
                <w:sz w:val="20"/>
              </w:rPr>
              <w:t xml:space="preserve">., Калий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4234-77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28</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Калий-натрий </w:t>
            </w:r>
            <w:proofErr w:type="spellStart"/>
            <w:r>
              <w:rPr>
                <w:rFonts w:ascii="Arial" w:hAnsi="Arial" w:cs="Arial"/>
                <w:sz w:val="20"/>
              </w:rPr>
              <w:t>тартрат</w:t>
            </w:r>
            <w:proofErr w:type="spellEnd"/>
            <w:r>
              <w:rPr>
                <w:rFonts w:ascii="Arial" w:hAnsi="Arial" w:cs="Arial"/>
                <w:sz w:val="20"/>
              </w:rPr>
              <w:t xml:space="preserve"> 4-в.х.</w:t>
            </w:r>
            <w:proofErr w:type="gramStart"/>
            <w:r>
              <w:rPr>
                <w:rFonts w:ascii="Arial" w:hAnsi="Arial" w:cs="Arial"/>
                <w:sz w:val="20"/>
              </w:rPr>
              <w:t>ч</w:t>
            </w:r>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Калий-натрий </w:t>
            </w:r>
            <w:proofErr w:type="spellStart"/>
            <w:r>
              <w:rPr>
                <w:rFonts w:ascii="Arial" w:hAnsi="Arial" w:cs="Arial"/>
                <w:sz w:val="20"/>
              </w:rPr>
              <w:t>тартрат</w:t>
            </w:r>
            <w:proofErr w:type="spellEnd"/>
            <w:r>
              <w:rPr>
                <w:rFonts w:ascii="Arial" w:hAnsi="Arial" w:cs="Arial"/>
                <w:sz w:val="20"/>
              </w:rPr>
              <w:t xml:space="preserve"> 4-в.х.ч., Калий натрий </w:t>
            </w:r>
            <w:proofErr w:type="spellStart"/>
            <w:r>
              <w:rPr>
                <w:rFonts w:ascii="Arial" w:hAnsi="Arial" w:cs="Arial"/>
                <w:sz w:val="20"/>
              </w:rPr>
              <w:t>тартрат</w:t>
            </w:r>
            <w:proofErr w:type="spellEnd"/>
            <w:r>
              <w:rPr>
                <w:rFonts w:ascii="Arial" w:hAnsi="Arial" w:cs="Arial"/>
                <w:sz w:val="20"/>
              </w:rPr>
              <w:t xml:space="preserve"> 4-водны</w:t>
            </w:r>
            <w:proofErr w:type="gramStart"/>
            <w:r>
              <w:rPr>
                <w:rFonts w:ascii="Arial" w:hAnsi="Arial" w:cs="Arial"/>
                <w:sz w:val="20"/>
              </w:rPr>
              <w:t>й(</w:t>
            </w:r>
            <w:proofErr w:type="gramEnd"/>
            <w:r>
              <w:rPr>
                <w:rFonts w:ascii="Arial" w:hAnsi="Arial" w:cs="Arial"/>
                <w:sz w:val="20"/>
              </w:rPr>
              <w:t xml:space="preserve">калий натрий виннокислый; сегнетова соль) </w:t>
            </w:r>
            <w:proofErr w:type="spellStart"/>
            <w:r>
              <w:rPr>
                <w:rFonts w:ascii="Arial" w:hAnsi="Arial" w:cs="Arial"/>
                <w:sz w:val="20"/>
              </w:rPr>
              <w:t>х.ч</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6-09-2677-85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29</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Аммоний </w:t>
            </w:r>
            <w:proofErr w:type="spellStart"/>
            <w:r>
              <w:rPr>
                <w:rFonts w:ascii="Arial" w:hAnsi="Arial" w:cs="Arial"/>
                <w:sz w:val="20"/>
              </w:rPr>
              <w:t>лимонокислый</w:t>
            </w:r>
            <w:proofErr w:type="spellEnd"/>
            <w:r>
              <w:rPr>
                <w:rFonts w:ascii="Arial" w:hAnsi="Arial" w:cs="Arial"/>
                <w:sz w:val="20"/>
              </w:rPr>
              <w:t xml:space="preserve"> 2 замещенный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xml:space="preserve">., Аммоний </w:t>
            </w:r>
            <w:proofErr w:type="spellStart"/>
            <w:r>
              <w:rPr>
                <w:rFonts w:ascii="Arial" w:hAnsi="Arial" w:cs="Arial"/>
                <w:sz w:val="20"/>
              </w:rPr>
              <w:t>гидроцитрат</w:t>
            </w:r>
            <w:proofErr w:type="spellEnd"/>
            <w:r>
              <w:rPr>
                <w:rFonts w:ascii="Arial" w:hAnsi="Arial" w:cs="Arial"/>
                <w:sz w:val="20"/>
              </w:rPr>
              <w:t xml:space="preserve"> чистый для анализа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6-09-01755-89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30</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Аммоний </w:t>
            </w:r>
            <w:proofErr w:type="spellStart"/>
            <w:r>
              <w:rPr>
                <w:rFonts w:ascii="Arial" w:hAnsi="Arial" w:cs="Arial"/>
                <w:sz w:val="20"/>
              </w:rPr>
              <w:t>молибденовокислый</w:t>
            </w:r>
            <w:proofErr w:type="spellEnd"/>
            <w:r>
              <w:rPr>
                <w:rFonts w:ascii="Arial" w:hAnsi="Arial" w:cs="Arial"/>
                <w:sz w:val="20"/>
              </w:rPr>
              <w:t xml:space="preserve">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Аммоний </w:t>
            </w:r>
            <w:proofErr w:type="spellStart"/>
            <w:r>
              <w:rPr>
                <w:rFonts w:ascii="Arial" w:hAnsi="Arial" w:cs="Arial"/>
                <w:sz w:val="20"/>
              </w:rPr>
              <w:t>молибденовокислый</w:t>
            </w:r>
            <w:proofErr w:type="spellEnd"/>
            <w:r>
              <w:rPr>
                <w:rFonts w:ascii="Arial" w:hAnsi="Arial" w:cs="Arial"/>
                <w:sz w:val="20"/>
              </w:rPr>
              <w:t xml:space="preserve"> </w:t>
            </w:r>
            <w:proofErr w:type="spellStart"/>
            <w:r>
              <w:rPr>
                <w:rFonts w:ascii="Arial" w:hAnsi="Arial" w:cs="Arial"/>
                <w:sz w:val="20"/>
              </w:rPr>
              <w:t>х.ч</w:t>
            </w:r>
            <w:proofErr w:type="spellEnd"/>
            <w:r>
              <w:rPr>
                <w:rFonts w:ascii="Arial" w:hAnsi="Arial" w:cs="Arial"/>
                <w:sz w:val="20"/>
              </w:rPr>
              <w:t xml:space="preserve">., Аммоний </w:t>
            </w:r>
            <w:proofErr w:type="spellStart"/>
            <w:r>
              <w:rPr>
                <w:rFonts w:ascii="Arial" w:hAnsi="Arial" w:cs="Arial"/>
                <w:sz w:val="20"/>
              </w:rPr>
              <w:t>молибденовокислый</w:t>
            </w:r>
            <w:proofErr w:type="spellEnd"/>
            <w:r>
              <w:rPr>
                <w:rFonts w:ascii="Arial" w:hAnsi="Arial" w:cs="Arial"/>
                <w:sz w:val="20"/>
              </w:rPr>
              <w:t xml:space="preserve">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3765-78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5.15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31</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Аммиак водный </w:t>
            </w:r>
            <w:proofErr w:type="spellStart"/>
            <w:r>
              <w:rPr>
                <w:rFonts w:ascii="Arial" w:hAnsi="Arial" w:cs="Arial"/>
                <w:sz w:val="20"/>
              </w:rPr>
              <w:t>ос</w:t>
            </w:r>
            <w:proofErr w:type="gramStart"/>
            <w:r>
              <w:rPr>
                <w:rFonts w:ascii="Arial" w:hAnsi="Arial" w:cs="Arial"/>
                <w:sz w:val="20"/>
              </w:rPr>
              <w:t>.ч</w:t>
            </w:r>
            <w:proofErr w:type="spellEnd"/>
            <w:proofErr w:type="gramEnd"/>
            <w:r>
              <w:rPr>
                <w:rFonts w:ascii="Arial" w:hAnsi="Arial" w:cs="Arial"/>
                <w:sz w:val="20"/>
              </w:rPr>
              <w:t xml:space="preserve"> 23-5</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Аммиак водный </w:t>
            </w:r>
            <w:proofErr w:type="spellStart"/>
            <w:r>
              <w:rPr>
                <w:rFonts w:ascii="Arial" w:hAnsi="Arial" w:cs="Arial"/>
                <w:sz w:val="20"/>
              </w:rPr>
              <w:t>ос</w:t>
            </w:r>
            <w:proofErr w:type="gramStart"/>
            <w:r>
              <w:rPr>
                <w:rFonts w:ascii="Arial" w:hAnsi="Arial" w:cs="Arial"/>
                <w:sz w:val="20"/>
              </w:rPr>
              <w:t>.ч</w:t>
            </w:r>
            <w:proofErr w:type="spellEnd"/>
            <w:proofErr w:type="gramEnd"/>
            <w:r>
              <w:rPr>
                <w:rFonts w:ascii="Arial" w:hAnsi="Arial" w:cs="Arial"/>
                <w:sz w:val="20"/>
              </w:rPr>
              <w:t xml:space="preserve"> 23-5, Аммиак водный </w:t>
            </w:r>
            <w:proofErr w:type="spellStart"/>
            <w:r>
              <w:rPr>
                <w:rFonts w:ascii="Arial" w:hAnsi="Arial" w:cs="Arial"/>
                <w:sz w:val="20"/>
              </w:rPr>
              <w:t>ос.ч</w:t>
            </w:r>
            <w:proofErr w:type="spellEnd"/>
            <w:r>
              <w:rPr>
                <w:rFonts w:ascii="Arial" w:hAnsi="Arial" w:cs="Arial"/>
                <w:sz w:val="20"/>
              </w:rPr>
              <w:t xml:space="preserve"> 23-5</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24147-80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53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32</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Крахмал растворимый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Крахмал растворимый </w:t>
            </w:r>
            <w:proofErr w:type="spellStart"/>
            <w:r>
              <w:rPr>
                <w:rFonts w:ascii="Arial" w:hAnsi="Arial" w:cs="Arial"/>
                <w:sz w:val="20"/>
              </w:rPr>
              <w:t>ч.д.а</w:t>
            </w:r>
            <w:proofErr w:type="spellEnd"/>
            <w:r>
              <w:rPr>
                <w:rFonts w:ascii="Arial" w:hAnsi="Arial" w:cs="Arial"/>
                <w:sz w:val="20"/>
              </w:rPr>
              <w:t xml:space="preserve">., Крахмал растворимый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10163-76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Натрий сернистый 9-в.ч.д.а.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Натрий сернистый 9-в.ч.д.а., Натрий сернистый 9-водны</w:t>
            </w:r>
            <w:proofErr w:type="gramStart"/>
            <w:r>
              <w:rPr>
                <w:rFonts w:ascii="Arial" w:hAnsi="Arial" w:cs="Arial"/>
                <w:sz w:val="20"/>
              </w:rPr>
              <w:t>й(</w:t>
            </w:r>
            <w:proofErr w:type="gramEnd"/>
            <w:r>
              <w:rPr>
                <w:rFonts w:ascii="Arial" w:hAnsi="Arial" w:cs="Arial"/>
                <w:sz w:val="20"/>
              </w:rPr>
              <w:t xml:space="preserve">натрия сульфид)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2053-77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0.30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Смесь </w:t>
            </w:r>
            <w:proofErr w:type="spellStart"/>
            <w:r>
              <w:rPr>
                <w:rFonts w:ascii="Arial" w:hAnsi="Arial" w:cs="Arial"/>
                <w:sz w:val="20"/>
              </w:rPr>
              <w:t>Эшка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Смесь </w:t>
            </w:r>
            <w:proofErr w:type="spellStart"/>
            <w:r>
              <w:rPr>
                <w:rFonts w:ascii="Arial" w:hAnsi="Arial" w:cs="Arial"/>
                <w:sz w:val="20"/>
              </w:rPr>
              <w:t>Эшка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xml:space="preserve">., Смесь </w:t>
            </w:r>
            <w:proofErr w:type="spellStart"/>
            <w:r>
              <w:rPr>
                <w:rFonts w:ascii="Arial" w:hAnsi="Arial" w:cs="Arial"/>
                <w:sz w:val="20"/>
              </w:rPr>
              <w:t>Эшка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6-09-4516-77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35</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 азотнокислый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 азотнокислый </w:t>
            </w:r>
            <w:proofErr w:type="spellStart"/>
            <w:r>
              <w:rPr>
                <w:rFonts w:ascii="Arial" w:hAnsi="Arial" w:cs="Arial"/>
                <w:sz w:val="20"/>
              </w:rPr>
              <w:t>х.ч</w:t>
            </w:r>
            <w:proofErr w:type="spellEnd"/>
            <w:r>
              <w:rPr>
                <w:rFonts w:ascii="Arial" w:hAnsi="Arial" w:cs="Arial"/>
                <w:sz w:val="20"/>
              </w:rPr>
              <w:t xml:space="preserve">., Калий азотнокислый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4217-77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36</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Реактив </w:t>
            </w:r>
            <w:proofErr w:type="spellStart"/>
            <w:r>
              <w:rPr>
                <w:rFonts w:ascii="Arial" w:hAnsi="Arial" w:cs="Arial"/>
                <w:sz w:val="20"/>
              </w:rPr>
              <w:t>Грисса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Реактив </w:t>
            </w:r>
            <w:proofErr w:type="spellStart"/>
            <w:r>
              <w:rPr>
                <w:rFonts w:ascii="Arial" w:hAnsi="Arial" w:cs="Arial"/>
                <w:sz w:val="20"/>
              </w:rPr>
              <w:t>Грисса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xml:space="preserve">., Реактив </w:t>
            </w:r>
            <w:proofErr w:type="spellStart"/>
            <w:r>
              <w:rPr>
                <w:rFonts w:ascii="Arial" w:hAnsi="Arial" w:cs="Arial"/>
                <w:sz w:val="20"/>
              </w:rPr>
              <w:t>Грисса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6-09-3569-86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0.40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37</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Реактив </w:t>
            </w:r>
            <w:proofErr w:type="spellStart"/>
            <w:r>
              <w:rPr>
                <w:rFonts w:ascii="Arial" w:hAnsi="Arial" w:cs="Arial"/>
                <w:sz w:val="20"/>
              </w:rPr>
              <w:t>Несслера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Реактив </w:t>
            </w:r>
            <w:proofErr w:type="spellStart"/>
            <w:r>
              <w:rPr>
                <w:rFonts w:ascii="Arial" w:hAnsi="Arial" w:cs="Arial"/>
                <w:sz w:val="20"/>
              </w:rPr>
              <w:t>Несслера</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xml:space="preserve">., Реактив </w:t>
            </w:r>
            <w:proofErr w:type="spellStart"/>
            <w:r>
              <w:rPr>
                <w:rFonts w:ascii="Arial" w:hAnsi="Arial" w:cs="Arial"/>
                <w:sz w:val="20"/>
              </w:rPr>
              <w:t>Несслер</w:t>
            </w:r>
            <w:proofErr w:type="gramStart"/>
            <w:r>
              <w:rPr>
                <w:rFonts w:ascii="Arial" w:hAnsi="Arial" w:cs="Arial"/>
                <w:sz w:val="20"/>
              </w:rPr>
              <w:t>а</w:t>
            </w:r>
            <w:proofErr w:type="spellEnd"/>
            <w:r>
              <w:rPr>
                <w:rFonts w:ascii="Arial" w:hAnsi="Arial" w:cs="Arial"/>
                <w:sz w:val="20"/>
              </w:rPr>
              <w:t>(</w:t>
            </w:r>
            <w:proofErr w:type="gramEnd"/>
            <w:r>
              <w:rPr>
                <w:rFonts w:ascii="Arial" w:hAnsi="Arial" w:cs="Arial"/>
                <w:sz w:val="20"/>
              </w:rPr>
              <w:t xml:space="preserve">калий </w:t>
            </w:r>
            <w:proofErr w:type="spellStart"/>
            <w:r>
              <w:rPr>
                <w:rFonts w:ascii="Arial" w:hAnsi="Arial" w:cs="Arial"/>
                <w:sz w:val="20"/>
              </w:rPr>
              <w:t>тетраиодомеркурат</w:t>
            </w:r>
            <w:proofErr w:type="spellEnd"/>
            <w:r>
              <w:rPr>
                <w:rFonts w:ascii="Arial" w:hAnsi="Arial" w:cs="Arial"/>
                <w:sz w:val="20"/>
              </w:rPr>
              <w:t xml:space="preserve">(II) в растворе щелочном)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6-09-2089-77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38</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борная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борная </w:t>
            </w:r>
            <w:proofErr w:type="spellStart"/>
            <w:r>
              <w:rPr>
                <w:rFonts w:ascii="Arial" w:hAnsi="Arial" w:cs="Arial"/>
                <w:sz w:val="20"/>
              </w:rPr>
              <w:t>х.ч</w:t>
            </w:r>
            <w:proofErr w:type="spellEnd"/>
            <w:r>
              <w:rPr>
                <w:rFonts w:ascii="Arial" w:hAnsi="Arial" w:cs="Arial"/>
                <w:sz w:val="20"/>
              </w:rPr>
              <w:t xml:space="preserve">., Кислота борная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9656-75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39</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Глицерин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Глицерин </w:t>
            </w:r>
            <w:proofErr w:type="spellStart"/>
            <w:r>
              <w:rPr>
                <w:rFonts w:ascii="Arial" w:hAnsi="Arial" w:cs="Arial"/>
                <w:sz w:val="20"/>
              </w:rPr>
              <w:t>ч.д.а</w:t>
            </w:r>
            <w:proofErr w:type="spellEnd"/>
            <w:r>
              <w:rPr>
                <w:rFonts w:ascii="Arial" w:hAnsi="Arial" w:cs="Arial"/>
                <w:sz w:val="20"/>
              </w:rPr>
              <w:t xml:space="preserve">., Глицерин </w:t>
            </w:r>
            <w:proofErr w:type="gramStart"/>
            <w:r>
              <w:rPr>
                <w:rFonts w:ascii="Arial" w:hAnsi="Arial" w:cs="Arial"/>
                <w:sz w:val="20"/>
              </w:rPr>
              <w:t>ч</w:t>
            </w:r>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6259-75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8</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40</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серная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серная </w:t>
            </w:r>
            <w:proofErr w:type="spellStart"/>
            <w:r>
              <w:rPr>
                <w:rFonts w:ascii="Arial" w:hAnsi="Arial" w:cs="Arial"/>
                <w:sz w:val="20"/>
              </w:rPr>
              <w:t>х.ч</w:t>
            </w:r>
            <w:proofErr w:type="spellEnd"/>
            <w:r>
              <w:rPr>
                <w:rFonts w:ascii="Arial" w:hAnsi="Arial" w:cs="Arial"/>
                <w:sz w:val="20"/>
              </w:rPr>
              <w:t xml:space="preserve">., Кислота серная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4204-77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41</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Ртуть(II) азотнокислая 1-в.ч.д.а.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Ртуть (II) азотнокислая 1-в.ч.д.а., Ртуть(II) азотнокисла</w:t>
            </w:r>
            <w:proofErr w:type="gramStart"/>
            <w:r>
              <w:rPr>
                <w:rFonts w:ascii="Arial" w:hAnsi="Arial" w:cs="Arial"/>
                <w:sz w:val="20"/>
              </w:rPr>
              <w:t>я(</w:t>
            </w:r>
            <w:proofErr w:type="gramEnd"/>
            <w:r>
              <w:rPr>
                <w:rFonts w:ascii="Arial" w:hAnsi="Arial" w:cs="Arial"/>
                <w:sz w:val="20"/>
              </w:rPr>
              <w:t xml:space="preserve">нитрат ртути) 1-водная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4520-78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42</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Серебро азотнокислое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Серебро азотнокислое </w:t>
            </w:r>
            <w:proofErr w:type="spellStart"/>
            <w:r>
              <w:rPr>
                <w:rFonts w:ascii="Arial" w:hAnsi="Arial" w:cs="Arial"/>
                <w:sz w:val="20"/>
              </w:rPr>
              <w:t>х.ч</w:t>
            </w:r>
            <w:proofErr w:type="spellEnd"/>
            <w:r>
              <w:rPr>
                <w:rFonts w:ascii="Arial" w:hAnsi="Arial" w:cs="Arial"/>
                <w:sz w:val="20"/>
              </w:rPr>
              <w:t>., Серебро азотнокисло</w:t>
            </w:r>
            <w:proofErr w:type="gramStart"/>
            <w:r>
              <w:rPr>
                <w:rFonts w:ascii="Arial" w:hAnsi="Arial" w:cs="Arial"/>
                <w:sz w:val="20"/>
              </w:rPr>
              <w:t>е(</w:t>
            </w:r>
            <w:proofErr w:type="gramEnd"/>
            <w:r>
              <w:rPr>
                <w:rFonts w:ascii="Arial" w:hAnsi="Arial" w:cs="Arial"/>
                <w:sz w:val="20"/>
              </w:rPr>
              <w:t xml:space="preserve">серебра нитрат)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1277-75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0.040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Водорода перекись медицинская 36-38%</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Водорода перекись, Водорода перекись медицинская 36-38%</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177-88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Кислота азотная ос</w:t>
            </w:r>
            <w:proofErr w:type="gramStart"/>
            <w:r>
              <w:rPr>
                <w:rFonts w:ascii="Arial" w:hAnsi="Arial" w:cs="Arial"/>
                <w:sz w:val="20"/>
              </w:rPr>
              <w:t>.ч</w:t>
            </w:r>
            <w:proofErr w:type="gramEnd"/>
            <w:r>
              <w:rPr>
                <w:rFonts w:ascii="Arial" w:hAnsi="Arial" w:cs="Arial"/>
                <w:sz w:val="20"/>
              </w:rPr>
              <w:t>.27-4</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Кислота азотная ос</w:t>
            </w:r>
            <w:proofErr w:type="gramStart"/>
            <w:r>
              <w:rPr>
                <w:rFonts w:ascii="Arial" w:hAnsi="Arial" w:cs="Arial"/>
                <w:sz w:val="20"/>
              </w:rPr>
              <w:t>.ч</w:t>
            </w:r>
            <w:proofErr w:type="gramEnd"/>
            <w:r>
              <w:rPr>
                <w:rFonts w:ascii="Arial" w:hAnsi="Arial" w:cs="Arial"/>
                <w:sz w:val="20"/>
              </w:rPr>
              <w:t>.27-4, Кислота азотная особой чистоты 27-4</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11125-84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45</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Кислота серная ос</w:t>
            </w:r>
            <w:proofErr w:type="gramStart"/>
            <w:r>
              <w:rPr>
                <w:rFonts w:ascii="Arial" w:hAnsi="Arial" w:cs="Arial"/>
                <w:sz w:val="20"/>
              </w:rPr>
              <w:t>.ч</w:t>
            </w:r>
            <w:proofErr w:type="gramEnd"/>
            <w:r>
              <w:rPr>
                <w:rFonts w:ascii="Arial" w:hAnsi="Arial" w:cs="Arial"/>
                <w:sz w:val="20"/>
              </w:rPr>
              <w:t>.11-5</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Кислота серная ос</w:t>
            </w:r>
            <w:proofErr w:type="gramStart"/>
            <w:r>
              <w:rPr>
                <w:rFonts w:ascii="Arial" w:hAnsi="Arial" w:cs="Arial"/>
                <w:sz w:val="20"/>
              </w:rPr>
              <w:t>.ч</w:t>
            </w:r>
            <w:proofErr w:type="gramEnd"/>
            <w:r>
              <w:rPr>
                <w:rFonts w:ascii="Arial" w:hAnsi="Arial" w:cs="Arial"/>
                <w:sz w:val="20"/>
              </w:rPr>
              <w:t>.11-5, Кислота серная ос.ч.11-5</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14262-78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44.50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46</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Кобальт(II) сернокислый 7-в.ч.д.а.</w:t>
            </w:r>
          </w:p>
        </w:tc>
        <w:tc>
          <w:tcPr>
            <w:tcW w:w="2552" w:type="dxa"/>
            <w:shd w:val="clear" w:color="auto" w:fill="auto"/>
            <w:vAlign w:val="center"/>
          </w:tcPr>
          <w:p w:rsidR="00E516BB" w:rsidRDefault="00E516BB" w:rsidP="0022513A">
            <w:pPr>
              <w:jc w:val="left"/>
              <w:rPr>
                <w:rFonts w:ascii="Arial" w:hAnsi="Arial" w:cs="Arial"/>
                <w:sz w:val="20"/>
              </w:rPr>
            </w:pPr>
            <w:proofErr w:type="gramStart"/>
            <w:r>
              <w:rPr>
                <w:rFonts w:ascii="Arial" w:hAnsi="Arial" w:cs="Arial"/>
                <w:sz w:val="20"/>
              </w:rPr>
              <w:t xml:space="preserve">Кобальт (II) сернокислый 7-в.ч.д.а., Кобальт(II) сернокислый 7-водный </w:t>
            </w:r>
            <w:proofErr w:type="spellStart"/>
            <w:r>
              <w:rPr>
                <w:rFonts w:ascii="Arial" w:hAnsi="Arial" w:cs="Arial"/>
                <w:sz w:val="20"/>
              </w:rPr>
              <w:t>ч.д.а</w:t>
            </w:r>
            <w:proofErr w:type="spellEnd"/>
            <w:r>
              <w:rPr>
                <w:rFonts w:ascii="Arial" w:hAnsi="Arial" w:cs="Arial"/>
                <w:sz w:val="20"/>
              </w:rPr>
              <w:t>.</w:t>
            </w:r>
            <w:proofErr w:type="gramEnd"/>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4462-78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47</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Натрия </w:t>
            </w:r>
            <w:proofErr w:type="spellStart"/>
            <w:r>
              <w:rPr>
                <w:rFonts w:ascii="Arial" w:hAnsi="Arial" w:cs="Arial"/>
                <w:sz w:val="20"/>
              </w:rPr>
              <w:t>диэтилдитиокарбамат</w:t>
            </w:r>
            <w:proofErr w:type="spellEnd"/>
            <w:r>
              <w:rPr>
                <w:rFonts w:ascii="Arial" w:hAnsi="Arial" w:cs="Arial"/>
                <w:sz w:val="20"/>
              </w:rPr>
              <w:t xml:space="preserve"> 3-в.ч.д</w:t>
            </w:r>
            <w:proofErr w:type="gramStart"/>
            <w:r>
              <w:rPr>
                <w:rFonts w:ascii="Arial" w:hAnsi="Arial" w:cs="Arial"/>
                <w:sz w:val="20"/>
              </w:rPr>
              <w:t>.а</w:t>
            </w:r>
            <w:proofErr w:type="gramEnd"/>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Натрия </w:t>
            </w:r>
            <w:proofErr w:type="spellStart"/>
            <w:r>
              <w:rPr>
                <w:rFonts w:ascii="Arial" w:hAnsi="Arial" w:cs="Arial"/>
                <w:sz w:val="20"/>
              </w:rPr>
              <w:t>диэтилдитиокарбамат</w:t>
            </w:r>
            <w:proofErr w:type="spellEnd"/>
            <w:r>
              <w:rPr>
                <w:rFonts w:ascii="Arial" w:hAnsi="Arial" w:cs="Arial"/>
                <w:sz w:val="20"/>
              </w:rPr>
              <w:t xml:space="preserve"> 3-в.ч.д</w:t>
            </w:r>
            <w:proofErr w:type="gramStart"/>
            <w:r>
              <w:rPr>
                <w:rFonts w:ascii="Arial" w:hAnsi="Arial" w:cs="Arial"/>
                <w:sz w:val="20"/>
              </w:rPr>
              <w:t>.а</w:t>
            </w:r>
            <w:proofErr w:type="gramEnd"/>
            <w:r>
              <w:rPr>
                <w:rFonts w:ascii="Arial" w:hAnsi="Arial" w:cs="Arial"/>
                <w:sz w:val="20"/>
              </w:rPr>
              <w:t>, Натрия N,N-</w:t>
            </w:r>
            <w:proofErr w:type="spellStart"/>
            <w:r>
              <w:rPr>
                <w:rFonts w:ascii="Arial" w:hAnsi="Arial" w:cs="Arial"/>
                <w:sz w:val="20"/>
              </w:rPr>
              <w:lastRenderedPageBreak/>
              <w:t>диэтилдитиокарбамат</w:t>
            </w:r>
            <w:proofErr w:type="spellEnd"/>
            <w:r>
              <w:rPr>
                <w:rFonts w:ascii="Arial" w:hAnsi="Arial" w:cs="Arial"/>
                <w:sz w:val="20"/>
              </w:rPr>
              <w:t xml:space="preserve"> 3-водный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ГОСТ 8864-71</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0.24</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48</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Натрий уксуснокислый 3-в.ч.д.а.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Натрий уксуснокислый 3-в.ч.д.а., Натрий уксуснокислый 3-в.ч.д.а.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199-78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49</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Медь II сернокислая 5-в.ч.д.а.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Медь II сернокислая 5-в.ч.д.а., Медь II сернокислая 5-водная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4165-78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50</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Медь II сернокислая 5-в.ч.д.а.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Медь II сернокислая 5-в.ч.д.а., Медь II сернокислая 5-водная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4165-78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51</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Аммоний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Аммоний хлористый </w:t>
            </w:r>
            <w:proofErr w:type="spellStart"/>
            <w:r>
              <w:rPr>
                <w:rFonts w:ascii="Arial" w:hAnsi="Arial" w:cs="Arial"/>
                <w:sz w:val="20"/>
              </w:rPr>
              <w:t>х.ч</w:t>
            </w:r>
            <w:proofErr w:type="spellEnd"/>
            <w:r>
              <w:rPr>
                <w:rFonts w:ascii="Arial" w:hAnsi="Arial" w:cs="Arial"/>
                <w:sz w:val="20"/>
              </w:rPr>
              <w:t xml:space="preserve">., Аммоний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3773-72</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52</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Железо(III) хлорид 6-в.ч.</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Железо (III) хлорид 6-в.ч., Железо(III) хлорид 6-водный ч.</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4147-74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лимонная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лимонная </w:t>
            </w:r>
            <w:proofErr w:type="spellStart"/>
            <w:r>
              <w:rPr>
                <w:rFonts w:ascii="Arial" w:hAnsi="Arial" w:cs="Arial"/>
                <w:sz w:val="20"/>
              </w:rPr>
              <w:t>х.ч</w:t>
            </w:r>
            <w:proofErr w:type="spellEnd"/>
            <w:r>
              <w:rPr>
                <w:rFonts w:ascii="Arial" w:hAnsi="Arial" w:cs="Arial"/>
                <w:sz w:val="20"/>
              </w:rPr>
              <w:t xml:space="preserve">., Кислота лимонная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3652-69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515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Натрия гидроокись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Натрия гидроокись </w:t>
            </w:r>
            <w:proofErr w:type="spellStart"/>
            <w:r>
              <w:rPr>
                <w:rFonts w:ascii="Arial" w:hAnsi="Arial" w:cs="Arial"/>
                <w:sz w:val="20"/>
              </w:rPr>
              <w:t>х.ч</w:t>
            </w:r>
            <w:proofErr w:type="spellEnd"/>
            <w:r>
              <w:rPr>
                <w:rFonts w:ascii="Arial" w:hAnsi="Arial" w:cs="Arial"/>
                <w:sz w:val="20"/>
              </w:rPr>
              <w:t xml:space="preserve">., Кислота лимонная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4328-77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4</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55</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Аммоний персульфат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Аммоний персульфат </w:t>
            </w:r>
            <w:proofErr w:type="spellStart"/>
            <w:r>
              <w:rPr>
                <w:rFonts w:ascii="Arial" w:hAnsi="Arial" w:cs="Arial"/>
                <w:sz w:val="20"/>
              </w:rPr>
              <w:t>ч.д.а</w:t>
            </w:r>
            <w:proofErr w:type="spellEnd"/>
            <w:r>
              <w:rPr>
                <w:rFonts w:ascii="Arial" w:hAnsi="Arial" w:cs="Arial"/>
                <w:sz w:val="20"/>
              </w:rPr>
              <w:t xml:space="preserve">., Аммоний </w:t>
            </w:r>
            <w:proofErr w:type="spellStart"/>
            <w:r>
              <w:rPr>
                <w:rFonts w:ascii="Arial" w:hAnsi="Arial" w:cs="Arial"/>
                <w:sz w:val="20"/>
              </w:rPr>
              <w:t>надсернокислы</w:t>
            </w:r>
            <w:proofErr w:type="gramStart"/>
            <w:r>
              <w:rPr>
                <w:rFonts w:ascii="Arial" w:hAnsi="Arial" w:cs="Arial"/>
                <w:sz w:val="20"/>
              </w:rPr>
              <w:t>й</w:t>
            </w:r>
            <w:proofErr w:type="spellEnd"/>
            <w:r>
              <w:rPr>
                <w:rFonts w:ascii="Arial" w:hAnsi="Arial" w:cs="Arial"/>
                <w:sz w:val="20"/>
              </w:rPr>
              <w:t>(</w:t>
            </w:r>
            <w:proofErr w:type="gramEnd"/>
            <w:r>
              <w:rPr>
                <w:rFonts w:ascii="Arial" w:hAnsi="Arial" w:cs="Arial"/>
                <w:sz w:val="20"/>
              </w:rPr>
              <w:t xml:space="preserve">аммоний персульфат)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20478-75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56</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Олово </w:t>
            </w:r>
            <w:proofErr w:type="spellStart"/>
            <w:r>
              <w:rPr>
                <w:rFonts w:ascii="Arial" w:hAnsi="Arial" w:cs="Arial"/>
                <w:sz w:val="20"/>
              </w:rPr>
              <w:t>двухлорное</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 Олово(II) хлори</w:t>
            </w:r>
            <w:proofErr w:type="gramStart"/>
            <w:r>
              <w:rPr>
                <w:rFonts w:ascii="Arial" w:hAnsi="Arial" w:cs="Arial"/>
                <w:sz w:val="20"/>
              </w:rPr>
              <w:t>д(</w:t>
            </w:r>
            <w:proofErr w:type="gramEnd"/>
            <w:r>
              <w:rPr>
                <w:rFonts w:ascii="Arial" w:hAnsi="Arial" w:cs="Arial"/>
                <w:sz w:val="20"/>
              </w:rPr>
              <w:t>олово двухлористое) 2-водное ч.</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6-09-5304-87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0.505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57</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Натрий </w:t>
            </w:r>
            <w:proofErr w:type="spellStart"/>
            <w:r>
              <w:rPr>
                <w:rFonts w:ascii="Arial" w:hAnsi="Arial" w:cs="Arial"/>
                <w:sz w:val="20"/>
              </w:rPr>
              <w:t>сернистокислый</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Натрий </w:t>
            </w:r>
            <w:proofErr w:type="spellStart"/>
            <w:r>
              <w:rPr>
                <w:rFonts w:ascii="Arial" w:hAnsi="Arial" w:cs="Arial"/>
                <w:sz w:val="20"/>
              </w:rPr>
              <w:t>сернистокислый</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xml:space="preserve">., Натрий </w:t>
            </w:r>
            <w:proofErr w:type="spellStart"/>
            <w:r>
              <w:rPr>
                <w:rFonts w:ascii="Arial" w:hAnsi="Arial" w:cs="Arial"/>
                <w:sz w:val="20"/>
              </w:rPr>
              <w:t>сернистокислый</w:t>
            </w:r>
            <w:proofErr w:type="spellEnd"/>
            <w:r>
              <w:rPr>
                <w:rFonts w:ascii="Arial" w:hAnsi="Arial" w:cs="Arial"/>
                <w:sz w:val="20"/>
              </w:rPr>
              <w:t xml:space="preserve"> безводны</w:t>
            </w:r>
            <w:proofErr w:type="gramStart"/>
            <w:r>
              <w:rPr>
                <w:rFonts w:ascii="Arial" w:hAnsi="Arial" w:cs="Arial"/>
                <w:sz w:val="20"/>
              </w:rPr>
              <w:t>й(</w:t>
            </w:r>
            <w:proofErr w:type="gramEnd"/>
            <w:r>
              <w:rPr>
                <w:rFonts w:ascii="Arial" w:hAnsi="Arial" w:cs="Arial"/>
                <w:sz w:val="20"/>
              </w:rPr>
              <w:t xml:space="preserve">сульфит </w:t>
            </w:r>
            <w:r>
              <w:rPr>
                <w:rFonts w:ascii="Arial" w:hAnsi="Arial" w:cs="Arial"/>
                <w:sz w:val="20"/>
              </w:rPr>
              <w:lastRenderedPageBreak/>
              <w:t xml:space="preserve">натрия)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ГОСТ 195-77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58</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Барий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Барий хлористый </w:t>
            </w:r>
            <w:proofErr w:type="spellStart"/>
            <w:r>
              <w:rPr>
                <w:rFonts w:ascii="Arial" w:hAnsi="Arial" w:cs="Arial"/>
                <w:sz w:val="20"/>
              </w:rPr>
              <w:t>х.ч</w:t>
            </w:r>
            <w:proofErr w:type="spellEnd"/>
            <w:r>
              <w:rPr>
                <w:rFonts w:ascii="Arial" w:hAnsi="Arial" w:cs="Arial"/>
                <w:sz w:val="20"/>
              </w:rPr>
              <w:t>., Барий хлорид 2-водны</w:t>
            </w:r>
            <w:proofErr w:type="gramStart"/>
            <w:r>
              <w:rPr>
                <w:rFonts w:ascii="Arial" w:hAnsi="Arial" w:cs="Arial"/>
                <w:sz w:val="20"/>
              </w:rPr>
              <w:t>й(</w:t>
            </w:r>
            <w:proofErr w:type="gramEnd"/>
            <w:r>
              <w:rPr>
                <w:rFonts w:ascii="Arial" w:hAnsi="Arial" w:cs="Arial"/>
                <w:sz w:val="20"/>
              </w:rPr>
              <w:t xml:space="preserve">барий хлористый)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4108-72</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1.30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59</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Калий йодистый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Калий йодистый </w:t>
            </w:r>
            <w:proofErr w:type="spellStart"/>
            <w:r>
              <w:rPr>
                <w:rFonts w:ascii="Arial" w:hAnsi="Arial" w:cs="Arial"/>
                <w:sz w:val="20"/>
              </w:rPr>
              <w:t>ч.д.а</w:t>
            </w:r>
            <w:proofErr w:type="spellEnd"/>
            <w:r>
              <w:rPr>
                <w:rFonts w:ascii="Arial" w:hAnsi="Arial" w:cs="Arial"/>
                <w:sz w:val="20"/>
              </w:rPr>
              <w:t xml:space="preserve">., Калий йодистый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4232-74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60</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Кислота фтористоводородная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фтористоводородная </w:t>
            </w:r>
            <w:proofErr w:type="spellStart"/>
            <w:r>
              <w:rPr>
                <w:rFonts w:ascii="Arial" w:hAnsi="Arial" w:cs="Arial"/>
                <w:sz w:val="20"/>
              </w:rPr>
              <w:t>х.ч</w:t>
            </w:r>
            <w:proofErr w:type="spellEnd"/>
            <w:r>
              <w:rPr>
                <w:rFonts w:ascii="Arial" w:hAnsi="Arial" w:cs="Arial"/>
                <w:sz w:val="20"/>
              </w:rPr>
              <w:t>., Кислота фтористоводородна</w:t>
            </w:r>
            <w:proofErr w:type="gramStart"/>
            <w:r>
              <w:rPr>
                <w:rFonts w:ascii="Arial" w:hAnsi="Arial" w:cs="Arial"/>
                <w:sz w:val="20"/>
              </w:rPr>
              <w:t>я(</w:t>
            </w:r>
            <w:proofErr w:type="gramEnd"/>
            <w:r>
              <w:rPr>
                <w:rFonts w:ascii="Arial" w:hAnsi="Arial" w:cs="Arial"/>
                <w:sz w:val="20"/>
              </w:rPr>
              <w:t xml:space="preserve">плавиковая) </w:t>
            </w:r>
            <w:proofErr w:type="spellStart"/>
            <w:r>
              <w:rPr>
                <w:rFonts w:ascii="Arial" w:hAnsi="Arial" w:cs="Arial"/>
                <w:sz w:val="20"/>
              </w:rPr>
              <w:t>х.ч</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10484-78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61</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Натрий лимоннокислый 5,5-в.ч.д.а.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Натрий лимоннокислый 5,5-в.ч.д.а., Натрий лимоннокислый 5,5-водный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22280-76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62</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Кобальт хлористый 6-в.ч.д.а.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Кобальт хлористый 6-в.ч.д.а., Кобальт хлористый 6-водный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4525-77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63</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Кислота соляная ос</w:t>
            </w:r>
            <w:proofErr w:type="gramStart"/>
            <w:r>
              <w:rPr>
                <w:rFonts w:ascii="Arial" w:hAnsi="Arial" w:cs="Arial"/>
                <w:sz w:val="20"/>
              </w:rPr>
              <w:t>.ч</w:t>
            </w:r>
            <w:proofErr w:type="gramEnd"/>
            <w:r>
              <w:rPr>
                <w:rFonts w:ascii="Arial" w:hAnsi="Arial" w:cs="Arial"/>
                <w:sz w:val="20"/>
              </w:rPr>
              <w:t>.20-4</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Кислота соляная ос</w:t>
            </w:r>
            <w:proofErr w:type="gramStart"/>
            <w:r>
              <w:rPr>
                <w:rFonts w:ascii="Arial" w:hAnsi="Arial" w:cs="Arial"/>
                <w:sz w:val="20"/>
              </w:rPr>
              <w:t>.ч</w:t>
            </w:r>
            <w:proofErr w:type="gramEnd"/>
            <w:r>
              <w:rPr>
                <w:rFonts w:ascii="Arial" w:hAnsi="Arial" w:cs="Arial"/>
                <w:sz w:val="20"/>
              </w:rPr>
              <w:t>.20-4 Наименование вещества-реактивы химические, Степень чистоты-ос.ч.20-4, Торговая марка---,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14261-77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19.500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64</w:t>
            </w:r>
          </w:p>
        </w:tc>
        <w:tc>
          <w:tcPr>
            <w:tcW w:w="2551" w:type="dxa"/>
            <w:shd w:val="clear" w:color="auto" w:fill="auto"/>
            <w:vAlign w:val="center"/>
          </w:tcPr>
          <w:p w:rsidR="00E516BB" w:rsidRDefault="00E516BB" w:rsidP="004F4845">
            <w:pPr>
              <w:ind w:firstLine="0"/>
              <w:jc w:val="left"/>
              <w:rPr>
                <w:rFonts w:ascii="Arial" w:hAnsi="Arial" w:cs="Arial"/>
                <w:sz w:val="20"/>
              </w:rPr>
            </w:pPr>
            <w:r>
              <w:rPr>
                <w:rFonts w:ascii="Arial" w:hAnsi="Arial" w:cs="Arial"/>
                <w:sz w:val="20"/>
              </w:rPr>
              <w:t xml:space="preserve">Квасцы железоаммонийные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Квасцы железоаммонийны</w:t>
            </w:r>
            <w:proofErr w:type="gramStart"/>
            <w:r>
              <w:rPr>
                <w:rFonts w:ascii="Arial" w:hAnsi="Arial" w:cs="Arial"/>
                <w:sz w:val="20"/>
              </w:rPr>
              <w:t>е(</w:t>
            </w:r>
            <w:proofErr w:type="gramEnd"/>
            <w:r>
              <w:rPr>
                <w:rFonts w:ascii="Arial" w:hAnsi="Arial" w:cs="Arial"/>
                <w:sz w:val="20"/>
              </w:rPr>
              <w:t xml:space="preserve">аммоний железо(III) сульфат(1:1:2) 12-водный) </w:t>
            </w:r>
            <w:proofErr w:type="spellStart"/>
            <w:r>
              <w:rPr>
                <w:rFonts w:ascii="Arial" w:hAnsi="Arial" w:cs="Arial"/>
                <w:sz w:val="20"/>
              </w:rPr>
              <w:t>ч.д.а</w:t>
            </w:r>
            <w:proofErr w:type="spellEnd"/>
            <w:r>
              <w:rPr>
                <w:rFonts w:ascii="Arial" w:hAnsi="Arial" w:cs="Arial"/>
                <w:sz w:val="20"/>
              </w:rPr>
              <w:t>. Наименование вещества-квасцы железоаммонийные, Степень чистоты-</w:t>
            </w:r>
            <w:proofErr w:type="spellStart"/>
            <w:r>
              <w:rPr>
                <w:rFonts w:ascii="Arial" w:hAnsi="Arial" w:cs="Arial"/>
                <w:sz w:val="20"/>
              </w:rPr>
              <w:t>ч.д.а</w:t>
            </w:r>
            <w:proofErr w:type="spellEnd"/>
            <w:r>
              <w:rPr>
                <w:rFonts w:ascii="Arial" w:hAnsi="Arial" w:cs="Arial"/>
                <w:sz w:val="20"/>
              </w:rPr>
              <w:t>., То</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6-09-5359-88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65</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Кислота сульфаминовая </w:t>
            </w:r>
            <w:proofErr w:type="spellStart"/>
            <w:r>
              <w:rPr>
                <w:rFonts w:ascii="Arial" w:hAnsi="Arial" w:cs="Arial"/>
                <w:sz w:val="20"/>
              </w:rPr>
              <w:lastRenderedPageBreak/>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lastRenderedPageBreak/>
              <w:t xml:space="preserve">Кислота </w:t>
            </w:r>
            <w:r>
              <w:rPr>
                <w:rFonts w:ascii="Arial" w:hAnsi="Arial" w:cs="Arial"/>
                <w:sz w:val="20"/>
              </w:rPr>
              <w:lastRenderedPageBreak/>
              <w:t xml:space="preserve">сульфаминовая </w:t>
            </w:r>
            <w:proofErr w:type="spellStart"/>
            <w:r>
              <w:rPr>
                <w:rFonts w:ascii="Arial" w:hAnsi="Arial" w:cs="Arial"/>
                <w:sz w:val="20"/>
              </w:rPr>
              <w:t>х.ч</w:t>
            </w:r>
            <w:proofErr w:type="spellEnd"/>
            <w:r>
              <w:rPr>
                <w:rFonts w:ascii="Arial" w:hAnsi="Arial" w:cs="Arial"/>
                <w:sz w:val="20"/>
              </w:rPr>
              <w:t xml:space="preserve">. Наименование </w:t>
            </w:r>
            <w:proofErr w:type="gramStart"/>
            <w:r>
              <w:rPr>
                <w:rFonts w:ascii="Arial" w:hAnsi="Arial" w:cs="Arial"/>
                <w:sz w:val="20"/>
              </w:rPr>
              <w:t>вещества-кислота</w:t>
            </w:r>
            <w:proofErr w:type="gramEnd"/>
            <w:r>
              <w:rPr>
                <w:rFonts w:ascii="Arial" w:hAnsi="Arial" w:cs="Arial"/>
                <w:sz w:val="20"/>
              </w:rPr>
              <w:t xml:space="preserve"> сульфаминовая, Степень чистоты-</w:t>
            </w:r>
            <w:proofErr w:type="spellStart"/>
            <w:r>
              <w:rPr>
                <w:rFonts w:ascii="Arial" w:hAnsi="Arial" w:cs="Arial"/>
                <w:sz w:val="20"/>
              </w:rPr>
              <w:t>х.ч</w:t>
            </w:r>
            <w:proofErr w:type="spellEnd"/>
            <w:r>
              <w:rPr>
                <w:rFonts w:ascii="Arial" w:hAnsi="Arial" w:cs="Arial"/>
                <w:sz w:val="20"/>
              </w:rPr>
              <w:t>., Торговая марка--,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ТУ 6-09-2437-79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66</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Натрий </w:t>
            </w:r>
            <w:proofErr w:type="spellStart"/>
            <w:r>
              <w:rPr>
                <w:rFonts w:ascii="Arial" w:hAnsi="Arial" w:cs="Arial"/>
                <w:sz w:val="20"/>
              </w:rPr>
              <w:t>салициловокислый</w:t>
            </w:r>
            <w:proofErr w:type="spellEnd"/>
            <w:r>
              <w:rPr>
                <w:rFonts w:ascii="Arial" w:hAnsi="Arial" w:cs="Arial"/>
                <w:sz w:val="20"/>
              </w:rPr>
              <w:t xml:space="preserve"> ч.</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Натрий </w:t>
            </w:r>
            <w:proofErr w:type="spellStart"/>
            <w:r>
              <w:rPr>
                <w:rFonts w:ascii="Arial" w:hAnsi="Arial" w:cs="Arial"/>
                <w:sz w:val="20"/>
              </w:rPr>
              <w:t>салициловокислый</w:t>
            </w:r>
            <w:proofErr w:type="spellEnd"/>
            <w:r>
              <w:rPr>
                <w:rFonts w:ascii="Arial" w:hAnsi="Arial" w:cs="Arial"/>
                <w:sz w:val="20"/>
              </w:rPr>
              <w:t xml:space="preserve"> ч. Наименование </w:t>
            </w:r>
            <w:proofErr w:type="gramStart"/>
            <w:r>
              <w:rPr>
                <w:rFonts w:ascii="Arial" w:hAnsi="Arial" w:cs="Arial"/>
                <w:sz w:val="20"/>
              </w:rPr>
              <w:t>вещества-натрий</w:t>
            </w:r>
            <w:proofErr w:type="gramEnd"/>
            <w:r>
              <w:rPr>
                <w:rFonts w:ascii="Arial" w:hAnsi="Arial" w:cs="Arial"/>
                <w:sz w:val="20"/>
              </w:rPr>
              <w:t xml:space="preserve"> </w:t>
            </w:r>
            <w:proofErr w:type="spellStart"/>
            <w:r>
              <w:rPr>
                <w:rFonts w:ascii="Arial" w:hAnsi="Arial" w:cs="Arial"/>
                <w:sz w:val="20"/>
              </w:rPr>
              <w:t>салициловокислый</w:t>
            </w:r>
            <w:proofErr w:type="spellEnd"/>
            <w:r>
              <w:rPr>
                <w:rFonts w:ascii="Arial" w:hAnsi="Arial" w:cs="Arial"/>
                <w:sz w:val="20"/>
              </w:rPr>
              <w:t>, Степень чистоты-ч., Торговая марка--,</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67</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N,N-</w:t>
            </w:r>
            <w:proofErr w:type="spellStart"/>
            <w:r>
              <w:rPr>
                <w:rFonts w:ascii="Arial" w:hAnsi="Arial" w:cs="Arial"/>
                <w:sz w:val="20"/>
              </w:rPr>
              <w:t>Диметил</w:t>
            </w:r>
            <w:proofErr w:type="spellEnd"/>
            <w:r>
              <w:rPr>
                <w:rFonts w:ascii="Arial" w:hAnsi="Arial" w:cs="Arial"/>
                <w:sz w:val="20"/>
              </w:rPr>
              <w:t>-п-</w:t>
            </w:r>
            <w:proofErr w:type="spellStart"/>
            <w:r>
              <w:rPr>
                <w:rFonts w:ascii="Arial" w:hAnsi="Arial" w:cs="Arial"/>
                <w:sz w:val="20"/>
              </w:rPr>
              <w:t>фенилендиамин</w:t>
            </w:r>
            <w:proofErr w:type="spellEnd"/>
            <w:r>
              <w:rPr>
                <w:rFonts w:ascii="Arial" w:hAnsi="Arial" w:cs="Arial"/>
                <w:sz w:val="20"/>
              </w:rPr>
              <w:t xml:space="preserve"> сернокислый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N,N-</w:t>
            </w:r>
            <w:proofErr w:type="spellStart"/>
            <w:r>
              <w:rPr>
                <w:rFonts w:ascii="Arial" w:hAnsi="Arial" w:cs="Arial"/>
                <w:sz w:val="20"/>
              </w:rPr>
              <w:t>Диметил</w:t>
            </w:r>
            <w:proofErr w:type="spellEnd"/>
            <w:r>
              <w:rPr>
                <w:rFonts w:ascii="Arial" w:hAnsi="Arial" w:cs="Arial"/>
                <w:sz w:val="20"/>
              </w:rPr>
              <w:t>-п-</w:t>
            </w:r>
            <w:proofErr w:type="spellStart"/>
            <w:r>
              <w:rPr>
                <w:rFonts w:ascii="Arial" w:hAnsi="Arial" w:cs="Arial"/>
                <w:sz w:val="20"/>
              </w:rPr>
              <w:t>фенилендиамин</w:t>
            </w:r>
            <w:proofErr w:type="spellEnd"/>
            <w:r>
              <w:rPr>
                <w:rFonts w:ascii="Arial" w:hAnsi="Arial" w:cs="Arial"/>
                <w:sz w:val="20"/>
              </w:rPr>
              <w:t xml:space="preserve"> сернокислый </w:t>
            </w:r>
            <w:proofErr w:type="spellStart"/>
            <w:r>
              <w:rPr>
                <w:rFonts w:ascii="Arial" w:hAnsi="Arial" w:cs="Arial"/>
                <w:sz w:val="20"/>
              </w:rPr>
              <w:t>ч.д.а</w:t>
            </w:r>
            <w:proofErr w:type="spellEnd"/>
            <w:r>
              <w:rPr>
                <w:rFonts w:ascii="Arial" w:hAnsi="Arial" w:cs="Arial"/>
                <w:sz w:val="20"/>
              </w:rPr>
              <w:t>. Степень чистоты-</w:t>
            </w:r>
            <w:proofErr w:type="spellStart"/>
            <w:r>
              <w:rPr>
                <w:rFonts w:ascii="Arial" w:hAnsi="Arial" w:cs="Arial"/>
                <w:sz w:val="20"/>
              </w:rPr>
              <w:t>ч.д.а</w:t>
            </w:r>
            <w:proofErr w:type="spellEnd"/>
            <w:r>
              <w:rPr>
                <w:rFonts w:ascii="Arial" w:hAnsi="Arial" w:cs="Arial"/>
                <w:sz w:val="20"/>
              </w:rPr>
              <w:t>., Торговая марк</w:t>
            </w:r>
            <w:proofErr w:type="gramStart"/>
            <w:r>
              <w:rPr>
                <w:rFonts w:ascii="Arial" w:hAnsi="Arial" w:cs="Arial"/>
                <w:sz w:val="20"/>
              </w:rPr>
              <w:t>а-</w:t>
            </w:r>
            <w:proofErr w:type="gramEnd"/>
            <w:r>
              <w:rPr>
                <w:rFonts w:ascii="Arial" w:hAnsi="Arial" w:cs="Arial"/>
                <w:sz w:val="20"/>
              </w:rPr>
              <w:t>-, Наименование вещества-N,N-</w:t>
            </w:r>
            <w:proofErr w:type="spellStart"/>
            <w:r>
              <w:rPr>
                <w:rFonts w:ascii="Arial" w:hAnsi="Arial" w:cs="Arial"/>
                <w:sz w:val="20"/>
              </w:rPr>
              <w:t>Диметил</w:t>
            </w:r>
            <w:proofErr w:type="spellEnd"/>
            <w:r>
              <w:rPr>
                <w:rFonts w:ascii="Arial" w:hAnsi="Arial" w:cs="Arial"/>
                <w:sz w:val="20"/>
              </w:rPr>
              <w:t>-п-</w:t>
            </w:r>
            <w:proofErr w:type="spellStart"/>
            <w:r>
              <w:rPr>
                <w:rFonts w:ascii="Arial" w:hAnsi="Arial" w:cs="Arial"/>
                <w:sz w:val="20"/>
              </w:rPr>
              <w:t>фенилендиамин</w:t>
            </w:r>
            <w:proofErr w:type="spellEnd"/>
            <w:r>
              <w:rPr>
                <w:rFonts w:ascii="Arial" w:hAnsi="Arial" w:cs="Arial"/>
                <w:sz w:val="20"/>
              </w:rPr>
              <w:t xml:space="preserve"> сернокислый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6-09-07-614-76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68</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Хлороформ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Хлороформ </w:t>
            </w:r>
            <w:proofErr w:type="spellStart"/>
            <w:r>
              <w:rPr>
                <w:rFonts w:ascii="Arial" w:hAnsi="Arial" w:cs="Arial"/>
                <w:sz w:val="20"/>
              </w:rPr>
              <w:t>ч.д.а</w:t>
            </w:r>
            <w:proofErr w:type="spellEnd"/>
            <w:r>
              <w:rPr>
                <w:rFonts w:ascii="Arial" w:hAnsi="Arial" w:cs="Arial"/>
                <w:sz w:val="20"/>
              </w:rPr>
              <w:t>. Торговая марка---, Степень чистоты-</w:t>
            </w:r>
            <w:proofErr w:type="spellStart"/>
            <w:r>
              <w:rPr>
                <w:rFonts w:ascii="Arial" w:hAnsi="Arial" w:cs="Arial"/>
                <w:sz w:val="20"/>
              </w:rPr>
              <w:t>чда</w:t>
            </w:r>
            <w:proofErr w:type="spellEnd"/>
            <w:r>
              <w:rPr>
                <w:rFonts w:ascii="Arial" w:hAnsi="Arial" w:cs="Arial"/>
                <w:sz w:val="20"/>
              </w:rPr>
              <w:t>, Наименование вещества---,</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4</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69</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Кислота соляная </w:t>
            </w:r>
            <w:proofErr w:type="gramStart"/>
            <w:r>
              <w:rPr>
                <w:rFonts w:ascii="Arial" w:hAnsi="Arial" w:cs="Arial"/>
                <w:sz w:val="20"/>
              </w:rPr>
              <w:t>ч</w:t>
            </w:r>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соляная </w:t>
            </w:r>
            <w:proofErr w:type="gramStart"/>
            <w:r>
              <w:rPr>
                <w:rFonts w:ascii="Arial" w:hAnsi="Arial" w:cs="Arial"/>
                <w:sz w:val="20"/>
              </w:rPr>
              <w:t>ч</w:t>
            </w:r>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3118-77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454</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70</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4-Диметиламинобензальдегид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4-Диметиламинобензальдегид (n-(</w:t>
            </w:r>
            <w:proofErr w:type="spellStart"/>
            <w:r>
              <w:rPr>
                <w:rFonts w:ascii="Arial" w:hAnsi="Arial" w:cs="Arial"/>
                <w:sz w:val="20"/>
              </w:rPr>
              <w:t>диметиламино</w:t>
            </w:r>
            <w:proofErr w:type="spellEnd"/>
            <w:proofErr w:type="gramStart"/>
            <w:r>
              <w:rPr>
                <w:rFonts w:ascii="Arial" w:hAnsi="Arial" w:cs="Arial"/>
                <w:sz w:val="20"/>
              </w:rPr>
              <w:t>)-</w:t>
            </w:r>
            <w:proofErr w:type="spellStart"/>
            <w:proofErr w:type="gramEnd"/>
            <w:r>
              <w:rPr>
                <w:rFonts w:ascii="Arial" w:hAnsi="Arial" w:cs="Arial"/>
                <w:sz w:val="20"/>
              </w:rPr>
              <w:t>бензальдегид</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6-09-3272-77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71</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Орто-фенантролин</w:t>
            </w:r>
            <w:proofErr w:type="spellEnd"/>
            <w:r>
              <w:rPr>
                <w:rFonts w:ascii="Arial" w:hAnsi="Arial" w:cs="Arial"/>
                <w:sz w:val="20"/>
              </w:rPr>
              <w:t xml:space="preserve"> гидрохлорид </w:t>
            </w:r>
            <w:proofErr w:type="spellStart"/>
            <w:r>
              <w:rPr>
                <w:rFonts w:ascii="Arial" w:hAnsi="Arial" w:cs="Arial"/>
                <w:sz w:val="20"/>
              </w:rPr>
              <w:t>одноводный</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Орто-фенантролин</w:t>
            </w:r>
            <w:proofErr w:type="spellEnd"/>
            <w:r>
              <w:rPr>
                <w:rFonts w:ascii="Arial" w:hAnsi="Arial" w:cs="Arial"/>
                <w:sz w:val="20"/>
              </w:rPr>
              <w:t xml:space="preserve"> гидрохлорид </w:t>
            </w:r>
            <w:proofErr w:type="spellStart"/>
            <w:r>
              <w:rPr>
                <w:rFonts w:ascii="Arial" w:hAnsi="Arial" w:cs="Arial"/>
                <w:sz w:val="20"/>
              </w:rPr>
              <w:t>одноводный</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МРТУ 6-09-2680-65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40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72</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Гексан</w:t>
            </w:r>
            <w:proofErr w:type="spellEnd"/>
            <w:r>
              <w:rPr>
                <w:rFonts w:ascii="Arial" w:hAnsi="Arial" w:cs="Arial"/>
                <w:sz w:val="20"/>
              </w:rPr>
              <w:t xml:space="preserve"> </w:t>
            </w:r>
            <w:proofErr w:type="spellStart"/>
            <w:r>
              <w:rPr>
                <w:rFonts w:ascii="Arial" w:hAnsi="Arial" w:cs="Arial"/>
                <w:sz w:val="20"/>
              </w:rPr>
              <w:t>ос</w:t>
            </w:r>
            <w:proofErr w:type="gramStart"/>
            <w:r>
              <w:rPr>
                <w:rFonts w:ascii="Arial" w:hAnsi="Arial" w:cs="Arial"/>
                <w:sz w:val="20"/>
              </w:rPr>
              <w:t>.ч</w:t>
            </w:r>
            <w:proofErr w:type="spellEnd"/>
            <w:proofErr w:type="gramEnd"/>
            <w:r>
              <w:rPr>
                <w:rFonts w:ascii="Arial" w:hAnsi="Arial" w:cs="Arial"/>
                <w:sz w:val="20"/>
              </w:rPr>
              <w:t xml:space="preserve">. </w:t>
            </w:r>
            <w:proofErr w:type="spellStart"/>
            <w:r>
              <w:rPr>
                <w:rFonts w:ascii="Arial" w:hAnsi="Arial" w:cs="Arial"/>
                <w:sz w:val="20"/>
              </w:rPr>
              <w:t>Криохром</w:t>
            </w:r>
            <w:proofErr w:type="spellEnd"/>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Криохром</w:t>
            </w:r>
            <w:proofErr w:type="spellEnd"/>
            <w:r>
              <w:rPr>
                <w:rFonts w:ascii="Arial" w:hAnsi="Arial" w:cs="Arial"/>
                <w:sz w:val="20"/>
              </w:rPr>
              <w:t xml:space="preserve">, </w:t>
            </w:r>
            <w:proofErr w:type="spellStart"/>
            <w:r>
              <w:rPr>
                <w:rFonts w:ascii="Arial" w:hAnsi="Arial" w:cs="Arial"/>
                <w:sz w:val="20"/>
              </w:rPr>
              <w:t>Гексан</w:t>
            </w:r>
            <w:proofErr w:type="spellEnd"/>
            <w:r>
              <w:rPr>
                <w:rFonts w:ascii="Arial" w:hAnsi="Arial" w:cs="Arial"/>
                <w:sz w:val="20"/>
              </w:rPr>
              <w:t xml:space="preserve"> </w:t>
            </w:r>
            <w:proofErr w:type="spellStart"/>
            <w:r>
              <w:rPr>
                <w:rFonts w:ascii="Arial" w:hAnsi="Arial" w:cs="Arial"/>
                <w:sz w:val="20"/>
              </w:rPr>
              <w:t>ос</w:t>
            </w:r>
            <w:proofErr w:type="gramStart"/>
            <w:r>
              <w:rPr>
                <w:rFonts w:ascii="Arial" w:hAnsi="Arial" w:cs="Arial"/>
                <w:sz w:val="20"/>
              </w:rPr>
              <w:t>.ч</w:t>
            </w:r>
            <w:proofErr w:type="spellEnd"/>
            <w:proofErr w:type="gramEnd"/>
            <w:r>
              <w:rPr>
                <w:rFonts w:ascii="Arial" w:hAnsi="Arial" w:cs="Arial"/>
                <w:sz w:val="20"/>
              </w:rPr>
              <w:t xml:space="preserve">. </w:t>
            </w:r>
            <w:proofErr w:type="spellStart"/>
            <w:r>
              <w:rPr>
                <w:rFonts w:ascii="Arial" w:hAnsi="Arial" w:cs="Arial"/>
                <w:sz w:val="20"/>
              </w:rPr>
              <w:t>Криохром</w:t>
            </w:r>
            <w:proofErr w:type="spellEnd"/>
            <w:r>
              <w:rPr>
                <w:rFonts w:ascii="Arial" w:hAnsi="Arial" w:cs="Arial"/>
                <w:sz w:val="20"/>
              </w:rPr>
              <w:t xml:space="preserve"> Наименование </w:t>
            </w:r>
            <w:r>
              <w:rPr>
                <w:rFonts w:ascii="Arial" w:hAnsi="Arial" w:cs="Arial"/>
                <w:sz w:val="20"/>
              </w:rPr>
              <w:lastRenderedPageBreak/>
              <w:t>вещества-</w:t>
            </w:r>
            <w:proofErr w:type="spellStart"/>
            <w:r>
              <w:rPr>
                <w:rFonts w:ascii="Arial" w:hAnsi="Arial" w:cs="Arial"/>
                <w:sz w:val="20"/>
              </w:rPr>
              <w:t>Гексан</w:t>
            </w:r>
            <w:proofErr w:type="spellEnd"/>
            <w:r>
              <w:rPr>
                <w:rFonts w:ascii="Arial" w:hAnsi="Arial" w:cs="Arial"/>
                <w:sz w:val="20"/>
              </w:rPr>
              <w:t>, Степень чистоты-</w:t>
            </w:r>
            <w:proofErr w:type="spellStart"/>
            <w:r>
              <w:rPr>
                <w:rFonts w:ascii="Arial" w:hAnsi="Arial" w:cs="Arial"/>
                <w:sz w:val="20"/>
              </w:rPr>
              <w:t>ос.ч</w:t>
            </w:r>
            <w:proofErr w:type="spellEnd"/>
            <w:r>
              <w:rPr>
                <w:rFonts w:ascii="Arial" w:hAnsi="Arial" w:cs="Arial"/>
                <w:sz w:val="20"/>
              </w:rPr>
              <w:t>., Торговая марка-</w:t>
            </w:r>
            <w:proofErr w:type="spellStart"/>
            <w:r>
              <w:rPr>
                <w:rFonts w:ascii="Arial" w:hAnsi="Arial" w:cs="Arial"/>
                <w:sz w:val="20"/>
              </w:rPr>
              <w:t>Криохром</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ТУ 6-09-06-657-75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19</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73</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Бутилацетат</w:t>
            </w:r>
            <w:proofErr w:type="spellEnd"/>
            <w:r>
              <w:rPr>
                <w:rFonts w:ascii="Arial" w:hAnsi="Arial" w:cs="Arial"/>
                <w:sz w:val="20"/>
              </w:rPr>
              <w:t xml:space="preserve">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Эфир бутиловый уксусной кислот</w:t>
            </w:r>
            <w:proofErr w:type="gramStart"/>
            <w:r>
              <w:rPr>
                <w:rFonts w:ascii="Arial" w:hAnsi="Arial" w:cs="Arial"/>
                <w:sz w:val="20"/>
              </w:rPr>
              <w:t>ы(</w:t>
            </w:r>
            <w:proofErr w:type="spellStart"/>
            <w:proofErr w:type="gramEnd"/>
            <w:r>
              <w:rPr>
                <w:rFonts w:ascii="Arial" w:hAnsi="Arial" w:cs="Arial"/>
                <w:sz w:val="20"/>
              </w:rPr>
              <w:t>бутилацетат</w:t>
            </w:r>
            <w:proofErr w:type="spellEnd"/>
            <w:r>
              <w:rPr>
                <w:rFonts w:ascii="Arial" w:hAnsi="Arial" w:cs="Arial"/>
                <w:sz w:val="20"/>
              </w:rPr>
              <w:t xml:space="preserve">) </w:t>
            </w:r>
            <w:proofErr w:type="spellStart"/>
            <w:r>
              <w:rPr>
                <w:rFonts w:ascii="Arial" w:hAnsi="Arial" w:cs="Arial"/>
                <w:sz w:val="20"/>
              </w:rPr>
              <w:t>х.ч</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22300-76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74</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Уротропин ЧДА</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ТУ 2600-001-70286334-2003, Уротропин ЧДА</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75</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Кислота аскорбиновая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аскорбиновая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4815-74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76</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Кислота ортофосфорная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Кислота ортофосфорная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6552-80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77</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Кислота соляная </w:t>
            </w:r>
            <w:proofErr w:type="spellStart"/>
            <w:r>
              <w:rPr>
                <w:rFonts w:ascii="Arial" w:hAnsi="Arial" w:cs="Arial"/>
                <w:sz w:val="20"/>
              </w:rPr>
              <w:t>ос</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Кислота соляная ос</w:t>
            </w:r>
            <w:proofErr w:type="gramStart"/>
            <w:r>
              <w:rPr>
                <w:rFonts w:ascii="Arial" w:hAnsi="Arial" w:cs="Arial"/>
                <w:sz w:val="20"/>
              </w:rPr>
              <w:t>.ч</w:t>
            </w:r>
            <w:proofErr w:type="gramEnd"/>
            <w:r>
              <w:rPr>
                <w:rFonts w:ascii="Arial" w:hAnsi="Arial" w:cs="Arial"/>
                <w:sz w:val="20"/>
              </w:rPr>
              <w:t>.20-4</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14261-77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78</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Натрий </w:t>
            </w:r>
            <w:proofErr w:type="spellStart"/>
            <w:r>
              <w:rPr>
                <w:rFonts w:ascii="Arial" w:hAnsi="Arial" w:cs="Arial"/>
                <w:sz w:val="20"/>
              </w:rPr>
              <w:t>додецилсульфат</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Натрий </w:t>
            </w:r>
            <w:proofErr w:type="spellStart"/>
            <w:r>
              <w:rPr>
                <w:rFonts w:ascii="Arial" w:hAnsi="Arial" w:cs="Arial"/>
                <w:sz w:val="20"/>
              </w:rPr>
              <w:t>додецилсульфат</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6-09-10-1405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79</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Калий гидроокись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Калий гидроокись химически чистый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24363-80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80</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Калий гидроокись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Калий гидроокись химически чистый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24363-80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81</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Калий гидроокись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Калий гидроокись химически чистый</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24363-80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800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82</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Диизопропиламин</w:t>
            </w:r>
            <w:proofErr w:type="spellEnd"/>
            <w:r>
              <w:rPr>
                <w:rFonts w:ascii="Arial" w:hAnsi="Arial" w:cs="Arial"/>
                <w:sz w:val="20"/>
              </w:rPr>
              <w:t xml:space="preserve"> (DIPA) CAS </w:t>
            </w:r>
            <w:proofErr w:type="spellStart"/>
            <w:r>
              <w:rPr>
                <w:rFonts w:ascii="Arial" w:hAnsi="Arial" w:cs="Arial"/>
                <w:sz w:val="20"/>
              </w:rPr>
              <w:t>no</w:t>
            </w:r>
            <w:proofErr w:type="spellEnd"/>
            <w:r>
              <w:rPr>
                <w:rFonts w:ascii="Arial" w:hAnsi="Arial" w:cs="Arial"/>
                <w:sz w:val="20"/>
              </w:rPr>
              <w:t>: 108-18-9, (8.03646.2500)</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8.03646.2500, </w:t>
            </w:r>
            <w:proofErr w:type="spellStart"/>
            <w:r>
              <w:rPr>
                <w:rFonts w:ascii="Arial" w:hAnsi="Arial" w:cs="Arial"/>
                <w:sz w:val="20"/>
              </w:rPr>
              <w:t>Диизопропиламин</w:t>
            </w:r>
            <w:proofErr w:type="spellEnd"/>
            <w:r>
              <w:rPr>
                <w:rFonts w:ascii="Arial" w:hAnsi="Arial" w:cs="Arial"/>
                <w:sz w:val="20"/>
              </w:rPr>
              <w:t xml:space="preserve"> 8.03646.2500(DIPA) CAS </w:t>
            </w:r>
            <w:proofErr w:type="spellStart"/>
            <w:r>
              <w:rPr>
                <w:rFonts w:ascii="Arial" w:hAnsi="Arial" w:cs="Arial"/>
                <w:sz w:val="20"/>
              </w:rPr>
              <w:t>no</w:t>
            </w:r>
            <w:proofErr w:type="spellEnd"/>
            <w:r>
              <w:rPr>
                <w:rFonts w:ascii="Arial" w:hAnsi="Arial" w:cs="Arial"/>
                <w:sz w:val="20"/>
              </w:rPr>
              <w:t xml:space="preserve">: 108-18-9, </w:t>
            </w:r>
            <w:proofErr w:type="spellStart"/>
            <w:r>
              <w:rPr>
                <w:rFonts w:ascii="Arial" w:hAnsi="Arial" w:cs="Arial"/>
                <w:sz w:val="20"/>
              </w:rPr>
              <w:t>Ph</w:t>
            </w:r>
            <w:proofErr w:type="spellEnd"/>
            <w:r>
              <w:rPr>
                <w:rFonts w:ascii="Arial" w:hAnsi="Arial" w:cs="Arial"/>
                <w:sz w:val="20"/>
              </w:rPr>
              <w:t>&gt;10,5 к анализатору натрия</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л</w:t>
            </w:r>
          </w:p>
        </w:tc>
        <w:tc>
          <w:tcPr>
            <w:tcW w:w="1418" w:type="dxa"/>
            <w:vAlign w:val="center"/>
          </w:tcPr>
          <w:p w:rsidR="00E516BB" w:rsidRDefault="007E05DE" w:rsidP="0022513A">
            <w:pPr>
              <w:jc w:val="left"/>
              <w:rPr>
                <w:rFonts w:ascii="Arial" w:hAnsi="Arial" w:cs="Arial"/>
                <w:sz w:val="20"/>
              </w:rPr>
            </w:pPr>
            <w:r>
              <w:rPr>
                <w:rFonts w:ascii="Arial" w:hAnsi="Arial" w:cs="Arial"/>
                <w:sz w:val="20"/>
              </w:rPr>
              <w:t>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83</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Аммоний азотнокислый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Аммоний азотнокислый </w:t>
            </w:r>
            <w:proofErr w:type="spellStart"/>
            <w:r>
              <w:rPr>
                <w:rFonts w:ascii="Arial" w:hAnsi="Arial" w:cs="Arial"/>
                <w:sz w:val="20"/>
              </w:rPr>
              <w:t>ч.д.а</w:t>
            </w:r>
            <w:proofErr w:type="spellEnd"/>
            <w:r>
              <w:rPr>
                <w:rFonts w:ascii="Arial" w:hAnsi="Arial" w:cs="Arial"/>
                <w:sz w:val="20"/>
              </w:rPr>
              <w:t>., Аммоний азотнокислый чистый для анализа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22867-77</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84</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Бензол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Бензол </w:t>
            </w:r>
            <w:proofErr w:type="spellStart"/>
            <w:r>
              <w:rPr>
                <w:rFonts w:ascii="Arial" w:hAnsi="Arial" w:cs="Arial"/>
                <w:sz w:val="20"/>
              </w:rPr>
              <w:t>ч.д.а</w:t>
            </w:r>
            <w:proofErr w:type="spellEnd"/>
            <w:r>
              <w:rPr>
                <w:rFonts w:ascii="Arial" w:hAnsi="Arial" w:cs="Arial"/>
                <w:sz w:val="20"/>
              </w:rPr>
              <w:t>., Бензол чистый для анализа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5955-75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85</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Калий едкий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 Калий едкий (калия гидрат окиси) чистый для анализа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24363-80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86</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Набор для анализа жидких образцов до 3000 определений</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Набор расходных материалов для анализа жидких образцов до 3000 определений</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9304E7" w:rsidP="009304E7">
            <w:pPr>
              <w:ind w:firstLine="0"/>
              <w:jc w:val="left"/>
              <w:rPr>
                <w:rFonts w:ascii="Arial" w:hAnsi="Arial" w:cs="Arial"/>
                <w:sz w:val="20"/>
              </w:rPr>
            </w:pPr>
            <w:r>
              <w:rPr>
                <w:rFonts w:ascii="Arial" w:hAnsi="Arial" w:cs="Arial"/>
                <w:sz w:val="20"/>
              </w:rPr>
              <w:t xml:space="preserve">        </w:t>
            </w:r>
            <w:proofErr w:type="spellStart"/>
            <w:proofErr w:type="gramStart"/>
            <w:r w:rsidR="00E516BB">
              <w:rPr>
                <w:rFonts w:ascii="Arial" w:hAnsi="Arial" w:cs="Arial"/>
                <w:sz w:val="20"/>
              </w:rPr>
              <w:t>шт</w:t>
            </w:r>
            <w:proofErr w:type="spellEnd"/>
            <w:proofErr w:type="gramEnd"/>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87</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Гидразин солянокислый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 Гидразин солянокислый чистый для анализа</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7E05DE">
            <w:pPr>
              <w:ind w:firstLine="0"/>
              <w:jc w:val="left"/>
              <w:rPr>
                <w:rFonts w:ascii="Arial" w:hAnsi="Arial" w:cs="Arial"/>
                <w:sz w:val="20"/>
              </w:rPr>
            </w:pPr>
            <w:r>
              <w:rPr>
                <w:rFonts w:ascii="Arial" w:hAnsi="Arial" w:cs="Arial"/>
                <w:sz w:val="20"/>
              </w:rPr>
              <w:t xml:space="preserve">      </w:t>
            </w:r>
            <w:r w:rsidR="00E516BB">
              <w:rPr>
                <w:rFonts w:ascii="Arial" w:hAnsi="Arial" w:cs="Arial"/>
                <w:sz w:val="20"/>
              </w:rPr>
              <w:t>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88</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Гидроксиламин</w:t>
            </w:r>
            <w:proofErr w:type="spellEnd"/>
            <w:r>
              <w:rPr>
                <w:rFonts w:ascii="Arial" w:hAnsi="Arial" w:cs="Arial"/>
                <w:sz w:val="20"/>
              </w:rPr>
              <w:t xml:space="preserve"> солянокислый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xml:space="preserve">., </w:t>
            </w:r>
            <w:proofErr w:type="spellStart"/>
            <w:r>
              <w:rPr>
                <w:rFonts w:ascii="Arial" w:hAnsi="Arial" w:cs="Arial"/>
                <w:sz w:val="20"/>
              </w:rPr>
              <w:t>Гидроксиламин</w:t>
            </w:r>
            <w:proofErr w:type="spellEnd"/>
            <w:r>
              <w:rPr>
                <w:rFonts w:ascii="Arial" w:hAnsi="Arial" w:cs="Arial"/>
                <w:sz w:val="20"/>
              </w:rPr>
              <w:t xml:space="preserve"> </w:t>
            </w:r>
            <w:proofErr w:type="gramStart"/>
            <w:r>
              <w:rPr>
                <w:rFonts w:ascii="Arial" w:hAnsi="Arial" w:cs="Arial"/>
                <w:sz w:val="20"/>
              </w:rPr>
              <w:t>солянокислый</w:t>
            </w:r>
            <w:proofErr w:type="gramEnd"/>
            <w:r>
              <w:rPr>
                <w:rFonts w:ascii="Arial" w:hAnsi="Arial" w:cs="Arial"/>
                <w:sz w:val="20"/>
              </w:rPr>
              <w:t xml:space="preserve"> особой чистоты</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5456-79</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2</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89</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Растворитель </w:t>
            </w:r>
            <w:proofErr w:type="spellStart"/>
            <w:r>
              <w:rPr>
                <w:rFonts w:ascii="Arial" w:hAnsi="Arial" w:cs="Arial"/>
                <w:sz w:val="20"/>
              </w:rPr>
              <w:t>перхлорэтилен</w:t>
            </w:r>
            <w:proofErr w:type="spellEnd"/>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Растворитель универсальный </w:t>
            </w:r>
            <w:proofErr w:type="spellStart"/>
            <w:r>
              <w:rPr>
                <w:rFonts w:ascii="Arial" w:hAnsi="Arial" w:cs="Arial"/>
                <w:sz w:val="20"/>
              </w:rPr>
              <w:t>перхлорэтилен</w:t>
            </w:r>
            <w:proofErr w:type="spellEnd"/>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6-01-956-86 изм.1, 2, 3, 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60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90</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Спирт бутиловый </w:t>
            </w:r>
            <w:proofErr w:type="spellStart"/>
            <w:proofErr w:type="gramStart"/>
            <w:r>
              <w:rPr>
                <w:rFonts w:ascii="Arial" w:hAnsi="Arial" w:cs="Arial"/>
                <w:sz w:val="20"/>
              </w:rPr>
              <w:t>в</w:t>
            </w:r>
            <w:proofErr w:type="gramEnd"/>
            <w:r>
              <w:rPr>
                <w:rFonts w:ascii="Arial" w:hAnsi="Arial" w:cs="Arial"/>
                <w:sz w:val="20"/>
              </w:rPr>
              <w:t>.с</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в.с</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Спирт бутиловый высший сорт чистый для анализа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5208-81</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л</w:t>
            </w:r>
          </w:p>
        </w:tc>
        <w:tc>
          <w:tcPr>
            <w:tcW w:w="1418" w:type="dxa"/>
            <w:vAlign w:val="center"/>
          </w:tcPr>
          <w:p w:rsidR="00E516BB" w:rsidRDefault="007E05DE" w:rsidP="0022513A">
            <w:pPr>
              <w:jc w:val="left"/>
              <w:rPr>
                <w:rFonts w:ascii="Arial" w:hAnsi="Arial" w:cs="Arial"/>
                <w:sz w:val="20"/>
              </w:rPr>
            </w:pPr>
            <w:r>
              <w:rPr>
                <w:rFonts w:ascii="Arial" w:hAnsi="Arial" w:cs="Arial"/>
                <w:sz w:val="20"/>
              </w:rPr>
              <w:t>1</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91</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Ангидрид фосфорный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 Ангидрид фосфорный чистый для анализа</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НД Производителя</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200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92</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Бромтимоловый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Бромтимоловый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 xml:space="preserve">., </w:t>
            </w:r>
            <w:proofErr w:type="spellStart"/>
            <w:r>
              <w:rPr>
                <w:rFonts w:ascii="Arial" w:hAnsi="Arial" w:cs="Arial"/>
                <w:sz w:val="20"/>
              </w:rPr>
              <w:t>Бромтимоловый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6-09-5423-90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20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93</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Сульфарсазен</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Сульфарсазен</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 xml:space="preserve">., </w:t>
            </w:r>
            <w:proofErr w:type="spellStart"/>
            <w:r>
              <w:rPr>
                <w:rFonts w:ascii="Arial" w:hAnsi="Arial" w:cs="Arial"/>
                <w:sz w:val="20"/>
              </w:rPr>
              <w:t>Сульфарсазен</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6-09-4681-83</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94</w:t>
            </w:r>
          </w:p>
        </w:tc>
        <w:tc>
          <w:tcPr>
            <w:tcW w:w="2551" w:type="dxa"/>
            <w:shd w:val="clear" w:color="auto" w:fill="auto"/>
            <w:vAlign w:val="center"/>
          </w:tcPr>
          <w:p w:rsidR="00E516BB" w:rsidRDefault="00E516BB" w:rsidP="00AD15FB">
            <w:pPr>
              <w:ind w:firstLine="0"/>
              <w:jc w:val="left"/>
              <w:rPr>
                <w:rFonts w:ascii="Arial" w:hAnsi="Arial" w:cs="Arial"/>
                <w:sz w:val="20"/>
              </w:rPr>
            </w:pPr>
            <w:proofErr w:type="spellStart"/>
            <w:r>
              <w:rPr>
                <w:rFonts w:ascii="Arial" w:hAnsi="Arial" w:cs="Arial"/>
                <w:sz w:val="20"/>
              </w:rPr>
              <w:t>Нитразиновый</w:t>
            </w:r>
            <w:proofErr w:type="spellEnd"/>
            <w:r>
              <w:rPr>
                <w:rFonts w:ascii="Arial" w:hAnsi="Arial" w:cs="Arial"/>
                <w:sz w:val="20"/>
              </w:rPr>
              <w:t xml:space="preserve"> желтый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Нитразиновый</w:t>
            </w:r>
            <w:proofErr w:type="spellEnd"/>
            <w:r>
              <w:rPr>
                <w:rFonts w:ascii="Arial" w:hAnsi="Arial" w:cs="Arial"/>
                <w:sz w:val="20"/>
              </w:rPr>
              <w:t xml:space="preserve"> желтый, </w:t>
            </w:r>
            <w:proofErr w:type="spellStart"/>
            <w:r>
              <w:rPr>
                <w:rFonts w:ascii="Arial" w:hAnsi="Arial" w:cs="Arial"/>
                <w:sz w:val="20"/>
              </w:rPr>
              <w:t>Нитразиновый</w:t>
            </w:r>
            <w:proofErr w:type="spellEnd"/>
            <w:r>
              <w:rPr>
                <w:rFonts w:ascii="Arial" w:hAnsi="Arial" w:cs="Arial"/>
                <w:sz w:val="20"/>
              </w:rPr>
              <w:t xml:space="preserve"> желтый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6-09-4309-76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E516BB" w:rsidP="0022513A">
            <w:pPr>
              <w:jc w:val="left"/>
              <w:rPr>
                <w:rFonts w:ascii="Arial" w:hAnsi="Arial" w:cs="Arial"/>
                <w:sz w:val="20"/>
              </w:rPr>
            </w:pPr>
            <w:r>
              <w:rPr>
                <w:rFonts w:ascii="Arial" w:hAnsi="Arial" w:cs="Arial"/>
                <w:sz w:val="20"/>
              </w:rPr>
              <w:t>0.050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95</w:t>
            </w:r>
          </w:p>
        </w:tc>
        <w:tc>
          <w:tcPr>
            <w:tcW w:w="2551" w:type="dxa"/>
            <w:shd w:val="clear" w:color="auto" w:fill="auto"/>
            <w:vAlign w:val="center"/>
          </w:tcPr>
          <w:p w:rsidR="00E516BB" w:rsidRDefault="00E516BB" w:rsidP="00AD15FB">
            <w:pPr>
              <w:ind w:firstLine="0"/>
              <w:jc w:val="left"/>
              <w:rPr>
                <w:rFonts w:ascii="Arial" w:hAnsi="Arial" w:cs="Arial"/>
                <w:sz w:val="20"/>
              </w:rPr>
            </w:pPr>
            <w:r>
              <w:rPr>
                <w:rFonts w:ascii="Arial" w:hAnsi="Arial" w:cs="Arial"/>
                <w:sz w:val="20"/>
              </w:rPr>
              <w:t xml:space="preserve">Метиловый красный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Метиловый красный, Метиловый красны</w:t>
            </w:r>
            <w:proofErr w:type="gramStart"/>
            <w:r>
              <w:rPr>
                <w:rFonts w:ascii="Arial" w:hAnsi="Arial" w:cs="Arial"/>
                <w:sz w:val="20"/>
              </w:rPr>
              <w:t>й(</w:t>
            </w:r>
            <w:proofErr w:type="spellStart"/>
            <w:proofErr w:type="gramEnd"/>
            <w:r>
              <w:rPr>
                <w:rFonts w:ascii="Arial" w:hAnsi="Arial" w:cs="Arial"/>
                <w:sz w:val="20"/>
              </w:rPr>
              <w:t>метилрот</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6-09-5169-84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15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lastRenderedPageBreak/>
              <w:t>96</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Метиловый оранжевый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Метиловый оранжевый, Метиловый оранжевый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6-09-5171-84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25</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97</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Хромовый темно синий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Хромовый темно синий, Хромовый темно сини</w:t>
            </w:r>
            <w:proofErr w:type="gramStart"/>
            <w:r>
              <w:rPr>
                <w:rFonts w:ascii="Arial" w:hAnsi="Arial" w:cs="Arial"/>
                <w:sz w:val="20"/>
              </w:rPr>
              <w:t>й(</w:t>
            </w:r>
            <w:proofErr w:type="gramEnd"/>
            <w:r>
              <w:rPr>
                <w:rFonts w:ascii="Arial" w:hAnsi="Arial" w:cs="Arial"/>
                <w:sz w:val="20"/>
              </w:rPr>
              <w:t xml:space="preserve">кислотный хромовый темно-синий)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6-09-3870-84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100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98</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Бромфеноловый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Бромфеноловый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 xml:space="preserve">., </w:t>
            </w:r>
            <w:proofErr w:type="spellStart"/>
            <w:r>
              <w:rPr>
                <w:rFonts w:ascii="Arial" w:hAnsi="Arial" w:cs="Arial"/>
                <w:sz w:val="20"/>
              </w:rPr>
              <w:t>Бромфеноловый</w:t>
            </w:r>
            <w:proofErr w:type="spellEnd"/>
            <w:r>
              <w:rPr>
                <w:rFonts w:ascii="Arial" w:hAnsi="Arial" w:cs="Arial"/>
                <w:sz w:val="20"/>
              </w:rPr>
              <w:t xml:space="preserve"> синий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6-09-1058-76</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0.10</w:t>
            </w:r>
          </w:p>
        </w:tc>
      </w:tr>
      <w:tr w:rsidR="00E516BB" w:rsidRPr="00651262" w:rsidTr="00101A30">
        <w:trPr>
          <w:trHeight w:val="418"/>
        </w:trPr>
        <w:tc>
          <w:tcPr>
            <w:tcW w:w="993" w:type="dxa"/>
            <w:shd w:val="clear" w:color="auto" w:fill="auto"/>
            <w:vAlign w:val="center"/>
          </w:tcPr>
          <w:p w:rsidR="00E516BB" w:rsidRDefault="003D4984" w:rsidP="008D57DE">
            <w:pPr>
              <w:spacing w:line="240" w:lineRule="auto"/>
              <w:jc w:val="center"/>
              <w:rPr>
                <w:color w:val="000000"/>
                <w:sz w:val="18"/>
                <w:szCs w:val="18"/>
              </w:rPr>
            </w:pPr>
            <w:r>
              <w:rPr>
                <w:color w:val="000000"/>
                <w:sz w:val="18"/>
                <w:szCs w:val="18"/>
              </w:rPr>
              <w:t>99</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Фенолфталеин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Фенолфталеин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0.30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100</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Индикатор метиленовый синий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 xml:space="preserve">., </w:t>
            </w:r>
            <w:proofErr w:type="gramStart"/>
            <w:r>
              <w:rPr>
                <w:rFonts w:ascii="Arial" w:hAnsi="Arial" w:cs="Arial"/>
                <w:sz w:val="20"/>
              </w:rPr>
              <w:t>Метиленовый</w:t>
            </w:r>
            <w:proofErr w:type="gramEnd"/>
            <w:r>
              <w:rPr>
                <w:rFonts w:ascii="Arial" w:hAnsi="Arial" w:cs="Arial"/>
                <w:sz w:val="20"/>
              </w:rPr>
              <w:t xml:space="preserve"> голубой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6-09-40-51-71-84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101</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Мурексид</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Мурексид</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6-09-1657-72</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102</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Феноловый красный водорастворимый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Феноловый красный водорастворимый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6-09-3070-84</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0.005</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103</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Бумага индикаторная </w:t>
            </w:r>
            <w:proofErr w:type="spellStart"/>
            <w:r>
              <w:rPr>
                <w:rFonts w:ascii="Arial" w:hAnsi="Arial" w:cs="Arial"/>
                <w:sz w:val="20"/>
              </w:rPr>
              <w:t>pH</w:t>
            </w:r>
            <w:proofErr w:type="spellEnd"/>
            <w:r>
              <w:rPr>
                <w:rFonts w:ascii="Arial" w:hAnsi="Arial" w:cs="Arial"/>
                <w:sz w:val="20"/>
              </w:rPr>
              <w:t xml:space="preserve"> 0-12 100шт</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Бумага индикаторная универсальная </w:t>
            </w:r>
            <w:proofErr w:type="spellStart"/>
            <w:r>
              <w:rPr>
                <w:rFonts w:ascii="Arial" w:hAnsi="Arial" w:cs="Arial"/>
                <w:sz w:val="20"/>
              </w:rPr>
              <w:t>pH</w:t>
            </w:r>
            <w:proofErr w:type="spellEnd"/>
            <w:r>
              <w:rPr>
                <w:rFonts w:ascii="Arial" w:hAnsi="Arial" w:cs="Arial"/>
                <w:sz w:val="20"/>
              </w:rPr>
              <w:t xml:space="preserve"> 0-12 количество 100шт</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w:t>
            </w:r>
          </w:p>
        </w:tc>
        <w:tc>
          <w:tcPr>
            <w:tcW w:w="993" w:type="dxa"/>
            <w:shd w:val="clear" w:color="auto" w:fill="auto"/>
            <w:vAlign w:val="center"/>
          </w:tcPr>
          <w:p w:rsidR="00E516BB" w:rsidRDefault="009304E7" w:rsidP="009304E7">
            <w:pPr>
              <w:ind w:firstLine="0"/>
              <w:jc w:val="left"/>
              <w:rPr>
                <w:rFonts w:ascii="Arial" w:hAnsi="Arial" w:cs="Arial"/>
                <w:sz w:val="20"/>
              </w:rPr>
            </w:pPr>
            <w:r>
              <w:rPr>
                <w:rFonts w:ascii="Arial" w:hAnsi="Arial" w:cs="Arial"/>
                <w:sz w:val="20"/>
              </w:rPr>
              <w:t xml:space="preserve">     </w:t>
            </w:r>
            <w:proofErr w:type="spellStart"/>
            <w:r w:rsidR="00E516BB">
              <w:rPr>
                <w:rFonts w:ascii="Arial" w:hAnsi="Arial" w:cs="Arial"/>
                <w:sz w:val="20"/>
              </w:rPr>
              <w:t>упак</w:t>
            </w:r>
            <w:proofErr w:type="spellEnd"/>
            <w:r w:rsidR="00E516BB">
              <w:rPr>
                <w:rFonts w:ascii="Arial" w:hAnsi="Arial" w:cs="Arial"/>
                <w:sz w:val="20"/>
              </w:rPr>
              <w:t>.</w:t>
            </w:r>
          </w:p>
        </w:tc>
        <w:tc>
          <w:tcPr>
            <w:tcW w:w="1418" w:type="dxa"/>
            <w:vAlign w:val="center"/>
          </w:tcPr>
          <w:p w:rsidR="00E516BB" w:rsidRDefault="007E05DE" w:rsidP="0022513A">
            <w:pPr>
              <w:jc w:val="left"/>
              <w:rPr>
                <w:rFonts w:ascii="Arial" w:hAnsi="Arial" w:cs="Arial"/>
                <w:sz w:val="20"/>
              </w:rPr>
            </w:pPr>
            <w:r>
              <w:rPr>
                <w:rFonts w:ascii="Arial" w:hAnsi="Arial" w:cs="Arial"/>
                <w:sz w:val="20"/>
              </w:rPr>
              <w:t>7</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104</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Бумага индикаторная Конго</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Бумага индикаторная Конго  диапазон измерения 3,0-5,2</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6-09-3104-78</w:t>
            </w:r>
          </w:p>
        </w:tc>
        <w:tc>
          <w:tcPr>
            <w:tcW w:w="993" w:type="dxa"/>
            <w:shd w:val="clear" w:color="auto" w:fill="auto"/>
            <w:vAlign w:val="center"/>
          </w:tcPr>
          <w:p w:rsidR="00E516BB" w:rsidRDefault="009304E7" w:rsidP="009304E7">
            <w:pPr>
              <w:ind w:firstLine="0"/>
              <w:jc w:val="left"/>
              <w:rPr>
                <w:rFonts w:ascii="Arial" w:hAnsi="Arial" w:cs="Arial"/>
                <w:sz w:val="20"/>
              </w:rPr>
            </w:pPr>
            <w:r>
              <w:rPr>
                <w:rFonts w:ascii="Arial" w:hAnsi="Arial" w:cs="Arial"/>
                <w:sz w:val="20"/>
              </w:rPr>
              <w:t xml:space="preserve">     </w:t>
            </w:r>
            <w:proofErr w:type="spellStart"/>
            <w:r w:rsidR="00E516BB">
              <w:rPr>
                <w:rFonts w:ascii="Arial" w:hAnsi="Arial" w:cs="Arial"/>
                <w:sz w:val="20"/>
              </w:rPr>
              <w:t>упак</w:t>
            </w:r>
            <w:proofErr w:type="spellEnd"/>
            <w:r w:rsidR="00E516BB">
              <w:rPr>
                <w:rFonts w:ascii="Arial" w:hAnsi="Arial" w:cs="Arial"/>
                <w:sz w:val="20"/>
              </w:rPr>
              <w:t>.</w:t>
            </w:r>
          </w:p>
        </w:tc>
        <w:tc>
          <w:tcPr>
            <w:tcW w:w="1418" w:type="dxa"/>
            <w:vAlign w:val="center"/>
          </w:tcPr>
          <w:p w:rsidR="00E516BB" w:rsidRDefault="00E516BB" w:rsidP="0022513A">
            <w:pPr>
              <w:jc w:val="left"/>
              <w:rPr>
                <w:rFonts w:ascii="Arial" w:hAnsi="Arial" w:cs="Arial"/>
                <w:sz w:val="20"/>
              </w:rPr>
            </w:pPr>
            <w:r>
              <w:rPr>
                <w:rFonts w:ascii="Arial" w:hAnsi="Arial" w:cs="Arial"/>
                <w:sz w:val="20"/>
              </w:rPr>
              <w:t>8</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105</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Эриохром</w:t>
            </w:r>
            <w:proofErr w:type="spellEnd"/>
            <w:r>
              <w:rPr>
                <w:rFonts w:ascii="Arial" w:hAnsi="Arial" w:cs="Arial"/>
                <w:sz w:val="20"/>
              </w:rPr>
              <w:t xml:space="preserve"> черный</w:t>
            </w:r>
            <w:proofErr w:type="gramStart"/>
            <w:r>
              <w:rPr>
                <w:rFonts w:ascii="Arial" w:hAnsi="Arial" w:cs="Arial"/>
                <w:sz w:val="20"/>
              </w:rPr>
              <w:t xml:space="preserve"> Т</w:t>
            </w:r>
            <w:proofErr w:type="gram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Эриохром</w:t>
            </w:r>
            <w:proofErr w:type="spellEnd"/>
            <w:r>
              <w:rPr>
                <w:rFonts w:ascii="Arial" w:hAnsi="Arial" w:cs="Arial"/>
                <w:sz w:val="20"/>
              </w:rPr>
              <w:t xml:space="preserve"> черный</w:t>
            </w:r>
            <w:proofErr w:type="gramStart"/>
            <w:r>
              <w:rPr>
                <w:rFonts w:ascii="Arial" w:hAnsi="Arial" w:cs="Arial"/>
                <w:sz w:val="20"/>
              </w:rPr>
              <w:t xml:space="preserve"> Т</w:t>
            </w:r>
            <w:proofErr w:type="gram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6-09-1760-72</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106</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Стильбазо</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Стильбазо</w:t>
            </w:r>
            <w:proofErr w:type="spellEnd"/>
            <w:r>
              <w:rPr>
                <w:rFonts w:ascii="Arial" w:hAnsi="Arial" w:cs="Arial"/>
                <w:sz w:val="20"/>
              </w:rPr>
              <w:t xml:space="preserve">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6-09-08-1310-78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0.020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107</w:t>
            </w:r>
          </w:p>
        </w:tc>
        <w:tc>
          <w:tcPr>
            <w:tcW w:w="2551" w:type="dxa"/>
            <w:shd w:val="clear" w:color="auto" w:fill="auto"/>
            <w:vAlign w:val="center"/>
          </w:tcPr>
          <w:p w:rsidR="00E516BB" w:rsidRDefault="00E516BB" w:rsidP="004352A5">
            <w:pPr>
              <w:ind w:firstLine="0"/>
              <w:jc w:val="left"/>
              <w:rPr>
                <w:rFonts w:ascii="Arial" w:hAnsi="Arial" w:cs="Arial"/>
                <w:sz w:val="20"/>
              </w:rPr>
            </w:pPr>
            <w:proofErr w:type="spellStart"/>
            <w:r>
              <w:rPr>
                <w:rFonts w:ascii="Arial" w:hAnsi="Arial" w:cs="Arial"/>
                <w:sz w:val="20"/>
              </w:rPr>
              <w:t>Пентаметокси</w:t>
            </w:r>
            <w:proofErr w:type="spellEnd"/>
            <w:r>
              <w:rPr>
                <w:rFonts w:ascii="Arial" w:hAnsi="Arial" w:cs="Arial"/>
                <w:sz w:val="20"/>
              </w:rPr>
              <w:t xml:space="preserve"> красный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Пентаметокси</w:t>
            </w:r>
            <w:proofErr w:type="spellEnd"/>
            <w:r>
              <w:rPr>
                <w:rFonts w:ascii="Arial" w:hAnsi="Arial" w:cs="Arial"/>
                <w:sz w:val="20"/>
              </w:rPr>
              <w:t xml:space="preserve"> красный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6-09-05-900-88</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г</w:t>
            </w:r>
          </w:p>
        </w:tc>
        <w:tc>
          <w:tcPr>
            <w:tcW w:w="1418" w:type="dxa"/>
            <w:vAlign w:val="center"/>
          </w:tcPr>
          <w:p w:rsidR="00E516BB" w:rsidRDefault="007E05DE" w:rsidP="0022513A">
            <w:pPr>
              <w:jc w:val="left"/>
              <w:rPr>
                <w:rFonts w:ascii="Arial" w:hAnsi="Arial" w:cs="Arial"/>
                <w:sz w:val="20"/>
              </w:rPr>
            </w:pPr>
            <w:r>
              <w:rPr>
                <w:rFonts w:ascii="Arial" w:hAnsi="Arial" w:cs="Arial"/>
                <w:sz w:val="20"/>
              </w:rPr>
              <w:t>10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108</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Щелочной голубой </w:t>
            </w:r>
            <w:proofErr w:type="spellStart"/>
            <w:r>
              <w:rPr>
                <w:rFonts w:ascii="Arial" w:hAnsi="Arial" w:cs="Arial"/>
                <w:sz w:val="20"/>
              </w:rPr>
              <w:t>ч.д.а</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Щелочной голубой </w:t>
            </w: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ТУ 6-09-07-356-75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0.040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109</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Индикатор ПАН (1-(2-пиридилазо)-2-нафтол)</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ПАН, Индикатор ПАН (1-(2-пиридилазо)-</w:t>
            </w:r>
            <w:r>
              <w:rPr>
                <w:rFonts w:ascii="Arial" w:hAnsi="Arial" w:cs="Arial"/>
                <w:sz w:val="20"/>
              </w:rPr>
              <w:lastRenderedPageBreak/>
              <w:t>2-нафтол)</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lastRenderedPageBreak/>
              <w:t>6-09-183-75</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0.050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lastRenderedPageBreak/>
              <w:t>110</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Бумага 1704382 Ф 840х960</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1704382, Бумага фильтровальная 1704382 марки Ф 840х960 в листах</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12026-76</w:t>
            </w:r>
          </w:p>
        </w:tc>
        <w:tc>
          <w:tcPr>
            <w:tcW w:w="993" w:type="dxa"/>
            <w:shd w:val="clear" w:color="auto" w:fill="auto"/>
            <w:vAlign w:val="center"/>
          </w:tcPr>
          <w:p w:rsidR="00E516BB" w:rsidRDefault="009304E7" w:rsidP="009304E7">
            <w:pPr>
              <w:ind w:firstLine="0"/>
              <w:jc w:val="left"/>
              <w:rPr>
                <w:rFonts w:ascii="Arial" w:hAnsi="Arial" w:cs="Arial"/>
                <w:sz w:val="20"/>
              </w:rPr>
            </w:pPr>
            <w:r>
              <w:rPr>
                <w:rFonts w:ascii="Arial" w:hAnsi="Arial" w:cs="Arial"/>
                <w:sz w:val="20"/>
              </w:rPr>
              <w:t xml:space="preserve">     </w:t>
            </w:r>
            <w:proofErr w:type="spellStart"/>
            <w:r w:rsidR="00E516BB">
              <w:rPr>
                <w:rFonts w:ascii="Arial" w:hAnsi="Arial" w:cs="Arial"/>
                <w:sz w:val="20"/>
              </w:rPr>
              <w:t>упак</w:t>
            </w:r>
            <w:proofErr w:type="spellEnd"/>
            <w:r w:rsidR="00E516BB">
              <w:rPr>
                <w:rFonts w:ascii="Arial" w:hAnsi="Arial" w:cs="Arial"/>
                <w:sz w:val="20"/>
              </w:rPr>
              <w:t>.</w:t>
            </w:r>
          </w:p>
        </w:tc>
        <w:tc>
          <w:tcPr>
            <w:tcW w:w="1418" w:type="dxa"/>
            <w:vAlign w:val="center"/>
          </w:tcPr>
          <w:p w:rsidR="00E516BB" w:rsidRDefault="007E05DE" w:rsidP="0022513A">
            <w:pPr>
              <w:jc w:val="left"/>
              <w:rPr>
                <w:rFonts w:ascii="Arial" w:hAnsi="Arial" w:cs="Arial"/>
                <w:sz w:val="20"/>
              </w:rPr>
            </w:pPr>
            <w:r>
              <w:rPr>
                <w:rFonts w:ascii="Arial" w:hAnsi="Arial" w:cs="Arial"/>
                <w:sz w:val="20"/>
              </w:rPr>
              <w:t>3</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111</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Кислота салициловая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proofErr w:type="spellStart"/>
            <w:r>
              <w:rPr>
                <w:rFonts w:ascii="Arial" w:hAnsi="Arial" w:cs="Arial"/>
                <w:sz w:val="20"/>
              </w:rPr>
              <w:t>х.ч</w:t>
            </w:r>
            <w:proofErr w:type="spellEnd"/>
            <w:r>
              <w:rPr>
                <w:rFonts w:ascii="Arial" w:hAnsi="Arial" w:cs="Arial"/>
                <w:sz w:val="20"/>
              </w:rPr>
              <w:t>., Кислота салициловая Торговое название препарата-кислота салициловая, Количеств</w:t>
            </w:r>
            <w:proofErr w:type="gramStart"/>
            <w:r>
              <w:rPr>
                <w:rFonts w:ascii="Arial" w:hAnsi="Arial" w:cs="Arial"/>
                <w:sz w:val="20"/>
              </w:rPr>
              <w:t>о(</w:t>
            </w:r>
            <w:proofErr w:type="gramEnd"/>
            <w:r>
              <w:rPr>
                <w:rFonts w:ascii="Arial" w:hAnsi="Arial" w:cs="Arial"/>
                <w:sz w:val="20"/>
              </w:rPr>
              <w:t>номер)--, Форма выпуска--,</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624-70</w:t>
            </w:r>
          </w:p>
        </w:tc>
        <w:tc>
          <w:tcPr>
            <w:tcW w:w="993"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112</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Калия перманганат 5г №10 </w:t>
            </w:r>
            <w:proofErr w:type="spellStart"/>
            <w:r>
              <w:rPr>
                <w:rFonts w:ascii="Arial" w:hAnsi="Arial" w:cs="Arial"/>
                <w:sz w:val="20"/>
              </w:rPr>
              <w:t>флак</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Калия перманганат форма выпуска порошок для приготовления раствора для наружного применения во флаконах по 5г №10 в картонной коробке</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w:t>
            </w:r>
          </w:p>
        </w:tc>
        <w:tc>
          <w:tcPr>
            <w:tcW w:w="993" w:type="dxa"/>
            <w:shd w:val="clear" w:color="auto" w:fill="auto"/>
            <w:vAlign w:val="center"/>
          </w:tcPr>
          <w:p w:rsidR="00E516BB" w:rsidRDefault="009304E7" w:rsidP="0022513A">
            <w:pPr>
              <w:ind w:firstLine="0"/>
              <w:jc w:val="left"/>
              <w:rPr>
                <w:rFonts w:ascii="Arial" w:hAnsi="Arial" w:cs="Arial"/>
                <w:sz w:val="20"/>
              </w:rPr>
            </w:pPr>
            <w:r>
              <w:rPr>
                <w:rFonts w:ascii="Arial" w:hAnsi="Arial" w:cs="Arial"/>
                <w:sz w:val="20"/>
              </w:rPr>
              <w:t xml:space="preserve">    </w:t>
            </w:r>
            <w:proofErr w:type="spellStart"/>
            <w:r w:rsidR="00E516BB">
              <w:rPr>
                <w:rFonts w:ascii="Arial" w:hAnsi="Arial" w:cs="Arial"/>
                <w:sz w:val="20"/>
              </w:rPr>
              <w:t>флак</w:t>
            </w:r>
            <w:proofErr w:type="spellEnd"/>
          </w:p>
        </w:tc>
        <w:tc>
          <w:tcPr>
            <w:tcW w:w="1418" w:type="dxa"/>
            <w:vAlign w:val="center"/>
          </w:tcPr>
          <w:p w:rsidR="00E516BB" w:rsidRDefault="007E05DE" w:rsidP="0022513A">
            <w:pPr>
              <w:jc w:val="left"/>
              <w:rPr>
                <w:rFonts w:ascii="Arial" w:hAnsi="Arial" w:cs="Arial"/>
                <w:sz w:val="20"/>
              </w:rPr>
            </w:pPr>
            <w:r>
              <w:rPr>
                <w:rFonts w:ascii="Arial" w:hAnsi="Arial" w:cs="Arial"/>
                <w:sz w:val="20"/>
              </w:rPr>
              <w:t>5</w:t>
            </w:r>
          </w:p>
        </w:tc>
      </w:tr>
      <w:tr w:rsidR="00E516BB" w:rsidRPr="00651262" w:rsidTr="00101A30">
        <w:trPr>
          <w:trHeight w:val="41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113</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Калия перманганат 5г №10 </w:t>
            </w:r>
            <w:proofErr w:type="spellStart"/>
            <w:r>
              <w:rPr>
                <w:rFonts w:ascii="Arial" w:hAnsi="Arial" w:cs="Arial"/>
                <w:sz w:val="20"/>
              </w:rPr>
              <w:t>флак</w:t>
            </w:r>
            <w:proofErr w:type="spell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Калия перманганат форма выпуска порошок для приготовления раствора для наружного применения во флаконах по 5г №10 в картонной коробке</w:t>
            </w:r>
          </w:p>
        </w:tc>
        <w:tc>
          <w:tcPr>
            <w:tcW w:w="184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w:t>
            </w:r>
          </w:p>
        </w:tc>
        <w:tc>
          <w:tcPr>
            <w:tcW w:w="993" w:type="dxa"/>
            <w:shd w:val="clear" w:color="auto" w:fill="auto"/>
            <w:vAlign w:val="center"/>
          </w:tcPr>
          <w:p w:rsidR="00E516BB" w:rsidRDefault="009304E7" w:rsidP="0022513A">
            <w:pPr>
              <w:ind w:firstLine="0"/>
              <w:jc w:val="left"/>
              <w:rPr>
                <w:rFonts w:ascii="Arial" w:hAnsi="Arial" w:cs="Arial"/>
                <w:sz w:val="20"/>
              </w:rPr>
            </w:pPr>
            <w:r>
              <w:rPr>
                <w:rFonts w:ascii="Arial" w:hAnsi="Arial" w:cs="Arial"/>
                <w:sz w:val="20"/>
              </w:rPr>
              <w:t xml:space="preserve">    </w:t>
            </w:r>
            <w:proofErr w:type="spellStart"/>
            <w:r w:rsidR="00E516BB">
              <w:rPr>
                <w:rFonts w:ascii="Arial" w:hAnsi="Arial" w:cs="Arial"/>
                <w:sz w:val="20"/>
              </w:rPr>
              <w:t>флак</w:t>
            </w:r>
            <w:proofErr w:type="spellEnd"/>
          </w:p>
        </w:tc>
        <w:tc>
          <w:tcPr>
            <w:tcW w:w="1418" w:type="dxa"/>
            <w:vAlign w:val="center"/>
          </w:tcPr>
          <w:p w:rsidR="00E516BB" w:rsidRDefault="007E05DE" w:rsidP="0022513A">
            <w:pPr>
              <w:jc w:val="left"/>
              <w:rPr>
                <w:rFonts w:ascii="Arial" w:hAnsi="Arial" w:cs="Arial"/>
                <w:sz w:val="20"/>
              </w:rPr>
            </w:pPr>
            <w:r>
              <w:rPr>
                <w:rFonts w:ascii="Arial" w:hAnsi="Arial" w:cs="Arial"/>
                <w:sz w:val="20"/>
              </w:rPr>
              <w:t>10</w:t>
            </w:r>
          </w:p>
        </w:tc>
      </w:tr>
      <w:tr w:rsidR="00E516BB" w:rsidRPr="00651262" w:rsidTr="00101A30">
        <w:trPr>
          <w:trHeight w:val="758"/>
        </w:trPr>
        <w:tc>
          <w:tcPr>
            <w:tcW w:w="993" w:type="dxa"/>
            <w:shd w:val="clear" w:color="auto" w:fill="auto"/>
            <w:vAlign w:val="center"/>
          </w:tcPr>
          <w:p w:rsidR="00E516BB" w:rsidRDefault="003D4984" w:rsidP="00101A30">
            <w:pPr>
              <w:spacing w:line="240" w:lineRule="auto"/>
              <w:ind w:firstLine="0"/>
              <w:jc w:val="right"/>
              <w:rPr>
                <w:color w:val="000000"/>
                <w:sz w:val="18"/>
                <w:szCs w:val="18"/>
              </w:rPr>
            </w:pPr>
            <w:r>
              <w:rPr>
                <w:color w:val="000000"/>
                <w:sz w:val="18"/>
                <w:szCs w:val="18"/>
              </w:rPr>
              <w:t>114</w:t>
            </w:r>
          </w:p>
        </w:tc>
        <w:tc>
          <w:tcPr>
            <w:tcW w:w="2551" w:type="dxa"/>
            <w:shd w:val="clear" w:color="auto" w:fill="auto"/>
            <w:vAlign w:val="center"/>
          </w:tcPr>
          <w:p w:rsidR="00E516BB" w:rsidRDefault="00E516BB" w:rsidP="004352A5">
            <w:pPr>
              <w:ind w:firstLine="0"/>
              <w:jc w:val="left"/>
              <w:rPr>
                <w:rFonts w:ascii="Arial" w:hAnsi="Arial" w:cs="Arial"/>
                <w:sz w:val="20"/>
              </w:rPr>
            </w:pPr>
            <w:r>
              <w:rPr>
                <w:rFonts w:ascii="Arial" w:hAnsi="Arial" w:cs="Arial"/>
                <w:sz w:val="20"/>
              </w:rPr>
              <w:t xml:space="preserve">Натрий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2552" w:type="dxa"/>
            <w:shd w:val="clear" w:color="auto" w:fill="auto"/>
            <w:vAlign w:val="center"/>
          </w:tcPr>
          <w:p w:rsidR="00E516BB" w:rsidRDefault="00E516BB" w:rsidP="0022513A">
            <w:pPr>
              <w:jc w:val="left"/>
              <w:rPr>
                <w:rFonts w:ascii="Arial" w:hAnsi="Arial" w:cs="Arial"/>
                <w:sz w:val="20"/>
              </w:rPr>
            </w:pPr>
            <w:r>
              <w:rPr>
                <w:rFonts w:ascii="Arial" w:hAnsi="Arial" w:cs="Arial"/>
                <w:sz w:val="20"/>
              </w:rPr>
              <w:t xml:space="preserve">Натрий хлористый </w:t>
            </w: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E516BB" w:rsidRDefault="00E516BB" w:rsidP="0022513A">
            <w:pPr>
              <w:ind w:firstLine="0"/>
              <w:jc w:val="left"/>
              <w:rPr>
                <w:rFonts w:ascii="Arial" w:hAnsi="Arial" w:cs="Arial"/>
                <w:sz w:val="20"/>
              </w:rPr>
            </w:pPr>
            <w:r>
              <w:rPr>
                <w:rFonts w:ascii="Arial" w:hAnsi="Arial" w:cs="Arial"/>
                <w:sz w:val="20"/>
              </w:rPr>
              <w:t>ГОСТ 4233-77</w:t>
            </w:r>
          </w:p>
        </w:tc>
        <w:tc>
          <w:tcPr>
            <w:tcW w:w="993" w:type="dxa"/>
            <w:shd w:val="clear" w:color="auto" w:fill="auto"/>
            <w:vAlign w:val="center"/>
          </w:tcPr>
          <w:p w:rsidR="00E516BB" w:rsidRDefault="009304E7" w:rsidP="0022513A">
            <w:pPr>
              <w:ind w:firstLine="0"/>
              <w:jc w:val="left"/>
              <w:rPr>
                <w:rFonts w:ascii="Arial" w:hAnsi="Arial" w:cs="Arial"/>
                <w:sz w:val="20"/>
              </w:rPr>
            </w:pPr>
            <w:r>
              <w:rPr>
                <w:rFonts w:ascii="Arial" w:hAnsi="Arial" w:cs="Arial"/>
                <w:sz w:val="20"/>
              </w:rPr>
              <w:t xml:space="preserve">          </w:t>
            </w:r>
            <w:r w:rsidR="00E516BB">
              <w:rPr>
                <w:rFonts w:ascii="Arial" w:hAnsi="Arial" w:cs="Arial"/>
                <w:sz w:val="20"/>
              </w:rPr>
              <w:t>кг</w:t>
            </w:r>
          </w:p>
        </w:tc>
        <w:tc>
          <w:tcPr>
            <w:tcW w:w="1418" w:type="dxa"/>
            <w:vAlign w:val="center"/>
          </w:tcPr>
          <w:p w:rsidR="00E516BB" w:rsidRDefault="007E05DE" w:rsidP="0022513A">
            <w:pPr>
              <w:jc w:val="left"/>
              <w:rPr>
                <w:rFonts w:ascii="Arial" w:hAnsi="Arial" w:cs="Arial"/>
                <w:sz w:val="20"/>
              </w:rPr>
            </w:pPr>
            <w:r>
              <w:rPr>
                <w:rFonts w:ascii="Arial" w:hAnsi="Arial" w:cs="Arial"/>
                <w:sz w:val="20"/>
              </w:rPr>
              <w:t>0.200</w:t>
            </w:r>
          </w:p>
        </w:tc>
      </w:tr>
      <w:tr w:rsidR="00992B91" w:rsidRPr="00651262" w:rsidTr="00101A30">
        <w:trPr>
          <w:trHeight w:val="418"/>
        </w:trPr>
        <w:tc>
          <w:tcPr>
            <w:tcW w:w="993" w:type="dxa"/>
            <w:shd w:val="clear" w:color="auto" w:fill="auto"/>
            <w:vAlign w:val="center"/>
          </w:tcPr>
          <w:p w:rsidR="00992B91" w:rsidRDefault="00992B91" w:rsidP="00101A30">
            <w:pPr>
              <w:spacing w:line="240" w:lineRule="auto"/>
              <w:ind w:firstLine="0"/>
              <w:jc w:val="right"/>
              <w:rPr>
                <w:color w:val="000000"/>
                <w:sz w:val="18"/>
                <w:szCs w:val="18"/>
              </w:rPr>
            </w:pPr>
            <w:r>
              <w:rPr>
                <w:color w:val="000000"/>
                <w:sz w:val="18"/>
                <w:szCs w:val="18"/>
              </w:rPr>
              <w:t>115</w:t>
            </w:r>
          </w:p>
        </w:tc>
        <w:tc>
          <w:tcPr>
            <w:tcW w:w="2551" w:type="dxa"/>
            <w:shd w:val="clear" w:color="auto" w:fill="auto"/>
            <w:vAlign w:val="center"/>
          </w:tcPr>
          <w:p w:rsidR="00992B91" w:rsidRDefault="00992B91" w:rsidP="00992B91">
            <w:pPr>
              <w:ind w:firstLine="0"/>
              <w:rPr>
                <w:rFonts w:ascii="Arial" w:hAnsi="Arial" w:cs="Arial"/>
                <w:sz w:val="20"/>
              </w:rPr>
            </w:pPr>
            <w:r>
              <w:rPr>
                <w:rFonts w:ascii="Arial" w:hAnsi="Arial" w:cs="Arial"/>
                <w:sz w:val="20"/>
              </w:rPr>
              <w:t>Кислота лимонная</w:t>
            </w:r>
          </w:p>
        </w:tc>
        <w:tc>
          <w:tcPr>
            <w:tcW w:w="2552" w:type="dxa"/>
            <w:shd w:val="clear" w:color="auto" w:fill="auto"/>
            <w:vAlign w:val="center"/>
          </w:tcPr>
          <w:p w:rsidR="00992B91" w:rsidRDefault="00992B91" w:rsidP="0022513A">
            <w:pPr>
              <w:jc w:val="left"/>
              <w:rPr>
                <w:rFonts w:ascii="Arial" w:hAnsi="Arial" w:cs="Arial"/>
                <w:sz w:val="20"/>
              </w:rPr>
            </w:pPr>
            <w:proofErr w:type="spellStart"/>
            <w:r>
              <w:rPr>
                <w:rFonts w:ascii="Arial" w:hAnsi="Arial" w:cs="Arial"/>
                <w:sz w:val="20"/>
              </w:rPr>
              <w:t>х.</w:t>
            </w:r>
            <w:proofErr w:type="gramStart"/>
            <w:r>
              <w:rPr>
                <w:rFonts w:ascii="Arial" w:hAnsi="Arial" w:cs="Arial"/>
                <w:sz w:val="20"/>
              </w:rPr>
              <w:t>ч</w:t>
            </w:r>
            <w:proofErr w:type="spellEnd"/>
            <w:proofErr w:type="gramEnd"/>
            <w:r>
              <w:rPr>
                <w:rFonts w:ascii="Arial" w:hAnsi="Arial" w:cs="Arial"/>
                <w:sz w:val="20"/>
              </w:rPr>
              <w:t>.</w:t>
            </w:r>
          </w:p>
        </w:tc>
        <w:tc>
          <w:tcPr>
            <w:tcW w:w="1842" w:type="dxa"/>
            <w:shd w:val="clear" w:color="auto" w:fill="auto"/>
            <w:vAlign w:val="center"/>
          </w:tcPr>
          <w:p w:rsidR="00992B91" w:rsidRDefault="00992B91" w:rsidP="00602FA0">
            <w:pPr>
              <w:ind w:firstLine="0"/>
              <w:rPr>
                <w:rFonts w:ascii="Arial" w:hAnsi="Arial" w:cs="Arial"/>
                <w:sz w:val="20"/>
              </w:rPr>
            </w:pPr>
            <w:r>
              <w:rPr>
                <w:rFonts w:ascii="Arial" w:hAnsi="Arial" w:cs="Arial"/>
                <w:sz w:val="20"/>
              </w:rPr>
              <w:t>ГОСТ 3652-69</w:t>
            </w:r>
          </w:p>
        </w:tc>
        <w:tc>
          <w:tcPr>
            <w:tcW w:w="993" w:type="dxa"/>
            <w:shd w:val="clear" w:color="auto" w:fill="auto"/>
            <w:vAlign w:val="center"/>
          </w:tcPr>
          <w:p w:rsidR="00992B91" w:rsidRDefault="00992B91">
            <w:pPr>
              <w:rPr>
                <w:rFonts w:ascii="Arial" w:hAnsi="Arial" w:cs="Arial"/>
                <w:sz w:val="20"/>
              </w:rPr>
            </w:pPr>
            <w:r>
              <w:rPr>
                <w:rFonts w:ascii="Arial" w:hAnsi="Arial" w:cs="Arial"/>
                <w:sz w:val="20"/>
              </w:rPr>
              <w:t>кг</w:t>
            </w:r>
          </w:p>
        </w:tc>
        <w:tc>
          <w:tcPr>
            <w:tcW w:w="1418" w:type="dxa"/>
            <w:vAlign w:val="center"/>
          </w:tcPr>
          <w:p w:rsidR="00992B91" w:rsidRDefault="00992B91" w:rsidP="00A0466C">
            <w:pPr>
              <w:jc w:val="center"/>
              <w:rPr>
                <w:rFonts w:ascii="Arial" w:hAnsi="Arial" w:cs="Arial"/>
                <w:sz w:val="20"/>
              </w:rPr>
            </w:pPr>
            <w:r>
              <w:rPr>
                <w:rFonts w:ascii="Arial" w:hAnsi="Arial" w:cs="Arial"/>
                <w:sz w:val="20"/>
              </w:rPr>
              <w:t>75</w:t>
            </w:r>
          </w:p>
        </w:tc>
      </w:tr>
      <w:tr w:rsidR="00992B91" w:rsidRPr="00651262" w:rsidTr="00101A30">
        <w:trPr>
          <w:trHeight w:val="418"/>
        </w:trPr>
        <w:tc>
          <w:tcPr>
            <w:tcW w:w="993" w:type="dxa"/>
            <w:shd w:val="clear" w:color="auto" w:fill="auto"/>
            <w:vAlign w:val="center"/>
          </w:tcPr>
          <w:p w:rsidR="00992B91" w:rsidRDefault="00992B91" w:rsidP="00101A30">
            <w:pPr>
              <w:spacing w:line="240" w:lineRule="auto"/>
              <w:ind w:firstLine="0"/>
              <w:jc w:val="right"/>
              <w:rPr>
                <w:color w:val="000000"/>
                <w:sz w:val="18"/>
                <w:szCs w:val="18"/>
              </w:rPr>
            </w:pPr>
            <w:r>
              <w:rPr>
                <w:color w:val="000000"/>
                <w:sz w:val="18"/>
                <w:szCs w:val="18"/>
              </w:rPr>
              <w:t>116</w:t>
            </w:r>
          </w:p>
        </w:tc>
        <w:tc>
          <w:tcPr>
            <w:tcW w:w="2551" w:type="dxa"/>
            <w:shd w:val="clear" w:color="auto" w:fill="auto"/>
            <w:vAlign w:val="center"/>
          </w:tcPr>
          <w:p w:rsidR="00992B91" w:rsidRDefault="00992B91" w:rsidP="00992B91">
            <w:pPr>
              <w:ind w:firstLine="0"/>
              <w:rPr>
                <w:rFonts w:ascii="Arial" w:hAnsi="Arial" w:cs="Arial"/>
                <w:sz w:val="20"/>
              </w:rPr>
            </w:pPr>
            <w:r>
              <w:rPr>
                <w:rFonts w:ascii="Arial" w:hAnsi="Arial" w:cs="Arial"/>
                <w:sz w:val="20"/>
              </w:rPr>
              <w:t>Кислота соляная</w:t>
            </w:r>
          </w:p>
        </w:tc>
        <w:tc>
          <w:tcPr>
            <w:tcW w:w="2552" w:type="dxa"/>
            <w:shd w:val="clear" w:color="auto" w:fill="auto"/>
            <w:vAlign w:val="center"/>
          </w:tcPr>
          <w:p w:rsidR="00992B91" w:rsidRDefault="00992B91" w:rsidP="0022513A">
            <w:pPr>
              <w:jc w:val="left"/>
              <w:rPr>
                <w:rFonts w:ascii="Arial" w:hAnsi="Arial" w:cs="Arial"/>
                <w:sz w:val="20"/>
              </w:rPr>
            </w:pPr>
            <w:proofErr w:type="gramStart"/>
            <w:r>
              <w:rPr>
                <w:rFonts w:ascii="Arial" w:hAnsi="Arial" w:cs="Arial"/>
                <w:sz w:val="20"/>
              </w:rPr>
              <w:t>ч</w:t>
            </w:r>
            <w:proofErr w:type="gramEnd"/>
            <w:r>
              <w:rPr>
                <w:rFonts w:ascii="Arial" w:hAnsi="Arial" w:cs="Arial"/>
                <w:sz w:val="20"/>
              </w:rPr>
              <w:t>.</w:t>
            </w:r>
          </w:p>
        </w:tc>
        <w:tc>
          <w:tcPr>
            <w:tcW w:w="1842" w:type="dxa"/>
            <w:shd w:val="clear" w:color="auto" w:fill="auto"/>
            <w:vAlign w:val="center"/>
          </w:tcPr>
          <w:p w:rsidR="00992B91" w:rsidRDefault="00992B91" w:rsidP="00602FA0">
            <w:pPr>
              <w:ind w:firstLine="0"/>
              <w:rPr>
                <w:rFonts w:ascii="Arial" w:hAnsi="Arial" w:cs="Arial"/>
                <w:sz w:val="20"/>
              </w:rPr>
            </w:pPr>
            <w:r>
              <w:rPr>
                <w:rFonts w:ascii="Arial" w:hAnsi="Arial" w:cs="Arial"/>
                <w:sz w:val="20"/>
              </w:rPr>
              <w:t>ГОСТ 3118-77</w:t>
            </w:r>
          </w:p>
        </w:tc>
        <w:tc>
          <w:tcPr>
            <w:tcW w:w="993" w:type="dxa"/>
            <w:shd w:val="clear" w:color="auto" w:fill="auto"/>
            <w:vAlign w:val="center"/>
          </w:tcPr>
          <w:p w:rsidR="00992B91" w:rsidRDefault="00992B91">
            <w:pPr>
              <w:rPr>
                <w:rFonts w:ascii="Arial" w:hAnsi="Arial" w:cs="Arial"/>
                <w:sz w:val="20"/>
              </w:rPr>
            </w:pPr>
            <w:r>
              <w:rPr>
                <w:rFonts w:ascii="Arial" w:hAnsi="Arial" w:cs="Arial"/>
                <w:sz w:val="20"/>
              </w:rPr>
              <w:t>кг</w:t>
            </w:r>
          </w:p>
        </w:tc>
        <w:tc>
          <w:tcPr>
            <w:tcW w:w="1418" w:type="dxa"/>
            <w:vAlign w:val="center"/>
          </w:tcPr>
          <w:p w:rsidR="00992B91" w:rsidRDefault="00992B91" w:rsidP="00A0466C">
            <w:pPr>
              <w:jc w:val="center"/>
              <w:rPr>
                <w:rFonts w:ascii="Arial" w:hAnsi="Arial" w:cs="Arial"/>
                <w:sz w:val="20"/>
              </w:rPr>
            </w:pPr>
            <w:r>
              <w:rPr>
                <w:rFonts w:ascii="Arial" w:hAnsi="Arial" w:cs="Arial"/>
                <w:sz w:val="20"/>
              </w:rPr>
              <w:t>528</w:t>
            </w:r>
          </w:p>
        </w:tc>
      </w:tr>
      <w:tr w:rsidR="00992B91" w:rsidRPr="00651262" w:rsidTr="00101A30">
        <w:trPr>
          <w:trHeight w:val="418"/>
        </w:trPr>
        <w:tc>
          <w:tcPr>
            <w:tcW w:w="993" w:type="dxa"/>
            <w:shd w:val="clear" w:color="auto" w:fill="auto"/>
            <w:vAlign w:val="center"/>
          </w:tcPr>
          <w:p w:rsidR="00992B91" w:rsidRDefault="00992B91" w:rsidP="00101A30">
            <w:pPr>
              <w:spacing w:line="240" w:lineRule="auto"/>
              <w:ind w:firstLine="0"/>
              <w:jc w:val="right"/>
              <w:rPr>
                <w:color w:val="000000"/>
                <w:sz w:val="18"/>
                <w:szCs w:val="18"/>
              </w:rPr>
            </w:pPr>
            <w:r>
              <w:rPr>
                <w:color w:val="000000"/>
                <w:sz w:val="18"/>
                <w:szCs w:val="18"/>
              </w:rPr>
              <w:t>117</w:t>
            </w:r>
          </w:p>
        </w:tc>
        <w:tc>
          <w:tcPr>
            <w:tcW w:w="2551" w:type="dxa"/>
            <w:shd w:val="clear" w:color="auto" w:fill="auto"/>
            <w:vAlign w:val="center"/>
          </w:tcPr>
          <w:p w:rsidR="00992B91" w:rsidRDefault="00992B91" w:rsidP="00992B91">
            <w:pPr>
              <w:ind w:firstLine="0"/>
              <w:rPr>
                <w:rFonts w:ascii="Arial" w:hAnsi="Arial" w:cs="Arial"/>
                <w:sz w:val="20"/>
              </w:rPr>
            </w:pPr>
            <w:r>
              <w:rPr>
                <w:rFonts w:ascii="Arial" w:hAnsi="Arial" w:cs="Arial"/>
                <w:sz w:val="20"/>
              </w:rPr>
              <w:t>Натрий хлористый</w:t>
            </w:r>
          </w:p>
        </w:tc>
        <w:tc>
          <w:tcPr>
            <w:tcW w:w="2552" w:type="dxa"/>
            <w:shd w:val="clear" w:color="auto" w:fill="auto"/>
            <w:vAlign w:val="center"/>
          </w:tcPr>
          <w:p w:rsidR="00992B91" w:rsidRDefault="00992B91" w:rsidP="0022513A">
            <w:pPr>
              <w:jc w:val="left"/>
              <w:rPr>
                <w:rFonts w:ascii="Arial" w:hAnsi="Arial" w:cs="Arial"/>
                <w:sz w:val="20"/>
              </w:rPr>
            </w:pPr>
            <w:proofErr w:type="spellStart"/>
            <w:r>
              <w:rPr>
                <w:rFonts w:ascii="Arial" w:hAnsi="Arial" w:cs="Arial"/>
                <w:sz w:val="20"/>
              </w:rPr>
              <w:t>ч.д.а</w:t>
            </w:r>
            <w:proofErr w:type="spellEnd"/>
            <w:r>
              <w:rPr>
                <w:rFonts w:ascii="Arial" w:hAnsi="Arial" w:cs="Arial"/>
                <w:sz w:val="20"/>
              </w:rPr>
              <w:t>.</w:t>
            </w:r>
          </w:p>
        </w:tc>
        <w:tc>
          <w:tcPr>
            <w:tcW w:w="1842" w:type="dxa"/>
            <w:shd w:val="clear" w:color="auto" w:fill="auto"/>
            <w:vAlign w:val="center"/>
          </w:tcPr>
          <w:p w:rsidR="00992B91" w:rsidRDefault="00992B91" w:rsidP="00602FA0">
            <w:pPr>
              <w:ind w:firstLine="0"/>
              <w:rPr>
                <w:rFonts w:ascii="Arial" w:hAnsi="Arial" w:cs="Arial"/>
                <w:sz w:val="20"/>
              </w:rPr>
            </w:pPr>
            <w:r>
              <w:rPr>
                <w:rFonts w:ascii="Arial" w:hAnsi="Arial" w:cs="Arial"/>
                <w:sz w:val="20"/>
              </w:rPr>
              <w:t>ГОСТ 4233-77</w:t>
            </w:r>
          </w:p>
        </w:tc>
        <w:tc>
          <w:tcPr>
            <w:tcW w:w="993" w:type="dxa"/>
            <w:shd w:val="clear" w:color="auto" w:fill="auto"/>
            <w:vAlign w:val="center"/>
          </w:tcPr>
          <w:p w:rsidR="00992B91" w:rsidRDefault="00992B91">
            <w:pPr>
              <w:rPr>
                <w:rFonts w:ascii="Arial" w:hAnsi="Arial" w:cs="Arial"/>
                <w:sz w:val="20"/>
              </w:rPr>
            </w:pPr>
            <w:r>
              <w:rPr>
                <w:rFonts w:ascii="Arial" w:hAnsi="Arial" w:cs="Arial"/>
                <w:sz w:val="20"/>
              </w:rPr>
              <w:t>кг</w:t>
            </w:r>
          </w:p>
        </w:tc>
        <w:tc>
          <w:tcPr>
            <w:tcW w:w="1418" w:type="dxa"/>
            <w:vAlign w:val="center"/>
          </w:tcPr>
          <w:p w:rsidR="00992B91" w:rsidRDefault="00992B91" w:rsidP="00A0466C">
            <w:pPr>
              <w:jc w:val="center"/>
              <w:rPr>
                <w:rFonts w:ascii="Arial" w:hAnsi="Arial" w:cs="Arial"/>
                <w:sz w:val="20"/>
              </w:rPr>
            </w:pPr>
            <w:r>
              <w:rPr>
                <w:rFonts w:ascii="Arial" w:hAnsi="Arial" w:cs="Arial"/>
                <w:sz w:val="20"/>
              </w:rPr>
              <w:t>424</w:t>
            </w:r>
          </w:p>
        </w:tc>
      </w:tr>
    </w:tbl>
    <w:p w:rsidR="008D57DE" w:rsidRDefault="008D57DE" w:rsidP="00992B91">
      <w:pPr>
        <w:shd w:val="clear" w:color="auto" w:fill="FFFFFF"/>
        <w:spacing w:line="240" w:lineRule="auto"/>
        <w:ind w:firstLine="0"/>
        <w:rPr>
          <w:b/>
          <w:bCs/>
          <w:color w:val="000000"/>
          <w:sz w:val="24"/>
          <w:szCs w:val="24"/>
        </w:rPr>
      </w:pPr>
    </w:p>
    <w:p w:rsidR="008D57DE" w:rsidRDefault="008D57DE" w:rsidP="008D57DE">
      <w:pPr>
        <w:shd w:val="clear" w:color="auto" w:fill="FFFFFF"/>
        <w:spacing w:line="240" w:lineRule="auto"/>
        <w:rPr>
          <w:b/>
          <w:bCs/>
          <w:color w:val="000000"/>
          <w:sz w:val="24"/>
          <w:szCs w:val="24"/>
        </w:rPr>
      </w:pPr>
      <w:r>
        <w:rPr>
          <w:b/>
          <w:bCs/>
          <w:color w:val="000000"/>
          <w:sz w:val="24"/>
          <w:szCs w:val="24"/>
        </w:rPr>
        <w:t>Требования к продукции и поставке:</w:t>
      </w:r>
    </w:p>
    <w:p w:rsidR="008D57DE" w:rsidRPr="00DB28DA" w:rsidRDefault="008D57DE" w:rsidP="008D57DE">
      <w:pPr>
        <w:pStyle w:val="afffa"/>
        <w:numPr>
          <w:ilvl w:val="0"/>
          <w:numId w:val="51"/>
        </w:numPr>
        <w:shd w:val="clear" w:color="auto" w:fill="FFFFFF"/>
        <w:contextualSpacing/>
        <w:jc w:val="both"/>
        <w:rPr>
          <w:b/>
          <w:color w:val="000000"/>
        </w:rPr>
      </w:pPr>
      <w:r w:rsidRPr="00DB28DA">
        <w:rPr>
          <w:color w:val="000000"/>
        </w:rPr>
        <w:t>Поставляемая продукция должна быть новой, не бывшей в употреблении (в эксплуатации, в консервации</w:t>
      </w:r>
      <w:r>
        <w:rPr>
          <w:color w:val="000000"/>
        </w:rPr>
        <w:t>);</w:t>
      </w:r>
    </w:p>
    <w:p w:rsidR="008D57DE" w:rsidRPr="00DB28DA" w:rsidRDefault="008D57DE" w:rsidP="008D57DE">
      <w:pPr>
        <w:pStyle w:val="afffa"/>
        <w:numPr>
          <w:ilvl w:val="0"/>
          <w:numId w:val="51"/>
        </w:numPr>
        <w:shd w:val="clear" w:color="auto" w:fill="FFFFFF"/>
        <w:contextualSpacing/>
        <w:jc w:val="both"/>
        <w:rPr>
          <w:b/>
          <w:color w:val="000000"/>
        </w:rPr>
      </w:pPr>
      <w:r>
        <w:rPr>
          <w:color w:val="000000"/>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D57DE" w:rsidRPr="00B5672B" w:rsidRDefault="008D57DE" w:rsidP="008D57DE">
      <w:pPr>
        <w:pStyle w:val="afffa"/>
        <w:numPr>
          <w:ilvl w:val="0"/>
          <w:numId w:val="51"/>
        </w:numPr>
        <w:shd w:val="clear" w:color="auto" w:fill="FFFFFF"/>
        <w:contextualSpacing/>
        <w:jc w:val="both"/>
        <w:rPr>
          <w:b/>
          <w:color w:val="000000"/>
        </w:rPr>
      </w:pPr>
      <w:r>
        <w:rPr>
          <w:color w:val="000000"/>
        </w:rPr>
        <w:lastRenderedPageBreak/>
        <w:t>Продукция должна быть упакована в упаковку, исключающую возможность механических повреждений при транспортировке. На каждое тарное место должен быть прикреплен ярлык (этикетка) с указанием наименования продукции, предприятия – изготовителя, массу, дату изготовления, номер партии.</w:t>
      </w:r>
    </w:p>
    <w:p w:rsidR="008D57DE" w:rsidRPr="00B5672B" w:rsidRDefault="008D57DE" w:rsidP="008D57DE">
      <w:pPr>
        <w:pStyle w:val="afffa"/>
        <w:shd w:val="clear" w:color="auto" w:fill="FFFFFF"/>
        <w:jc w:val="both"/>
        <w:rPr>
          <w:b/>
          <w:color w:val="000000"/>
        </w:rPr>
      </w:pPr>
      <w:r w:rsidRPr="00B5672B">
        <w:t xml:space="preserve">Продукция должна быть на паллетах, упаковка ТМЦ должна быть прикреплена </w:t>
      </w:r>
      <w:proofErr w:type="gramStart"/>
      <w:r w:rsidRPr="00B5672B">
        <w:t>к</w:t>
      </w:r>
      <w:proofErr w:type="gramEnd"/>
      <w:r w:rsidRPr="00B5672B">
        <w:t xml:space="preserve"> </w:t>
      </w:r>
      <w:proofErr w:type="gramStart"/>
      <w:r w:rsidRPr="00B5672B">
        <w:t>паллете</w:t>
      </w:r>
      <w:proofErr w:type="gramEnd"/>
      <w:r w:rsidRPr="00B5672B">
        <w:t xml:space="preserve"> пластиковой или металлической упаковочной лентой и при необходимости обмотана </w:t>
      </w:r>
      <w:proofErr w:type="spellStart"/>
      <w:r w:rsidRPr="00B5672B">
        <w:t>стрейч</w:t>
      </w:r>
      <w:proofErr w:type="spellEnd"/>
      <w:r w:rsidRPr="00B5672B">
        <w:t>-пленкой</w:t>
      </w:r>
      <w:r>
        <w:t>.</w:t>
      </w:r>
    </w:p>
    <w:p w:rsidR="008D57DE" w:rsidRPr="00B5439E" w:rsidRDefault="008D57DE" w:rsidP="008D57DE">
      <w:pPr>
        <w:pStyle w:val="afffa"/>
        <w:numPr>
          <w:ilvl w:val="0"/>
          <w:numId w:val="51"/>
        </w:numPr>
        <w:shd w:val="clear" w:color="auto" w:fill="FFFFFF"/>
        <w:contextualSpacing/>
        <w:jc w:val="both"/>
        <w:rPr>
          <w:color w:val="000000"/>
        </w:rPr>
      </w:pPr>
      <w:r w:rsidRPr="00B5439E">
        <w:rPr>
          <w:color w:val="000000"/>
        </w:rPr>
        <w:t>Закупаемая продукция должна быть заводского происхождения.</w:t>
      </w:r>
    </w:p>
    <w:p w:rsidR="00A57FCB" w:rsidRPr="007323A5" w:rsidRDefault="00A57FCB" w:rsidP="00FB6182">
      <w:pPr>
        <w:jc w:val="left"/>
        <w:rPr>
          <w:sz w:val="22"/>
          <w:szCs w:val="22"/>
        </w:rPr>
      </w:pPr>
    </w:p>
    <w:sectPr w:rsidR="00A57FCB" w:rsidRPr="007323A5"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BFA" w:rsidRDefault="00136BFA">
      <w:r>
        <w:separator/>
      </w:r>
    </w:p>
  </w:endnote>
  <w:endnote w:type="continuationSeparator" w:id="0">
    <w:p w:rsidR="00136BFA" w:rsidRDefault="0013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F4ACC" w:rsidRDefault="008F4ACC">
        <w:pPr>
          <w:pStyle w:val="af0"/>
          <w:jc w:val="right"/>
        </w:pPr>
        <w:r>
          <w:fldChar w:fldCharType="begin"/>
        </w:r>
        <w:r>
          <w:instrText xml:space="preserve"> PAGE   \* MERGEFORMAT </w:instrText>
        </w:r>
        <w:r>
          <w:fldChar w:fldCharType="separate"/>
        </w:r>
        <w:r w:rsidR="009C3E2B">
          <w:rPr>
            <w:noProof/>
          </w:rPr>
          <w:t>3</w:t>
        </w:r>
        <w:r>
          <w:rPr>
            <w:noProof/>
          </w:rPr>
          <w:fldChar w:fldCharType="end"/>
        </w:r>
      </w:p>
    </w:sdtContent>
  </w:sdt>
  <w:p w:rsidR="008F4ACC" w:rsidRDefault="008F4AC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BFA" w:rsidRDefault="00136BFA">
      <w:r>
        <w:separator/>
      </w:r>
    </w:p>
  </w:footnote>
  <w:footnote w:type="continuationSeparator" w:id="0">
    <w:p w:rsidR="00136BFA" w:rsidRDefault="00136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CC" w:rsidRPr="005856AF" w:rsidRDefault="008F4ACC"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C367EA3"/>
    <w:multiLevelType w:val="hybridMultilevel"/>
    <w:tmpl w:val="C6A09F40"/>
    <w:lvl w:ilvl="0" w:tplc="7E40F612">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40"/>
  </w:num>
  <w:num w:numId="3">
    <w:abstractNumId w:val="27"/>
  </w:num>
  <w:num w:numId="4">
    <w:abstractNumId w:val="44"/>
  </w:num>
  <w:num w:numId="5">
    <w:abstractNumId w:val="25"/>
  </w:num>
  <w:num w:numId="6">
    <w:abstractNumId w:val="13"/>
  </w:num>
  <w:num w:numId="7">
    <w:abstractNumId w:val="26"/>
  </w:num>
  <w:num w:numId="8">
    <w:abstractNumId w:val="32"/>
  </w:num>
  <w:num w:numId="9">
    <w:abstractNumId w:val="23"/>
  </w:num>
  <w:num w:numId="10">
    <w:abstractNumId w:val="15"/>
  </w:num>
  <w:num w:numId="11">
    <w:abstractNumId w:val="16"/>
  </w:num>
  <w:num w:numId="12">
    <w:abstractNumId w:val="29"/>
  </w:num>
  <w:num w:numId="13">
    <w:abstractNumId w:val="3"/>
  </w:num>
  <w:num w:numId="14">
    <w:abstractNumId w:val="8"/>
  </w:num>
  <w:num w:numId="15">
    <w:abstractNumId w:val="28"/>
  </w:num>
  <w:num w:numId="16">
    <w:abstractNumId w:val="37"/>
  </w:num>
  <w:num w:numId="17">
    <w:abstractNumId w:val="50"/>
  </w:num>
  <w:num w:numId="18">
    <w:abstractNumId w:val="42"/>
  </w:num>
  <w:num w:numId="19">
    <w:abstractNumId w:val="19"/>
  </w:num>
  <w:num w:numId="20">
    <w:abstractNumId w:val="1"/>
  </w:num>
  <w:num w:numId="21">
    <w:abstractNumId w:val="0"/>
  </w:num>
  <w:num w:numId="22">
    <w:abstractNumId w:val="33"/>
  </w:num>
  <w:num w:numId="23">
    <w:abstractNumId w:val="2"/>
  </w:num>
  <w:num w:numId="24">
    <w:abstractNumId w:val="12"/>
  </w:num>
  <w:num w:numId="25">
    <w:abstractNumId w:val="48"/>
  </w:num>
  <w:num w:numId="26">
    <w:abstractNumId w:val="11"/>
  </w:num>
  <w:num w:numId="27">
    <w:abstractNumId w:val="39"/>
  </w:num>
  <w:num w:numId="28">
    <w:abstractNumId w:val="45"/>
  </w:num>
  <w:num w:numId="29">
    <w:abstractNumId w:val="20"/>
  </w:num>
  <w:num w:numId="30">
    <w:abstractNumId w:val="21"/>
  </w:num>
  <w:num w:numId="31">
    <w:abstractNumId w:val="24"/>
  </w:num>
  <w:num w:numId="32">
    <w:abstractNumId w:val="35"/>
  </w:num>
  <w:num w:numId="33">
    <w:abstractNumId w:val="14"/>
  </w:num>
  <w:num w:numId="34">
    <w:abstractNumId w:val="43"/>
  </w:num>
  <w:num w:numId="35">
    <w:abstractNumId w:val="38"/>
  </w:num>
  <w:num w:numId="36">
    <w:abstractNumId w:val="18"/>
  </w:num>
  <w:num w:numId="37">
    <w:abstractNumId w:val="17"/>
  </w:num>
  <w:num w:numId="38">
    <w:abstractNumId w:val="41"/>
  </w:num>
  <w:num w:numId="39">
    <w:abstractNumId w:val="10"/>
  </w:num>
  <w:num w:numId="40">
    <w:abstractNumId w:val="46"/>
  </w:num>
  <w:num w:numId="41">
    <w:abstractNumId w:val="34"/>
  </w:num>
  <w:num w:numId="42">
    <w:abstractNumId w:val="30"/>
  </w:num>
  <w:num w:numId="43">
    <w:abstractNumId w:val="53"/>
  </w:num>
  <w:num w:numId="44">
    <w:abstractNumId w:val="9"/>
  </w:num>
  <w:num w:numId="45">
    <w:abstractNumId w:val="49"/>
  </w:num>
  <w:num w:numId="46">
    <w:abstractNumId w:val="22"/>
  </w:num>
  <w:num w:numId="47">
    <w:abstractNumId w:val="44"/>
    <w:lvlOverride w:ilvl="0">
      <w:startOverride w:val="1"/>
    </w:lvlOverride>
  </w:num>
  <w:num w:numId="48">
    <w:abstractNumId w:val="52"/>
  </w:num>
  <w:num w:numId="49">
    <w:abstractNumId w:val="47"/>
  </w:num>
  <w:num w:numId="50">
    <w:abstractNumId w:val="36"/>
  </w:num>
  <w:num w:numId="51">
    <w:abstractNumId w:val="5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1A30"/>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4B78"/>
    <w:rsid w:val="00125030"/>
    <w:rsid w:val="00125F38"/>
    <w:rsid w:val="001260DA"/>
    <w:rsid w:val="00126CF4"/>
    <w:rsid w:val="00127052"/>
    <w:rsid w:val="00127DCE"/>
    <w:rsid w:val="001300E4"/>
    <w:rsid w:val="0013117E"/>
    <w:rsid w:val="001329AE"/>
    <w:rsid w:val="001333A5"/>
    <w:rsid w:val="00134F82"/>
    <w:rsid w:val="00136400"/>
    <w:rsid w:val="001364FD"/>
    <w:rsid w:val="00136BFA"/>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13A"/>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67F7"/>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41F"/>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65F6"/>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984"/>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6A2"/>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2A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14"/>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45"/>
    <w:rsid w:val="004F48FB"/>
    <w:rsid w:val="004F5554"/>
    <w:rsid w:val="004F5A11"/>
    <w:rsid w:val="004F60CB"/>
    <w:rsid w:val="004F619F"/>
    <w:rsid w:val="004F6B2C"/>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27F52"/>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4BF3"/>
    <w:rsid w:val="00576330"/>
    <w:rsid w:val="00576C1C"/>
    <w:rsid w:val="00576D78"/>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BD"/>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117D"/>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2FA0"/>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D28"/>
    <w:rsid w:val="00741E36"/>
    <w:rsid w:val="0074213B"/>
    <w:rsid w:val="007424B1"/>
    <w:rsid w:val="00742A44"/>
    <w:rsid w:val="00744166"/>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943"/>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5DE"/>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0D7E"/>
    <w:rsid w:val="008A1493"/>
    <w:rsid w:val="008A1895"/>
    <w:rsid w:val="008A2A63"/>
    <w:rsid w:val="008A3F5F"/>
    <w:rsid w:val="008A6E2F"/>
    <w:rsid w:val="008A7193"/>
    <w:rsid w:val="008A73A8"/>
    <w:rsid w:val="008B18A8"/>
    <w:rsid w:val="008B201C"/>
    <w:rsid w:val="008B2FCA"/>
    <w:rsid w:val="008B3D29"/>
    <w:rsid w:val="008B3D93"/>
    <w:rsid w:val="008B4BC0"/>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7D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4ACC"/>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4E7"/>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4C5"/>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B9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E2B"/>
    <w:rsid w:val="009C4202"/>
    <w:rsid w:val="009C533B"/>
    <w:rsid w:val="009C686B"/>
    <w:rsid w:val="009C7469"/>
    <w:rsid w:val="009C779C"/>
    <w:rsid w:val="009D0346"/>
    <w:rsid w:val="009D0A06"/>
    <w:rsid w:val="009D0B10"/>
    <w:rsid w:val="009D1C62"/>
    <w:rsid w:val="009D3417"/>
    <w:rsid w:val="009D404D"/>
    <w:rsid w:val="009D496C"/>
    <w:rsid w:val="009D4FC9"/>
    <w:rsid w:val="009D66A0"/>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66C"/>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57FC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5FB"/>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2E4"/>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374"/>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6E16"/>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1E00"/>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1BE"/>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FB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17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6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0A5"/>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382"/>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50D"/>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432"/>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82"/>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713"/>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14198605">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4514697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9808039">
      <w:bodyDiv w:val="1"/>
      <w:marLeft w:val="0"/>
      <w:marRight w:val="0"/>
      <w:marTop w:val="0"/>
      <w:marBottom w:val="0"/>
      <w:divBdr>
        <w:top w:val="none" w:sz="0" w:space="0" w:color="auto"/>
        <w:left w:val="none" w:sz="0" w:space="0" w:color="auto"/>
        <w:bottom w:val="none" w:sz="0" w:space="0" w:color="auto"/>
        <w:right w:val="none" w:sz="0" w:space="0" w:color="auto"/>
      </w:divBdr>
    </w:div>
    <w:div w:id="1922595899">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Varfolomeeva_SA@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2D5CCA-3DB6-4374-BA1E-6A9AF33E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11460</Words>
  <Characters>65328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76635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12</cp:revision>
  <cp:lastPrinted>2015-11-27T11:59:00Z</cp:lastPrinted>
  <dcterms:created xsi:type="dcterms:W3CDTF">2015-11-27T11:40:00Z</dcterms:created>
  <dcterms:modified xsi:type="dcterms:W3CDTF">2015-11-27T12:09:00Z</dcterms:modified>
</cp:coreProperties>
</file>