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11" w:rsidRPr="00415F11" w:rsidRDefault="00415F11" w:rsidP="00370020">
      <w:pPr>
        <w:shd w:val="clear" w:color="auto" w:fill="FFFFFF" w:themeFill="background1"/>
        <w:spacing w:line="240" w:lineRule="auto"/>
        <w:ind w:left="4678" w:hanging="11"/>
        <w:jc w:val="right"/>
        <w:rPr>
          <w:b/>
          <w:szCs w:val="28"/>
        </w:rPr>
      </w:pPr>
      <w:bookmarkStart w:id="0" w:name="_Toc517582288"/>
      <w:bookmarkStart w:id="1" w:name="_Toc517582612"/>
      <w:bookmarkStart w:id="2" w:name="_Hlt447028322"/>
      <w:r w:rsidRPr="00415F11">
        <w:rPr>
          <w:b/>
          <w:szCs w:val="28"/>
        </w:rPr>
        <w:t>Утверждаю:</w:t>
      </w:r>
    </w:p>
    <w:p w:rsidR="00415F11" w:rsidRDefault="00415F11" w:rsidP="00370020">
      <w:pPr>
        <w:shd w:val="clear" w:color="auto" w:fill="FFFFFF" w:themeFill="background1"/>
        <w:spacing w:line="240" w:lineRule="auto"/>
        <w:ind w:left="4678" w:hanging="11"/>
        <w:jc w:val="right"/>
        <w:rPr>
          <w:b/>
          <w:sz w:val="24"/>
          <w:szCs w:val="24"/>
        </w:rPr>
      </w:pPr>
    </w:p>
    <w:p w:rsidR="00415F11" w:rsidRPr="00EA1C4A" w:rsidRDefault="00415F11" w:rsidP="00EA1C4A">
      <w:pPr>
        <w:shd w:val="clear" w:color="auto" w:fill="FFFFFF" w:themeFill="background1"/>
        <w:spacing w:before="120" w:line="240" w:lineRule="auto"/>
        <w:ind w:left="4677" w:hanging="11"/>
        <w:jc w:val="right"/>
        <w:rPr>
          <w:b/>
          <w:sz w:val="24"/>
          <w:szCs w:val="24"/>
        </w:rPr>
      </w:pPr>
      <w:r w:rsidRPr="00EA1C4A">
        <w:rPr>
          <w:b/>
          <w:sz w:val="24"/>
          <w:szCs w:val="24"/>
        </w:rPr>
        <w:t>Зам. директора по закупкам и общим</w:t>
      </w:r>
    </w:p>
    <w:p w:rsidR="00EA1C4A" w:rsidRPr="00EA1C4A" w:rsidRDefault="00EA1C4A" w:rsidP="00EA1C4A">
      <w:pPr>
        <w:shd w:val="clear" w:color="auto" w:fill="FFFFFF" w:themeFill="background1"/>
        <w:spacing w:before="120" w:line="240" w:lineRule="auto"/>
        <w:ind w:left="4677" w:hanging="11"/>
        <w:jc w:val="right"/>
        <w:rPr>
          <w:b/>
          <w:sz w:val="24"/>
          <w:szCs w:val="24"/>
        </w:rPr>
      </w:pPr>
      <w:r w:rsidRPr="00EA1C4A">
        <w:rPr>
          <w:b/>
          <w:sz w:val="24"/>
          <w:szCs w:val="24"/>
        </w:rPr>
        <w:t>в</w:t>
      </w:r>
      <w:r w:rsidR="00415F11" w:rsidRPr="00EA1C4A">
        <w:rPr>
          <w:b/>
          <w:sz w:val="24"/>
          <w:szCs w:val="24"/>
        </w:rPr>
        <w:t>опросам</w:t>
      </w:r>
      <w:r w:rsidRPr="00EA1C4A">
        <w:rPr>
          <w:b/>
          <w:sz w:val="24"/>
          <w:szCs w:val="24"/>
        </w:rPr>
        <w:t xml:space="preserve"> Филиала «Шатурская ГРЭС» ОАО </w:t>
      </w:r>
    </w:p>
    <w:p w:rsidR="00415F11" w:rsidRPr="00415F11" w:rsidRDefault="00EA1C4A" w:rsidP="00EA1C4A">
      <w:pPr>
        <w:shd w:val="clear" w:color="auto" w:fill="FFFFFF" w:themeFill="background1"/>
        <w:spacing w:before="120" w:line="240" w:lineRule="auto"/>
        <w:ind w:left="4677" w:hanging="11"/>
        <w:jc w:val="right"/>
        <w:rPr>
          <w:b/>
          <w:sz w:val="24"/>
          <w:szCs w:val="24"/>
        </w:rPr>
      </w:pPr>
      <w:r w:rsidRPr="00EA1C4A">
        <w:rPr>
          <w:b/>
          <w:sz w:val="24"/>
          <w:szCs w:val="24"/>
        </w:rPr>
        <w:t xml:space="preserve">«Э.ОН </w:t>
      </w:r>
      <w:proofErr w:type="spellStart"/>
      <w:r w:rsidRPr="00EA1C4A">
        <w:rPr>
          <w:b/>
          <w:sz w:val="24"/>
          <w:szCs w:val="24"/>
        </w:rPr>
        <w:t>Россия»</w:t>
      </w:r>
      <w:r w:rsidR="00415F11" w:rsidRPr="00EA1C4A">
        <w:rPr>
          <w:b/>
          <w:sz w:val="24"/>
          <w:szCs w:val="24"/>
        </w:rPr>
        <w:t>_______________А.В</w:t>
      </w:r>
      <w:proofErr w:type="spellEnd"/>
      <w:r w:rsidR="00415F11" w:rsidRPr="00EA1C4A">
        <w:rPr>
          <w:b/>
          <w:sz w:val="24"/>
          <w:szCs w:val="24"/>
        </w:rPr>
        <w:t>. Г</w:t>
      </w:r>
      <w:r w:rsidR="00415F11" w:rsidRPr="00415F11">
        <w:rPr>
          <w:b/>
          <w:sz w:val="24"/>
          <w:szCs w:val="24"/>
        </w:rPr>
        <w:t>ущин</w:t>
      </w:r>
    </w:p>
    <w:p w:rsidR="00415F11" w:rsidRPr="00415F11" w:rsidRDefault="00415F11" w:rsidP="00370020">
      <w:pPr>
        <w:shd w:val="clear" w:color="auto" w:fill="FFFFFF" w:themeFill="background1"/>
        <w:spacing w:line="240" w:lineRule="auto"/>
        <w:ind w:left="4678" w:hanging="11"/>
        <w:jc w:val="right"/>
        <w:rPr>
          <w:b/>
          <w:sz w:val="24"/>
          <w:szCs w:val="24"/>
        </w:rPr>
      </w:pPr>
    </w:p>
    <w:p w:rsidR="00ED5781" w:rsidRPr="00415F11" w:rsidRDefault="00415F11" w:rsidP="00370020">
      <w:pPr>
        <w:shd w:val="clear" w:color="auto" w:fill="FFFFFF" w:themeFill="background1"/>
        <w:spacing w:line="240" w:lineRule="auto"/>
        <w:ind w:left="4678" w:hanging="11"/>
        <w:jc w:val="right"/>
        <w:rPr>
          <w:b/>
          <w:sz w:val="24"/>
          <w:szCs w:val="24"/>
        </w:rPr>
      </w:pPr>
      <w:r w:rsidRPr="00415F11">
        <w:rPr>
          <w:b/>
          <w:sz w:val="24"/>
          <w:szCs w:val="24"/>
        </w:rPr>
        <w:t>«___»_____________2015г.</w:t>
      </w:r>
      <w:r w:rsidR="00ED5781" w:rsidRPr="00415F11">
        <w:rPr>
          <w:b/>
          <w:sz w:val="24"/>
          <w:szCs w:val="24"/>
        </w:rPr>
        <w:t xml:space="preserve"> </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843309" w:rsidP="00843309">
      <w:pPr>
        <w:ind w:firstLine="0"/>
        <w:rPr>
          <w:b/>
          <w:szCs w:val="28"/>
        </w:rPr>
      </w:pPr>
      <w:r>
        <w:rPr>
          <w:highlight w:val="lightGray"/>
        </w:rPr>
        <w:t xml:space="preserve">                                                          </w:t>
      </w:r>
      <w:r>
        <w:rPr>
          <w:sz w:val="24"/>
          <w:szCs w:val="24"/>
          <w:highlight w:val="lightGray"/>
          <w:shd w:val="clear" w:color="auto" w:fill="FFFFFF" w:themeFill="background1"/>
        </w:rPr>
        <w:t xml:space="preserve">Шатура </w:t>
      </w:r>
      <w:r w:rsidR="002F6839">
        <w:rPr>
          <w:sz w:val="24"/>
          <w:szCs w:val="24"/>
        </w:rPr>
        <w:t>2015 год</w:t>
      </w:r>
      <w:r w:rsidR="002F6839">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EC463D">
          <w:rPr>
            <w:webHidden/>
          </w:rPr>
          <w:t>3</w:t>
        </w:r>
        <w:r w:rsidR="009D3BCB">
          <w:rPr>
            <w:webHidden/>
          </w:rPr>
          <w:fldChar w:fldCharType="end"/>
        </w:r>
      </w:hyperlink>
    </w:p>
    <w:p w:rsidR="009D3BCB" w:rsidRDefault="00EC463D">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Pr>
            <w:webHidden/>
          </w:rPr>
          <w:t>6</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Pr>
            <w:webHidden/>
          </w:rPr>
          <w:t>6</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Pr>
            <w:webHidden/>
          </w:rPr>
          <w:t>9</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Pr>
            <w:webHidden/>
          </w:rPr>
          <w:t>12</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Pr>
            <w:webHidden/>
          </w:rPr>
          <w:t>14</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Pr>
            <w:webHidden/>
          </w:rPr>
          <w:t>16</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Pr>
            <w:webHidden/>
          </w:rPr>
          <w:t>20</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Pr>
            <w:webHidden/>
          </w:rPr>
          <w:t>22</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Pr>
            <w:webHidden/>
          </w:rPr>
          <w:t>24</w:t>
        </w:r>
        <w:r w:rsidR="009D3BCB">
          <w:rPr>
            <w:webHidden/>
          </w:rPr>
          <w:fldChar w:fldCharType="end"/>
        </w:r>
      </w:hyperlink>
    </w:p>
    <w:p w:rsidR="009D3BCB" w:rsidRDefault="00EC463D">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Pr>
            <w:webHidden/>
          </w:rPr>
          <w:t>26</w:t>
        </w:r>
        <w:r w:rsidR="009D3BCB">
          <w:rPr>
            <w:webHidden/>
          </w:rPr>
          <w:fldChar w:fldCharType="end"/>
        </w:r>
      </w:hyperlink>
    </w:p>
    <w:p w:rsidR="009D3BCB" w:rsidRDefault="00EC463D">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C463D">
        <w:rPr>
          <w:color w:val="000000"/>
          <w:sz w:val="24"/>
          <w:szCs w:val="24"/>
          <w:shd w:val="clear" w:color="auto" w:fill="FFFFFF" w:themeFill="background1"/>
        </w:rPr>
        <w:t>888</w:t>
      </w:r>
      <w:r w:rsidR="005270A1" w:rsidRPr="005270A1">
        <w:rPr>
          <w:i/>
          <w:sz w:val="24"/>
          <w:szCs w:val="24"/>
          <w:shd w:val="clear" w:color="auto" w:fill="FFFFFF" w:themeFill="background1"/>
        </w:rPr>
        <w:t xml:space="preserve"> </w:t>
      </w:r>
      <w:r w:rsidR="005270A1" w:rsidRPr="003A5FE6">
        <w:rPr>
          <w:sz w:val="24"/>
          <w:szCs w:val="24"/>
          <w:shd w:val="clear" w:color="auto" w:fill="FFFFFF" w:themeFill="background1"/>
        </w:rPr>
        <w:t xml:space="preserve">от </w:t>
      </w:r>
      <w:r w:rsidR="00EC463D">
        <w:rPr>
          <w:sz w:val="24"/>
          <w:szCs w:val="24"/>
          <w:shd w:val="clear" w:color="auto" w:fill="FFFFFF" w:themeFill="background1"/>
        </w:rPr>
        <w:t>09</w:t>
      </w:r>
      <w:r w:rsidR="005270A1" w:rsidRPr="003A5FE6">
        <w:rPr>
          <w:sz w:val="24"/>
          <w:szCs w:val="24"/>
          <w:shd w:val="clear" w:color="auto" w:fill="FFFFFF" w:themeFill="background1"/>
        </w:rPr>
        <w:t>.</w:t>
      </w:r>
      <w:r w:rsidR="00E626F2" w:rsidRPr="003A5FE6">
        <w:rPr>
          <w:sz w:val="24"/>
          <w:szCs w:val="24"/>
          <w:shd w:val="clear" w:color="auto" w:fill="FFFFFF" w:themeFill="background1"/>
        </w:rPr>
        <w:t>1</w:t>
      </w:r>
      <w:r w:rsidR="00EC463D">
        <w:rPr>
          <w:sz w:val="24"/>
          <w:szCs w:val="24"/>
          <w:shd w:val="clear" w:color="auto" w:fill="FFFFFF" w:themeFill="background1"/>
        </w:rPr>
        <w:t>2</w:t>
      </w:r>
      <w:r w:rsidR="00F615D3" w:rsidRPr="003A5FE6">
        <w:rPr>
          <w:sz w:val="24"/>
          <w:szCs w:val="24"/>
          <w:shd w:val="clear" w:color="auto" w:fill="FFFFFF" w:themeFill="background1"/>
        </w:rPr>
        <w:t>.2015 г.</w:t>
      </w:r>
      <w:r w:rsidRPr="003A5FE6">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C463D" w:rsidRDefault="00EC463D" w:rsidP="00F3026D">
            <w:pPr>
              <w:autoSpaceDE w:val="0"/>
              <w:autoSpaceDN w:val="0"/>
              <w:adjustRightInd w:val="0"/>
              <w:spacing w:line="276" w:lineRule="auto"/>
              <w:ind w:right="-72" w:firstLine="0"/>
              <w:jc w:val="left"/>
              <w:rPr>
                <w:bCs/>
                <w:sz w:val="24"/>
                <w:szCs w:val="24"/>
              </w:rPr>
            </w:pPr>
            <w:r w:rsidRPr="00EC463D">
              <w:rPr>
                <w:sz w:val="24"/>
                <w:szCs w:val="24"/>
              </w:rPr>
              <w:t>Электропривод ТОМПРИН Д.10000.6.Э</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3A5FE6">
              <w:rPr>
                <w:sz w:val="24"/>
                <w:szCs w:val="24"/>
                <w:lang w:eastAsia="en-US"/>
              </w:rPr>
              <w:t>Гудкова Н.Г.</w:t>
            </w:r>
            <w:r w:rsidRPr="008261F5">
              <w:rPr>
                <w:i/>
                <w:sz w:val="24"/>
                <w:szCs w:val="24"/>
                <w:lang w:eastAsia="en-US"/>
              </w:rPr>
              <w:t xml:space="preserve"> </w:t>
            </w:r>
          </w:p>
          <w:p w:rsidR="00E626F2" w:rsidRPr="003A5FE6"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3A5FE6" w:rsidRPr="003A5FE6">
                <w:rPr>
                  <w:rStyle w:val="af2"/>
                  <w:sz w:val="24"/>
                  <w:szCs w:val="24"/>
                  <w:u w:val="none"/>
                  <w:lang w:val="en-US"/>
                </w:rPr>
                <w:t>Gudkova</w:t>
              </w:r>
              <w:r w:rsidR="003A5FE6" w:rsidRPr="003A5FE6">
                <w:rPr>
                  <w:rStyle w:val="af2"/>
                  <w:sz w:val="24"/>
                  <w:szCs w:val="24"/>
                  <w:u w:val="none"/>
                </w:rPr>
                <w:t>_</w:t>
              </w:r>
              <w:r w:rsidR="003A5FE6" w:rsidRPr="003A5FE6">
                <w:rPr>
                  <w:rStyle w:val="af2"/>
                  <w:sz w:val="24"/>
                  <w:szCs w:val="24"/>
                  <w:u w:val="none"/>
                  <w:lang w:val="en-US"/>
                </w:rPr>
                <w:t>NG</w:t>
              </w:r>
              <w:r w:rsidR="003A5FE6" w:rsidRPr="003A5FE6">
                <w:rPr>
                  <w:rStyle w:val="af2"/>
                  <w:sz w:val="24"/>
                  <w:szCs w:val="24"/>
                  <w:u w:val="none"/>
                </w:rPr>
                <w:t>@</w:t>
              </w:r>
              <w:r w:rsidR="003A5FE6" w:rsidRPr="003A5FE6">
                <w:rPr>
                  <w:rStyle w:val="af2"/>
                  <w:sz w:val="24"/>
                  <w:szCs w:val="24"/>
                  <w:u w:val="none"/>
                  <w:lang w:val="en-US"/>
                </w:rPr>
                <w:t>eon</w:t>
              </w:r>
              <w:r w:rsidR="003A5FE6" w:rsidRPr="003A5FE6">
                <w:rPr>
                  <w:rStyle w:val="af2"/>
                  <w:sz w:val="24"/>
                  <w:szCs w:val="24"/>
                  <w:u w:val="none"/>
                </w:rPr>
                <w:t>-</w:t>
              </w:r>
              <w:r w:rsidR="003A5FE6" w:rsidRPr="003A5FE6">
                <w:rPr>
                  <w:rStyle w:val="af2"/>
                  <w:sz w:val="24"/>
                  <w:szCs w:val="24"/>
                  <w:u w:val="none"/>
                  <w:lang w:val="en-US"/>
                </w:rPr>
                <w:t>russia</w:t>
              </w:r>
              <w:r w:rsidR="003A5FE6" w:rsidRPr="003A5FE6">
                <w:rPr>
                  <w:rStyle w:val="af2"/>
                  <w:sz w:val="24"/>
                  <w:szCs w:val="24"/>
                  <w:u w:val="none"/>
                </w:rPr>
                <w:t>.</w:t>
              </w:r>
              <w:proofErr w:type="spellStart"/>
              <w:r w:rsidR="003A5FE6" w:rsidRPr="003A5FE6">
                <w:rPr>
                  <w:rStyle w:val="af2"/>
                  <w:sz w:val="24"/>
                  <w:szCs w:val="24"/>
                  <w:u w:val="none"/>
                  <w:lang w:val="en-US"/>
                </w:rPr>
                <w:t>ru</w:t>
              </w:r>
              <w:proofErr w:type="spellEnd"/>
            </w:hyperlink>
            <w:r w:rsidR="00997E94" w:rsidRPr="003A5FE6">
              <w:rPr>
                <w:color w:val="0000FF"/>
                <w:sz w:val="24"/>
                <w:szCs w:val="24"/>
              </w:rPr>
              <w:t xml:space="preserve"> </w:t>
            </w:r>
          </w:p>
          <w:p w:rsidR="00BC5425" w:rsidRPr="00997E94" w:rsidRDefault="00BC5425" w:rsidP="00997E9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w:t>
            </w:r>
            <w:r w:rsidR="003A5FE6">
              <w:rPr>
                <w:sz w:val="24"/>
                <w:szCs w:val="24"/>
                <w:lang w:eastAsia="en-US"/>
              </w:rPr>
              <w:t>4</w:t>
            </w:r>
            <w:r w:rsidR="00997E94">
              <w:rPr>
                <w:sz w:val="24"/>
                <w:szCs w:val="24"/>
                <w:lang w:val="en-US" w:eastAsia="en-US"/>
              </w:rPr>
              <w:t>-</w:t>
            </w:r>
            <w:r w:rsidR="003A5FE6">
              <w:rPr>
                <w:sz w:val="24"/>
                <w:szCs w:val="24"/>
                <w:lang w:eastAsia="en-US"/>
              </w:rPr>
              <w:t>68</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997E9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C463D">
              <w:rPr>
                <w:b/>
                <w:sz w:val="24"/>
                <w:szCs w:val="24"/>
                <w:lang w:eastAsia="en-US"/>
              </w:rPr>
              <w:t>09</w:t>
            </w:r>
            <w:r w:rsidR="000F748C" w:rsidRPr="000F748C">
              <w:rPr>
                <w:b/>
                <w:sz w:val="24"/>
                <w:szCs w:val="24"/>
                <w:lang w:eastAsia="en-US"/>
              </w:rPr>
              <w:t>.</w:t>
            </w:r>
            <w:r w:rsidR="003A5FE6">
              <w:rPr>
                <w:b/>
                <w:sz w:val="24"/>
                <w:szCs w:val="24"/>
                <w:lang w:val="en-US" w:eastAsia="en-US"/>
              </w:rPr>
              <w:t>1</w:t>
            </w:r>
            <w:r w:rsidR="00EC463D">
              <w:rPr>
                <w:b/>
                <w:sz w:val="24"/>
                <w:szCs w:val="24"/>
                <w:lang w:eastAsia="en-US"/>
              </w:rPr>
              <w:t>2</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EC463D">
              <w:rPr>
                <w:b/>
                <w:sz w:val="24"/>
                <w:szCs w:val="24"/>
                <w:lang w:eastAsia="en-US"/>
              </w:rPr>
              <w:t>1</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EC463D">
              <w:rPr>
                <w:b/>
                <w:sz w:val="24"/>
                <w:szCs w:val="24"/>
                <w:lang w:eastAsia="en-US"/>
              </w:rPr>
              <w:t>18</w:t>
            </w:r>
            <w:r w:rsidRPr="000F748C">
              <w:rPr>
                <w:b/>
                <w:sz w:val="24"/>
                <w:szCs w:val="24"/>
                <w:lang w:eastAsia="en-US"/>
              </w:rPr>
              <w:t>.</w:t>
            </w:r>
            <w:r w:rsidR="003A5FE6">
              <w:rPr>
                <w:b/>
                <w:sz w:val="24"/>
                <w:szCs w:val="24"/>
                <w:lang w:eastAsia="en-US"/>
              </w:rPr>
              <w:t>12</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3A5FE6" w:rsidRPr="003A5FE6" w:rsidRDefault="002849AE" w:rsidP="003A5FE6">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3A5FE6" w:rsidRPr="003A5FE6">
                <w:rPr>
                  <w:rStyle w:val="af2"/>
                  <w:sz w:val="24"/>
                  <w:szCs w:val="24"/>
                  <w:u w:val="none"/>
                  <w:lang w:val="en-US"/>
                </w:rPr>
                <w:t>Gudkova</w:t>
              </w:r>
              <w:r w:rsidR="003A5FE6" w:rsidRPr="003A5FE6">
                <w:rPr>
                  <w:rStyle w:val="af2"/>
                  <w:sz w:val="24"/>
                  <w:szCs w:val="24"/>
                  <w:u w:val="none"/>
                </w:rPr>
                <w:t>_</w:t>
              </w:r>
              <w:r w:rsidR="003A5FE6" w:rsidRPr="003A5FE6">
                <w:rPr>
                  <w:rStyle w:val="af2"/>
                  <w:sz w:val="24"/>
                  <w:szCs w:val="24"/>
                  <w:u w:val="none"/>
                  <w:lang w:val="en-US"/>
                </w:rPr>
                <w:t>NG</w:t>
              </w:r>
              <w:r w:rsidR="003A5FE6" w:rsidRPr="003A5FE6">
                <w:rPr>
                  <w:rStyle w:val="af2"/>
                  <w:sz w:val="24"/>
                  <w:szCs w:val="24"/>
                  <w:u w:val="none"/>
                </w:rPr>
                <w:t>@</w:t>
              </w:r>
              <w:r w:rsidR="003A5FE6" w:rsidRPr="003A5FE6">
                <w:rPr>
                  <w:rStyle w:val="af2"/>
                  <w:sz w:val="24"/>
                  <w:szCs w:val="24"/>
                  <w:u w:val="none"/>
                  <w:lang w:val="en-US"/>
                </w:rPr>
                <w:t>eon</w:t>
              </w:r>
              <w:r w:rsidR="003A5FE6" w:rsidRPr="003A5FE6">
                <w:rPr>
                  <w:rStyle w:val="af2"/>
                  <w:sz w:val="24"/>
                  <w:szCs w:val="24"/>
                  <w:u w:val="none"/>
                </w:rPr>
                <w:t>-</w:t>
              </w:r>
              <w:r w:rsidR="003A5FE6" w:rsidRPr="003A5FE6">
                <w:rPr>
                  <w:rStyle w:val="af2"/>
                  <w:sz w:val="24"/>
                  <w:szCs w:val="24"/>
                  <w:u w:val="none"/>
                  <w:lang w:val="en-US"/>
                </w:rPr>
                <w:t>russia</w:t>
              </w:r>
              <w:r w:rsidR="003A5FE6" w:rsidRPr="003A5FE6">
                <w:rPr>
                  <w:rStyle w:val="af2"/>
                  <w:sz w:val="24"/>
                  <w:szCs w:val="24"/>
                  <w:u w:val="none"/>
                </w:rPr>
                <w:t>.</w:t>
              </w:r>
              <w:proofErr w:type="spellStart"/>
              <w:r w:rsidR="003A5FE6" w:rsidRPr="003A5FE6">
                <w:rPr>
                  <w:rStyle w:val="af2"/>
                  <w:sz w:val="24"/>
                  <w:szCs w:val="24"/>
                  <w:u w:val="none"/>
                  <w:lang w:val="en-US"/>
                </w:rPr>
                <w:t>ru</w:t>
              </w:r>
              <w:proofErr w:type="spellEnd"/>
            </w:hyperlink>
            <w:r w:rsidR="003A5FE6" w:rsidRPr="003A5FE6">
              <w:rPr>
                <w:color w:val="0000FF"/>
                <w:sz w:val="24"/>
                <w:szCs w:val="24"/>
              </w:rPr>
              <w:t xml:space="preserve"> </w:t>
            </w:r>
          </w:p>
          <w:p w:rsidR="00997E94" w:rsidRPr="00E626F2" w:rsidRDefault="00997E94" w:rsidP="00997E94">
            <w:pPr>
              <w:shd w:val="clear" w:color="auto" w:fill="FFFFFF"/>
              <w:spacing w:line="240" w:lineRule="auto"/>
              <w:ind w:firstLine="0"/>
              <w:rPr>
                <w:sz w:val="24"/>
                <w:szCs w:val="24"/>
                <w:lang w:eastAsia="en-US"/>
              </w:rPr>
            </w:pP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997E94" w:rsidRDefault="00EC463D" w:rsidP="00997E94">
            <w:pPr>
              <w:tabs>
                <w:tab w:val="left" w:pos="0"/>
              </w:tabs>
              <w:spacing w:line="276" w:lineRule="auto"/>
              <w:ind w:left="540" w:right="153" w:hanging="540"/>
              <w:jc w:val="left"/>
              <w:rPr>
                <w:i/>
                <w:sz w:val="24"/>
                <w:szCs w:val="24"/>
                <w:lang w:eastAsia="en-US"/>
              </w:rPr>
            </w:pPr>
            <w:r>
              <w:rPr>
                <w:i/>
                <w:sz w:val="24"/>
                <w:szCs w:val="24"/>
                <w:lang w:eastAsia="en-US"/>
              </w:rPr>
              <w:t>февраль – март 2016</w:t>
            </w:r>
          </w:p>
          <w:p w:rsidR="00997E94" w:rsidRPr="00F3026D" w:rsidRDefault="00997E94" w:rsidP="00997E94">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3A5FE6">
              <w:rPr>
                <w:color w:val="000000"/>
                <w:sz w:val="24"/>
                <w:szCs w:val="24"/>
              </w:rPr>
              <w:t xml:space="preserve"> </w:t>
            </w:r>
            <w:r w:rsidR="004A7232" w:rsidRPr="004A7232">
              <w:rPr>
                <w:sz w:val="24"/>
                <w:szCs w:val="24"/>
              </w:rPr>
              <w:t xml:space="preserve">Поставщика за счет средств </w:t>
            </w:r>
            <w:r w:rsidR="003A5FE6">
              <w:rPr>
                <w:sz w:val="24"/>
                <w:szCs w:val="24"/>
              </w:rPr>
              <w:lastRenderedPageBreak/>
              <w:t>Поставщика до склада Грузополучателя</w:t>
            </w:r>
            <w:r w:rsidR="004A7232" w:rsidRPr="004A7232">
              <w:rPr>
                <w:sz w:val="24"/>
                <w:szCs w:val="24"/>
              </w:rPr>
              <w:t xml:space="preserve">. </w:t>
            </w:r>
          </w:p>
          <w:p w:rsidR="00BC5425" w:rsidRPr="00F3026D" w:rsidRDefault="004A7232" w:rsidP="004A7232">
            <w:pPr>
              <w:tabs>
                <w:tab w:val="left" w:pos="2410"/>
              </w:tabs>
              <w:spacing w:line="240" w:lineRule="auto"/>
              <w:ind w:firstLine="0"/>
              <w:rPr>
                <w:sz w:val="24"/>
                <w:szCs w:val="24"/>
                <w:lang w:eastAsia="en-US"/>
              </w:rPr>
            </w:pPr>
            <w:proofErr w:type="gramStart"/>
            <w:r w:rsidRPr="003A5FE6">
              <w:rPr>
                <w:b/>
                <w:sz w:val="24"/>
                <w:szCs w:val="24"/>
              </w:rPr>
              <w:t>Адрес доставки:</w:t>
            </w:r>
            <w:r w:rsidRPr="004A7232">
              <w:rPr>
                <w:sz w:val="24"/>
                <w:szCs w:val="24"/>
              </w:rPr>
              <w:t xml:space="preserve">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roofErr w:type="gramEnd"/>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3A5FE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2E5F32">
        <w:trPr>
          <w:trHeight w:val="562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EC463D" w:rsidRPr="00EC463D" w:rsidRDefault="00EC463D" w:rsidP="00EC463D">
            <w:pPr>
              <w:spacing w:line="240" w:lineRule="auto"/>
              <w:ind w:firstLine="0"/>
              <w:jc w:val="left"/>
              <w:rPr>
                <w:rFonts w:ascii=".DialectGeneva" w:eastAsia=".DialectGeneva" w:hAnsi=".DialectGeneva"/>
                <w:snapToGrid/>
                <w:sz w:val="24"/>
              </w:rPr>
            </w:pPr>
            <w:r w:rsidRPr="00EC463D">
              <w:rPr>
                <w:rFonts w:ascii=".DialectGeneva" w:eastAsia=".DialectGeneva" w:hAnsi=".DialectGeneva"/>
                <w:b/>
                <w:snapToGrid/>
                <w:sz w:val="24"/>
              </w:rPr>
              <w:t>Электропривод</w:t>
            </w:r>
            <w:r w:rsidRPr="00EC463D">
              <w:rPr>
                <w:rFonts w:ascii=".DialectGeneva" w:eastAsia=".DialectGeneva" w:hAnsi=".DialectGeneva"/>
                <w:snapToGrid/>
                <w:sz w:val="24"/>
              </w:rPr>
              <w:t xml:space="preserve"> многооборотный с электронной системой управления </w:t>
            </w:r>
            <w:r w:rsidRPr="00EC463D">
              <w:rPr>
                <w:rFonts w:ascii=".DialectGeneva" w:eastAsia=".DialectGeneva" w:hAnsi=".DialectGeneva"/>
                <w:b/>
                <w:snapToGrid/>
                <w:sz w:val="24"/>
              </w:rPr>
              <w:t>ТОМПРИН Д.10000.6.Э</w:t>
            </w:r>
            <w:r w:rsidRPr="00EC463D">
              <w:rPr>
                <w:rFonts w:ascii=".DialectGeneva" w:eastAsia=".DialectGeneva" w:hAnsi=".DialectGeneva"/>
                <w:snapToGrid/>
                <w:sz w:val="24"/>
              </w:rPr>
              <w:t xml:space="preserve"> </w:t>
            </w:r>
            <w:r w:rsidRPr="00EC463D">
              <w:rPr>
                <w:rFonts w:ascii=".DialectGeneva" w:eastAsia=".DialectGeneva" w:hAnsi=".DialectGeneva"/>
                <w:b/>
                <w:snapToGrid/>
                <w:sz w:val="24"/>
              </w:rPr>
              <w:t xml:space="preserve">максимальный </w:t>
            </w:r>
            <w:proofErr w:type="spellStart"/>
            <w:r w:rsidRPr="00EC463D">
              <w:rPr>
                <w:rFonts w:ascii=".DialectGeneva" w:eastAsia=".DialectGeneva" w:hAnsi=".DialectGeneva"/>
                <w:b/>
                <w:snapToGrid/>
                <w:sz w:val="24"/>
              </w:rPr>
              <w:t>крутяший</w:t>
            </w:r>
            <w:proofErr w:type="spellEnd"/>
            <w:r w:rsidRPr="00EC463D">
              <w:rPr>
                <w:rFonts w:ascii=".DialectGeneva" w:eastAsia=".DialectGeneva" w:hAnsi=".DialectGeneva"/>
                <w:b/>
                <w:snapToGrid/>
                <w:sz w:val="24"/>
              </w:rPr>
              <w:t xml:space="preserve"> момент на выходном звене </w:t>
            </w:r>
            <w:r w:rsidRPr="00EC463D">
              <w:rPr>
                <w:rFonts w:ascii=".DialectGeneva" w:eastAsia=".DialectGeneva" w:hAnsi=".DialectGeneva"/>
                <w:snapToGrid/>
                <w:sz w:val="24"/>
              </w:rPr>
              <w:t>10000Нм;</w:t>
            </w:r>
          </w:p>
          <w:p w:rsidR="00EC463D" w:rsidRPr="00EC463D" w:rsidRDefault="00EC463D" w:rsidP="00EC463D">
            <w:pPr>
              <w:spacing w:line="240" w:lineRule="auto"/>
              <w:ind w:firstLine="0"/>
              <w:jc w:val="left"/>
              <w:rPr>
                <w:rFonts w:ascii=".DialectGeneva" w:eastAsia=".DialectGeneva" w:hAnsi=".DialectGeneva"/>
                <w:snapToGrid/>
                <w:sz w:val="24"/>
              </w:rPr>
            </w:pPr>
            <w:r w:rsidRPr="00EC463D">
              <w:rPr>
                <w:rFonts w:ascii=".DialectGeneva" w:eastAsia=".DialectGeneva" w:hAnsi=".DialectGeneva"/>
                <w:b/>
                <w:snapToGrid/>
                <w:sz w:val="24"/>
              </w:rPr>
              <w:t>частота вращения выходного звена</w:t>
            </w:r>
            <w:r w:rsidRPr="00EC463D">
              <w:rPr>
                <w:rFonts w:ascii=".DialectGeneva" w:eastAsia=".DialectGeneva" w:hAnsi=".DialectGeneva"/>
                <w:snapToGrid/>
                <w:sz w:val="24"/>
              </w:rPr>
              <w:t xml:space="preserve"> 0,6-6об/мин;</w:t>
            </w:r>
          </w:p>
          <w:p w:rsidR="00EC463D" w:rsidRPr="00EC463D" w:rsidRDefault="00EC463D" w:rsidP="00EC463D">
            <w:pPr>
              <w:spacing w:line="240" w:lineRule="auto"/>
              <w:ind w:firstLine="0"/>
              <w:jc w:val="left"/>
              <w:rPr>
                <w:rFonts w:ascii=".DialectGeneva" w:eastAsia=".DialectGeneva" w:hAnsi=".DialectGeneva"/>
                <w:snapToGrid/>
                <w:sz w:val="24"/>
              </w:rPr>
            </w:pPr>
            <w:r w:rsidRPr="00EC463D">
              <w:rPr>
                <w:rFonts w:ascii=".DialectGeneva" w:eastAsia=".DialectGeneva" w:hAnsi=".DialectGeneva"/>
                <w:b/>
                <w:snapToGrid/>
                <w:sz w:val="24"/>
              </w:rPr>
              <w:t>номинальная мощность электродвигателя</w:t>
            </w:r>
            <w:r w:rsidRPr="00EC463D">
              <w:rPr>
                <w:rFonts w:ascii=".DialectGeneva" w:eastAsia=".DialectGeneva" w:hAnsi=".DialectGeneva"/>
                <w:snapToGrid/>
                <w:sz w:val="24"/>
              </w:rPr>
              <w:t xml:space="preserve"> 4кВт;</w:t>
            </w:r>
          </w:p>
          <w:p w:rsidR="00EC463D" w:rsidRDefault="00EC463D" w:rsidP="00EC463D">
            <w:pPr>
              <w:tabs>
                <w:tab w:val="left" w:pos="0"/>
                <w:tab w:val="left" w:pos="5657"/>
              </w:tabs>
              <w:spacing w:line="276" w:lineRule="auto"/>
              <w:ind w:left="540" w:right="153" w:hanging="540"/>
              <w:jc w:val="left"/>
              <w:rPr>
                <w:rFonts w:ascii=".DialectGeneva" w:eastAsia=".DialectGeneva" w:hAnsi=".DialectGeneva"/>
                <w:snapToGrid/>
                <w:sz w:val="24"/>
              </w:rPr>
            </w:pPr>
            <w:r w:rsidRPr="00EC463D">
              <w:rPr>
                <w:rFonts w:ascii=".DialectGeneva" w:eastAsia=".DialectGeneva" w:hAnsi=".DialectGeneva"/>
                <w:b/>
                <w:snapToGrid/>
                <w:sz w:val="24"/>
              </w:rPr>
              <w:t xml:space="preserve">номинальный потребляемый ток </w:t>
            </w:r>
            <w:r>
              <w:rPr>
                <w:rFonts w:ascii=".DialectGeneva" w:eastAsia=".DialectGeneva" w:hAnsi=".DialectGeneva"/>
                <w:snapToGrid/>
                <w:sz w:val="24"/>
              </w:rPr>
              <w:t>8,5</w:t>
            </w:r>
            <w:proofErr w:type="gramStart"/>
            <w:r>
              <w:rPr>
                <w:rFonts w:ascii=".DialectGeneva" w:eastAsia=".DialectGeneva" w:hAnsi=".DialectGeneva"/>
                <w:snapToGrid/>
                <w:sz w:val="24"/>
              </w:rPr>
              <w:t>А</w:t>
            </w:r>
            <w:proofErr w:type="gramEnd"/>
            <w:r>
              <w:rPr>
                <w:rFonts w:ascii=".DialectGeneva" w:eastAsia=".DialectGeneva" w:hAnsi=".DialectGeneva"/>
                <w:snapToGrid/>
                <w:sz w:val="24"/>
              </w:rPr>
              <w:t xml:space="preserve"> </w:t>
            </w:r>
          </w:p>
          <w:p w:rsidR="000C53EF" w:rsidRPr="00EC463D" w:rsidRDefault="00EC463D" w:rsidP="00EC463D">
            <w:pPr>
              <w:tabs>
                <w:tab w:val="left" w:pos="0"/>
                <w:tab w:val="left" w:pos="5657"/>
              </w:tabs>
              <w:spacing w:line="276" w:lineRule="auto"/>
              <w:ind w:left="540" w:right="153" w:hanging="540"/>
              <w:jc w:val="left"/>
              <w:rPr>
                <w:sz w:val="24"/>
                <w:szCs w:val="24"/>
              </w:rPr>
            </w:pPr>
            <w:r w:rsidRPr="00EC463D">
              <w:rPr>
                <w:rFonts w:ascii=".DialectGeneva" w:eastAsia=".DialectGeneva" w:hAnsi=".DialectGeneva"/>
                <w:b/>
                <w:snapToGrid/>
                <w:sz w:val="24"/>
              </w:rPr>
              <w:t>напряжение трехфазной питающей сети</w:t>
            </w:r>
            <w:r w:rsidRPr="00EC463D">
              <w:rPr>
                <w:rFonts w:ascii=".DialectGeneva" w:eastAsia=".DialectGeneva" w:hAnsi=".DialectGeneva"/>
                <w:snapToGrid/>
                <w:sz w:val="24"/>
              </w:rPr>
              <w:t xml:space="preserve"> 380В</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EC463D" w:rsidRPr="00F3026D" w:rsidRDefault="00EC463D"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33189830"/>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33189831"/>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EC463D">
        <w:rPr>
          <w:color w:val="000000"/>
          <w:sz w:val="24"/>
          <w:szCs w:val="24"/>
        </w:rPr>
        <w:t xml:space="preserve"> № 888</w:t>
      </w:r>
      <w:r w:rsidR="00C87D89">
        <w:rPr>
          <w:color w:val="000000"/>
          <w:sz w:val="24"/>
          <w:szCs w:val="24"/>
        </w:rPr>
        <w:t xml:space="preserve"> </w:t>
      </w:r>
      <w:r w:rsidR="00055407" w:rsidRPr="00CC6391">
        <w:rPr>
          <w:color w:val="000000"/>
          <w:sz w:val="24"/>
          <w:szCs w:val="24"/>
        </w:rPr>
        <w:t xml:space="preserve">от </w:t>
      </w:r>
      <w:r w:rsidR="00FA4DD6" w:rsidRPr="00C87D89">
        <w:rPr>
          <w:color w:val="000000"/>
          <w:sz w:val="24"/>
          <w:szCs w:val="24"/>
        </w:rPr>
        <w:t>«</w:t>
      </w:r>
      <w:r w:rsidR="00EC463D">
        <w:rPr>
          <w:color w:val="000000"/>
          <w:sz w:val="24"/>
          <w:szCs w:val="24"/>
        </w:rPr>
        <w:t>09</w:t>
      </w:r>
      <w:r w:rsidR="00FA4DD6" w:rsidRPr="00C87D89">
        <w:rPr>
          <w:color w:val="000000"/>
          <w:sz w:val="24"/>
          <w:szCs w:val="24"/>
        </w:rPr>
        <w:t>»</w:t>
      </w:r>
      <w:r w:rsidR="00EC463D">
        <w:rPr>
          <w:color w:val="000000"/>
          <w:sz w:val="24"/>
          <w:szCs w:val="24"/>
        </w:rPr>
        <w:t xml:space="preserve"> декабря</w:t>
      </w:r>
      <w:r w:rsidR="00C87D89" w:rsidRPr="00C87D89">
        <w:rPr>
          <w:color w:val="000000"/>
          <w:sz w:val="24"/>
          <w:szCs w:val="24"/>
        </w:rPr>
        <w:t xml:space="preserve"> </w:t>
      </w:r>
      <w:r w:rsidR="00F822D6" w:rsidRPr="00C87D89">
        <w:rPr>
          <w:color w:val="000000"/>
          <w:sz w:val="24"/>
          <w:szCs w:val="24"/>
        </w:rPr>
        <w:t>20</w:t>
      </w:r>
      <w:r w:rsidR="00C87D89">
        <w:rPr>
          <w:color w:val="000000"/>
          <w:sz w:val="24"/>
          <w:szCs w:val="24"/>
        </w:rPr>
        <w:t xml:space="preserve">15 </w:t>
      </w:r>
      <w:r w:rsidR="00055407" w:rsidRPr="00C87D89">
        <w:rPr>
          <w:color w:val="000000"/>
          <w:sz w:val="24"/>
          <w:szCs w:val="24"/>
        </w:rPr>
        <w:t>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C463D" w:rsidRPr="00CC6391">
        <w:rPr>
          <w:color w:val="000000"/>
          <w:sz w:val="24"/>
          <w:szCs w:val="24"/>
        </w:rPr>
        <w:t>График поставки товара  (форма</w:t>
      </w:r>
      <w:r w:rsidR="00EC463D" w:rsidRPr="00CC6391">
        <w:rPr>
          <w:noProof/>
          <w:color w:val="000000"/>
          <w:sz w:val="24"/>
          <w:szCs w:val="24"/>
        </w:rPr>
        <w:t xml:space="preserve"> </w:t>
      </w:r>
      <w:r w:rsidR="00EC463D">
        <w:rPr>
          <w:noProof/>
          <w:color w:val="000000"/>
          <w:sz w:val="24"/>
          <w:szCs w:val="24"/>
        </w:rPr>
        <w:t>3</w:t>
      </w:r>
      <w:r w:rsidR="00EC463D"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C463D" w:rsidRPr="00EC463D">
        <w:rPr>
          <w:color w:val="000000"/>
          <w:sz w:val="24"/>
          <w:szCs w:val="24"/>
        </w:rPr>
        <w:t>Анкета Участника (форма 5</w:t>
      </w:r>
      <w:r w:rsidR="00EC463D" w:rsidRPr="00EC463D">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C463D" w:rsidRPr="00EC463D">
        <w:rPr>
          <w:color w:val="000000"/>
          <w:sz w:val="24"/>
          <w:szCs w:val="24"/>
        </w:rPr>
        <w:t>Справка о перечне и годовых объемах выполнения аналогичных договоров (форма 6</w:t>
      </w:r>
      <w:r w:rsidR="00EC463D" w:rsidRPr="00EC463D">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33189832"/>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C463D">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0000582E" w:rsidRPr="00484C5F">
              <w:rPr>
                <w:b w:val="0"/>
                <w:snapToGrid w:val="0"/>
                <w:color w:val="000000"/>
                <w:sz w:val="24"/>
                <w:szCs w:val="24"/>
              </w:rPr>
              <w:t>с даты</w:t>
            </w:r>
            <w:r w:rsidRPr="00484C5F">
              <w:rPr>
                <w:b w:val="0"/>
                <w:snapToGrid w:val="0"/>
                <w:color w:val="000000"/>
                <w:sz w:val="24"/>
                <w:szCs w:val="24"/>
              </w:rPr>
              <w:t xml:space="preserve">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C463D">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33189834"/>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33189835"/>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4.5.2.4</w:t>
      </w:r>
      <w:proofErr w:type="gramStart"/>
      <w:r>
        <w:rPr>
          <w:sz w:val="24"/>
          <w:szCs w:val="24"/>
        </w:rPr>
        <w:t xml:space="preserve"> </w:t>
      </w:r>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87D89">
            <w:pPr>
              <w:pStyle w:val="afb"/>
              <w:spacing w:before="0" w:after="0" w:line="276" w:lineRule="auto"/>
              <w:rPr>
                <w:szCs w:val="24"/>
              </w:rPr>
            </w:pPr>
            <w:r w:rsidRPr="00CC6391">
              <w:rPr>
                <w:b/>
                <w:szCs w:val="24"/>
              </w:rPr>
              <w:t xml:space="preserve">ИТОГО за </w:t>
            </w:r>
            <w:r w:rsidR="00EC463D">
              <w:rPr>
                <w:b/>
                <w:szCs w:val="24"/>
              </w:rPr>
              <w:t>11</w:t>
            </w:r>
            <w:r w:rsidR="00C87D89">
              <w:rPr>
                <w:b/>
                <w:szCs w:val="24"/>
              </w:rPr>
              <w:t xml:space="preserve"> месяцев</w:t>
            </w:r>
            <w:r w:rsidRPr="00CC6391">
              <w:rPr>
                <w:b/>
                <w:szCs w:val="24"/>
              </w:rPr>
              <w:t xml:space="preserve"> 201</w:t>
            </w:r>
            <w:r w:rsidR="00ED0C65" w:rsidRPr="00CC6391">
              <w:rPr>
                <w:b/>
                <w:szCs w:val="24"/>
              </w:rPr>
              <w:t>5</w:t>
            </w:r>
            <w:r w:rsidRPr="00CC6391">
              <w:rPr>
                <w:b/>
                <w:szCs w:val="24"/>
              </w:rPr>
              <w:t xml:space="preserve"> год</w:t>
            </w:r>
            <w:r w:rsidR="00C87D89">
              <w:rPr>
                <w:b/>
                <w:szCs w:val="24"/>
              </w:rPr>
              <w:t>а</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7" w:name="_Toc433189840"/>
      <w:r w:rsidRPr="000E2B07">
        <w:rPr>
          <w:rFonts w:ascii="Times New Roman" w:hAnsi="Times New Roman"/>
          <w:sz w:val="28"/>
          <w:szCs w:val="28"/>
        </w:rPr>
        <w:lastRenderedPageBreak/>
        <w:t>ПРОЕКТ  ДОГОВОРА (с приложениями)</w:t>
      </w:r>
      <w:bookmarkEnd w:id="77"/>
    </w:p>
    <w:p w:rsidR="007323A5" w:rsidRPr="00DB1AA5" w:rsidRDefault="007323A5" w:rsidP="00C87D89">
      <w:pPr>
        <w:autoSpaceDE w:val="0"/>
        <w:autoSpaceDN w:val="0"/>
        <w:ind w:firstLine="0"/>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C87D89">
        <w:rPr>
          <w:bCs/>
          <w:sz w:val="22"/>
          <w:szCs w:val="22"/>
        </w:rPr>
        <w:t xml:space="preserve"> Д</w:t>
      </w:r>
      <w:r w:rsidR="00997E94">
        <w:rPr>
          <w:bCs/>
          <w:sz w:val="22"/>
          <w:szCs w:val="22"/>
        </w:rPr>
        <w:t>оверенности №6 от 01.01.2014 года</w:t>
      </w:r>
      <w:r w:rsidR="00C87D89">
        <w:rPr>
          <w:bCs/>
          <w:sz w:val="22"/>
          <w:szCs w:val="22"/>
        </w:rPr>
        <w:t xml:space="preserve"> </w:t>
      </w:r>
      <w:proofErr w:type="spellStart"/>
      <w:r w:rsidR="00C87D89">
        <w:rPr>
          <w:bCs/>
          <w:sz w:val="22"/>
          <w:szCs w:val="22"/>
        </w:rPr>
        <w:t>Бакурина</w:t>
      </w:r>
      <w:proofErr w:type="spellEnd"/>
      <w:r w:rsidR="00C87D89">
        <w:rPr>
          <w:bCs/>
          <w:sz w:val="22"/>
          <w:szCs w:val="22"/>
        </w:rPr>
        <w:t xml:space="preserve"> Сергея Фёдоровича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w:t>
      </w:r>
      <w:r w:rsidRPr="007323A5">
        <w:rPr>
          <w:sz w:val="22"/>
          <w:szCs w:val="22"/>
          <w:lang w:val="sr-Cyrl-CS"/>
        </w:rPr>
        <w:lastRenderedPageBreak/>
        <w:t>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w:t>
      </w:r>
      <w:r w:rsidRPr="007323A5">
        <w:rPr>
          <w:sz w:val="22"/>
          <w:szCs w:val="22"/>
          <w:lang w:val="sr-Cyrl-CS"/>
        </w:rPr>
        <w:lastRenderedPageBreak/>
        <w:t>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w:t>
      </w:r>
      <w:r w:rsidR="00415F11">
        <w:rPr>
          <w:sz w:val="22"/>
          <w:szCs w:val="22"/>
          <w:lang w:val="sr-Cyrl-CS"/>
        </w:rPr>
        <w:t>нии. Продукция должна быть на пал</w:t>
      </w:r>
      <w:r w:rsidRPr="007323A5">
        <w:rPr>
          <w:sz w:val="22"/>
          <w:szCs w:val="22"/>
          <w:lang w:val="sr-Cyrl-CS"/>
        </w:rPr>
        <w:t>летах, упаковка ТМЦ должна быть прикреплена к пал</w:t>
      </w:r>
      <w:r w:rsidR="00415F11">
        <w:rPr>
          <w:sz w:val="22"/>
          <w:szCs w:val="22"/>
          <w:lang w:val="sr-Cyrl-CS"/>
        </w:rPr>
        <w:t>л</w:t>
      </w:r>
      <w:r w:rsidRPr="007323A5">
        <w:rPr>
          <w:sz w:val="22"/>
          <w:szCs w:val="22"/>
          <w:lang w:val="sr-Cyrl-CS"/>
        </w:rPr>
        <w:t>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lastRenderedPageBreak/>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w:t>
      </w:r>
      <w:proofErr w:type="gramStart"/>
      <w:r w:rsidRPr="007323A5">
        <w:rPr>
          <w:sz w:val="22"/>
          <w:szCs w:val="22"/>
        </w:rPr>
        <w:t>дств с р</w:t>
      </w:r>
      <w:proofErr w:type="gramEnd"/>
      <w:r w:rsidRPr="007323A5">
        <w:rPr>
          <w:sz w:val="22"/>
          <w:szCs w:val="22"/>
        </w:rPr>
        <w:t>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xml:space="preserve">, которые в любом </w:t>
      </w:r>
      <w:r w:rsidRPr="007323A5">
        <w:rPr>
          <w:sz w:val="22"/>
          <w:szCs w:val="22"/>
        </w:rPr>
        <w:lastRenderedPageBreak/>
        <w:t>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w:t>
      </w:r>
      <w:r w:rsidRPr="007323A5">
        <w:rPr>
          <w:sz w:val="22"/>
          <w:szCs w:val="22"/>
          <w:lang w:val="sr-Cyrl-CS"/>
        </w:rPr>
        <w:lastRenderedPageBreak/>
        <w:t xml:space="preserve">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8" w:name="OCRUncertain200"/>
      <w:r w:rsidRPr="007323A5">
        <w:rPr>
          <w:sz w:val="22"/>
          <w:szCs w:val="22"/>
        </w:rPr>
        <w:t>доказывания</w:t>
      </w:r>
      <w:bookmarkEnd w:id="78"/>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w:t>
      </w:r>
      <w:r w:rsidRPr="007323A5">
        <w:rPr>
          <w:sz w:val="22"/>
          <w:szCs w:val="22"/>
          <w:lang w:val="sr-Cyrl-CS"/>
        </w:rPr>
        <w:lastRenderedPageBreak/>
        <w:t>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Default="00572998" w:rsidP="00572998">
            <w:pPr>
              <w:tabs>
                <w:tab w:val="left" w:pos="9720"/>
              </w:tabs>
              <w:spacing w:line="240" w:lineRule="auto"/>
              <w:ind w:right="196" w:firstLine="5"/>
              <w:jc w:val="left"/>
              <w:rPr>
                <w:rFonts w:ascii="Verdana" w:hAnsi="Verdana"/>
                <w:b/>
                <w:bCs/>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p w:rsidR="00EC463D" w:rsidRPr="00572998" w:rsidRDefault="00EC463D" w:rsidP="00572998">
            <w:pPr>
              <w:tabs>
                <w:tab w:val="left" w:pos="9720"/>
              </w:tabs>
              <w:spacing w:line="240" w:lineRule="auto"/>
              <w:ind w:right="196" w:firstLine="5"/>
              <w:jc w:val="left"/>
              <w:rPr>
                <w:rFonts w:ascii="Verdana" w:hAnsi="Verdana"/>
                <w:color w:val="000000"/>
                <w:sz w:val="20"/>
              </w:rPr>
            </w:pPr>
          </w:p>
        </w:tc>
      </w:tr>
    </w:tbl>
    <w:p w:rsidR="00D35A17" w:rsidRPr="00572998" w:rsidRDefault="00D35A17" w:rsidP="00EC463D">
      <w:pPr>
        <w:rPr>
          <w:sz w:val="22"/>
          <w:szCs w:val="22"/>
        </w:rPr>
      </w:pPr>
      <w:bookmarkStart w:id="79" w:name="_GoBack"/>
      <w:bookmarkEnd w:id="79"/>
    </w:p>
    <w:sectPr w:rsidR="00D35A17" w:rsidRPr="0057299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3D" w:rsidRDefault="00EC463D">
      <w:r>
        <w:separator/>
      </w:r>
    </w:p>
  </w:endnote>
  <w:endnote w:type="continuationSeparator" w:id="0">
    <w:p w:rsidR="00EC463D" w:rsidRDefault="00EC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ialectGeneva">
    <w:altName w:val="Times New Roman"/>
    <w:charset w:val="59"/>
    <w:family w:val="auto"/>
    <w:pitch w:val="variable"/>
    <w:sig w:usb0="0102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EC463D" w:rsidRDefault="00EC463D">
        <w:pPr>
          <w:pStyle w:val="af0"/>
          <w:jc w:val="right"/>
        </w:pPr>
        <w:r>
          <w:fldChar w:fldCharType="begin"/>
        </w:r>
        <w:r>
          <w:instrText xml:space="preserve"> PAGE   \* MERGEFORMAT </w:instrText>
        </w:r>
        <w:r>
          <w:fldChar w:fldCharType="separate"/>
        </w:r>
        <w:r w:rsidR="00DA050A">
          <w:rPr>
            <w:noProof/>
          </w:rPr>
          <w:t>40</w:t>
        </w:r>
        <w:r>
          <w:rPr>
            <w:noProof/>
          </w:rPr>
          <w:fldChar w:fldCharType="end"/>
        </w:r>
      </w:p>
    </w:sdtContent>
  </w:sdt>
  <w:p w:rsidR="00EC463D" w:rsidRDefault="00EC463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3D" w:rsidRDefault="00EC463D">
      <w:r>
        <w:separator/>
      </w:r>
    </w:p>
  </w:footnote>
  <w:footnote w:type="continuationSeparator" w:id="0">
    <w:p w:rsidR="00EC463D" w:rsidRDefault="00EC4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3D" w:rsidRPr="005856AF" w:rsidRDefault="00EC463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3EF"/>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3B"/>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32"/>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5FE6"/>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F11"/>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309"/>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D89"/>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50A"/>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C4A"/>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63D"/>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udkova_NG@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udkova_NG@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73A75-2C14-4838-9B42-F78A8E6E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40</Pages>
  <Words>7432</Words>
  <Characters>55031</Characters>
  <Application>Microsoft Office Word</Application>
  <DocSecurity>0</DocSecurity>
  <Lines>458</Lines>
  <Paragraphs>124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62339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10</cp:revision>
  <cp:lastPrinted>2015-12-08T13:55:00Z</cp:lastPrinted>
  <dcterms:created xsi:type="dcterms:W3CDTF">2015-10-21T10:38:00Z</dcterms:created>
  <dcterms:modified xsi:type="dcterms:W3CDTF">2015-12-08T13:58:00Z</dcterms:modified>
</cp:coreProperties>
</file>