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B2307A">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B2307A">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B2307A">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B2307A">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B2307A">
        <w:rPr>
          <w:i/>
          <w:sz w:val="24"/>
          <w:szCs w:val="24"/>
        </w:rPr>
        <w:t>22</w:t>
      </w:r>
      <w:r w:rsidR="00840197">
        <w:rPr>
          <w:i/>
          <w:sz w:val="24"/>
          <w:szCs w:val="24"/>
        </w:rPr>
        <w:t xml:space="preserve"> от </w:t>
      </w:r>
      <w:r w:rsidR="00B2307A">
        <w:rPr>
          <w:i/>
          <w:sz w:val="24"/>
          <w:szCs w:val="24"/>
        </w:rPr>
        <w:t>21.01.2016</w:t>
      </w:r>
      <w:r w:rsidR="00F615D3" w:rsidRPr="003A45B0">
        <w:rPr>
          <w:i/>
          <w:sz w:val="24"/>
          <w:szCs w:val="24"/>
        </w:rPr>
        <w:t xml:space="preserve">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3D5F61" w:rsidRDefault="00EA7394" w:rsidP="00B2307A">
            <w:pPr>
              <w:autoSpaceDE w:val="0"/>
              <w:autoSpaceDN w:val="0"/>
              <w:adjustRightInd w:val="0"/>
              <w:spacing w:line="276" w:lineRule="auto"/>
              <w:ind w:right="-72" w:firstLine="0"/>
              <w:jc w:val="left"/>
              <w:rPr>
                <w:bCs/>
                <w:sz w:val="24"/>
                <w:szCs w:val="24"/>
              </w:rPr>
            </w:pPr>
            <w:r w:rsidRPr="003D5F61">
              <w:rPr>
                <w:bCs/>
                <w:sz w:val="24"/>
                <w:szCs w:val="24"/>
              </w:rPr>
              <w:t>Поставка</w:t>
            </w:r>
            <w:r w:rsidR="00B2307A">
              <w:rPr>
                <w:bCs/>
                <w:sz w:val="24"/>
                <w:szCs w:val="24"/>
              </w:rPr>
              <w:t xml:space="preserve"> кабельно-проводниковой продукция</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B2307A">
              <w:fldChar w:fldCharType="begin"/>
            </w:r>
            <w:r w:rsidR="00B2307A">
              <w:instrText xml:space="preserve"> HYPERLINK "http://www.eon-russia.ru/purchase/announcement/" </w:instrText>
            </w:r>
            <w:r w:rsidR="00B2307A">
              <w:fldChar w:fldCharType="separate"/>
            </w:r>
            <w:r w:rsidRPr="003D5F61">
              <w:rPr>
                <w:rStyle w:val="af2"/>
                <w:sz w:val="24"/>
                <w:szCs w:val="24"/>
                <w:lang w:eastAsia="en-US"/>
              </w:rPr>
              <w:t>http://www.eon-russia.ru/purchase/announcement/</w:t>
            </w:r>
            <w:r w:rsidR="00B2307A">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B2307A">
              <w:rPr>
                <w:sz w:val="24"/>
                <w:szCs w:val="24"/>
                <w:lang w:eastAsia="en-US"/>
              </w:rPr>
              <w:t>21</w:t>
            </w:r>
            <w:r w:rsidRPr="003D5F61">
              <w:rPr>
                <w:sz w:val="24"/>
                <w:szCs w:val="24"/>
                <w:lang w:eastAsia="en-US"/>
              </w:rPr>
              <w:t>.</w:t>
            </w:r>
            <w:r w:rsidR="00B2307A">
              <w:rPr>
                <w:sz w:val="24"/>
                <w:szCs w:val="24"/>
                <w:lang w:eastAsia="en-US"/>
              </w:rPr>
              <w:t>01</w:t>
            </w:r>
            <w:r w:rsidRPr="003D5F61">
              <w:rPr>
                <w:sz w:val="24"/>
                <w:szCs w:val="24"/>
                <w:lang w:eastAsia="en-US"/>
              </w:rPr>
              <w:t>.20</w:t>
            </w:r>
            <w:r w:rsidR="00B2307A">
              <w:rPr>
                <w:sz w:val="24"/>
                <w:szCs w:val="24"/>
                <w:lang w:eastAsia="en-US"/>
              </w:rPr>
              <w:t>16</w:t>
            </w:r>
            <w:r w:rsidR="00D92B0A" w:rsidRPr="003D5F61">
              <w:rPr>
                <w:sz w:val="24"/>
                <w:szCs w:val="24"/>
                <w:lang w:eastAsia="en-US"/>
              </w:rPr>
              <w:t xml:space="preserve">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B2307A">
              <w:rPr>
                <w:sz w:val="24"/>
                <w:szCs w:val="24"/>
                <w:lang w:eastAsia="en-US"/>
              </w:rPr>
              <w:t>16</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B2307A">
              <w:rPr>
                <w:sz w:val="24"/>
                <w:szCs w:val="24"/>
                <w:lang w:eastAsia="en-US"/>
              </w:rPr>
              <w:t>29</w:t>
            </w:r>
            <w:r w:rsidR="003D5F61" w:rsidRPr="003D5F61">
              <w:rPr>
                <w:sz w:val="24"/>
                <w:szCs w:val="24"/>
                <w:lang w:eastAsia="en-US"/>
              </w:rPr>
              <w:t>.</w:t>
            </w:r>
            <w:r w:rsidR="00B2307A">
              <w:rPr>
                <w:sz w:val="24"/>
                <w:szCs w:val="24"/>
                <w:lang w:eastAsia="en-US"/>
              </w:rPr>
              <w:t>01</w:t>
            </w:r>
            <w:r w:rsidR="000D23C6" w:rsidRPr="003D5F61">
              <w:rPr>
                <w:sz w:val="24"/>
                <w:szCs w:val="24"/>
                <w:lang w:eastAsia="en-US"/>
              </w:rPr>
              <w:t>.</w:t>
            </w:r>
            <w:r w:rsidRPr="003D5F61">
              <w:rPr>
                <w:sz w:val="24"/>
                <w:szCs w:val="24"/>
                <w:lang w:eastAsia="en-US"/>
              </w:rPr>
              <w:t>20</w:t>
            </w:r>
            <w:r w:rsidR="00B2307A">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proofErr w:type="gramStart"/>
            <w:r w:rsidRPr="003D5F61">
              <w:rPr>
                <w:b/>
                <w:sz w:val="24"/>
                <w:szCs w:val="24"/>
                <w:lang w:eastAsia="en-US"/>
              </w:rPr>
              <w:t xml:space="preserve">Срок </w:t>
            </w:r>
            <w:r w:rsidRPr="003D5F61">
              <w:rPr>
                <w:b/>
                <w:i/>
                <w:sz w:val="24"/>
                <w:szCs w:val="24"/>
                <w:lang w:eastAsia="en-US"/>
              </w:rPr>
              <w:t xml:space="preserve"> </w:t>
            </w:r>
            <w:r w:rsidRPr="003D5F61">
              <w:rPr>
                <w:b/>
                <w:sz w:val="24"/>
                <w:szCs w:val="24"/>
                <w:lang w:eastAsia="en-US"/>
              </w:rPr>
              <w:t>поставки</w:t>
            </w:r>
            <w:proofErr w:type="gramEnd"/>
            <w:r w:rsidRPr="003D5F61">
              <w:rPr>
                <w:b/>
                <w:sz w:val="24"/>
                <w:szCs w:val="24"/>
                <w:lang w:eastAsia="en-US"/>
              </w:rPr>
              <w:t xml:space="preserve">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r w:rsidRPr="003D5F61">
              <w:rPr>
                <w:i/>
                <w:sz w:val="24"/>
                <w:szCs w:val="24"/>
              </w:rPr>
              <w:t>:</w:t>
            </w:r>
          </w:p>
          <w:p w:rsidR="00BC5425" w:rsidRPr="003D5F61" w:rsidRDefault="00B2307A" w:rsidP="003D5F61">
            <w:pPr>
              <w:tabs>
                <w:tab w:val="left" w:pos="0"/>
                <w:tab w:val="left" w:pos="5657"/>
              </w:tabs>
              <w:spacing w:line="276" w:lineRule="auto"/>
              <w:ind w:left="540" w:right="153" w:hanging="540"/>
              <w:jc w:val="left"/>
              <w:rPr>
                <w:i/>
                <w:sz w:val="24"/>
                <w:szCs w:val="24"/>
              </w:rPr>
            </w:pPr>
            <w:r>
              <w:rPr>
                <w:sz w:val="24"/>
                <w:szCs w:val="24"/>
                <w:lang w:eastAsia="en-US"/>
              </w:rPr>
              <w:t xml:space="preserve">Март-Апрель </w:t>
            </w:r>
            <w:r w:rsidR="00ED2529" w:rsidRPr="003D5F61">
              <w:rPr>
                <w:sz w:val="24"/>
                <w:szCs w:val="24"/>
                <w:lang w:eastAsia="en-US"/>
              </w:rPr>
              <w:t>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proofErr w:type="gramStart"/>
            <w:r w:rsidRPr="003D5F61">
              <w:rPr>
                <w:b/>
                <w:sz w:val="24"/>
                <w:szCs w:val="24"/>
                <w:lang w:eastAsia="en-US"/>
              </w:rPr>
              <w:t xml:space="preserve">Место </w:t>
            </w:r>
            <w:r w:rsidRPr="003D5F61">
              <w:rPr>
                <w:b/>
                <w:i/>
                <w:sz w:val="24"/>
                <w:szCs w:val="24"/>
                <w:lang w:eastAsia="en-US"/>
              </w:rPr>
              <w:t xml:space="preserve"> </w:t>
            </w:r>
            <w:r w:rsidR="00EA7394" w:rsidRPr="003D5F61">
              <w:rPr>
                <w:b/>
                <w:sz w:val="24"/>
                <w:szCs w:val="24"/>
                <w:lang w:eastAsia="en-US"/>
              </w:rPr>
              <w:t>поставки</w:t>
            </w:r>
            <w:proofErr w:type="gramEnd"/>
            <w:r w:rsidR="00EA7394" w:rsidRPr="003D5F61">
              <w:rPr>
                <w:b/>
                <w:sz w:val="24"/>
                <w:szCs w:val="24"/>
                <w:lang w:eastAsia="en-US"/>
              </w:rPr>
              <w:t xml:space="preserve">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w:t>
      </w:r>
      <w:r w:rsidR="00B2307A">
        <w:rPr>
          <w:sz w:val="22"/>
          <w:szCs w:val="22"/>
        </w:rPr>
        <w:t xml:space="preserve">          от «___</w:t>
      </w:r>
      <w:proofErr w:type="gramStart"/>
      <w:r w:rsidR="00B2307A">
        <w:rPr>
          <w:sz w:val="22"/>
          <w:szCs w:val="22"/>
        </w:rPr>
        <w:t>_»_</w:t>
      </w:r>
      <w:proofErr w:type="gramEnd"/>
      <w:r w:rsidR="00B2307A">
        <w:rPr>
          <w:sz w:val="22"/>
          <w:szCs w:val="22"/>
        </w:rPr>
        <w:t>________2016</w:t>
      </w:r>
      <w:r w:rsidRPr="00C6282A">
        <w:rPr>
          <w:sz w:val="22"/>
          <w:szCs w:val="22"/>
        </w:rPr>
        <w:t xml:space="preserve">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sidR="00B2307A">
        <w:rPr>
          <w:b/>
          <w:sz w:val="22"/>
          <w:szCs w:val="22"/>
        </w:rPr>
        <w:t>6</w:t>
      </w:r>
      <w:r>
        <w:rPr>
          <w:b/>
          <w:sz w:val="22"/>
          <w:szCs w:val="22"/>
        </w:rPr>
        <w:t xml:space="preserve">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sidR="00B2307A">
        <w:rPr>
          <w:sz w:val="22"/>
          <w:szCs w:val="22"/>
        </w:rPr>
        <w:t>6</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0D742D">
        <w:rPr>
          <w:sz w:val="22"/>
          <w:szCs w:val="22"/>
        </w:rPr>
        <w:t xml:space="preserve">Март-Апрель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0D742D">
        <w:rPr>
          <w:b/>
          <w:sz w:val="24"/>
          <w:szCs w:val="24"/>
        </w:rPr>
        <w:t>кабельно-проводниковой продукции</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Style w:val="afff4"/>
        <w:tblW w:w="10206" w:type="dxa"/>
        <w:tblInd w:w="-289" w:type="dxa"/>
        <w:tblLook w:val="04A0" w:firstRow="1" w:lastRow="0" w:firstColumn="1" w:lastColumn="0" w:noHBand="0" w:noVBand="1"/>
      </w:tblPr>
      <w:tblGrid>
        <w:gridCol w:w="567"/>
        <w:gridCol w:w="4218"/>
        <w:gridCol w:w="1384"/>
        <w:gridCol w:w="2183"/>
        <w:gridCol w:w="697"/>
        <w:gridCol w:w="1157"/>
      </w:tblGrid>
      <w:tr w:rsidR="000D742D" w:rsidRPr="00346221" w:rsidTr="003E3368">
        <w:tc>
          <w:tcPr>
            <w:tcW w:w="568" w:type="dxa"/>
          </w:tcPr>
          <w:p w:rsidR="000D742D" w:rsidRPr="00346221" w:rsidRDefault="000D742D" w:rsidP="000D742D">
            <w:pPr>
              <w:ind w:firstLine="34"/>
              <w:rPr>
                <w:b/>
                <w:sz w:val="22"/>
                <w:szCs w:val="22"/>
              </w:rPr>
            </w:pPr>
            <w:r w:rsidRPr="00346221">
              <w:rPr>
                <w:b/>
                <w:sz w:val="22"/>
                <w:szCs w:val="22"/>
              </w:rPr>
              <w:t>№ п/п</w:t>
            </w:r>
          </w:p>
        </w:tc>
        <w:tc>
          <w:tcPr>
            <w:tcW w:w="4244" w:type="dxa"/>
          </w:tcPr>
          <w:p w:rsidR="000D742D" w:rsidRPr="00346221" w:rsidRDefault="000D742D" w:rsidP="000D742D">
            <w:pPr>
              <w:ind w:firstLine="49"/>
              <w:rPr>
                <w:b/>
                <w:sz w:val="22"/>
                <w:szCs w:val="22"/>
              </w:rPr>
            </w:pPr>
            <w:r w:rsidRPr="00346221">
              <w:rPr>
                <w:b/>
                <w:sz w:val="22"/>
                <w:szCs w:val="22"/>
              </w:rPr>
              <w:t>Наименование продукции</w:t>
            </w:r>
          </w:p>
        </w:tc>
        <w:tc>
          <w:tcPr>
            <w:tcW w:w="1344" w:type="dxa"/>
          </w:tcPr>
          <w:p w:rsidR="000D742D" w:rsidRPr="00346221" w:rsidRDefault="000D742D" w:rsidP="000D742D">
            <w:pPr>
              <w:ind w:hanging="29"/>
              <w:rPr>
                <w:b/>
                <w:sz w:val="22"/>
                <w:szCs w:val="22"/>
              </w:rPr>
            </w:pPr>
            <w:r w:rsidRPr="00346221">
              <w:rPr>
                <w:b/>
                <w:sz w:val="22"/>
                <w:szCs w:val="22"/>
              </w:rPr>
              <w:t>Тип, марка</w:t>
            </w:r>
          </w:p>
        </w:tc>
        <w:tc>
          <w:tcPr>
            <w:tcW w:w="2189" w:type="dxa"/>
          </w:tcPr>
          <w:p w:rsidR="000D742D" w:rsidRPr="00346221" w:rsidRDefault="000D742D" w:rsidP="000D742D">
            <w:pPr>
              <w:ind w:firstLine="0"/>
              <w:rPr>
                <w:b/>
                <w:sz w:val="22"/>
                <w:szCs w:val="22"/>
              </w:rPr>
            </w:pPr>
            <w:r w:rsidRPr="00346221">
              <w:rPr>
                <w:b/>
                <w:sz w:val="22"/>
                <w:szCs w:val="22"/>
              </w:rPr>
              <w:t>ГОСТ, ТУ</w:t>
            </w:r>
          </w:p>
        </w:tc>
        <w:tc>
          <w:tcPr>
            <w:tcW w:w="698" w:type="dxa"/>
          </w:tcPr>
          <w:p w:rsidR="000D742D" w:rsidRPr="00346221" w:rsidRDefault="000D742D" w:rsidP="000D742D">
            <w:pPr>
              <w:ind w:firstLine="0"/>
              <w:rPr>
                <w:b/>
                <w:sz w:val="22"/>
                <w:szCs w:val="22"/>
              </w:rPr>
            </w:pPr>
            <w:r w:rsidRPr="00346221">
              <w:rPr>
                <w:b/>
                <w:sz w:val="22"/>
                <w:szCs w:val="22"/>
              </w:rPr>
              <w:t>Ед. изм.</w:t>
            </w:r>
          </w:p>
        </w:tc>
        <w:tc>
          <w:tcPr>
            <w:tcW w:w="1163" w:type="dxa"/>
          </w:tcPr>
          <w:p w:rsidR="000D742D" w:rsidRPr="00346221" w:rsidRDefault="000D742D" w:rsidP="000D742D">
            <w:pPr>
              <w:ind w:firstLine="0"/>
              <w:rPr>
                <w:b/>
                <w:sz w:val="22"/>
                <w:szCs w:val="22"/>
              </w:rPr>
            </w:pPr>
            <w:r w:rsidRPr="00346221">
              <w:rPr>
                <w:b/>
                <w:sz w:val="22"/>
                <w:szCs w:val="22"/>
              </w:rPr>
              <w:t>Кол.</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4х95-1 1кВ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2</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5х1,5-0,66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300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3</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4х185-1 1кВ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4</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4х6-0,66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5</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4х1,5-0,66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460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6</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7х1,5-0,66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60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lastRenderedPageBreak/>
              <w:t>7</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4х25-1 1кВ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8</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27х1,5-0,66 0,66кВ</w:t>
            </w:r>
          </w:p>
        </w:tc>
        <w:tc>
          <w:tcPr>
            <w:tcW w:w="1344" w:type="dxa"/>
            <w:vAlign w:val="center"/>
          </w:tcPr>
          <w:p w:rsidR="000D742D" w:rsidRPr="00346221" w:rsidRDefault="000D742D" w:rsidP="000D742D">
            <w:pPr>
              <w:ind w:hanging="29"/>
              <w:rPr>
                <w:sz w:val="22"/>
                <w:szCs w:val="22"/>
              </w:rPr>
            </w:pPr>
            <w:r w:rsidRPr="00346221">
              <w:rPr>
                <w:sz w:val="22"/>
                <w:szCs w:val="22"/>
              </w:rPr>
              <w:t> </w:t>
            </w: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256</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9</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термоэлектродный компенсационный КМТВЭВ-ХК 14х1,5 7 пар сплавов ХК изоляция жил из ПВХ пластиката поясная изоляция из ПВХ пластиката контактная медная проволока экран из </w:t>
            </w:r>
            <w:proofErr w:type="spellStart"/>
            <w:r w:rsidRPr="00346221">
              <w:rPr>
                <w:color w:val="000000"/>
                <w:sz w:val="22"/>
                <w:szCs w:val="22"/>
              </w:rPr>
              <w:t>алюмофлекса</w:t>
            </w:r>
            <w:proofErr w:type="spellEnd"/>
            <w:r w:rsidRPr="00346221">
              <w:rPr>
                <w:color w:val="000000"/>
                <w:sz w:val="22"/>
                <w:szCs w:val="22"/>
              </w:rPr>
              <w:t xml:space="preserve"> защитная оболочка из ПВХ пластиката</w:t>
            </w:r>
          </w:p>
        </w:tc>
        <w:tc>
          <w:tcPr>
            <w:tcW w:w="1344" w:type="dxa"/>
            <w:vAlign w:val="center"/>
          </w:tcPr>
          <w:p w:rsidR="000D742D" w:rsidRPr="00346221" w:rsidRDefault="000D742D" w:rsidP="000D742D">
            <w:pPr>
              <w:ind w:hanging="29"/>
              <w:rPr>
                <w:sz w:val="22"/>
                <w:szCs w:val="22"/>
              </w:rPr>
            </w:pPr>
            <w:r w:rsidRPr="00346221">
              <w:rPr>
                <w:sz w:val="22"/>
                <w:szCs w:val="22"/>
              </w:rPr>
              <w:t>КМТВЭВ-ХК 14х1,5</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300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10</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термоэлектродный компенсационный </w:t>
            </w:r>
            <w:proofErr w:type="spellStart"/>
            <w:r w:rsidRPr="00346221">
              <w:rPr>
                <w:color w:val="000000"/>
                <w:sz w:val="22"/>
                <w:szCs w:val="22"/>
              </w:rPr>
              <w:t>КМТВЭВнг</w:t>
            </w:r>
            <w:proofErr w:type="spellEnd"/>
            <w:r w:rsidRPr="00346221">
              <w:rPr>
                <w:color w:val="000000"/>
                <w:sz w:val="22"/>
                <w:szCs w:val="22"/>
              </w:rPr>
              <w:t xml:space="preserve">-ХК 18х1,5 9 пар сплавов ХК изоляция жил из ПВХ пластиката с поясной изоляцией и экраном из </w:t>
            </w:r>
            <w:proofErr w:type="spellStart"/>
            <w:r w:rsidRPr="00346221">
              <w:rPr>
                <w:color w:val="000000"/>
                <w:sz w:val="22"/>
                <w:szCs w:val="22"/>
              </w:rPr>
              <w:t>алюмофлекса</w:t>
            </w:r>
            <w:proofErr w:type="spellEnd"/>
            <w:r w:rsidRPr="00346221">
              <w:rPr>
                <w:color w:val="000000"/>
                <w:sz w:val="22"/>
                <w:szCs w:val="22"/>
              </w:rPr>
              <w:t xml:space="preserve"> в защитной оболочке из ПВХ пластиката</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КМТВЭВнг</w:t>
            </w:r>
            <w:proofErr w:type="spellEnd"/>
            <w:r w:rsidRPr="00346221">
              <w:rPr>
                <w:sz w:val="22"/>
                <w:szCs w:val="22"/>
              </w:rPr>
              <w:t>-ХК 18х1,5</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300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11</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w:t>
            </w:r>
            <w:proofErr w:type="spellStart"/>
            <w:r w:rsidRPr="00346221">
              <w:rPr>
                <w:color w:val="000000"/>
                <w:sz w:val="22"/>
                <w:szCs w:val="22"/>
              </w:rPr>
              <w:t>ААШв</w:t>
            </w:r>
            <w:proofErr w:type="spellEnd"/>
            <w:r w:rsidRPr="00346221">
              <w:rPr>
                <w:color w:val="000000"/>
                <w:sz w:val="22"/>
                <w:szCs w:val="22"/>
              </w:rPr>
              <w:t xml:space="preserve"> 3х185-6 с алюминиевой многопроволочной жилой с бумажной пропитанной вязким составом изоляцией в алюминиевой оболочке с защитным покровом типа </w:t>
            </w:r>
            <w:proofErr w:type="spellStart"/>
            <w:r w:rsidRPr="00346221">
              <w:rPr>
                <w:color w:val="000000"/>
                <w:sz w:val="22"/>
                <w:szCs w:val="22"/>
              </w:rPr>
              <w:t>Шв</w:t>
            </w:r>
            <w:proofErr w:type="spellEnd"/>
            <w:r w:rsidRPr="00346221">
              <w:rPr>
                <w:color w:val="000000"/>
                <w:sz w:val="22"/>
                <w:szCs w:val="22"/>
              </w:rPr>
              <w:t xml:space="preserve"> с многопроволочной жилой общее число токопроводящих жил 3 номинальное напряжение 6кВ сечение основных токопроводящих жил 185мм2</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ААШв</w:t>
            </w:r>
            <w:proofErr w:type="spellEnd"/>
            <w:r w:rsidRPr="00346221">
              <w:rPr>
                <w:sz w:val="22"/>
                <w:szCs w:val="22"/>
              </w:rPr>
              <w:t xml:space="preserve"> 3х185-6</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18410-73</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12</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термоэлектродный многопроволочный КМТВЭВ-М 8х1,5 с температурой эксплуатации от -40+70град. с изолированными токоведущими жилами из меди и </w:t>
            </w:r>
            <w:r w:rsidRPr="00346221">
              <w:rPr>
                <w:color w:val="000000"/>
                <w:sz w:val="22"/>
                <w:szCs w:val="22"/>
              </w:rPr>
              <w:lastRenderedPageBreak/>
              <w:t xml:space="preserve">сплава(М) с поясной изоляцией и экраном из </w:t>
            </w:r>
            <w:proofErr w:type="spellStart"/>
            <w:r w:rsidRPr="00346221">
              <w:rPr>
                <w:color w:val="000000"/>
                <w:sz w:val="22"/>
                <w:szCs w:val="22"/>
              </w:rPr>
              <w:t>алюмофлекса</w:t>
            </w:r>
            <w:proofErr w:type="spellEnd"/>
            <w:r w:rsidRPr="00346221">
              <w:rPr>
                <w:color w:val="000000"/>
                <w:sz w:val="22"/>
                <w:szCs w:val="22"/>
              </w:rPr>
              <w:t>, в защитной оболочке из ПВХ пластиката пониженной горючести</w:t>
            </w:r>
          </w:p>
        </w:tc>
        <w:tc>
          <w:tcPr>
            <w:tcW w:w="1344" w:type="dxa"/>
            <w:vAlign w:val="center"/>
          </w:tcPr>
          <w:p w:rsidR="000D742D" w:rsidRPr="00346221" w:rsidRDefault="000D742D" w:rsidP="000D742D">
            <w:pPr>
              <w:ind w:hanging="29"/>
              <w:rPr>
                <w:sz w:val="22"/>
                <w:szCs w:val="22"/>
              </w:rPr>
            </w:pPr>
            <w:r w:rsidRPr="00346221">
              <w:rPr>
                <w:sz w:val="22"/>
                <w:szCs w:val="22"/>
              </w:rPr>
              <w:lastRenderedPageBreak/>
              <w:t>КМТВЭВ-М 8х1,5</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16.К07-001-2004</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500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lastRenderedPageBreak/>
              <w:t>13</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Провод термоэлектродный компенсационный с жилами из хромеля и </w:t>
            </w:r>
            <w:proofErr w:type="spellStart"/>
            <w:r w:rsidRPr="00346221">
              <w:rPr>
                <w:color w:val="000000"/>
                <w:sz w:val="22"/>
                <w:szCs w:val="22"/>
              </w:rPr>
              <w:t>алюмеля</w:t>
            </w:r>
            <w:proofErr w:type="spellEnd"/>
            <w:r w:rsidRPr="00346221">
              <w:rPr>
                <w:color w:val="000000"/>
                <w:sz w:val="22"/>
                <w:szCs w:val="22"/>
              </w:rPr>
              <w:t xml:space="preserve"> с стекловолоконной изоляцией в оболочке из стеклонити в экране из медных луженых проволок СФКЭ-ХА 2х0,5-0,66 0,66кВ</w:t>
            </w:r>
          </w:p>
        </w:tc>
        <w:tc>
          <w:tcPr>
            <w:tcW w:w="1344" w:type="dxa"/>
            <w:vAlign w:val="center"/>
          </w:tcPr>
          <w:p w:rsidR="000D742D" w:rsidRPr="00346221" w:rsidRDefault="000D742D" w:rsidP="000D742D">
            <w:pPr>
              <w:ind w:hanging="29"/>
              <w:rPr>
                <w:sz w:val="22"/>
                <w:szCs w:val="22"/>
              </w:rPr>
            </w:pPr>
            <w:r w:rsidRPr="00346221">
              <w:rPr>
                <w:sz w:val="22"/>
                <w:szCs w:val="22"/>
              </w:rPr>
              <w:t>СФКЭ-ХА</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16-505.944-76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500</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14</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внутренняя термоусаживаемая с термоусаживаемой перчаткой 3КВТп-10-(150-240) для трехжильных кабелей 10кВ сечение 150-240мм2</w:t>
            </w:r>
          </w:p>
        </w:tc>
        <w:tc>
          <w:tcPr>
            <w:tcW w:w="1344" w:type="dxa"/>
            <w:vAlign w:val="center"/>
          </w:tcPr>
          <w:p w:rsidR="000D742D" w:rsidRPr="00346221" w:rsidRDefault="000D742D" w:rsidP="000D742D">
            <w:pPr>
              <w:ind w:hanging="29"/>
              <w:rPr>
                <w:sz w:val="22"/>
                <w:szCs w:val="22"/>
              </w:rPr>
            </w:pPr>
            <w:r w:rsidRPr="00346221">
              <w:rPr>
                <w:sz w:val="22"/>
                <w:szCs w:val="22"/>
              </w:rPr>
              <w:t>3КВТп</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3599-001-01394461-04</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15</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внутренняя термоусаживаемая с термоусаживаемой перчаткой 3КВТп-10-(70-120) для трехжильных кабелей 10кВ сечение 70-120мм2</w:t>
            </w:r>
          </w:p>
        </w:tc>
        <w:tc>
          <w:tcPr>
            <w:tcW w:w="1344" w:type="dxa"/>
            <w:vAlign w:val="center"/>
          </w:tcPr>
          <w:p w:rsidR="000D742D" w:rsidRPr="00346221" w:rsidRDefault="000D742D" w:rsidP="000D742D">
            <w:pPr>
              <w:ind w:hanging="29"/>
              <w:rPr>
                <w:sz w:val="22"/>
                <w:szCs w:val="22"/>
              </w:rPr>
            </w:pPr>
            <w:r w:rsidRPr="00346221">
              <w:rPr>
                <w:sz w:val="22"/>
                <w:szCs w:val="22"/>
              </w:rPr>
              <w:t>3КВТп</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3599-001-01394461-04</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16</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кабельная соединительная термоусаживаемая 3СТп-10У-(150-240) для трехжильных кабелей 10кВ сечение 150-240мм2</w:t>
            </w:r>
          </w:p>
        </w:tc>
        <w:tc>
          <w:tcPr>
            <w:tcW w:w="1344" w:type="dxa"/>
            <w:vAlign w:val="center"/>
          </w:tcPr>
          <w:p w:rsidR="000D742D" w:rsidRPr="00346221" w:rsidRDefault="000D742D" w:rsidP="000D742D">
            <w:pPr>
              <w:ind w:hanging="29"/>
              <w:rPr>
                <w:sz w:val="22"/>
                <w:szCs w:val="22"/>
              </w:rPr>
            </w:pPr>
            <w:r w:rsidRPr="00346221">
              <w:rPr>
                <w:sz w:val="22"/>
                <w:szCs w:val="22"/>
              </w:rPr>
              <w:t>3СТп</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17</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наружная термоусаживаемая 3КНТп-10-(70-120) для трехжильных кабелей 10кВ сечение 70-120мм2</w:t>
            </w:r>
          </w:p>
        </w:tc>
        <w:tc>
          <w:tcPr>
            <w:tcW w:w="1344" w:type="dxa"/>
            <w:vAlign w:val="center"/>
          </w:tcPr>
          <w:p w:rsidR="000D742D" w:rsidRPr="00346221" w:rsidRDefault="000D742D" w:rsidP="000D742D">
            <w:pPr>
              <w:ind w:hanging="29"/>
              <w:rPr>
                <w:sz w:val="22"/>
                <w:szCs w:val="22"/>
              </w:rPr>
            </w:pPr>
            <w:r w:rsidRPr="00346221">
              <w:rPr>
                <w:sz w:val="22"/>
                <w:szCs w:val="22"/>
              </w:rPr>
              <w:t> </w:t>
            </w:r>
            <w:proofErr w:type="spellStart"/>
            <w:r w:rsidRPr="00346221">
              <w:rPr>
                <w:sz w:val="22"/>
                <w:szCs w:val="22"/>
              </w:rPr>
              <w:t>ЗКНТп</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3E3368">
        <w:tc>
          <w:tcPr>
            <w:tcW w:w="568" w:type="dxa"/>
            <w:vAlign w:val="center"/>
          </w:tcPr>
          <w:p w:rsidR="000D742D" w:rsidRPr="00346221" w:rsidRDefault="000D742D" w:rsidP="000D742D">
            <w:pPr>
              <w:ind w:firstLine="34"/>
              <w:rPr>
                <w:sz w:val="22"/>
                <w:szCs w:val="22"/>
              </w:rPr>
            </w:pPr>
            <w:r w:rsidRPr="00346221">
              <w:rPr>
                <w:sz w:val="22"/>
                <w:szCs w:val="22"/>
              </w:rPr>
              <w:t>18</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термоусаживаемая внутренней установки ЗКНТп-10-150-240мм2</w:t>
            </w:r>
          </w:p>
        </w:tc>
        <w:tc>
          <w:tcPr>
            <w:tcW w:w="1344" w:type="dxa"/>
            <w:vAlign w:val="center"/>
          </w:tcPr>
          <w:p w:rsidR="000D742D" w:rsidRPr="00346221" w:rsidRDefault="000D742D" w:rsidP="000D742D">
            <w:pPr>
              <w:ind w:hanging="29"/>
              <w:rPr>
                <w:sz w:val="22"/>
                <w:szCs w:val="22"/>
              </w:rPr>
            </w:pPr>
            <w:r w:rsidRPr="00346221">
              <w:rPr>
                <w:sz w:val="22"/>
                <w:szCs w:val="22"/>
              </w:rPr>
              <w:t> </w:t>
            </w:r>
            <w:proofErr w:type="spellStart"/>
            <w:r w:rsidRPr="00346221">
              <w:rPr>
                <w:sz w:val="22"/>
                <w:szCs w:val="22"/>
              </w:rPr>
              <w:t>ЗКНТп</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bl>
    <w:p w:rsidR="008D243A" w:rsidRDefault="008D243A" w:rsidP="008D243A">
      <w:pPr>
        <w:pStyle w:val="afffa"/>
        <w:ind w:left="-142"/>
        <w:rPr>
          <w:b/>
        </w:rPr>
      </w:pPr>
    </w:p>
    <w:p w:rsidR="007031B8"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Основные технические требования:</w:t>
      </w:r>
      <w:r w:rsidR="007031B8" w:rsidRPr="00E5370B">
        <w:rPr>
          <w:b/>
          <w:sz w:val="24"/>
          <w:szCs w:val="24"/>
        </w:rPr>
        <w:t xml:space="preserve">  </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E5370B" w:rsidRDefault="008D243A" w:rsidP="00D35A17">
      <w:pPr>
        <w:ind w:firstLine="0"/>
        <w:rPr>
          <w:b/>
          <w:sz w:val="24"/>
          <w:szCs w:val="24"/>
        </w:rPr>
      </w:pPr>
      <w:r>
        <w:rPr>
          <w:b/>
          <w:sz w:val="24"/>
          <w:szCs w:val="24"/>
        </w:rPr>
        <w:lastRenderedPageBreak/>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0D742D" w:rsidP="007B5E41">
      <w:pPr>
        <w:pStyle w:val="afffa"/>
        <w:numPr>
          <w:ilvl w:val="0"/>
          <w:numId w:val="41"/>
        </w:numPr>
        <w:tabs>
          <w:tab w:val="left" w:pos="426"/>
          <w:tab w:val="left" w:pos="567"/>
        </w:tabs>
        <w:spacing w:after="200" w:line="276" w:lineRule="auto"/>
        <w:ind w:left="426" w:hanging="426"/>
        <w:contextualSpacing/>
        <w:jc w:val="both"/>
      </w:pPr>
      <w:r>
        <w:t xml:space="preserve"> Вся поставляемая продукция должна</w:t>
      </w:r>
      <w:r w:rsidR="007031B8" w:rsidRPr="00E5370B">
        <w:t xml:space="preserve"> иметь сертификаты соответствия требованиям законодательства в области промышленной безопасности РФ</w:t>
      </w:r>
      <w:r w:rsidR="002B4431">
        <w:t>.</w:t>
      </w:r>
    </w:p>
    <w:p w:rsidR="007031B8" w:rsidRPr="00E5370B" w:rsidRDefault="000D742D" w:rsidP="007B5E41">
      <w:pPr>
        <w:pStyle w:val="afffa"/>
        <w:numPr>
          <w:ilvl w:val="0"/>
          <w:numId w:val="41"/>
        </w:numPr>
        <w:tabs>
          <w:tab w:val="left" w:pos="426"/>
          <w:tab w:val="left" w:pos="567"/>
          <w:tab w:val="left" w:pos="993"/>
        </w:tabs>
        <w:spacing w:after="200" w:line="276" w:lineRule="auto"/>
        <w:ind w:hanging="720"/>
        <w:contextualSpacing/>
        <w:jc w:val="both"/>
      </w:pPr>
      <w:r>
        <w:t>Поставляемая продукция должна быть новой</w:t>
      </w:r>
      <w:r w:rsidR="007031B8" w:rsidRPr="00E5370B">
        <w:t>, со сроком изготовления не ранее 2015 г.</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0D742D" w:rsidP="00EB69C9">
      <w:pPr>
        <w:rPr>
          <w:sz w:val="24"/>
          <w:szCs w:val="24"/>
        </w:rPr>
      </w:pPr>
      <w:r>
        <w:rPr>
          <w:sz w:val="24"/>
          <w:szCs w:val="24"/>
        </w:rPr>
        <w:t xml:space="preserve">Март-Апрель </w:t>
      </w:r>
      <w:r w:rsidR="007031B8" w:rsidRPr="00E5370B">
        <w:rPr>
          <w:sz w:val="24"/>
          <w:szCs w:val="24"/>
        </w:rPr>
        <w:t>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316B64">
        <w:t>роль поставляемого оборудования.</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0D742D" w:rsidP="007B5E41">
      <w:pPr>
        <w:pStyle w:val="afffa"/>
        <w:widowControl w:val="0"/>
        <w:numPr>
          <w:ilvl w:val="0"/>
          <w:numId w:val="37"/>
        </w:numPr>
        <w:autoSpaceDE w:val="0"/>
        <w:autoSpaceDN w:val="0"/>
        <w:adjustRightInd w:val="0"/>
        <w:spacing w:after="200" w:line="276" w:lineRule="auto"/>
        <w:ind w:right="-47" w:hanging="720"/>
        <w:contextualSpacing/>
        <w:jc w:val="both"/>
      </w:pPr>
      <w:r>
        <w:t>Доставка продукции</w:t>
      </w:r>
      <w:r w:rsidR="007031B8" w:rsidRPr="00E5370B">
        <w:t xml:space="preserve">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 xml:space="preserve">Поставщик должен являться официальным дилером или изготовителем </w:t>
      </w:r>
      <w:r w:rsidR="000D742D">
        <w:t>продукции</w:t>
      </w:r>
      <w:r w:rsidRPr="00E5370B">
        <w:t>.</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w:t>
      </w:r>
      <w:r w:rsidR="000D742D">
        <w:t xml:space="preserve">тельный опыт поставки подобной продукции </w:t>
      </w:r>
      <w:r w:rsidRPr="00E5370B">
        <w:t xml:space="preserve">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w:t>
      </w:r>
      <w:r w:rsidR="000D742D">
        <w:t xml:space="preserve"> поставки подобной продукции</w:t>
      </w:r>
      <w:r w:rsidRPr="00E5370B">
        <w:t xml:space="preserve"> в предыдущие годы;</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117F32" w:rsidP="007B5E41">
      <w:pPr>
        <w:pStyle w:val="afffa"/>
        <w:numPr>
          <w:ilvl w:val="0"/>
          <w:numId w:val="38"/>
        </w:numPr>
        <w:spacing w:after="200" w:line="276" w:lineRule="auto"/>
        <w:ind w:hanging="720"/>
        <w:contextualSpacing/>
      </w:pPr>
      <w:r>
        <w:t>сертификат соответствия;</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0D742D" w:rsidP="007B5E41">
      <w:pPr>
        <w:pStyle w:val="afffa"/>
        <w:numPr>
          <w:ilvl w:val="0"/>
          <w:numId w:val="39"/>
        </w:numPr>
        <w:spacing w:after="200" w:line="276" w:lineRule="auto"/>
        <w:ind w:hanging="720"/>
        <w:contextualSpacing/>
        <w:jc w:val="both"/>
      </w:pPr>
      <w:r>
        <w:t>Гарантийный срок поставляемой продукции</w:t>
      </w:r>
      <w:r w:rsidR="007031B8" w:rsidRPr="00E5370B">
        <w:t xml:space="preserve"> должен </w:t>
      </w:r>
      <w:r>
        <w:t>составлять не менее 24 месяцев.</w:t>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406535" w:rsidRPr="000D742D" w:rsidRDefault="007031B8" w:rsidP="000D742D">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bookmarkStart w:id="80" w:name="_GoBack"/>
      <w:bookmarkEnd w:id="80"/>
    </w:p>
    <w:sectPr w:rsidR="00406535" w:rsidRPr="000D742D"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2AA" w:rsidRDefault="00B822AA">
      <w:r>
        <w:separator/>
      </w:r>
    </w:p>
  </w:endnote>
  <w:endnote w:type="continuationSeparator" w:id="0">
    <w:p w:rsidR="00B822AA" w:rsidRDefault="00B8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B2307A" w:rsidRDefault="00B2307A">
        <w:pPr>
          <w:pStyle w:val="af0"/>
          <w:jc w:val="right"/>
        </w:pPr>
        <w:r>
          <w:fldChar w:fldCharType="begin"/>
        </w:r>
        <w:r>
          <w:instrText xml:space="preserve"> PAGE   \* MERGEFORMAT </w:instrText>
        </w:r>
        <w:r>
          <w:fldChar w:fldCharType="separate"/>
        </w:r>
        <w:r w:rsidR="000D742D">
          <w:rPr>
            <w:noProof/>
          </w:rPr>
          <w:t>6</w:t>
        </w:r>
        <w:r>
          <w:rPr>
            <w:noProof/>
          </w:rPr>
          <w:fldChar w:fldCharType="end"/>
        </w:r>
      </w:p>
    </w:sdtContent>
  </w:sdt>
  <w:p w:rsidR="00B2307A" w:rsidRDefault="00B23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2AA" w:rsidRDefault="00B822AA">
      <w:r>
        <w:separator/>
      </w:r>
    </w:p>
  </w:footnote>
  <w:footnote w:type="continuationSeparator" w:id="0">
    <w:p w:rsidR="00B822AA" w:rsidRDefault="00B82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7A" w:rsidRPr="00F01080" w:rsidRDefault="00B23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42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07A"/>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22AA"/>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03F1F-3CA8-4B16-8526-0EE13D7C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45</Pages>
  <Words>12622</Words>
  <Characters>71949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84403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12</cp:revision>
  <cp:lastPrinted>2015-08-13T14:45:00Z</cp:lastPrinted>
  <dcterms:created xsi:type="dcterms:W3CDTF">2015-11-06T08:03:00Z</dcterms:created>
  <dcterms:modified xsi:type="dcterms:W3CDTF">2016-01-21T03:40:00Z</dcterms:modified>
</cp:coreProperties>
</file>