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66D" w:rsidRPr="00CA68B0" w:rsidRDefault="002E566D" w:rsidP="002E566D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Arial" w:hAnsi="Arial" w:cs="Arial"/>
          <w:bCs/>
          <w:color w:val="000000"/>
          <w:spacing w:val="1"/>
          <w:sz w:val="18"/>
          <w:szCs w:val="18"/>
        </w:rPr>
      </w:pP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>Приложение №3</w:t>
      </w:r>
    </w:p>
    <w:p w:rsidR="002E566D" w:rsidRPr="00CA68B0" w:rsidRDefault="00CA68B0" w:rsidP="002E566D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Arial" w:hAnsi="Arial" w:cs="Arial"/>
          <w:bCs/>
          <w:color w:val="000000"/>
          <w:spacing w:val="1"/>
          <w:sz w:val="18"/>
          <w:szCs w:val="18"/>
        </w:rPr>
      </w:pP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>С</w:t>
      </w:r>
      <w:r w:rsidR="002E566D"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>пецификация</w:t>
      </w: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 </w:t>
      </w:r>
      <w:r w:rsidR="00B50136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№1 </w:t>
      </w:r>
      <w:bookmarkStart w:id="0" w:name="_GoBack"/>
      <w:bookmarkEnd w:id="0"/>
      <w:r w:rsidR="002E566D"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>к уведомлению  о проведен</w:t>
      </w: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>ии открытого запроса цен</w:t>
      </w:r>
      <w:r w:rsidR="002E566D"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 </w:t>
      </w:r>
    </w:p>
    <w:p w:rsidR="002E566D" w:rsidRPr="00CA68B0" w:rsidRDefault="002E566D" w:rsidP="002E566D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Arial" w:hAnsi="Arial" w:cs="Arial"/>
          <w:bCs/>
          <w:color w:val="000000"/>
          <w:spacing w:val="1"/>
          <w:sz w:val="18"/>
          <w:szCs w:val="18"/>
        </w:rPr>
      </w:pP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>№</w:t>
      </w:r>
      <w:r w:rsidR="00561287">
        <w:rPr>
          <w:rFonts w:ascii="Arial" w:hAnsi="Arial" w:cs="Arial"/>
          <w:bCs/>
          <w:color w:val="000000"/>
          <w:spacing w:val="1"/>
          <w:sz w:val="18"/>
          <w:szCs w:val="18"/>
        </w:rPr>
        <w:t>076 от 10.02.2016</w:t>
      </w: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>г.</w:t>
      </w:r>
    </w:p>
    <w:p w:rsidR="002E566D" w:rsidRPr="00CA68B0" w:rsidRDefault="002E566D" w:rsidP="002E566D">
      <w:pPr>
        <w:shd w:val="clear" w:color="auto" w:fill="FFFFFF"/>
        <w:tabs>
          <w:tab w:val="left" w:pos="5669"/>
        </w:tabs>
        <w:spacing w:after="0" w:line="360" w:lineRule="auto"/>
        <w:rPr>
          <w:rFonts w:ascii="Arial" w:hAnsi="Arial" w:cs="Arial"/>
          <w:b/>
          <w:bCs/>
          <w:color w:val="000000"/>
          <w:spacing w:val="1"/>
          <w:sz w:val="18"/>
          <w:szCs w:val="18"/>
          <w:u w:val="single"/>
        </w:rPr>
      </w:pP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    </w:t>
      </w:r>
    </w:p>
    <w:p w:rsidR="002E566D" w:rsidRPr="00CA68B0" w:rsidRDefault="002E566D" w:rsidP="002E566D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Arial" w:hAnsi="Arial" w:cs="Arial"/>
          <w:bCs/>
          <w:color w:val="000000"/>
          <w:spacing w:val="1"/>
          <w:sz w:val="18"/>
          <w:szCs w:val="18"/>
        </w:rPr>
      </w:pPr>
      <w:r w:rsidRPr="00CA68B0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Общее название продукции</w:t>
      </w: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: поставка </w:t>
      </w:r>
      <w:r w:rsidR="00561287">
        <w:rPr>
          <w:rFonts w:ascii="Arial" w:eastAsia="Times New Roman" w:hAnsi="Arial" w:cs="Arial"/>
          <w:sz w:val="18"/>
          <w:szCs w:val="18"/>
          <w:lang w:eastAsia="ru-RU"/>
        </w:rPr>
        <w:t xml:space="preserve"> «Блок контроля утечки водорода</w:t>
      </w:r>
      <w:r w:rsidR="00CA68B0"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 «Шатурская ГРЭС»</w:t>
      </w: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 ОАО «Э.ОН Россия».</w:t>
      </w:r>
    </w:p>
    <w:p w:rsidR="002E566D" w:rsidRPr="00CA68B0" w:rsidRDefault="002E566D" w:rsidP="002E566D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Arial" w:hAnsi="Arial" w:cs="Arial"/>
          <w:bCs/>
          <w:color w:val="000000"/>
          <w:spacing w:val="1"/>
          <w:sz w:val="18"/>
          <w:szCs w:val="18"/>
        </w:rPr>
      </w:pPr>
      <w:r w:rsidRPr="00CA68B0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Срок поставки</w:t>
      </w:r>
      <w:r w:rsidR="00561287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: май </w:t>
      </w:r>
      <w:r w:rsidR="00DE4F1C"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 </w:t>
      </w:r>
      <w:r w:rsidR="00CA68B0"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 2016</w:t>
      </w: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1"/>
        <w:gridCol w:w="1835"/>
        <w:gridCol w:w="2357"/>
        <w:gridCol w:w="1813"/>
        <w:gridCol w:w="1175"/>
        <w:gridCol w:w="1620"/>
      </w:tblGrid>
      <w:tr w:rsidR="008A6600" w:rsidRPr="00CA68B0" w:rsidTr="008A6600">
        <w:trPr>
          <w:trHeight w:val="690"/>
        </w:trPr>
        <w:tc>
          <w:tcPr>
            <w:tcW w:w="771" w:type="dxa"/>
            <w:vAlign w:val="center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jc w:val="center"/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 xml:space="preserve">№ </w:t>
            </w:r>
            <w:proofErr w:type="gramStart"/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п</w:t>
            </w:r>
            <w:proofErr w:type="gramEnd"/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/п</w:t>
            </w:r>
          </w:p>
        </w:tc>
        <w:tc>
          <w:tcPr>
            <w:tcW w:w="1835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Наименование НЕ</w:t>
            </w:r>
          </w:p>
        </w:tc>
        <w:tc>
          <w:tcPr>
            <w:tcW w:w="2357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Полное описание</w:t>
            </w:r>
          </w:p>
        </w:tc>
        <w:tc>
          <w:tcPr>
            <w:tcW w:w="1813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ГОСТ, ТУ</w:t>
            </w:r>
          </w:p>
        </w:tc>
        <w:tc>
          <w:tcPr>
            <w:tcW w:w="1175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Ед</w:t>
            </w:r>
            <w:proofErr w:type="gramStart"/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.и</w:t>
            </w:r>
            <w:proofErr w:type="gramEnd"/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зм</w:t>
            </w:r>
            <w:proofErr w:type="spellEnd"/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.</w:t>
            </w:r>
          </w:p>
        </w:tc>
        <w:tc>
          <w:tcPr>
            <w:tcW w:w="1620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 xml:space="preserve">Количество, </w:t>
            </w:r>
            <w:proofErr w:type="spellStart"/>
            <w:proofErr w:type="gramStart"/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ед</w:t>
            </w:r>
            <w:proofErr w:type="spellEnd"/>
            <w:proofErr w:type="gramEnd"/>
          </w:p>
        </w:tc>
      </w:tr>
      <w:tr w:rsidR="008A6600" w:rsidRPr="00CA68B0" w:rsidTr="008A6600">
        <w:trPr>
          <w:trHeight w:val="576"/>
        </w:trPr>
        <w:tc>
          <w:tcPr>
            <w:tcW w:w="771" w:type="dxa"/>
            <w:noWrap/>
            <w:vAlign w:val="center"/>
            <w:hideMark/>
          </w:tcPr>
          <w:p w:rsidR="00CA68B0" w:rsidRPr="00CA68B0" w:rsidRDefault="008A6600" w:rsidP="004D1E7A">
            <w:pPr>
              <w:shd w:val="clear" w:color="auto" w:fill="FFFFFF"/>
              <w:tabs>
                <w:tab w:val="left" w:pos="5669"/>
              </w:tabs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1</w:t>
            </w:r>
          </w:p>
        </w:tc>
        <w:tc>
          <w:tcPr>
            <w:tcW w:w="1835" w:type="dxa"/>
            <w:hideMark/>
          </w:tcPr>
          <w:p w:rsidR="00CA68B0" w:rsidRPr="00CA68B0" w:rsidRDefault="00561287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Пост ПКВ-4-1</w:t>
            </w:r>
          </w:p>
        </w:tc>
        <w:tc>
          <w:tcPr>
            <w:tcW w:w="2357" w:type="dxa"/>
            <w:hideMark/>
          </w:tcPr>
          <w:p w:rsidR="00CA68B0" w:rsidRPr="00CA68B0" w:rsidRDefault="00561287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Пост контроля водорода ПКВ-4-1</w:t>
            </w:r>
          </w:p>
        </w:tc>
        <w:tc>
          <w:tcPr>
            <w:tcW w:w="1813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НД Производителя</w:t>
            </w:r>
          </w:p>
        </w:tc>
        <w:tc>
          <w:tcPr>
            <w:tcW w:w="1175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proofErr w:type="gramStart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620" w:type="dxa"/>
            <w:noWrap/>
            <w:hideMark/>
          </w:tcPr>
          <w:p w:rsidR="00CA68B0" w:rsidRPr="00CA68B0" w:rsidRDefault="00561287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1</w:t>
            </w:r>
          </w:p>
        </w:tc>
      </w:tr>
    </w:tbl>
    <w:p w:rsidR="00CA68B0" w:rsidRDefault="00CA68B0" w:rsidP="002E566D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</w:p>
    <w:p w:rsidR="00CA68B0" w:rsidRDefault="00CA68B0" w:rsidP="002E566D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</w:p>
    <w:p w:rsidR="00A01C6F" w:rsidRDefault="00A01C6F"/>
    <w:sectPr w:rsidR="00A01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6D"/>
    <w:rsid w:val="002E566D"/>
    <w:rsid w:val="00326331"/>
    <w:rsid w:val="004D1E7A"/>
    <w:rsid w:val="00561287"/>
    <w:rsid w:val="008A6600"/>
    <w:rsid w:val="00A01C6F"/>
    <w:rsid w:val="00B50136"/>
    <w:rsid w:val="00CA68B0"/>
    <w:rsid w:val="00DE4F1C"/>
    <w:rsid w:val="00EC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6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6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0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Мышляева Наталья Викторовна</dc:creator>
  <cp:lastModifiedBy>Захарова Любовь Николаевна</cp:lastModifiedBy>
  <cp:revision>4</cp:revision>
  <cp:lastPrinted>2016-02-10T07:29:00Z</cp:lastPrinted>
  <dcterms:created xsi:type="dcterms:W3CDTF">2016-02-10T07:07:00Z</dcterms:created>
  <dcterms:modified xsi:type="dcterms:W3CDTF">2016-02-10T07:29:00Z</dcterms:modified>
</cp:coreProperties>
</file>