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62" w:rsidRDefault="009D1C62" w:rsidP="00297B68">
      <w:pPr>
        <w:tabs>
          <w:tab w:val="left" w:pos="4680"/>
        </w:tabs>
        <w:spacing w:line="240" w:lineRule="auto"/>
        <w:ind w:left="5069" w:firstLine="331"/>
        <w:jc w:val="right"/>
        <w:rPr>
          <w:b/>
          <w:szCs w:val="28"/>
        </w:rPr>
      </w:pPr>
      <w:bookmarkStart w:id="0" w:name="_Toc517582288"/>
      <w:bookmarkStart w:id="1" w:name="_Toc517582612"/>
      <w:bookmarkStart w:id="2" w:name="_Hlt447028322"/>
    </w:p>
    <w:p w:rsidR="00044D91" w:rsidRDefault="00044D91" w:rsidP="00297B68">
      <w:pPr>
        <w:tabs>
          <w:tab w:val="left" w:pos="4680"/>
        </w:tabs>
        <w:spacing w:line="240" w:lineRule="auto"/>
        <w:ind w:left="5069" w:firstLine="331"/>
        <w:jc w:val="right"/>
        <w:rPr>
          <w:b/>
          <w:szCs w:val="28"/>
        </w:rPr>
      </w:pPr>
    </w:p>
    <w:p w:rsidR="00044D91" w:rsidRDefault="00044D91" w:rsidP="00297B68">
      <w:pPr>
        <w:tabs>
          <w:tab w:val="left" w:pos="4680"/>
        </w:tabs>
        <w:spacing w:line="240" w:lineRule="auto"/>
        <w:ind w:left="5069" w:firstLine="331"/>
        <w:jc w:val="right"/>
        <w:rPr>
          <w:b/>
          <w:szCs w:val="28"/>
        </w:rPr>
      </w:pPr>
    </w:p>
    <w:p w:rsidR="00044D91" w:rsidRDefault="00044D91" w:rsidP="00297B68">
      <w:pPr>
        <w:tabs>
          <w:tab w:val="left" w:pos="4680"/>
        </w:tabs>
        <w:spacing w:line="240" w:lineRule="auto"/>
        <w:ind w:left="5069" w:firstLine="331"/>
        <w:jc w:val="right"/>
        <w:rPr>
          <w:b/>
          <w:szCs w:val="28"/>
        </w:rPr>
      </w:pPr>
    </w:p>
    <w:p w:rsidR="00044D91" w:rsidRDefault="00044D91" w:rsidP="00297B68">
      <w:pPr>
        <w:tabs>
          <w:tab w:val="left" w:pos="4680"/>
        </w:tabs>
        <w:spacing w:line="240" w:lineRule="auto"/>
        <w:ind w:left="5069" w:firstLine="331"/>
        <w:jc w:val="right"/>
        <w:rPr>
          <w:b/>
          <w:szCs w:val="28"/>
        </w:rPr>
      </w:pPr>
    </w:p>
    <w:p w:rsidR="00044D91" w:rsidRDefault="00044D91" w:rsidP="00297B68">
      <w:pPr>
        <w:tabs>
          <w:tab w:val="left" w:pos="4680"/>
        </w:tabs>
        <w:spacing w:line="240" w:lineRule="auto"/>
        <w:ind w:left="5069" w:firstLine="331"/>
        <w:jc w:val="right"/>
        <w:rPr>
          <w:b/>
          <w:szCs w:val="28"/>
        </w:rPr>
      </w:pPr>
    </w:p>
    <w:p w:rsidR="00044D91" w:rsidRDefault="00044D91" w:rsidP="00297B68">
      <w:pPr>
        <w:tabs>
          <w:tab w:val="left" w:pos="4680"/>
        </w:tabs>
        <w:spacing w:line="240" w:lineRule="auto"/>
        <w:ind w:left="5069" w:firstLine="331"/>
        <w:jc w:val="right"/>
        <w:rPr>
          <w:b/>
          <w:szCs w:val="28"/>
        </w:rPr>
      </w:pPr>
    </w:p>
    <w:p w:rsidR="00044D91" w:rsidRDefault="00044D91" w:rsidP="00297B68">
      <w:pPr>
        <w:tabs>
          <w:tab w:val="left" w:pos="4680"/>
        </w:tabs>
        <w:spacing w:line="240" w:lineRule="auto"/>
        <w:ind w:left="5069" w:firstLine="331"/>
        <w:jc w:val="right"/>
        <w:rPr>
          <w:b/>
          <w:szCs w:val="28"/>
        </w:rPr>
      </w:pPr>
    </w:p>
    <w:p w:rsidR="00044D91" w:rsidRPr="00DD24C7" w:rsidRDefault="00044D91" w:rsidP="00297B68">
      <w:pPr>
        <w:tabs>
          <w:tab w:val="left" w:pos="4680"/>
        </w:tabs>
        <w:spacing w:line="240" w:lineRule="auto"/>
        <w:ind w:left="5069" w:firstLine="331"/>
        <w:jc w:val="right"/>
        <w:rPr>
          <w:b/>
          <w:szCs w:val="28"/>
        </w:rPr>
      </w:pPr>
      <w:bookmarkStart w:id="3" w:name="_GoBack"/>
      <w:bookmarkEnd w:id="3"/>
    </w:p>
    <w:p w:rsidR="00FB3161" w:rsidRPr="00DD24C7" w:rsidRDefault="00FB3161" w:rsidP="009D1C62">
      <w:pPr>
        <w:tabs>
          <w:tab w:val="left" w:pos="4680"/>
        </w:tabs>
        <w:spacing w:line="240" w:lineRule="auto"/>
        <w:ind w:left="5427" w:firstLine="0"/>
        <w:jc w:val="right"/>
        <w:rPr>
          <w:b/>
          <w:bCs/>
          <w:szCs w:val="28"/>
        </w:rPr>
      </w:pPr>
    </w:p>
    <w:p w:rsidR="00FB3161" w:rsidRDefault="00FB3161"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B620AF" w:rsidRDefault="00B620AF" w:rsidP="003D1522">
      <w:pPr>
        <w:spacing w:line="240" w:lineRule="auto"/>
        <w:ind w:firstLine="0"/>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391CF0">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B15C45">
        <w:rPr>
          <w:sz w:val="24"/>
          <w:szCs w:val="24"/>
        </w:rPr>
        <w:t>6</w:t>
      </w:r>
      <w:r>
        <w:rPr>
          <w:sz w:val="24"/>
          <w:szCs w:val="24"/>
        </w:rPr>
        <w:t xml:space="preserve">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noProof/>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044D91">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044D91">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E6455E">
          <w:rPr>
            <w:webHidden/>
          </w:rPr>
          <w:t>6</w:t>
        </w:r>
        <w:r w:rsidR="00A332E3">
          <w:rPr>
            <w:webHidden/>
          </w:rPr>
          <w:fldChar w:fldCharType="end"/>
        </w:r>
      </w:hyperlink>
    </w:p>
    <w:p w:rsidR="001754E5" w:rsidRDefault="00044D91">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E6455E">
          <w:rPr>
            <w:webHidden/>
          </w:rPr>
          <w:t>6</w:t>
        </w:r>
        <w:r w:rsidR="00A332E3">
          <w:rPr>
            <w:webHidden/>
          </w:rPr>
          <w:fldChar w:fldCharType="end"/>
        </w:r>
      </w:hyperlink>
    </w:p>
    <w:p w:rsidR="001754E5" w:rsidRDefault="00044D91">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E6455E">
          <w:rPr>
            <w:webHidden/>
          </w:rPr>
          <w:t>10</w:t>
        </w:r>
        <w:r w:rsidR="00A332E3">
          <w:rPr>
            <w:webHidden/>
          </w:rPr>
          <w:fldChar w:fldCharType="end"/>
        </w:r>
      </w:hyperlink>
    </w:p>
    <w:p w:rsidR="001754E5" w:rsidRDefault="00044D91">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E6455E">
          <w:rPr>
            <w:webHidden/>
          </w:rPr>
          <w:t>12</w:t>
        </w:r>
        <w:r w:rsidR="00A332E3">
          <w:rPr>
            <w:webHidden/>
          </w:rPr>
          <w:fldChar w:fldCharType="end"/>
        </w:r>
      </w:hyperlink>
    </w:p>
    <w:p w:rsidR="001754E5" w:rsidRDefault="00044D91">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E6455E">
          <w:rPr>
            <w:webHidden/>
          </w:rPr>
          <w:t>14</w:t>
        </w:r>
        <w:r w:rsidR="00A332E3">
          <w:rPr>
            <w:webHidden/>
          </w:rPr>
          <w:fldChar w:fldCharType="end"/>
        </w:r>
      </w:hyperlink>
    </w:p>
    <w:p w:rsidR="001754E5" w:rsidRDefault="00044D91">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B14C59">
          <w:rPr>
            <w:webHidden/>
          </w:rPr>
          <w:t>15</w:t>
        </w:r>
      </w:hyperlink>
    </w:p>
    <w:p w:rsidR="001754E5" w:rsidRDefault="00044D91">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B14C59">
          <w:rPr>
            <w:webHidden/>
          </w:rPr>
          <w:t>17</w:t>
        </w:r>
      </w:hyperlink>
    </w:p>
    <w:p w:rsidR="001754E5" w:rsidRDefault="00044D91">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044D91">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E6455E">
          <w:rPr>
            <w:webHidden/>
          </w:rPr>
          <w:t>22</w:t>
        </w:r>
        <w:r w:rsidR="00A332E3">
          <w:rPr>
            <w:webHidden/>
          </w:rPr>
          <w:fldChar w:fldCharType="end"/>
        </w:r>
      </w:hyperlink>
    </w:p>
    <w:p w:rsidR="001754E5" w:rsidRDefault="00044D91">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B14C59">
          <w:rPr>
            <w:webHidden/>
          </w:rPr>
          <w:t>23</w:t>
        </w:r>
      </w:hyperlink>
    </w:p>
    <w:p w:rsidR="001754E5" w:rsidRDefault="00044D91">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044D91">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E6455E">
          <w:rPr>
            <w:webHidden/>
          </w:rPr>
          <w:t>31</w:t>
        </w:r>
        <w:r w:rsidR="00A332E3">
          <w:rPr>
            <w:webHidden/>
          </w:rPr>
          <w:fldChar w:fldCharType="end"/>
        </w:r>
      </w:hyperlink>
    </w:p>
    <w:p w:rsidR="001754E5" w:rsidRDefault="00044D91">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E6455E">
          <w:rPr>
            <w:webHidden/>
          </w:rPr>
          <w:t>33</w:t>
        </w:r>
        <w:r w:rsidR="00A332E3">
          <w:rPr>
            <w:webHidden/>
          </w:rPr>
          <w:fldChar w:fldCharType="end"/>
        </w:r>
      </w:hyperlink>
    </w:p>
    <w:p w:rsidR="001754E5" w:rsidRDefault="00044D91">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361EEF" w:rsidRDefault="00044D91" w:rsidP="00361EEF">
      <w:pPr>
        <w:pStyle w:val="22"/>
      </w:pPr>
      <w:hyperlink w:anchor="_Toc425956818" w:history="1">
        <w:r w:rsidR="00361EEF" w:rsidRPr="00513426">
          <w:rPr>
            <w:rStyle w:val="af2"/>
          </w:rPr>
          <w:t>4.1</w:t>
        </w:r>
        <w:r w:rsidR="00361EEF">
          <w:rPr>
            <w:rStyle w:val="af2"/>
          </w:rPr>
          <w:t>4</w:t>
        </w:r>
        <w:r w:rsidR="00361EEF">
          <w:rPr>
            <w:rFonts w:asciiTheme="minorHAnsi" w:eastAsiaTheme="minorEastAsia" w:hAnsiTheme="minorHAnsi" w:cstheme="minorBidi"/>
            <w:b w:val="0"/>
            <w:snapToGrid/>
            <w:sz w:val="22"/>
            <w:szCs w:val="22"/>
          </w:rPr>
          <w:tab/>
        </w:r>
        <w:r w:rsidR="00783BB5">
          <w:rPr>
            <w:rStyle w:val="af2"/>
          </w:rPr>
          <w:t>Справка об отнесении участника запроса предложений к субъектам малого и среднего предпринимательства</w:t>
        </w:r>
        <w:r w:rsidR="00361EEF" w:rsidRPr="00513426">
          <w:rPr>
            <w:rStyle w:val="af2"/>
          </w:rPr>
          <w:t xml:space="preserve"> (форма 1</w:t>
        </w:r>
        <w:r w:rsidR="00783BB5">
          <w:rPr>
            <w:rStyle w:val="af2"/>
          </w:rPr>
          <w:t>4</w:t>
        </w:r>
        <w:r w:rsidR="00361EEF" w:rsidRPr="00513426">
          <w:rPr>
            <w:rStyle w:val="af2"/>
          </w:rPr>
          <w:t>)</w:t>
        </w:r>
        <w:r w:rsidR="00361EEF">
          <w:rPr>
            <w:webHidden/>
          </w:rPr>
          <w:tab/>
          <w:t>3</w:t>
        </w:r>
      </w:hyperlink>
      <w:r w:rsidR="00E6455E">
        <w:t>6</w:t>
      </w:r>
    </w:p>
    <w:p w:rsidR="00361EEF" w:rsidRPr="00361EEF" w:rsidRDefault="00361EEF" w:rsidP="00361EEF">
      <w:pPr>
        <w:rPr>
          <w:rFonts w:eastAsiaTheme="minorEastAsia"/>
          <w:noProof/>
        </w:rPr>
      </w:pPr>
    </w:p>
    <w:p w:rsidR="001754E5" w:rsidRDefault="00044D91">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B14C59">
          <w:rPr>
            <w:webHidden/>
          </w:rPr>
          <w:t>3</w:t>
        </w:r>
      </w:hyperlink>
      <w:r w:rsidR="00E6455E">
        <w:t>8</w:t>
      </w:r>
    </w:p>
    <w:p w:rsidR="001754E5" w:rsidRDefault="00044D91">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A332E3">
          <w:rPr>
            <w:webHidden/>
          </w:rPr>
          <w:fldChar w:fldCharType="begin"/>
        </w:r>
        <w:r w:rsidR="001754E5">
          <w:rPr>
            <w:webHidden/>
          </w:rPr>
          <w:instrText xml:space="preserve"> PAGEREF _Toc425956820 \h </w:instrText>
        </w:r>
        <w:r w:rsidR="00A332E3">
          <w:rPr>
            <w:webHidden/>
          </w:rPr>
        </w:r>
        <w:r w:rsidR="00A332E3">
          <w:rPr>
            <w:webHidden/>
          </w:rPr>
          <w:fldChar w:fldCharType="separate"/>
        </w:r>
        <w:r w:rsidR="00E6455E">
          <w:rPr>
            <w:webHidden/>
          </w:rPr>
          <w:t>45</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165C37">
      <w:pPr>
        <w:pStyle w:val="1"/>
        <w:numPr>
          <w:ilvl w:val="0"/>
          <w:numId w:val="41"/>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361EEF">
        <w:rPr>
          <w:color w:val="000000"/>
          <w:sz w:val="24"/>
          <w:szCs w:val="24"/>
        </w:rPr>
        <w:t>99</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2"/>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E1F77" w:rsidRDefault="00361EEF" w:rsidP="00361EEF">
            <w:pPr>
              <w:autoSpaceDE w:val="0"/>
              <w:autoSpaceDN w:val="0"/>
              <w:adjustRightInd w:val="0"/>
              <w:spacing w:line="276" w:lineRule="auto"/>
              <w:ind w:right="-72" w:firstLine="0"/>
              <w:jc w:val="left"/>
              <w:rPr>
                <w:bCs/>
                <w:sz w:val="24"/>
                <w:szCs w:val="24"/>
              </w:rPr>
            </w:pPr>
            <w:r>
              <w:rPr>
                <w:sz w:val="24"/>
                <w:szCs w:val="24"/>
              </w:rPr>
              <w:t>Периодическое техническое освидетельствование электрооборудования</w:t>
            </w:r>
            <w:r w:rsidR="00EE1F77">
              <w:rPr>
                <w:sz w:val="24"/>
                <w:szCs w:val="24"/>
              </w:rPr>
              <w:t xml:space="preserve"> </w:t>
            </w:r>
            <w:r w:rsidR="00391CF0" w:rsidRPr="00EE1F77">
              <w:rPr>
                <w:color w:val="000000"/>
                <w:sz w:val="24"/>
                <w:szCs w:val="24"/>
              </w:rPr>
              <w:t xml:space="preserve">для нужд </w:t>
            </w:r>
            <w:r w:rsidR="001955E5" w:rsidRPr="00EE1F77">
              <w:rPr>
                <w:bCs/>
                <w:sz w:val="24"/>
                <w:szCs w:val="24"/>
              </w:rPr>
              <w:t>Филиала «Шатурская ГРЭС» ОАО «Э.ОН Россия»</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 xml:space="preserve">140700, Московская область, г. Шатура, </w:t>
            </w:r>
            <w:proofErr w:type="spellStart"/>
            <w:r>
              <w:rPr>
                <w:sz w:val="24"/>
                <w:szCs w:val="24"/>
              </w:rPr>
              <w:t>Черноозерский</w:t>
            </w:r>
            <w:proofErr w:type="spellEnd"/>
            <w:r>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361EEF">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D4BD8">
              <w:rPr>
                <w:sz w:val="24"/>
                <w:szCs w:val="24"/>
                <w:lang w:eastAsia="en-US"/>
              </w:rPr>
              <w:t xml:space="preserve"> </w:t>
            </w:r>
            <w:r w:rsidR="00361EEF">
              <w:rPr>
                <w:sz w:val="24"/>
                <w:szCs w:val="24"/>
                <w:lang w:eastAsia="en-US"/>
              </w:rPr>
              <w:t>16</w:t>
            </w:r>
            <w:r w:rsidR="00032434">
              <w:rPr>
                <w:sz w:val="24"/>
                <w:szCs w:val="24"/>
                <w:lang w:eastAsia="en-US"/>
              </w:rPr>
              <w:t xml:space="preserve"> </w:t>
            </w:r>
            <w:r w:rsidR="00EE1F77">
              <w:rPr>
                <w:sz w:val="24"/>
                <w:szCs w:val="24"/>
                <w:lang w:eastAsia="en-US"/>
              </w:rPr>
              <w:t>феврал</w:t>
            </w:r>
            <w:r w:rsidR="008B6D6E">
              <w:rPr>
                <w:sz w:val="24"/>
                <w:szCs w:val="24"/>
                <w:lang w:eastAsia="en-US"/>
              </w:rPr>
              <w:t xml:space="preserve">я </w:t>
            </w:r>
            <w:r w:rsidRPr="00F3026D">
              <w:rPr>
                <w:sz w:val="24"/>
                <w:szCs w:val="24"/>
                <w:lang w:eastAsia="en-US"/>
              </w:rPr>
              <w:t>20</w:t>
            </w:r>
            <w:r w:rsidR="008B6D6E">
              <w:rPr>
                <w:sz w:val="24"/>
                <w:szCs w:val="24"/>
                <w:lang w:eastAsia="en-US"/>
              </w:rPr>
              <w:t>1</w:t>
            </w:r>
            <w:r w:rsidR="00B15C45">
              <w:rPr>
                <w:sz w:val="24"/>
                <w:szCs w:val="24"/>
                <w:lang w:eastAsia="en-US"/>
              </w:rPr>
              <w:t>6</w:t>
            </w:r>
            <w:r w:rsidR="008B6D6E">
              <w:rPr>
                <w:sz w:val="24"/>
                <w:szCs w:val="24"/>
                <w:lang w:eastAsia="en-US"/>
              </w:rPr>
              <w:t>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361EEF">
              <w:rPr>
                <w:sz w:val="24"/>
                <w:szCs w:val="24"/>
                <w:lang w:eastAsia="en-US"/>
              </w:rPr>
              <w:t>01</w:t>
            </w:r>
            <w:r w:rsidR="00032434">
              <w:rPr>
                <w:sz w:val="24"/>
                <w:szCs w:val="24"/>
                <w:lang w:eastAsia="en-US"/>
              </w:rPr>
              <w:t>.</w:t>
            </w:r>
            <w:r w:rsidR="00B15C45">
              <w:rPr>
                <w:sz w:val="24"/>
                <w:szCs w:val="24"/>
                <w:lang w:eastAsia="en-US"/>
              </w:rPr>
              <w:t>0</w:t>
            </w:r>
            <w:r w:rsidR="00361EEF">
              <w:rPr>
                <w:sz w:val="24"/>
                <w:szCs w:val="24"/>
                <w:lang w:eastAsia="en-US"/>
              </w:rPr>
              <w:t>3</w:t>
            </w:r>
            <w:r w:rsidR="00032434">
              <w:rPr>
                <w:sz w:val="24"/>
                <w:szCs w:val="24"/>
                <w:lang w:eastAsia="en-US"/>
              </w:rPr>
              <w:t>.201</w:t>
            </w:r>
            <w:r w:rsidR="00B15C45">
              <w:rPr>
                <w:sz w:val="24"/>
                <w:szCs w:val="24"/>
                <w:lang w:eastAsia="en-US"/>
              </w:rPr>
              <w:t>6</w:t>
            </w:r>
            <w:r w:rsidR="00032434">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CD4BD8" w:rsidRPr="00F3026D" w:rsidRDefault="00EE1F77" w:rsidP="00F3026D">
            <w:pPr>
              <w:tabs>
                <w:tab w:val="left" w:pos="0"/>
                <w:tab w:val="left" w:pos="5657"/>
              </w:tabs>
              <w:spacing w:line="276" w:lineRule="auto"/>
              <w:ind w:left="540" w:right="153" w:hanging="540"/>
              <w:jc w:val="left"/>
              <w:rPr>
                <w:sz w:val="24"/>
                <w:szCs w:val="24"/>
              </w:rPr>
            </w:pPr>
            <w:r>
              <w:rPr>
                <w:sz w:val="24"/>
                <w:szCs w:val="24"/>
              </w:rPr>
              <w:t>0</w:t>
            </w:r>
            <w:r w:rsidR="00361EEF">
              <w:rPr>
                <w:sz w:val="24"/>
                <w:szCs w:val="24"/>
              </w:rPr>
              <w:t>1</w:t>
            </w:r>
            <w:r w:rsidR="00CD4BD8">
              <w:rPr>
                <w:sz w:val="24"/>
                <w:szCs w:val="24"/>
              </w:rPr>
              <w:t>.0</w:t>
            </w:r>
            <w:r w:rsidR="00361EEF">
              <w:rPr>
                <w:sz w:val="24"/>
                <w:szCs w:val="24"/>
              </w:rPr>
              <w:t>4</w:t>
            </w:r>
            <w:r w:rsidR="00CD4BD8">
              <w:rPr>
                <w:sz w:val="24"/>
                <w:szCs w:val="24"/>
              </w:rPr>
              <w:t>.201</w:t>
            </w:r>
            <w:r w:rsidR="00391CF0">
              <w:rPr>
                <w:sz w:val="24"/>
                <w:szCs w:val="24"/>
              </w:rPr>
              <w:t>6</w:t>
            </w:r>
            <w:r w:rsidR="00CD4BD8">
              <w:rPr>
                <w:sz w:val="24"/>
                <w:szCs w:val="24"/>
              </w:rPr>
              <w:t xml:space="preserve">г. – </w:t>
            </w:r>
            <w:r w:rsidR="00361EEF">
              <w:rPr>
                <w:sz w:val="24"/>
                <w:szCs w:val="24"/>
              </w:rPr>
              <w:t>15</w:t>
            </w:r>
            <w:r w:rsidR="00CD4BD8">
              <w:rPr>
                <w:sz w:val="24"/>
                <w:szCs w:val="24"/>
              </w:rPr>
              <w:t>.</w:t>
            </w:r>
            <w:r>
              <w:rPr>
                <w:sz w:val="24"/>
                <w:szCs w:val="24"/>
              </w:rPr>
              <w:t>0</w:t>
            </w:r>
            <w:r w:rsidR="00361EEF">
              <w:rPr>
                <w:sz w:val="24"/>
                <w:szCs w:val="24"/>
              </w:rPr>
              <w:t>6</w:t>
            </w:r>
            <w:r w:rsidR="00CD4BD8">
              <w:rPr>
                <w:sz w:val="24"/>
                <w:szCs w:val="24"/>
              </w:rPr>
              <w:t>.201</w:t>
            </w:r>
            <w:r w:rsidR="00391CF0">
              <w:rPr>
                <w:sz w:val="24"/>
                <w:szCs w:val="24"/>
              </w:rPr>
              <w:t>6</w:t>
            </w:r>
            <w:r w:rsidR="00CD4BD8">
              <w:rPr>
                <w:sz w:val="24"/>
                <w:szCs w:val="24"/>
              </w:rPr>
              <w:t>г.</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C579C">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EE1F77">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F529B1">
              <w:rPr>
                <w:sz w:val="24"/>
                <w:szCs w:val="24"/>
              </w:rPr>
              <w:t xml:space="preserve"> и п. </w:t>
            </w:r>
            <w:r w:rsidR="00EE1F77">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8B6D6E">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szCs w:val="24"/>
              </w:rPr>
              <w:t>Часть № 1: оригинал Предложения</w:t>
            </w:r>
            <w:r>
              <w:rPr>
                <w:szCs w:val="24"/>
              </w:rPr>
              <w:t xml:space="preserve"> на бумажном и электронном носителе в полном объеме;</w:t>
            </w:r>
          </w:p>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szCs w:val="24"/>
              </w:rPr>
              <w:t xml:space="preserve">Часть № 2: оригинал Предложения </w:t>
            </w:r>
            <w:r w:rsidR="00C27EC1" w:rsidRPr="00C27EC1">
              <w:rPr>
                <w:szCs w:val="24"/>
              </w:rPr>
              <w:t>на э</w:t>
            </w:r>
            <w:r w:rsidRPr="00C27EC1">
              <w:rPr>
                <w:szCs w:val="24"/>
              </w:rPr>
              <w:t xml:space="preserve">лектронном носителе </w:t>
            </w:r>
            <w:r w:rsidRPr="00C27EC1">
              <w:t>в полном объем</w:t>
            </w:r>
            <w:r>
              <w:t>е (без указания коммерческой информации (стоимости предложения/цен));</w:t>
            </w:r>
          </w:p>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rPr>
              <w:t>Часть № 3</w:t>
            </w:r>
            <w:r>
              <w:t xml:space="preserve"> на бумажном и электронном носителе – </w:t>
            </w:r>
            <w:proofErr w:type="gramStart"/>
            <w:r>
              <w:t>Скан-копии</w:t>
            </w:r>
            <w:proofErr w:type="gramEnd"/>
            <w:r>
              <w:t xml:space="preserve"> с Оригиналов документов для аккредитации в базе поставщиков ОАО «Э.ОН Россия» Раздел 2 (Подраздел 2.1).</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165C37">
            <w:pPr>
              <w:pStyle w:val="afffa"/>
              <w:numPr>
                <w:ilvl w:val="0"/>
                <w:numId w:val="37"/>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165C37">
            <w:pPr>
              <w:pStyle w:val="afffa"/>
              <w:numPr>
                <w:ilvl w:val="0"/>
                <w:numId w:val="37"/>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165C37">
            <w:pPr>
              <w:pStyle w:val="afffa"/>
              <w:numPr>
                <w:ilvl w:val="0"/>
                <w:numId w:val="37"/>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783BB5">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783BB5">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783BB5" w:rsidRPr="00C26862">
                <w:rPr>
                  <w:rStyle w:val="af2"/>
                  <w:i/>
                  <w:sz w:val="24"/>
                  <w:szCs w:val="24"/>
                  <w:lang w:eastAsia="en-US"/>
                </w:rPr>
                <w:t>http://www.eon-russia.ru/purchase/</w:t>
              </w:r>
              <w:r w:rsidR="00783BB5" w:rsidRPr="00C26862">
                <w:rPr>
                  <w:rStyle w:val="af2"/>
                  <w:i/>
                  <w:sz w:val="24"/>
                  <w:szCs w:val="24"/>
                  <w:lang w:val="en-US" w:eastAsia="en-US"/>
                </w:rPr>
                <w:t>accreditation</w:t>
              </w:r>
              <w:r w:rsidR="00783BB5" w:rsidRPr="00C26862">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165C37">
            <w:pPr>
              <w:pStyle w:val="afffa"/>
              <w:numPr>
                <w:ilvl w:val="0"/>
                <w:numId w:val="38"/>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783BB5" w:rsidRPr="00F3026D" w:rsidTr="00C832FC">
        <w:trPr>
          <w:trHeight w:val="391"/>
        </w:trPr>
        <w:tc>
          <w:tcPr>
            <w:tcW w:w="498" w:type="dxa"/>
          </w:tcPr>
          <w:p w:rsidR="00783BB5" w:rsidRPr="00783BB5" w:rsidRDefault="00783BB5" w:rsidP="00F3026D">
            <w:pPr>
              <w:spacing w:line="276" w:lineRule="auto"/>
              <w:ind w:left="568" w:hanging="568"/>
              <w:jc w:val="left"/>
              <w:rPr>
                <w:b/>
                <w:sz w:val="24"/>
                <w:szCs w:val="24"/>
              </w:rPr>
            </w:pPr>
            <w:r>
              <w:rPr>
                <w:b/>
                <w:sz w:val="24"/>
                <w:szCs w:val="24"/>
                <w:lang w:val="en-US"/>
              </w:rPr>
              <w:t>22</w:t>
            </w:r>
            <w:r>
              <w:rPr>
                <w:b/>
                <w:sz w:val="24"/>
                <w:szCs w:val="24"/>
              </w:rPr>
              <w:t>.</w:t>
            </w:r>
          </w:p>
        </w:tc>
        <w:tc>
          <w:tcPr>
            <w:tcW w:w="3969" w:type="dxa"/>
          </w:tcPr>
          <w:p w:rsidR="00783BB5" w:rsidRDefault="00783BB5"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783BB5" w:rsidRPr="00783BB5" w:rsidRDefault="00783BB5" w:rsidP="00783BB5">
            <w:pPr>
              <w:spacing w:line="276" w:lineRule="auto"/>
              <w:ind w:firstLine="0"/>
              <w:contextualSpacing/>
              <w:rPr>
                <w:color w:val="000000"/>
                <w:sz w:val="24"/>
                <w:szCs w:val="24"/>
              </w:rPr>
            </w:pPr>
            <w:r w:rsidRPr="00783BB5">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165C37">
      <w:pPr>
        <w:pStyle w:val="1"/>
        <w:numPr>
          <w:ilvl w:val="0"/>
          <w:numId w:val="38"/>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165C37">
      <w:pPr>
        <w:pStyle w:val="21"/>
        <w:numPr>
          <w:ilvl w:val="1"/>
          <w:numId w:val="42"/>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165C37">
      <w:pPr>
        <w:pStyle w:val="a4"/>
        <w:numPr>
          <w:ilvl w:val="2"/>
          <w:numId w:val="43"/>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361EEF">
        <w:rPr>
          <w:color w:val="000000"/>
          <w:sz w:val="24"/>
          <w:szCs w:val="24"/>
        </w:rPr>
        <w:t>99</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361EEF">
        <w:rPr>
          <w:color w:val="000000"/>
          <w:sz w:val="24"/>
          <w:szCs w:val="24"/>
        </w:rPr>
        <w:t>16</w:t>
      </w:r>
      <w:r w:rsidR="00FA4DD6" w:rsidRPr="00032434">
        <w:rPr>
          <w:color w:val="000000"/>
          <w:sz w:val="24"/>
          <w:szCs w:val="24"/>
        </w:rPr>
        <w:t>»</w:t>
      </w:r>
      <w:r w:rsidR="008B6D6E" w:rsidRPr="00032434">
        <w:rPr>
          <w:color w:val="000000"/>
          <w:sz w:val="24"/>
          <w:szCs w:val="24"/>
        </w:rPr>
        <w:t xml:space="preserve"> </w:t>
      </w:r>
      <w:r w:rsidR="00EE1F77">
        <w:rPr>
          <w:color w:val="000000"/>
          <w:sz w:val="24"/>
          <w:szCs w:val="24"/>
        </w:rPr>
        <w:t>феврал</w:t>
      </w:r>
      <w:r w:rsidR="008B6D6E" w:rsidRPr="00032434">
        <w:rPr>
          <w:color w:val="000000"/>
          <w:sz w:val="24"/>
          <w:szCs w:val="24"/>
        </w:rPr>
        <w:t xml:space="preserve">я </w:t>
      </w:r>
      <w:r w:rsidR="00F822D6" w:rsidRPr="00032434">
        <w:rPr>
          <w:color w:val="000000"/>
          <w:sz w:val="24"/>
          <w:szCs w:val="24"/>
        </w:rPr>
        <w:t>20</w:t>
      </w:r>
      <w:r w:rsidR="008B6D6E" w:rsidRPr="00032434">
        <w:rPr>
          <w:color w:val="000000"/>
          <w:sz w:val="24"/>
          <w:szCs w:val="24"/>
        </w:rPr>
        <w:t>1</w:t>
      </w:r>
      <w:r w:rsidR="00B15C45">
        <w:rPr>
          <w:color w:val="000000"/>
          <w:sz w:val="24"/>
          <w:szCs w:val="24"/>
        </w:rPr>
        <w:t>6</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E6455E" w:rsidRPr="00E6455E">
        <w:rPr>
          <w:color w:val="000000"/>
          <w:sz w:val="24"/>
          <w:szCs w:val="24"/>
        </w:rPr>
        <w:t>Техническое предложение  (форма</w:t>
      </w:r>
      <w:r w:rsidR="00E6455E" w:rsidRPr="00E6455E">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E6455E" w:rsidRPr="00CC6391">
        <w:rPr>
          <w:color w:val="000000"/>
          <w:sz w:val="24"/>
          <w:szCs w:val="24"/>
        </w:rPr>
        <w:t xml:space="preserve">График оказания услуг (форма </w:t>
      </w:r>
      <w:r w:rsidR="00E6455E">
        <w:rPr>
          <w:noProof/>
          <w:color w:val="000000"/>
          <w:sz w:val="24"/>
          <w:szCs w:val="24"/>
        </w:rPr>
        <w:t>3</w:t>
      </w:r>
      <w:r w:rsidR="00E6455E"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E6455E" w:rsidRPr="00E6455E">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E6455E" w:rsidRDefault="00991D00" w:rsidP="00E6455E">
      <w:pPr>
        <w:numPr>
          <w:ilvl w:val="0"/>
          <w:numId w:val="5"/>
        </w:numPr>
        <w:tabs>
          <w:tab w:val="clear" w:pos="927"/>
          <w:tab w:val="left" w:pos="567"/>
        </w:tabs>
        <w:ind w:left="567" w:hanging="567"/>
        <w:rPr>
          <w:color w:val="000000"/>
          <w:sz w:val="24"/>
          <w:szCs w:val="24"/>
        </w:rPr>
      </w:pPr>
      <w:r>
        <w:fldChar w:fldCharType="begin"/>
      </w:r>
      <w:r>
        <w:instrText xml:space="preserve"> REF _Ref93265116 \h  \* MERGEFORMAT </w:instrText>
      </w:r>
      <w:r>
        <w:fldChar w:fldCharType="separate"/>
      </w:r>
      <w:r w:rsidR="00E6455E">
        <w:rPr>
          <w:color w:val="000000"/>
          <w:sz w:val="24"/>
          <w:szCs w:val="24"/>
        </w:rPr>
        <w:br w:type="page"/>
      </w:r>
    </w:p>
    <w:p w:rsidR="00055407" w:rsidRPr="00CC6391" w:rsidRDefault="00E6455E"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График платежей (форма </w:t>
      </w:r>
      <w:r>
        <w:rPr>
          <w:color w:val="000000"/>
          <w:sz w:val="24"/>
          <w:szCs w:val="24"/>
        </w:rPr>
        <w:t>5</w:t>
      </w:r>
      <w:r w:rsidRPr="00CC6391">
        <w:rPr>
          <w:color w:val="000000"/>
          <w:sz w:val="24"/>
          <w:szCs w:val="24"/>
        </w:rPr>
        <w:t>)</w:t>
      </w:r>
      <w:r w:rsidR="00991D00">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E6455E" w:rsidRPr="00E6455E">
        <w:rPr>
          <w:color w:val="000000"/>
          <w:sz w:val="24"/>
          <w:szCs w:val="24"/>
        </w:rPr>
        <w:t>План распределения объемов услуг между генеральным подрядчиком и субподрядчиками (соисполнителями)</w:t>
      </w:r>
      <w:r w:rsidR="00E6455E"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6455E" w:rsidRPr="00E6455E">
        <w:rPr>
          <w:color w:val="000000"/>
          <w:sz w:val="24"/>
          <w:szCs w:val="24"/>
        </w:rPr>
        <w:t xml:space="preserve">Анкета Участника (форма </w:t>
      </w:r>
      <w:r w:rsidR="00E6455E" w:rsidRPr="00E6455E">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6455E" w:rsidRPr="00E6455E">
        <w:rPr>
          <w:color w:val="000000"/>
          <w:sz w:val="24"/>
          <w:szCs w:val="24"/>
        </w:rPr>
        <w:t xml:space="preserve">Справка о перечне и годовых объемах выполнения аналогичных договоров (форма </w:t>
      </w:r>
      <w:r w:rsidR="00E6455E" w:rsidRPr="00E6455E">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165C37">
      <w:pPr>
        <w:pStyle w:val="a4"/>
        <w:numPr>
          <w:ilvl w:val="2"/>
          <w:numId w:val="43"/>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7F2F98" w:rsidRDefault="0089186F" w:rsidP="00165C37">
      <w:pPr>
        <w:pStyle w:val="a5"/>
        <w:numPr>
          <w:ilvl w:val="3"/>
          <w:numId w:val="4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7F2F98" w:rsidRDefault="007F2F98" w:rsidP="007F2F98">
      <w:r>
        <w:br w:type="page"/>
      </w:r>
    </w:p>
    <w:p w:rsidR="00AF59D1" w:rsidRPr="00CC6391" w:rsidRDefault="00B620AF" w:rsidP="00165C37">
      <w:pPr>
        <w:pStyle w:val="21"/>
        <w:numPr>
          <w:ilvl w:val="1"/>
          <w:numId w:val="43"/>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165C37">
      <w:pPr>
        <w:pStyle w:val="a4"/>
        <w:numPr>
          <w:ilvl w:val="2"/>
          <w:numId w:val="43"/>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7F2F98" w:rsidRDefault="007F2F98">
      <w:pPr>
        <w:spacing w:line="240" w:lineRule="auto"/>
        <w:ind w:firstLine="0"/>
        <w:jc w:val="left"/>
        <w:rPr>
          <w:b/>
          <w:sz w:val="24"/>
          <w:szCs w:val="24"/>
        </w:rPr>
      </w:pPr>
      <w:r>
        <w:rPr>
          <w:b/>
          <w:sz w:val="24"/>
          <w:szCs w:val="24"/>
        </w:rPr>
        <w:br w:type="page"/>
      </w:r>
    </w:p>
    <w:p w:rsidR="00E044C1" w:rsidRPr="00CC6391" w:rsidRDefault="00B620AF" w:rsidP="00165C37">
      <w:pPr>
        <w:pStyle w:val="a4"/>
        <w:numPr>
          <w:ilvl w:val="2"/>
          <w:numId w:val="43"/>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165C37">
      <w:pPr>
        <w:pStyle w:val="a5"/>
        <w:numPr>
          <w:ilvl w:val="3"/>
          <w:numId w:val="43"/>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7F2F98"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E044C1" w:rsidRPr="007F2F98" w:rsidRDefault="007F2F98" w:rsidP="007F2F98">
      <w:r>
        <w:br w:type="page"/>
      </w:r>
    </w:p>
    <w:p w:rsidR="00AF59D1" w:rsidRPr="00CC6391" w:rsidRDefault="00B620AF" w:rsidP="00165C37">
      <w:pPr>
        <w:pStyle w:val="21"/>
        <w:numPr>
          <w:ilvl w:val="1"/>
          <w:numId w:val="43"/>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165C37">
      <w:pPr>
        <w:pStyle w:val="a4"/>
        <w:numPr>
          <w:ilvl w:val="2"/>
          <w:numId w:val="43"/>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F2F98" w:rsidRDefault="007F2F98">
      <w:pPr>
        <w:spacing w:line="240" w:lineRule="auto"/>
        <w:ind w:firstLine="0"/>
        <w:jc w:val="left"/>
        <w:rPr>
          <w:b/>
          <w:sz w:val="24"/>
          <w:szCs w:val="24"/>
        </w:rPr>
      </w:pPr>
      <w:r>
        <w:rPr>
          <w:b/>
          <w:sz w:val="24"/>
          <w:szCs w:val="24"/>
        </w:rPr>
        <w:br w:type="page"/>
      </w:r>
    </w:p>
    <w:p w:rsidR="00C2461B" w:rsidRPr="00CC6391" w:rsidRDefault="00C2461B" w:rsidP="00165C37">
      <w:pPr>
        <w:pStyle w:val="a4"/>
        <w:numPr>
          <w:ilvl w:val="2"/>
          <w:numId w:val="43"/>
        </w:numPr>
        <w:spacing w:line="276" w:lineRule="auto"/>
        <w:rPr>
          <w:b/>
          <w:sz w:val="24"/>
          <w:szCs w:val="24"/>
        </w:rPr>
      </w:pPr>
      <w:r>
        <w:rPr>
          <w:b/>
          <w:sz w:val="24"/>
          <w:szCs w:val="24"/>
        </w:rPr>
        <w:t>Инструкция по заполнению</w:t>
      </w:r>
    </w:p>
    <w:p w:rsidR="00C2461B" w:rsidRDefault="0089186F" w:rsidP="00165C37">
      <w:pPr>
        <w:pStyle w:val="a5"/>
        <w:numPr>
          <w:ilvl w:val="3"/>
          <w:numId w:val="43"/>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165C37">
      <w:pPr>
        <w:pStyle w:val="a5"/>
        <w:numPr>
          <w:ilvl w:val="3"/>
          <w:numId w:val="43"/>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b"/>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Pr="00CC6391" w:rsidRDefault="00C2461B" w:rsidP="00AF59D1">
      <w:pPr>
        <w:spacing w:line="276" w:lineRule="auto"/>
        <w:ind w:left="567" w:hanging="709"/>
        <w:rPr>
          <w:snapToGrid/>
          <w:sz w:val="24"/>
          <w:szCs w:val="24"/>
        </w:rPr>
      </w:pPr>
    </w:p>
    <w:p w:rsidR="000E1CDE" w:rsidRPr="00CC6391" w:rsidRDefault="00465F23" w:rsidP="00165C37">
      <w:pPr>
        <w:pStyle w:val="21"/>
        <w:numPr>
          <w:ilvl w:val="1"/>
          <w:numId w:val="43"/>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165C37">
      <w:pPr>
        <w:pStyle w:val="a4"/>
        <w:numPr>
          <w:ilvl w:val="2"/>
          <w:numId w:val="43"/>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F02F79" w:rsidRDefault="00F02F79" w:rsidP="00C2461B">
      <w:pPr>
        <w:pStyle w:val="a4"/>
        <w:numPr>
          <w:ilvl w:val="0"/>
          <w:numId w:val="0"/>
        </w:numPr>
        <w:tabs>
          <w:tab w:val="num" w:pos="1560"/>
        </w:tabs>
        <w:spacing w:line="276" w:lineRule="auto"/>
        <w:rPr>
          <w:b/>
          <w:sz w:val="24"/>
          <w:szCs w:val="24"/>
        </w:rPr>
      </w:pPr>
    </w:p>
    <w:p w:rsidR="00B668F6" w:rsidRPr="009059C7" w:rsidRDefault="00B668F6" w:rsidP="00C2461B">
      <w:pPr>
        <w:pStyle w:val="a4"/>
        <w:numPr>
          <w:ilvl w:val="0"/>
          <w:numId w:val="0"/>
        </w:numPr>
        <w:tabs>
          <w:tab w:val="num" w:pos="1560"/>
        </w:tabs>
        <w:spacing w:line="276" w:lineRule="auto"/>
        <w:rPr>
          <w:b/>
          <w:sz w:val="24"/>
          <w:szCs w:val="24"/>
        </w:rPr>
      </w:pPr>
    </w:p>
    <w:p w:rsidR="007E2A40" w:rsidRPr="00CC6391" w:rsidRDefault="00C2461B" w:rsidP="00165C37">
      <w:pPr>
        <w:pStyle w:val="a4"/>
        <w:numPr>
          <w:ilvl w:val="2"/>
          <w:numId w:val="43"/>
        </w:numPr>
        <w:spacing w:line="276" w:lineRule="auto"/>
        <w:rPr>
          <w:b/>
          <w:sz w:val="24"/>
          <w:szCs w:val="24"/>
        </w:rPr>
      </w:pPr>
      <w:r>
        <w:rPr>
          <w:b/>
          <w:sz w:val="24"/>
          <w:szCs w:val="24"/>
        </w:rPr>
        <w:t>Инструкции по заполнению</w:t>
      </w:r>
    </w:p>
    <w:p w:rsidR="00F02F79" w:rsidRPr="00CC6391" w:rsidRDefault="00C2461B" w:rsidP="00C2461B">
      <w:pPr>
        <w:pStyle w:val="a5"/>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165C37">
      <w:pPr>
        <w:pStyle w:val="a5"/>
        <w:numPr>
          <w:ilvl w:val="3"/>
          <w:numId w:val="44"/>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165C37">
      <w:pPr>
        <w:pStyle w:val="a5"/>
        <w:numPr>
          <w:ilvl w:val="3"/>
          <w:numId w:val="44"/>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6455E" w:rsidRDefault="00E6455E" w:rsidP="00165C37">
      <w:pPr>
        <w:pStyle w:val="21"/>
        <w:numPr>
          <w:ilvl w:val="1"/>
          <w:numId w:val="44"/>
        </w:numPr>
        <w:spacing w:line="276" w:lineRule="auto"/>
        <w:rPr>
          <w:color w:val="000000"/>
          <w:sz w:val="24"/>
          <w:szCs w:val="24"/>
        </w:rPr>
      </w:pPr>
      <w:bookmarkStart w:id="42" w:name="_Ref93264992"/>
      <w:bookmarkStart w:id="43" w:name="_Ref93265116"/>
      <w:bookmarkStart w:id="44" w:name="_Toc425956810"/>
      <w:r>
        <w:rPr>
          <w:color w:val="000000"/>
          <w:sz w:val="24"/>
          <w:szCs w:val="24"/>
        </w:rPr>
        <w:br w:type="page"/>
      </w:r>
    </w:p>
    <w:p w:rsidR="007E2A40" w:rsidRPr="00CC6391" w:rsidRDefault="00B620AF" w:rsidP="00165C37">
      <w:pPr>
        <w:pStyle w:val="21"/>
        <w:numPr>
          <w:ilvl w:val="1"/>
          <w:numId w:val="44"/>
        </w:numPr>
        <w:spacing w:line="276" w:lineRule="auto"/>
        <w:rPr>
          <w:color w:val="000000"/>
          <w:sz w:val="24"/>
          <w:szCs w:val="24"/>
        </w:rPr>
      </w:pPr>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165C37">
      <w:pPr>
        <w:pStyle w:val="a4"/>
        <w:numPr>
          <w:ilvl w:val="2"/>
          <w:numId w:val="45"/>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E6455E" w:rsidRDefault="00E6455E" w:rsidP="00B320F2">
      <w:pPr>
        <w:spacing w:line="240" w:lineRule="auto"/>
        <w:ind w:right="3684"/>
        <w:jc w:val="center"/>
        <w:rPr>
          <w:color w:val="000000"/>
          <w:sz w:val="24"/>
          <w:szCs w:val="24"/>
          <w:vertAlign w:val="superscript"/>
        </w:rPr>
      </w:pPr>
    </w:p>
    <w:p w:rsidR="00E6455E" w:rsidRPr="00CC6391" w:rsidRDefault="00E6455E" w:rsidP="00B320F2">
      <w:pPr>
        <w:spacing w:line="240" w:lineRule="auto"/>
        <w:ind w:right="3684"/>
        <w:jc w:val="center"/>
        <w:rPr>
          <w:color w:val="000000"/>
          <w:sz w:val="24"/>
          <w:szCs w:val="24"/>
          <w:vertAlign w:val="superscript"/>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6455E" w:rsidRDefault="00E6455E" w:rsidP="00E6455E">
      <w:pPr>
        <w:pStyle w:val="a4"/>
        <w:numPr>
          <w:ilvl w:val="0"/>
          <w:numId w:val="0"/>
        </w:numPr>
        <w:spacing w:line="276" w:lineRule="auto"/>
        <w:rPr>
          <w:b/>
          <w:sz w:val="24"/>
          <w:szCs w:val="24"/>
          <w:highlight w:val="lightGray"/>
        </w:rPr>
      </w:pPr>
      <w:bookmarkStart w:id="46" w:name="_Toc90385117"/>
      <w:bookmarkStart w:id="47" w:name="_Toc423378602"/>
      <w:bookmarkStart w:id="48" w:name="_Toc423421105"/>
      <w:r>
        <w:rPr>
          <w:b/>
          <w:sz w:val="24"/>
          <w:szCs w:val="24"/>
          <w:highlight w:val="lightGray"/>
        </w:rPr>
        <w:br w:type="page"/>
      </w:r>
    </w:p>
    <w:p w:rsidR="007E2A40" w:rsidRPr="00CC6391" w:rsidRDefault="00B620AF" w:rsidP="00E6455E">
      <w:pPr>
        <w:pStyle w:val="a4"/>
        <w:numPr>
          <w:ilvl w:val="0"/>
          <w:numId w:val="0"/>
        </w:numPr>
        <w:spacing w:line="276" w:lineRule="auto"/>
        <w:rPr>
          <w:b/>
          <w:sz w:val="24"/>
          <w:szCs w:val="24"/>
        </w:rPr>
      </w:pPr>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E6455E" w:rsidRDefault="00E6455E" w:rsidP="00165C37">
      <w:pPr>
        <w:pStyle w:val="21"/>
        <w:numPr>
          <w:ilvl w:val="1"/>
          <w:numId w:val="45"/>
        </w:numPr>
        <w:spacing w:line="276" w:lineRule="auto"/>
        <w:rPr>
          <w:sz w:val="24"/>
          <w:szCs w:val="24"/>
        </w:rPr>
      </w:pPr>
      <w:bookmarkStart w:id="55" w:name="_Toc425956811"/>
      <w:r>
        <w:rPr>
          <w:sz w:val="24"/>
          <w:szCs w:val="24"/>
        </w:rPr>
        <w:br w:type="page"/>
      </w:r>
    </w:p>
    <w:p w:rsidR="00FF6AB5" w:rsidRPr="00CC6391" w:rsidRDefault="00B620AF" w:rsidP="00165C37">
      <w:pPr>
        <w:pStyle w:val="21"/>
        <w:numPr>
          <w:ilvl w:val="1"/>
          <w:numId w:val="45"/>
        </w:numPr>
        <w:spacing w:line="276" w:lineRule="auto"/>
        <w:rPr>
          <w:sz w:val="24"/>
          <w:szCs w:val="24"/>
        </w:rPr>
      </w:pPr>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165C37">
      <w:pPr>
        <w:pStyle w:val="a4"/>
        <w:numPr>
          <w:ilvl w:val="2"/>
          <w:numId w:val="45"/>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529B1" w:rsidRPr="00CC6391" w:rsidRDefault="00F529B1">
      <w:pPr>
        <w:spacing w:line="240" w:lineRule="auto"/>
        <w:ind w:firstLine="0"/>
        <w:jc w:val="left"/>
        <w:rPr>
          <w:rFonts w:eastAsia="Calibri"/>
          <w:snapToGrid/>
          <w:sz w:val="24"/>
          <w:szCs w:val="24"/>
          <w:lang w:eastAsia="en-US"/>
        </w:rPr>
      </w:pPr>
    </w:p>
    <w:p w:rsidR="00FF6AB5" w:rsidRPr="00CC6391" w:rsidRDefault="00B620AF" w:rsidP="00165C37">
      <w:pPr>
        <w:pStyle w:val="a4"/>
        <w:numPr>
          <w:ilvl w:val="2"/>
          <w:numId w:val="45"/>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165C37">
      <w:pPr>
        <w:pStyle w:val="a5"/>
        <w:numPr>
          <w:ilvl w:val="3"/>
          <w:numId w:val="45"/>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165C37">
      <w:pPr>
        <w:pStyle w:val="21"/>
        <w:numPr>
          <w:ilvl w:val="1"/>
          <w:numId w:val="45"/>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165C37">
      <w:pPr>
        <w:pStyle w:val="a4"/>
        <w:numPr>
          <w:ilvl w:val="2"/>
          <w:numId w:val="45"/>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CA2B92" w:rsidRDefault="00CA2B92"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Default="00F529B1" w:rsidP="00D639A9">
      <w:pPr>
        <w:keepNext/>
        <w:tabs>
          <w:tab w:val="num" w:pos="0"/>
        </w:tabs>
        <w:spacing w:line="276" w:lineRule="auto"/>
        <w:ind w:firstLine="0"/>
        <w:rPr>
          <w:b/>
          <w:bCs/>
          <w:color w:val="000000"/>
          <w:sz w:val="24"/>
          <w:szCs w:val="24"/>
        </w:rPr>
      </w:pPr>
    </w:p>
    <w:p w:rsidR="00F529B1" w:rsidRPr="00CC6391" w:rsidRDefault="00F529B1"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Default="00CA2B92" w:rsidP="00D639A9">
      <w:pPr>
        <w:keepNext/>
        <w:tabs>
          <w:tab w:val="num" w:pos="0"/>
        </w:tabs>
        <w:spacing w:line="276" w:lineRule="auto"/>
        <w:ind w:firstLine="0"/>
        <w:rPr>
          <w:b/>
          <w:bCs/>
          <w:color w:val="000000"/>
          <w:sz w:val="24"/>
          <w:szCs w:val="24"/>
        </w:rPr>
      </w:pPr>
    </w:p>
    <w:p w:rsidR="003241FD" w:rsidRDefault="003241FD" w:rsidP="00D639A9">
      <w:pPr>
        <w:keepNext/>
        <w:tabs>
          <w:tab w:val="num" w:pos="0"/>
        </w:tabs>
        <w:spacing w:line="276" w:lineRule="auto"/>
        <w:ind w:firstLine="0"/>
        <w:rPr>
          <w:b/>
          <w:bCs/>
          <w:color w:val="000000"/>
          <w:sz w:val="24"/>
          <w:szCs w:val="24"/>
        </w:rPr>
      </w:pPr>
    </w:p>
    <w:p w:rsidR="003241FD" w:rsidRDefault="003241FD" w:rsidP="00D639A9">
      <w:pPr>
        <w:keepNext/>
        <w:tabs>
          <w:tab w:val="num" w:pos="0"/>
        </w:tabs>
        <w:spacing w:line="276" w:lineRule="auto"/>
        <w:ind w:firstLine="0"/>
        <w:rPr>
          <w:b/>
          <w:bCs/>
          <w:color w:val="000000"/>
          <w:sz w:val="24"/>
          <w:szCs w:val="24"/>
        </w:rPr>
      </w:pPr>
    </w:p>
    <w:p w:rsidR="003241FD" w:rsidRPr="00CC6391" w:rsidRDefault="003241FD"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165C37">
      <w:pPr>
        <w:pStyle w:val="a4"/>
        <w:numPr>
          <w:ilvl w:val="2"/>
          <w:numId w:val="45"/>
        </w:numPr>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5"/>
        <w:numPr>
          <w:ilvl w:val="3"/>
          <w:numId w:val="45"/>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65C37">
      <w:pPr>
        <w:pStyle w:val="a4"/>
        <w:numPr>
          <w:ilvl w:val="0"/>
          <w:numId w:val="40"/>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165C37">
      <w:pPr>
        <w:pStyle w:val="21"/>
        <w:numPr>
          <w:ilvl w:val="1"/>
          <w:numId w:val="45"/>
        </w:numPr>
        <w:spacing w:line="276" w:lineRule="auto"/>
        <w:ind w:left="0" w:firstLine="0"/>
        <w:rPr>
          <w:sz w:val="24"/>
          <w:szCs w:val="24"/>
        </w:rPr>
      </w:pPr>
      <w:bookmarkStart w:id="72" w:name="_Ref93268095"/>
      <w:bookmarkStart w:id="73" w:name="_Ref93268099"/>
      <w:bookmarkStart w:id="74" w:name="_Toc93293102"/>
      <w:bookmarkStart w:id="75"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165C37">
      <w:pPr>
        <w:pStyle w:val="a4"/>
        <w:numPr>
          <w:ilvl w:val="2"/>
          <w:numId w:val="45"/>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оказания услуг</w:t>
      </w:r>
      <w:proofErr w:type="gramEnd"/>
      <w:r w:rsidRPr="00CC6391">
        <w:rPr>
          <w:b/>
          <w:sz w:val="24"/>
          <w:szCs w:val="24"/>
        </w:rPr>
        <w:t xml:space="preserve">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6455E">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165C37">
      <w:pPr>
        <w:pStyle w:val="a4"/>
        <w:numPr>
          <w:ilvl w:val="2"/>
          <w:numId w:val="45"/>
        </w:numPr>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3D74C5"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165C37">
      <w:pPr>
        <w:pStyle w:val="a5"/>
        <w:numPr>
          <w:ilvl w:val="3"/>
          <w:numId w:val="45"/>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165C37">
      <w:pPr>
        <w:pStyle w:val="21"/>
        <w:numPr>
          <w:ilvl w:val="1"/>
          <w:numId w:val="45"/>
        </w:numPr>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165C37">
      <w:pPr>
        <w:pStyle w:val="a4"/>
        <w:numPr>
          <w:ilvl w:val="2"/>
          <w:numId w:val="45"/>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65C37">
      <w:pPr>
        <w:pStyle w:val="a4"/>
        <w:numPr>
          <w:ilvl w:val="2"/>
          <w:numId w:val="45"/>
        </w:numPr>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65C37">
      <w:pPr>
        <w:pStyle w:val="21"/>
        <w:numPr>
          <w:ilvl w:val="1"/>
          <w:numId w:val="45"/>
        </w:numPr>
        <w:spacing w:line="276" w:lineRule="auto"/>
        <w:ind w:left="0" w:firstLine="0"/>
        <w:rPr>
          <w:sz w:val="24"/>
          <w:szCs w:val="24"/>
        </w:rPr>
      </w:pPr>
      <w:bookmarkStart w:id="88" w:name="_Ref55336378"/>
      <w:bookmarkStart w:id="89" w:name="_Toc57314676"/>
      <w:bookmarkStart w:id="90" w:name="_Toc69728990"/>
      <w:bookmarkStart w:id="91"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65C37">
      <w:pPr>
        <w:pStyle w:val="a4"/>
        <w:numPr>
          <w:ilvl w:val="2"/>
          <w:numId w:val="39"/>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b"/>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b"/>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65C37">
      <w:pPr>
        <w:pStyle w:val="a4"/>
        <w:numPr>
          <w:ilvl w:val="2"/>
          <w:numId w:val="39"/>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98" w:name="_Ref209512344"/>
      <w:bookmarkStart w:id="99"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65C37">
      <w:pPr>
        <w:pStyle w:val="a4"/>
        <w:numPr>
          <w:ilvl w:val="2"/>
          <w:numId w:val="39"/>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8"/>
              <w:spacing w:before="0" w:after="0"/>
              <w:rPr>
                <w:sz w:val="24"/>
                <w:szCs w:val="24"/>
              </w:rPr>
            </w:pPr>
            <w:r w:rsidRPr="00CC6391">
              <w:rPr>
                <w:sz w:val="24"/>
                <w:szCs w:val="24"/>
              </w:rPr>
              <w:t>Кол-во</w:t>
            </w:r>
          </w:p>
        </w:tc>
        <w:tc>
          <w:tcPr>
            <w:tcW w:w="1559"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65C37">
      <w:pPr>
        <w:pStyle w:val="a4"/>
        <w:numPr>
          <w:ilvl w:val="2"/>
          <w:numId w:val="39"/>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Pr="00CC6391" w:rsidRDefault="00F529B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102" w:name="_Ref55336398"/>
      <w:bookmarkStart w:id="103" w:name="_Toc57314678"/>
      <w:bookmarkStart w:id="104" w:name="_Toc69728992"/>
      <w:bookmarkStart w:id="105"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65C37">
      <w:pPr>
        <w:pStyle w:val="a4"/>
        <w:numPr>
          <w:ilvl w:val="2"/>
          <w:numId w:val="39"/>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F529B1" w:rsidRPr="00CC6391" w:rsidRDefault="00F529B1"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65C37">
      <w:pPr>
        <w:pStyle w:val="a4"/>
        <w:numPr>
          <w:ilvl w:val="2"/>
          <w:numId w:val="39"/>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65C37">
      <w:pPr>
        <w:pStyle w:val="21"/>
        <w:numPr>
          <w:ilvl w:val="1"/>
          <w:numId w:val="39"/>
        </w:numPr>
        <w:spacing w:line="276" w:lineRule="auto"/>
        <w:ind w:left="0" w:firstLine="0"/>
        <w:rPr>
          <w:sz w:val="24"/>
          <w:szCs w:val="24"/>
        </w:rPr>
      </w:pPr>
      <w:bookmarkStart w:id="108" w:name="_Ref285092299"/>
      <w:bookmarkStart w:id="10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65C37">
      <w:pPr>
        <w:pStyle w:val="a4"/>
        <w:numPr>
          <w:ilvl w:val="2"/>
          <w:numId w:val="39"/>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E6455E">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65C37">
      <w:pPr>
        <w:pStyle w:val="a4"/>
        <w:numPr>
          <w:ilvl w:val="2"/>
          <w:numId w:val="39"/>
        </w:numPr>
        <w:spacing w:line="276" w:lineRule="auto"/>
        <w:ind w:left="0" w:firstLine="0"/>
        <w:rPr>
          <w:b/>
          <w:sz w:val="24"/>
          <w:szCs w:val="24"/>
        </w:rPr>
      </w:pPr>
      <w:r w:rsidRPr="00CC6391">
        <w:rPr>
          <w:b/>
          <w:sz w:val="24"/>
          <w:szCs w:val="24"/>
        </w:rPr>
        <w:t>Инструкции по заполнению</w:t>
      </w:r>
      <w:bookmarkEnd w:id="110"/>
      <w:bookmarkEnd w:id="111"/>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Pr="00CC6391" w:rsidRDefault="00783BB5" w:rsidP="000111C1">
      <w:pPr>
        <w:spacing w:line="240" w:lineRule="auto"/>
        <w:ind w:left="993" w:hanging="993"/>
        <w:rPr>
          <w:sz w:val="24"/>
          <w:szCs w:val="24"/>
        </w:rPr>
      </w:pPr>
    </w:p>
    <w:p w:rsidR="00783BB5" w:rsidRPr="000169EC" w:rsidRDefault="00783BB5" w:rsidP="00783BB5">
      <w:pPr>
        <w:spacing w:before="100" w:beforeAutospacing="1" w:after="100" w:afterAutospacing="1" w:line="276" w:lineRule="auto"/>
        <w:jc w:val="right"/>
        <w:rPr>
          <w:bCs/>
          <w:color w:val="000000"/>
          <w:sz w:val="24"/>
          <w:szCs w:val="24"/>
        </w:rPr>
      </w:pPr>
      <w:r w:rsidRPr="000169EC">
        <w:rPr>
          <w:bCs/>
          <w:color w:val="000000"/>
          <w:sz w:val="24"/>
          <w:szCs w:val="24"/>
        </w:rPr>
        <w:t>Форма 14</w:t>
      </w:r>
    </w:p>
    <w:p w:rsidR="00783BB5" w:rsidRPr="002B23CC" w:rsidRDefault="00783BB5" w:rsidP="00783BB5">
      <w:pPr>
        <w:spacing w:before="100" w:beforeAutospacing="1" w:after="100" w:afterAutospacing="1" w:line="276" w:lineRule="auto"/>
        <w:jc w:val="center"/>
        <w:rPr>
          <w:b/>
          <w:color w:val="000000"/>
          <w:sz w:val="24"/>
          <w:szCs w:val="24"/>
        </w:rPr>
      </w:pPr>
      <w:r w:rsidRPr="002B23CC">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1"/>
        <w:gridCol w:w="24"/>
        <w:gridCol w:w="371"/>
        <w:gridCol w:w="2756"/>
        <w:gridCol w:w="1572"/>
        <w:gridCol w:w="535"/>
        <w:gridCol w:w="1342"/>
        <w:gridCol w:w="208"/>
        <w:gridCol w:w="1136"/>
        <w:gridCol w:w="671"/>
        <w:gridCol w:w="675"/>
        <w:gridCol w:w="659"/>
        <w:gridCol w:w="14"/>
      </w:tblGrid>
      <w:tr w:rsidR="00783BB5" w:rsidRPr="002B23CC" w:rsidTr="005E0CF5">
        <w:trPr>
          <w:gridBefore w:val="2"/>
          <w:gridAfter w:val="1"/>
          <w:wBefore w:w="38" w:type="pct"/>
          <w:wAfter w:w="7" w:type="pct"/>
          <w:tblCellSpacing w:w="0" w:type="dxa"/>
        </w:trPr>
        <w:tc>
          <w:tcPr>
            <w:tcW w:w="4955" w:type="pct"/>
            <w:gridSpan w:val="10"/>
            <w:shd w:val="clear" w:color="auto" w:fill="FFFFFF" w:themeFill="background1"/>
            <w:hideMark/>
          </w:tcPr>
          <w:p w:rsidR="00783BB5" w:rsidRPr="002B23CC" w:rsidRDefault="00783BB5" w:rsidP="00783BB5">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783BB5" w:rsidRPr="002B23CC" w:rsidTr="005E0CF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tcPr>
          <w:p w:rsidR="00783BB5" w:rsidRPr="008A2D40" w:rsidRDefault="005E0CF5" w:rsidP="005E0CF5">
            <w:pPr>
              <w:spacing w:line="276" w:lineRule="auto"/>
              <w:ind w:firstLine="0"/>
              <w:jc w:val="center"/>
              <w:rPr>
                <w:b/>
                <w:color w:val="000000"/>
                <w:sz w:val="20"/>
              </w:rPr>
            </w:pPr>
            <w:r>
              <w:rPr>
                <w:b/>
                <w:color w:val="000000"/>
                <w:sz w:val="20"/>
              </w:rPr>
              <w:t xml:space="preserve">№ </w:t>
            </w:r>
            <w:proofErr w:type="gramStart"/>
            <w:r>
              <w:rPr>
                <w:b/>
                <w:color w:val="000000"/>
                <w:sz w:val="20"/>
              </w:rPr>
              <w:t>п</w:t>
            </w:r>
            <w:proofErr w:type="gramEnd"/>
            <w:r>
              <w:rPr>
                <w:b/>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101</w:t>
            </w:r>
          </w:p>
          <w:p w:rsidR="00783BB5" w:rsidRPr="008A2D40" w:rsidRDefault="00783BB5" w:rsidP="005E0CF5">
            <w:pPr>
              <w:spacing w:line="276" w:lineRule="auto"/>
              <w:ind w:firstLine="0"/>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800</w:t>
            </w:r>
          </w:p>
          <w:p w:rsidR="00783BB5" w:rsidRPr="008A2D40" w:rsidRDefault="00783BB5" w:rsidP="005E0CF5">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15" w:type="dxa"/>
        </w:tblPrEx>
        <w:trPr>
          <w:gridBefore w:val="1"/>
          <w:wBefore w:w="26" w:type="pct"/>
          <w:tblCellSpacing w:w="15" w:type="dxa"/>
        </w:trPr>
        <w:tc>
          <w:tcPr>
            <w:tcW w:w="1573" w:type="pct"/>
            <w:gridSpan w:val="3"/>
            <w:vAlign w:val="center"/>
            <w:hideMark/>
          </w:tcPr>
          <w:p w:rsidR="00783BB5" w:rsidRPr="002B23CC" w:rsidRDefault="00783BB5" w:rsidP="00783BB5">
            <w:pPr>
              <w:spacing w:line="276" w:lineRule="auto"/>
              <w:rPr>
                <w:b/>
                <w:bCs/>
                <w:color w:val="000000"/>
                <w:sz w:val="24"/>
                <w:szCs w:val="24"/>
              </w:rPr>
            </w:pPr>
          </w:p>
          <w:p w:rsidR="00783BB5" w:rsidRDefault="00783BB5" w:rsidP="00783BB5">
            <w:pPr>
              <w:spacing w:line="276" w:lineRule="auto"/>
              <w:rPr>
                <w:b/>
                <w:bCs/>
                <w:color w:val="000000"/>
                <w:sz w:val="24"/>
                <w:szCs w:val="24"/>
              </w:rPr>
            </w:pPr>
          </w:p>
          <w:p w:rsidR="00783BB5" w:rsidRPr="002B23CC" w:rsidRDefault="00783BB5" w:rsidP="005E0CF5">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__________________________ /</w:t>
            </w:r>
          </w:p>
        </w:tc>
        <w:tc>
          <w:tcPr>
            <w:tcW w:w="1575" w:type="pct"/>
            <w:gridSpan w:val="5"/>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 /</w:t>
            </w:r>
          </w:p>
        </w:tc>
      </w:tr>
      <w:tr w:rsidR="00783BB5" w:rsidRPr="002B23CC" w:rsidTr="00783BB5">
        <w:tblPrEx>
          <w:tblCellSpacing w:w="15" w:type="dxa"/>
        </w:tblPrEx>
        <w:trPr>
          <w:gridBefore w:val="1"/>
          <w:wBefore w:w="26" w:type="pct"/>
          <w:tblCellSpacing w:w="15" w:type="dxa"/>
        </w:trPr>
        <w:tc>
          <w:tcPr>
            <w:tcW w:w="1573" w:type="pct"/>
            <w:gridSpan w:val="3"/>
            <w:hideMark/>
          </w:tcPr>
          <w:p w:rsidR="00783BB5" w:rsidRPr="002B23CC" w:rsidRDefault="00783BB5" w:rsidP="005E0CF5">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783BB5" w:rsidRPr="002B23CC" w:rsidRDefault="00783BB5" w:rsidP="00783BB5">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783BB5" w:rsidRPr="002B23CC" w:rsidRDefault="00783BB5" w:rsidP="00783BB5">
            <w:pPr>
              <w:spacing w:line="276" w:lineRule="auto"/>
              <w:jc w:val="center"/>
              <w:rPr>
                <w:color w:val="000000"/>
                <w:sz w:val="24"/>
                <w:szCs w:val="24"/>
              </w:rPr>
            </w:pPr>
            <w:r w:rsidRPr="002B23CC">
              <w:rPr>
                <w:color w:val="000000"/>
                <w:sz w:val="24"/>
                <w:szCs w:val="24"/>
              </w:rPr>
              <w:t>ФИО</w:t>
            </w:r>
          </w:p>
        </w:tc>
      </w:tr>
    </w:tbl>
    <w:p w:rsidR="00783BB5" w:rsidRPr="002B23CC" w:rsidRDefault="00783BB5" w:rsidP="00783BB5">
      <w:pPr>
        <w:spacing w:line="276" w:lineRule="auto"/>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165C37">
      <w:pPr>
        <w:pStyle w:val="1"/>
        <w:numPr>
          <w:ilvl w:val="0"/>
          <w:numId w:val="39"/>
        </w:numPr>
        <w:spacing w:before="0" w:after="0" w:line="276" w:lineRule="auto"/>
        <w:jc w:val="both"/>
        <w:rPr>
          <w:rFonts w:ascii="Times New Roman" w:hAnsi="Times New Roman"/>
          <w:sz w:val="24"/>
          <w:szCs w:val="24"/>
        </w:rPr>
      </w:pPr>
      <w:bookmarkStart w:id="112" w:name="_Toc425956819"/>
      <w:r w:rsidRPr="00CC6391">
        <w:rPr>
          <w:rFonts w:ascii="Times New Roman" w:hAnsi="Times New Roman"/>
          <w:sz w:val="24"/>
          <w:szCs w:val="24"/>
        </w:rPr>
        <w:t>ПРОЕКТ  ДОГОВОРА</w:t>
      </w:r>
      <w:bookmarkEnd w:id="112"/>
    </w:p>
    <w:p w:rsidR="005E0CF5" w:rsidRPr="005E0CF5" w:rsidRDefault="005E0CF5" w:rsidP="005E0CF5">
      <w:pPr>
        <w:pStyle w:val="afff5"/>
        <w:rPr>
          <w:sz w:val="24"/>
          <w:szCs w:val="24"/>
        </w:rPr>
      </w:pPr>
      <w:r w:rsidRPr="005E0CF5">
        <w:rPr>
          <w:sz w:val="24"/>
          <w:szCs w:val="24"/>
        </w:rPr>
        <w:t>Договор оказания услуг № _________</w:t>
      </w:r>
    </w:p>
    <w:p w:rsidR="005E0CF5" w:rsidRPr="005E0CF5" w:rsidRDefault="005E0CF5" w:rsidP="005E0CF5">
      <w:pPr>
        <w:spacing w:line="240" w:lineRule="auto"/>
        <w:rPr>
          <w:b/>
          <w:sz w:val="24"/>
          <w:szCs w:val="24"/>
        </w:rPr>
      </w:pPr>
    </w:p>
    <w:p w:rsidR="005E0CF5" w:rsidRPr="005E0CF5" w:rsidRDefault="005E0CF5" w:rsidP="005E0CF5">
      <w:pPr>
        <w:spacing w:line="240" w:lineRule="auto"/>
        <w:rPr>
          <w:sz w:val="24"/>
          <w:szCs w:val="24"/>
        </w:rPr>
      </w:pPr>
      <w:r w:rsidRPr="005E0CF5">
        <w:rPr>
          <w:sz w:val="24"/>
          <w:szCs w:val="24"/>
        </w:rPr>
        <w:t>г</w:t>
      </w:r>
      <w:r>
        <w:rPr>
          <w:sz w:val="24"/>
          <w:szCs w:val="24"/>
        </w:rPr>
        <w:t xml:space="preserve">. </w:t>
      </w:r>
      <w:r w:rsidRPr="005E0CF5">
        <w:rPr>
          <w:sz w:val="24"/>
          <w:szCs w:val="24"/>
        </w:rPr>
        <w:t>Шатура</w:t>
      </w:r>
      <w:r w:rsidRPr="005E0CF5">
        <w:rPr>
          <w:sz w:val="24"/>
          <w:szCs w:val="24"/>
        </w:rPr>
        <w:tab/>
      </w:r>
      <w:r w:rsidRPr="005E0CF5">
        <w:rPr>
          <w:sz w:val="24"/>
          <w:szCs w:val="24"/>
        </w:rPr>
        <w:tab/>
      </w:r>
      <w:r w:rsidRPr="005E0CF5">
        <w:rPr>
          <w:sz w:val="24"/>
          <w:szCs w:val="24"/>
        </w:rPr>
        <w:tab/>
      </w:r>
      <w:r w:rsidRPr="005E0CF5">
        <w:rPr>
          <w:sz w:val="24"/>
          <w:szCs w:val="24"/>
        </w:rPr>
        <w:tab/>
      </w:r>
      <w:r w:rsidRPr="005E0CF5">
        <w:rPr>
          <w:sz w:val="24"/>
          <w:szCs w:val="24"/>
        </w:rPr>
        <w:tab/>
      </w:r>
      <w:r>
        <w:rPr>
          <w:sz w:val="24"/>
          <w:szCs w:val="24"/>
        </w:rPr>
        <w:t xml:space="preserve">                   </w:t>
      </w:r>
      <w:r w:rsidRPr="005E0CF5">
        <w:rPr>
          <w:sz w:val="24"/>
          <w:szCs w:val="24"/>
        </w:rPr>
        <w:t xml:space="preserve"> </w:t>
      </w:r>
      <w:r w:rsidRPr="005E0CF5">
        <w:rPr>
          <w:sz w:val="24"/>
          <w:szCs w:val="24"/>
        </w:rPr>
        <w:tab/>
        <w:t xml:space="preserve">          « _» _</w:t>
      </w:r>
      <w:r w:rsidRPr="005E0CF5">
        <w:rPr>
          <w:sz w:val="24"/>
          <w:szCs w:val="24"/>
          <w:u w:val="single"/>
        </w:rPr>
        <w:t>_</w:t>
      </w:r>
      <w:r>
        <w:rPr>
          <w:sz w:val="24"/>
          <w:szCs w:val="24"/>
          <w:u w:val="single"/>
        </w:rPr>
        <w:t>_____</w:t>
      </w:r>
      <w:r w:rsidRPr="005E0CF5">
        <w:rPr>
          <w:sz w:val="24"/>
          <w:szCs w:val="24"/>
          <w:u w:val="single"/>
        </w:rPr>
        <w:t>________</w:t>
      </w:r>
      <w:r w:rsidRPr="005E0CF5">
        <w:rPr>
          <w:sz w:val="24"/>
          <w:szCs w:val="24"/>
        </w:rPr>
        <w:t xml:space="preserve"> </w:t>
      </w:r>
      <w:r w:rsidRPr="005E0CF5">
        <w:rPr>
          <w:sz w:val="24"/>
          <w:szCs w:val="24"/>
          <w:u w:val="single"/>
        </w:rPr>
        <w:t>201</w:t>
      </w:r>
      <w:r>
        <w:rPr>
          <w:sz w:val="24"/>
          <w:szCs w:val="24"/>
          <w:u w:val="single"/>
        </w:rPr>
        <w:t>6</w:t>
      </w:r>
      <w:r w:rsidRPr="005E0CF5">
        <w:rPr>
          <w:sz w:val="24"/>
          <w:szCs w:val="24"/>
        </w:rPr>
        <w:t xml:space="preserve"> года</w:t>
      </w:r>
    </w:p>
    <w:p w:rsidR="005E0CF5" w:rsidRPr="005E0CF5" w:rsidRDefault="005E0CF5" w:rsidP="005E0CF5">
      <w:pPr>
        <w:spacing w:line="240" w:lineRule="auto"/>
        <w:rPr>
          <w:sz w:val="24"/>
          <w:szCs w:val="24"/>
        </w:rPr>
      </w:pPr>
    </w:p>
    <w:p w:rsidR="005E0CF5" w:rsidRDefault="005E0CF5" w:rsidP="005E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roofErr w:type="gramStart"/>
      <w:r w:rsidRPr="005E0CF5">
        <w:rPr>
          <w:sz w:val="24"/>
          <w:szCs w:val="24"/>
        </w:rPr>
        <w:t>Открытое акционерное общество «Э.ОН Россия, именуемое в дальнейшем «Заказчик», в лице _</w:t>
      </w:r>
      <w:proofErr w:type="spellStart"/>
      <w:r w:rsidRPr="005E0CF5">
        <w:rPr>
          <w:sz w:val="24"/>
          <w:szCs w:val="24"/>
          <w:u w:val="single"/>
        </w:rPr>
        <w:t>Бакурина</w:t>
      </w:r>
      <w:proofErr w:type="spellEnd"/>
      <w:r w:rsidRPr="005E0CF5">
        <w:rPr>
          <w:sz w:val="24"/>
          <w:szCs w:val="24"/>
          <w:u w:val="single"/>
        </w:rPr>
        <w:t xml:space="preserve"> С.Ф._,</w:t>
      </w:r>
      <w:r w:rsidRPr="005E0CF5">
        <w:rPr>
          <w:sz w:val="24"/>
          <w:szCs w:val="24"/>
        </w:rPr>
        <w:t xml:space="preserve"> действующего на основании </w:t>
      </w:r>
      <w:r w:rsidRPr="005E0CF5">
        <w:rPr>
          <w:rFonts w:eastAsiaTheme="minorHAnsi"/>
          <w:bCs/>
          <w:sz w:val="24"/>
          <w:szCs w:val="24"/>
          <w:lang w:eastAsia="en-US"/>
        </w:rPr>
        <w:t>доверенности</w:t>
      </w:r>
      <w:r w:rsidR="00E1547C">
        <w:rPr>
          <w:rFonts w:eastAsiaTheme="minorHAnsi"/>
          <w:bCs/>
          <w:sz w:val="24"/>
          <w:szCs w:val="24"/>
          <w:lang w:eastAsia="en-US"/>
        </w:rPr>
        <w:t xml:space="preserve"> </w:t>
      </w:r>
      <w:r w:rsidR="00E1547C">
        <w:rPr>
          <w:rFonts w:eastAsiaTheme="minorHAnsi"/>
          <w:bCs/>
          <w:sz w:val="24"/>
          <w:szCs w:val="24"/>
          <w:u w:val="single"/>
          <w:lang w:eastAsia="en-US"/>
        </w:rPr>
        <w:t>№ 6</w:t>
      </w:r>
      <w:r w:rsidRPr="005E0CF5">
        <w:rPr>
          <w:rFonts w:eastAsiaTheme="minorHAnsi"/>
          <w:bCs/>
          <w:sz w:val="24"/>
          <w:szCs w:val="24"/>
          <w:u w:val="single"/>
          <w:lang w:eastAsia="en-US"/>
        </w:rPr>
        <w:t>_о</w:t>
      </w:r>
      <w:r w:rsidRPr="005E0CF5">
        <w:rPr>
          <w:rFonts w:eastAsiaTheme="minorHAnsi"/>
          <w:sz w:val="24"/>
          <w:szCs w:val="24"/>
          <w:u w:val="single"/>
          <w:lang w:eastAsia="en-US"/>
        </w:rPr>
        <w:t>т 01.01.2014г</w:t>
      </w:r>
      <w:r w:rsidR="00E1547C">
        <w:rPr>
          <w:rFonts w:eastAsiaTheme="minorHAnsi"/>
          <w:sz w:val="24"/>
          <w:szCs w:val="24"/>
          <w:u w:val="single"/>
          <w:lang w:eastAsia="en-US"/>
        </w:rPr>
        <w:t>.,</w:t>
      </w:r>
      <w:r w:rsidRPr="005E0CF5">
        <w:rPr>
          <w:sz w:val="24"/>
          <w:szCs w:val="24"/>
        </w:rPr>
        <w:t xml:space="preserve">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roofErr w:type="gramEnd"/>
    </w:p>
    <w:p w:rsidR="005E0CF5" w:rsidRDefault="005E0CF5" w:rsidP="005E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
    <w:p w:rsidR="005E0CF5" w:rsidRPr="005E0CF5" w:rsidRDefault="005E0CF5" w:rsidP="005E0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5E0CF5">
        <w:rPr>
          <w:b/>
          <w:sz w:val="24"/>
          <w:szCs w:val="24"/>
        </w:rPr>
        <w:t>1. Предмет Договора</w:t>
      </w:r>
    </w:p>
    <w:p w:rsidR="005E0CF5" w:rsidRPr="005E0CF5" w:rsidRDefault="005E0CF5" w:rsidP="005E0CF5">
      <w:pPr>
        <w:numPr>
          <w:ilvl w:val="1"/>
          <w:numId w:val="46"/>
        </w:numPr>
        <w:tabs>
          <w:tab w:val="num" w:pos="0"/>
          <w:tab w:val="left" w:pos="1134"/>
        </w:tabs>
        <w:spacing w:line="240" w:lineRule="auto"/>
        <w:ind w:left="0" w:firstLine="567"/>
        <w:rPr>
          <w:sz w:val="24"/>
          <w:szCs w:val="24"/>
        </w:rPr>
      </w:pPr>
      <w:r w:rsidRPr="005E0CF5">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5E0CF5" w:rsidRPr="005E0CF5" w:rsidRDefault="005E0CF5" w:rsidP="005E0CF5">
      <w:pPr>
        <w:numPr>
          <w:ilvl w:val="1"/>
          <w:numId w:val="46"/>
        </w:numPr>
        <w:tabs>
          <w:tab w:val="num" w:pos="142"/>
          <w:tab w:val="left" w:pos="1134"/>
        </w:tabs>
        <w:spacing w:line="240" w:lineRule="auto"/>
        <w:ind w:left="0" w:firstLine="567"/>
        <w:rPr>
          <w:sz w:val="24"/>
          <w:szCs w:val="24"/>
        </w:rPr>
      </w:pPr>
      <w:r w:rsidRPr="005E0CF5">
        <w:rPr>
          <w:sz w:val="24"/>
          <w:szCs w:val="24"/>
        </w:rPr>
        <w:t>В рамках Договора Исполнитель обязуется оказать следующие услуги (</w:t>
      </w:r>
      <w:r w:rsidRPr="005E0CF5">
        <w:rPr>
          <w:i/>
          <w:sz w:val="24"/>
          <w:szCs w:val="24"/>
        </w:rPr>
        <w:t>подготовить следующие документы)</w:t>
      </w:r>
      <w:r w:rsidRPr="005E0CF5">
        <w:rPr>
          <w:sz w:val="24"/>
          <w:szCs w:val="24"/>
        </w:rPr>
        <w:t>:</w:t>
      </w:r>
    </w:p>
    <w:p w:rsidR="005E0CF5" w:rsidRPr="005E0CF5" w:rsidRDefault="005E0CF5" w:rsidP="005E0CF5">
      <w:pPr>
        <w:numPr>
          <w:ilvl w:val="2"/>
          <w:numId w:val="46"/>
        </w:numPr>
        <w:tabs>
          <w:tab w:val="num" w:pos="846"/>
          <w:tab w:val="left" w:pos="1276"/>
        </w:tabs>
        <w:spacing w:line="240" w:lineRule="auto"/>
        <w:ind w:left="0" w:firstLine="567"/>
        <w:rPr>
          <w:b/>
          <w:sz w:val="24"/>
          <w:szCs w:val="24"/>
        </w:rPr>
      </w:pPr>
      <w:r w:rsidRPr="005E0CF5">
        <w:rPr>
          <w:b/>
          <w:sz w:val="24"/>
          <w:szCs w:val="24"/>
        </w:rPr>
        <w:t>Периодическое техническое освидетельствование электрооборудования (Рабочий возбудитель ТГ-4; резервный возбудитель РВ-2; резервный возбудитель РВ-3; блочный трансформатор 1Т,</w:t>
      </w:r>
      <w:r>
        <w:rPr>
          <w:b/>
          <w:sz w:val="24"/>
          <w:szCs w:val="24"/>
        </w:rPr>
        <w:t xml:space="preserve"> </w:t>
      </w:r>
      <w:r w:rsidRPr="005E0CF5">
        <w:rPr>
          <w:b/>
          <w:sz w:val="24"/>
          <w:szCs w:val="24"/>
        </w:rPr>
        <w:t>блочный трансформатор 5Т; автотрансформатор 2АТ; трансформаторы С/Н 21Т;22Т;23Т;26Т</w:t>
      </w:r>
      <w:proofErr w:type="gramStart"/>
      <w:r w:rsidRPr="005E0CF5">
        <w:rPr>
          <w:b/>
          <w:sz w:val="24"/>
          <w:szCs w:val="24"/>
        </w:rPr>
        <w:t>,п</w:t>
      </w:r>
      <w:proofErr w:type="gramEnd"/>
      <w:r w:rsidRPr="005E0CF5">
        <w:rPr>
          <w:b/>
          <w:sz w:val="24"/>
          <w:szCs w:val="24"/>
        </w:rPr>
        <w:t xml:space="preserve">ускорезервный трансформатор 1ТР; МВ-220кВ СМВ-2;секции 1РА;1РБ;4РА;4РБ;5РА;5РБ; КРУ-6 </w:t>
      </w:r>
      <w:proofErr w:type="spellStart"/>
      <w:r w:rsidRPr="005E0CF5">
        <w:rPr>
          <w:b/>
          <w:sz w:val="24"/>
          <w:szCs w:val="24"/>
        </w:rPr>
        <w:t>неблочной</w:t>
      </w:r>
      <w:proofErr w:type="spellEnd"/>
      <w:r w:rsidRPr="005E0CF5">
        <w:rPr>
          <w:b/>
          <w:sz w:val="24"/>
          <w:szCs w:val="24"/>
        </w:rPr>
        <w:t xml:space="preserve"> части;электролизер№1;№2.)</w:t>
      </w:r>
    </w:p>
    <w:p w:rsidR="005E0CF5" w:rsidRPr="005E0CF5" w:rsidRDefault="005E0CF5" w:rsidP="005E0CF5">
      <w:pPr>
        <w:numPr>
          <w:ilvl w:val="2"/>
          <w:numId w:val="46"/>
        </w:numPr>
        <w:tabs>
          <w:tab w:val="num" w:pos="846"/>
          <w:tab w:val="left" w:pos="1276"/>
        </w:tabs>
        <w:spacing w:line="240" w:lineRule="auto"/>
        <w:ind w:left="0" w:firstLine="567"/>
        <w:rPr>
          <w:sz w:val="24"/>
          <w:szCs w:val="24"/>
        </w:rPr>
      </w:pPr>
      <w:r w:rsidRPr="005E0CF5">
        <w:rPr>
          <w:sz w:val="24"/>
          <w:szCs w:val="24"/>
        </w:rPr>
        <w:t xml:space="preserve">_______________________________________________________; </w:t>
      </w:r>
    </w:p>
    <w:p w:rsidR="005E0CF5" w:rsidRPr="005E0CF5" w:rsidRDefault="005E0CF5" w:rsidP="005E0CF5">
      <w:pPr>
        <w:tabs>
          <w:tab w:val="left" w:pos="1276"/>
        </w:tabs>
        <w:spacing w:line="240" w:lineRule="auto"/>
        <w:rPr>
          <w:sz w:val="24"/>
          <w:szCs w:val="24"/>
        </w:rPr>
      </w:pPr>
      <w:r w:rsidRPr="005E0CF5">
        <w:rPr>
          <w:sz w:val="24"/>
          <w:szCs w:val="24"/>
        </w:rPr>
        <w:t xml:space="preserve"> - а также оказать иные услуги, определенные в Задании Заказчика (Приложение № 1 к Договору). </w:t>
      </w:r>
    </w:p>
    <w:p w:rsidR="005E0CF5" w:rsidRPr="005E0CF5" w:rsidRDefault="005E0CF5" w:rsidP="005E0CF5">
      <w:pPr>
        <w:numPr>
          <w:ilvl w:val="1"/>
          <w:numId w:val="46"/>
        </w:numPr>
        <w:tabs>
          <w:tab w:val="num" w:pos="0"/>
          <w:tab w:val="left" w:pos="1134"/>
          <w:tab w:val="left" w:pos="1276"/>
        </w:tabs>
        <w:spacing w:line="240" w:lineRule="auto"/>
        <w:ind w:left="0" w:firstLine="567"/>
        <w:rPr>
          <w:b/>
          <w:sz w:val="24"/>
          <w:szCs w:val="24"/>
        </w:rPr>
      </w:pPr>
      <w:r w:rsidRPr="005E0CF5">
        <w:rPr>
          <w:sz w:val="24"/>
          <w:szCs w:val="24"/>
        </w:rPr>
        <w:t xml:space="preserve">Срок оказания услуг, указанных в пункте 1.2 Договора, </w:t>
      </w:r>
      <w:r w:rsidRPr="005E0CF5">
        <w:rPr>
          <w:b/>
          <w:sz w:val="24"/>
          <w:szCs w:val="24"/>
        </w:rPr>
        <w:t>с «01» апреля 2016 года по «15» июня 2016 года.</w:t>
      </w:r>
    </w:p>
    <w:p w:rsidR="005E0CF5" w:rsidRPr="005E0CF5" w:rsidRDefault="005E0CF5" w:rsidP="005E0CF5">
      <w:pPr>
        <w:numPr>
          <w:ilvl w:val="1"/>
          <w:numId w:val="46"/>
        </w:numPr>
        <w:tabs>
          <w:tab w:val="num" w:pos="0"/>
          <w:tab w:val="left" w:pos="1134"/>
          <w:tab w:val="left" w:pos="1276"/>
        </w:tabs>
        <w:spacing w:line="240" w:lineRule="auto"/>
        <w:ind w:left="0" w:firstLine="567"/>
        <w:rPr>
          <w:sz w:val="24"/>
          <w:szCs w:val="24"/>
        </w:rPr>
      </w:pPr>
      <w:r w:rsidRPr="005E0CF5">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5E0CF5" w:rsidRPr="005E0CF5" w:rsidRDefault="005E0CF5" w:rsidP="005E0CF5">
      <w:pPr>
        <w:spacing w:before="120" w:after="120" w:line="240" w:lineRule="auto"/>
        <w:jc w:val="center"/>
        <w:rPr>
          <w:b/>
          <w:sz w:val="24"/>
          <w:szCs w:val="24"/>
        </w:rPr>
      </w:pPr>
      <w:r w:rsidRPr="005E0CF5">
        <w:rPr>
          <w:b/>
          <w:sz w:val="24"/>
          <w:szCs w:val="24"/>
        </w:rPr>
        <w:t xml:space="preserve">2. Права и обязанности Сторон </w:t>
      </w:r>
    </w:p>
    <w:p w:rsidR="005E0CF5" w:rsidRPr="005E0CF5" w:rsidRDefault="005E0CF5" w:rsidP="005E0CF5">
      <w:pPr>
        <w:tabs>
          <w:tab w:val="left" w:pos="1134"/>
        </w:tabs>
        <w:spacing w:line="240" w:lineRule="auto"/>
        <w:rPr>
          <w:b/>
          <w:sz w:val="24"/>
          <w:szCs w:val="24"/>
        </w:rPr>
      </w:pPr>
      <w:r w:rsidRPr="005E0CF5">
        <w:rPr>
          <w:b/>
          <w:sz w:val="24"/>
          <w:szCs w:val="24"/>
        </w:rPr>
        <w:t>2.1.</w:t>
      </w:r>
      <w:r w:rsidRPr="005E0CF5">
        <w:rPr>
          <w:b/>
          <w:sz w:val="24"/>
          <w:szCs w:val="24"/>
        </w:rPr>
        <w:tab/>
        <w:t>Заказчик обязуется:</w:t>
      </w:r>
    </w:p>
    <w:p w:rsidR="005E0CF5" w:rsidRPr="005E0CF5" w:rsidRDefault="005E0CF5" w:rsidP="005E0CF5">
      <w:pPr>
        <w:keepNext/>
        <w:tabs>
          <w:tab w:val="left" w:pos="1276"/>
        </w:tabs>
        <w:spacing w:line="240" w:lineRule="auto"/>
        <w:rPr>
          <w:sz w:val="24"/>
          <w:szCs w:val="24"/>
        </w:rPr>
      </w:pPr>
      <w:r w:rsidRPr="005E0CF5">
        <w:rPr>
          <w:sz w:val="24"/>
          <w:szCs w:val="24"/>
        </w:rPr>
        <w:t>2.1.1.</w:t>
      </w:r>
      <w:r w:rsidRPr="005E0CF5">
        <w:rPr>
          <w:sz w:val="24"/>
          <w:szCs w:val="24"/>
        </w:rPr>
        <w:tab/>
        <w:t xml:space="preserve">Передать Исполнителю в срок до «___» ___________ 20__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5E0CF5" w:rsidRPr="005E0CF5" w:rsidRDefault="005E0CF5" w:rsidP="005E0CF5">
      <w:pPr>
        <w:keepNext/>
        <w:tabs>
          <w:tab w:val="left" w:pos="1276"/>
        </w:tabs>
        <w:spacing w:line="240" w:lineRule="auto"/>
        <w:rPr>
          <w:sz w:val="24"/>
          <w:szCs w:val="24"/>
        </w:rPr>
      </w:pPr>
      <w:r w:rsidRPr="005E0CF5">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5E0CF5" w:rsidRPr="005E0CF5" w:rsidRDefault="005E0CF5" w:rsidP="005E0CF5">
      <w:pPr>
        <w:pStyle w:val="affe"/>
        <w:tabs>
          <w:tab w:val="left" w:pos="1276"/>
        </w:tabs>
        <w:ind w:firstLine="567"/>
        <w:rPr>
          <w:color w:val="auto"/>
          <w:sz w:val="24"/>
          <w:szCs w:val="24"/>
        </w:rPr>
      </w:pPr>
      <w:r w:rsidRPr="005E0CF5">
        <w:rPr>
          <w:color w:val="auto"/>
          <w:sz w:val="24"/>
          <w:szCs w:val="24"/>
        </w:rPr>
        <w:t>2.1.3.</w:t>
      </w:r>
      <w:r w:rsidRPr="005E0CF5">
        <w:rPr>
          <w:color w:val="auto"/>
          <w:sz w:val="24"/>
          <w:szCs w:val="24"/>
        </w:rPr>
        <w:tab/>
      </w:r>
      <w:proofErr w:type="gramStart"/>
      <w:r w:rsidRPr="005E0CF5">
        <w:rPr>
          <w:color w:val="auto"/>
          <w:sz w:val="24"/>
          <w:szCs w:val="24"/>
        </w:rPr>
        <w:t>Оплатить стоимость оказанных</w:t>
      </w:r>
      <w:proofErr w:type="gramEnd"/>
      <w:r w:rsidRPr="005E0CF5">
        <w:rPr>
          <w:color w:val="auto"/>
          <w:sz w:val="24"/>
          <w:szCs w:val="24"/>
        </w:rPr>
        <w:t xml:space="preserve"> услуг в соответствии с условиями Договора.</w:t>
      </w:r>
    </w:p>
    <w:p w:rsidR="005E0CF5" w:rsidRPr="005E0CF5" w:rsidRDefault="005E0CF5" w:rsidP="005E0CF5">
      <w:pPr>
        <w:tabs>
          <w:tab w:val="left" w:pos="1134"/>
        </w:tabs>
        <w:spacing w:line="240" w:lineRule="auto"/>
        <w:rPr>
          <w:b/>
          <w:sz w:val="24"/>
          <w:szCs w:val="24"/>
        </w:rPr>
      </w:pPr>
      <w:r w:rsidRPr="005E0CF5">
        <w:rPr>
          <w:b/>
          <w:sz w:val="24"/>
          <w:szCs w:val="24"/>
        </w:rPr>
        <w:t>2.2.</w:t>
      </w:r>
      <w:r w:rsidRPr="005E0CF5">
        <w:rPr>
          <w:b/>
          <w:sz w:val="24"/>
          <w:szCs w:val="24"/>
        </w:rPr>
        <w:tab/>
        <w:t>Заказчик вправе:</w:t>
      </w:r>
    </w:p>
    <w:p w:rsidR="005E0CF5" w:rsidRPr="005E0CF5" w:rsidRDefault="005E0CF5" w:rsidP="005E0CF5">
      <w:pPr>
        <w:tabs>
          <w:tab w:val="left" w:pos="1276"/>
        </w:tabs>
        <w:spacing w:line="240" w:lineRule="auto"/>
        <w:rPr>
          <w:sz w:val="24"/>
          <w:szCs w:val="24"/>
        </w:rPr>
      </w:pPr>
      <w:r w:rsidRPr="005E0CF5">
        <w:rPr>
          <w:sz w:val="24"/>
          <w:szCs w:val="24"/>
        </w:rPr>
        <w:t>2.2.1.</w:t>
      </w:r>
      <w:r w:rsidRPr="005E0CF5">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5E0CF5" w:rsidRPr="005E0CF5" w:rsidRDefault="005E0CF5" w:rsidP="005E0CF5">
      <w:pPr>
        <w:tabs>
          <w:tab w:val="left" w:pos="1276"/>
        </w:tabs>
        <w:spacing w:line="240" w:lineRule="auto"/>
        <w:rPr>
          <w:sz w:val="24"/>
          <w:szCs w:val="24"/>
        </w:rPr>
      </w:pPr>
      <w:r w:rsidRPr="005E0CF5">
        <w:rPr>
          <w:sz w:val="24"/>
          <w:szCs w:val="24"/>
        </w:rPr>
        <w:t>2.2.2.</w:t>
      </w:r>
      <w:r w:rsidRPr="005E0CF5">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5E0CF5" w:rsidRPr="005E0CF5" w:rsidRDefault="005E0CF5" w:rsidP="005E0CF5">
      <w:pPr>
        <w:tabs>
          <w:tab w:val="left" w:pos="1134"/>
        </w:tabs>
        <w:spacing w:line="240" w:lineRule="auto"/>
        <w:rPr>
          <w:b/>
          <w:sz w:val="24"/>
          <w:szCs w:val="24"/>
        </w:rPr>
      </w:pPr>
      <w:r w:rsidRPr="005E0CF5">
        <w:rPr>
          <w:b/>
          <w:sz w:val="24"/>
          <w:szCs w:val="24"/>
        </w:rPr>
        <w:t>2.3.</w:t>
      </w:r>
      <w:r w:rsidRPr="005E0CF5">
        <w:rPr>
          <w:b/>
          <w:sz w:val="24"/>
          <w:szCs w:val="24"/>
        </w:rPr>
        <w:tab/>
        <w:t>Исполнитель обязуется:</w:t>
      </w:r>
    </w:p>
    <w:p w:rsidR="005E0CF5" w:rsidRPr="005E0CF5" w:rsidRDefault="005E0CF5" w:rsidP="005E0CF5">
      <w:pPr>
        <w:keepNext/>
        <w:tabs>
          <w:tab w:val="left" w:pos="1276"/>
        </w:tabs>
        <w:spacing w:line="240" w:lineRule="auto"/>
        <w:rPr>
          <w:sz w:val="24"/>
          <w:szCs w:val="24"/>
        </w:rPr>
      </w:pPr>
      <w:r w:rsidRPr="005E0CF5">
        <w:rPr>
          <w:sz w:val="24"/>
          <w:szCs w:val="24"/>
        </w:rPr>
        <w:t>2.3.1.</w:t>
      </w:r>
      <w:r w:rsidRPr="005E0CF5">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5E0CF5" w:rsidRPr="005E0CF5" w:rsidRDefault="005E0CF5" w:rsidP="005E0CF5">
      <w:pPr>
        <w:tabs>
          <w:tab w:val="left" w:pos="1276"/>
        </w:tabs>
        <w:spacing w:line="240" w:lineRule="auto"/>
        <w:rPr>
          <w:sz w:val="24"/>
          <w:szCs w:val="24"/>
        </w:rPr>
      </w:pPr>
      <w:r w:rsidRPr="005E0CF5">
        <w:rPr>
          <w:sz w:val="24"/>
          <w:szCs w:val="24"/>
        </w:rPr>
        <w:t>2.3.2.</w:t>
      </w:r>
      <w:r w:rsidRPr="005E0CF5">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5E0CF5" w:rsidRPr="005E0CF5" w:rsidRDefault="005E0CF5" w:rsidP="005E0CF5">
      <w:pPr>
        <w:numPr>
          <w:ilvl w:val="2"/>
          <w:numId w:val="48"/>
        </w:numPr>
        <w:tabs>
          <w:tab w:val="clear" w:pos="720"/>
          <w:tab w:val="left" w:pos="1276"/>
        </w:tabs>
        <w:spacing w:line="240" w:lineRule="auto"/>
        <w:ind w:left="0" w:firstLine="567"/>
        <w:rPr>
          <w:sz w:val="24"/>
          <w:szCs w:val="24"/>
        </w:rPr>
      </w:pPr>
      <w:r w:rsidRPr="005E0CF5">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5E0CF5" w:rsidRPr="005E0CF5" w:rsidRDefault="005E0CF5" w:rsidP="005E0CF5">
      <w:pPr>
        <w:numPr>
          <w:ilvl w:val="2"/>
          <w:numId w:val="48"/>
        </w:numPr>
        <w:tabs>
          <w:tab w:val="clear" w:pos="720"/>
          <w:tab w:val="num" w:pos="0"/>
          <w:tab w:val="left" w:pos="1276"/>
        </w:tabs>
        <w:spacing w:line="240" w:lineRule="auto"/>
        <w:ind w:left="0" w:firstLine="567"/>
        <w:rPr>
          <w:sz w:val="24"/>
          <w:szCs w:val="24"/>
        </w:rPr>
      </w:pPr>
      <w:r w:rsidRPr="005E0CF5">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5E0CF5" w:rsidRPr="005E0CF5" w:rsidRDefault="005E0CF5" w:rsidP="005E0CF5">
      <w:pPr>
        <w:pStyle w:val="21"/>
        <w:numPr>
          <w:ilvl w:val="0"/>
          <w:numId w:val="0"/>
        </w:numPr>
        <w:spacing w:before="120"/>
        <w:ind w:left="1134" w:hanging="1134"/>
        <w:jc w:val="center"/>
        <w:rPr>
          <w:sz w:val="24"/>
          <w:szCs w:val="24"/>
        </w:rPr>
      </w:pPr>
      <w:r w:rsidRPr="005E0CF5">
        <w:rPr>
          <w:sz w:val="24"/>
          <w:szCs w:val="24"/>
        </w:rPr>
        <w:t>3. Конфиденциальность</w:t>
      </w:r>
    </w:p>
    <w:p w:rsidR="005E0CF5" w:rsidRPr="005E0CF5" w:rsidRDefault="005E0CF5" w:rsidP="005E0CF5">
      <w:pPr>
        <w:spacing w:line="240" w:lineRule="auto"/>
        <w:rPr>
          <w:sz w:val="24"/>
          <w:szCs w:val="24"/>
        </w:rPr>
      </w:pPr>
      <w:r w:rsidRPr="005E0CF5">
        <w:rPr>
          <w:sz w:val="24"/>
          <w:szCs w:val="24"/>
        </w:rPr>
        <w:t xml:space="preserve">3.1. </w:t>
      </w:r>
      <w:proofErr w:type="gramStart"/>
      <w:r w:rsidRPr="005E0CF5">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5E0CF5" w:rsidRPr="005E0CF5" w:rsidRDefault="005E0CF5" w:rsidP="005E0CF5">
      <w:pPr>
        <w:spacing w:line="240" w:lineRule="auto"/>
        <w:rPr>
          <w:sz w:val="24"/>
          <w:szCs w:val="24"/>
        </w:rPr>
      </w:pPr>
      <w:r w:rsidRPr="005E0CF5">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5E0CF5" w:rsidRPr="005E0CF5" w:rsidRDefault="005E0CF5" w:rsidP="005E0CF5">
      <w:pPr>
        <w:spacing w:line="240" w:lineRule="auto"/>
        <w:rPr>
          <w:sz w:val="24"/>
          <w:szCs w:val="24"/>
        </w:rPr>
      </w:pPr>
      <w:r w:rsidRPr="005E0CF5">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5E0CF5" w:rsidRPr="005E0CF5" w:rsidRDefault="005E0CF5" w:rsidP="005E0CF5">
      <w:pPr>
        <w:spacing w:line="240" w:lineRule="auto"/>
        <w:rPr>
          <w:sz w:val="24"/>
          <w:szCs w:val="24"/>
        </w:rPr>
      </w:pPr>
      <w:r w:rsidRPr="005E0CF5">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5E0CF5" w:rsidRPr="005E0CF5" w:rsidRDefault="005E0CF5" w:rsidP="005E0CF5">
      <w:pPr>
        <w:spacing w:line="240" w:lineRule="auto"/>
        <w:rPr>
          <w:sz w:val="24"/>
          <w:szCs w:val="24"/>
        </w:rPr>
      </w:pPr>
      <w:r w:rsidRPr="005E0CF5">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5E0CF5" w:rsidRPr="005E0CF5" w:rsidRDefault="005E0CF5" w:rsidP="005E0CF5">
      <w:pPr>
        <w:spacing w:line="240" w:lineRule="auto"/>
        <w:rPr>
          <w:sz w:val="24"/>
          <w:szCs w:val="24"/>
        </w:rPr>
      </w:pPr>
      <w:r w:rsidRPr="005E0CF5">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5E0CF5" w:rsidRPr="005E0CF5" w:rsidRDefault="005E0CF5" w:rsidP="005E0CF5">
      <w:pPr>
        <w:spacing w:line="240" w:lineRule="auto"/>
        <w:rPr>
          <w:sz w:val="24"/>
          <w:szCs w:val="24"/>
        </w:rPr>
      </w:pPr>
      <w:r w:rsidRPr="005E0CF5">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5E0CF5" w:rsidRPr="005E0CF5" w:rsidRDefault="005E0CF5" w:rsidP="005E0CF5">
      <w:pPr>
        <w:pStyle w:val="26"/>
        <w:spacing w:before="120" w:line="240" w:lineRule="auto"/>
        <w:jc w:val="center"/>
        <w:rPr>
          <w:b/>
          <w:sz w:val="24"/>
          <w:szCs w:val="24"/>
        </w:rPr>
      </w:pPr>
      <w:r w:rsidRPr="005E0CF5">
        <w:rPr>
          <w:b/>
          <w:sz w:val="24"/>
          <w:szCs w:val="24"/>
        </w:rPr>
        <w:t>4. Порядок сдачи-приемки услуг</w:t>
      </w:r>
    </w:p>
    <w:p w:rsidR="005E0CF5" w:rsidRPr="005E0CF5" w:rsidRDefault="005E0CF5" w:rsidP="005E0CF5">
      <w:pPr>
        <w:pStyle w:val="afff0"/>
        <w:ind w:firstLine="567"/>
      </w:pPr>
      <w:r w:rsidRPr="005E0CF5">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5E0CF5" w:rsidRPr="005E0CF5" w:rsidRDefault="005E0CF5" w:rsidP="005E0CF5">
      <w:pPr>
        <w:pStyle w:val="afff0"/>
        <w:ind w:firstLine="567"/>
      </w:pPr>
      <w:r w:rsidRPr="005E0CF5">
        <w:t xml:space="preserve">4.2. </w:t>
      </w:r>
      <w:proofErr w:type="gramStart"/>
      <w:r w:rsidRPr="005E0CF5">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5E0CF5" w:rsidRPr="005E0CF5" w:rsidRDefault="005E0CF5" w:rsidP="005E0CF5">
      <w:pPr>
        <w:spacing w:line="240" w:lineRule="auto"/>
        <w:rPr>
          <w:sz w:val="24"/>
          <w:szCs w:val="24"/>
        </w:rPr>
      </w:pPr>
      <w:r w:rsidRPr="005E0CF5">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5E0CF5" w:rsidRPr="005E0CF5" w:rsidRDefault="005E0CF5" w:rsidP="005E0CF5">
      <w:pPr>
        <w:spacing w:line="240" w:lineRule="auto"/>
        <w:rPr>
          <w:sz w:val="24"/>
          <w:szCs w:val="24"/>
        </w:rPr>
      </w:pPr>
      <w:r w:rsidRPr="005E0CF5">
        <w:rPr>
          <w:sz w:val="24"/>
          <w:szCs w:val="24"/>
        </w:rPr>
        <w:t xml:space="preserve">4.4. В случае нарушения Исполнителем обязательств, указанных в пункте 4.3. </w:t>
      </w:r>
      <w:proofErr w:type="gramStart"/>
      <w:r w:rsidRPr="005E0CF5">
        <w:rPr>
          <w:sz w:val="24"/>
          <w:szCs w:val="24"/>
        </w:rPr>
        <w:t>Договора, Заказчик вправе совершить одно из следующий действий:</w:t>
      </w:r>
      <w:proofErr w:type="gramEnd"/>
    </w:p>
    <w:p w:rsidR="005E0CF5" w:rsidRPr="005E0CF5" w:rsidRDefault="005E0CF5" w:rsidP="005E0CF5">
      <w:pPr>
        <w:spacing w:line="240" w:lineRule="auto"/>
        <w:rPr>
          <w:sz w:val="24"/>
          <w:szCs w:val="24"/>
        </w:rPr>
      </w:pPr>
      <w:r w:rsidRPr="005E0CF5">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5E0CF5" w:rsidRPr="005E0CF5" w:rsidRDefault="005E0CF5" w:rsidP="005E0CF5">
      <w:pPr>
        <w:spacing w:line="240" w:lineRule="auto"/>
        <w:rPr>
          <w:sz w:val="24"/>
          <w:szCs w:val="24"/>
        </w:rPr>
      </w:pPr>
      <w:r w:rsidRPr="005E0CF5">
        <w:rPr>
          <w:sz w:val="24"/>
          <w:szCs w:val="24"/>
        </w:rPr>
        <w:t>- потребовать соразмерного уменьшения установленной пунктом 5.1 Договора общей стоимости услуг.</w:t>
      </w:r>
    </w:p>
    <w:p w:rsidR="005E0CF5" w:rsidRPr="005E0CF5" w:rsidRDefault="005E0CF5" w:rsidP="005E0CF5">
      <w:pPr>
        <w:spacing w:line="240" w:lineRule="auto"/>
        <w:rPr>
          <w:sz w:val="24"/>
          <w:szCs w:val="24"/>
        </w:rPr>
      </w:pPr>
      <w:r w:rsidRPr="005E0CF5">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5E0CF5" w:rsidRPr="005E0CF5" w:rsidRDefault="005E0CF5" w:rsidP="005E0CF5">
      <w:pPr>
        <w:spacing w:line="240" w:lineRule="auto"/>
        <w:rPr>
          <w:sz w:val="24"/>
          <w:szCs w:val="24"/>
        </w:rPr>
      </w:pPr>
      <w:r w:rsidRPr="005E0CF5">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5E0CF5" w:rsidRPr="005E0CF5" w:rsidRDefault="005E0CF5" w:rsidP="005E0CF5">
      <w:pPr>
        <w:pStyle w:val="30"/>
        <w:numPr>
          <w:ilvl w:val="0"/>
          <w:numId w:val="0"/>
        </w:numPr>
        <w:jc w:val="center"/>
        <w:rPr>
          <w:sz w:val="24"/>
          <w:szCs w:val="24"/>
        </w:rPr>
      </w:pPr>
      <w:r w:rsidRPr="005E0CF5">
        <w:rPr>
          <w:sz w:val="24"/>
          <w:szCs w:val="24"/>
        </w:rPr>
        <w:t>5. Стоимость услуг и порядок оплаты</w:t>
      </w:r>
    </w:p>
    <w:p w:rsidR="005E0CF5" w:rsidRPr="005E0CF5" w:rsidRDefault="005E0CF5" w:rsidP="005E0CF5">
      <w:pPr>
        <w:spacing w:line="240" w:lineRule="auto"/>
        <w:rPr>
          <w:sz w:val="24"/>
          <w:szCs w:val="24"/>
        </w:rPr>
      </w:pPr>
      <w:r w:rsidRPr="005E0CF5">
        <w:rPr>
          <w:sz w:val="24"/>
          <w:szCs w:val="24"/>
        </w:rPr>
        <w:t>5.1. Общая стоимость услуг, оказываемых Исполнителем по Договору, составляет</w:t>
      </w:r>
      <w:proofErr w:type="gramStart"/>
      <w:r w:rsidRPr="005E0CF5">
        <w:rPr>
          <w:sz w:val="24"/>
          <w:szCs w:val="24"/>
        </w:rPr>
        <w:t xml:space="preserve"> ___________ (________________) </w:t>
      </w:r>
      <w:proofErr w:type="gramEnd"/>
      <w:r w:rsidRPr="005E0CF5">
        <w:rPr>
          <w:sz w:val="24"/>
          <w:szCs w:val="24"/>
        </w:rPr>
        <w:t>рублей, включая НДС в сумме __________ (____________), исчисленный по ставке 18%.</w:t>
      </w:r>
    </w:p>
    <w:p w:rsidR="005E0CF5" w:rsidRPr="005E0CF5" w:rsidRDefault="005E0CF5" w:rsidP="005E0CF5">
      <w:pPr>
        <w:spacing w:line="240" w:lineRule="auto"/>
        <w:rPr>
          <w:sz w:val="24"/>
          <w:szCs w:val="24"/>
        </w:rPr>
      </w:pPr>
      <w:r w:rsidRPr="005E0CF5">
        <w:rPr>
          <w:sz w:val="24"/>
          <w:szCs w:val="24"/>
        </w:rPr>
        <w:t xml:space="preserve">5.2. Оплата стоимости услуг производится Заказчиком в течение 80 (восьмидесяти) календарных дней </w:t>
      </w:r>
      <w:proofErr w:type="gramStart"/>
      <w:r w:rsidRPr="005E0CF5">
        <w:rPr>
          <w:sz w:val="24"/>
          <w:szCs w:val="24"/>
        </w:rPr>
        <w:t>с даты подписания</w:t>
      </w:r>
      <w:proofErr w:type="gramEnd"/>
      <w:r w:rsidRPr="005E0CF5">
        <w:rPr>
          <w:sz w:val="24"/>
          <w:szCs w:val="24"/>
        </w:rPr>
        <w:t xml:space="preserve"> Заказчиком Акта сдачи-приемки оказанных услуг и при условии наличия соответствующего счета-фактуры Исполнителя. </w:t>
      </w:r>
    </w:p>
    <w:p w:rsidR="005E0CF5" w:rsidRPr="005E0CF5" w:rsidRDefault="005E0CF5" w:rsidP="005E0CF5">
      <w:pPr>
        <w:spacing w:line="240" w:lineRule="auto"/>
        <w:rPr>
          <w:sz w:val="24"/>
          <w:szCs w:val="24"/>
        </w:rPr>
      </w:pPr>
      <w:r w:rsidRPr="005E0CF5">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5E0CF5" w:rsidRPr="005E0CF5" w:rsidRDefault="005E0CF5" w:rsidP="005E0CF5">
      <w:pPr>
        <w:spacing w:line="240" w:lineRule="auto"/>
        <w:rPr>
          <w:sz w:val="24"/>
          <w:szCs w:val="24"/>
        </w:rPr>
      </w:pPr>
      <w:r w:rsidRPr="005E0CF5">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5E0CF5" w:rsidRPr="005E0CF5" w:rsidRDefault="005E0CF5" w:rsidP="005E0CF5">
      <w:pPr>
        <w:spacing w:line="240" w:lineRule="auto"/>
        <w:rPr>
          <w:sz w:val="24"/>
          <w:szCs w:val="24"/>
        </w:rPr>
      </w:pPr>
      <w:r w:rsidRPr="005E0CF5">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5E0CF5" w:rsidRPr="005E0CF5" w:rsidRDefault="005E0CF5" w:rsidP="005E0CF5">
      <w:pPr>
        <w:spacing w:line="240" w:lineRule="auto"/>
        <w:rPr>
          <w:sz w:val="24"/>
          <w:szCs w:val="24"/>
        </w:rPr>
      </w:pPr>
      <w:r w:rsidRPr="005E0CF5">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5E0CF5" w:rsidRPr="005E0CF5" w:rsidRDefault="005E0CF5" w:rsidP="005E0CF5">
      <w:pPr>
        <w:spacing w:line="240" w:lineRule="auto"/>
        <w:rPr>
          <w:sz w:val="24"/>
          <w:szCs w:val="24"/>
        </w:rPr>
      </w:pPr>
      <w:r w:rsidRPr="005E0CF5">
        <w:rPr>
          <w:sz w:val="24"/>
          <w:szCs w:val="24"/>
        </w:rPr>
        <w:t>5.6. Оплата производится путем перечисления денежных средств на расчетный счет Исполнителя, указанный в Договоре.</w:t>
      </w:r>
    </w:p>
    <w:p w:rsidR="005E0CF5" w:rsidRPr="005E0CF5" w:rsidRDefault="005E0CF5" w:rsidP="005E0CF5">
      <w:pPr>
        <w:spacing w:line="240" w:lineRule="auto"/>
        <w:rPr>
          <w:sz w:val="24"/>
          <w:szCs w:val="24"/>
        </w:rPr>
      </w:pPr>
      <w:r w:rsidRPr="005E0CF5">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5E0CF5">
        <w:rPr>
          <w:sz w:val="24"/>
          <w:szCs w:val="24"/>
        </w:rPr>
        <w:t>дств с р</w:t>
      </w:r>
      <w:proofErr w:type="gramEnd"/>
      <w:r w:rsidRPr="005E0CF5">
        <w:rPr>
          <w:sz w:val="24"/>
          <w:szCs w:val="24"/>
        </w:rPr>
        <w:t>асчетного счета Заказчика.</w:t>
      </w:r>
    </w:p>
    <w:p w:rsidR="005E0CF5" w:rsidRPr="005E0CF5" w:rsidRDefault="005E0CF5" w:rsidP="005E0CF5">
      <w:pPr>
        <w:spacing w:line="240" w:lineRule="auto"/>
        <w:rPr>
          <w:sz w:val="24"/>
          <w:szCs w:val="24"/>
        </w:rPr>
      </w:pPr>
      <w:r w:rsidRPr="005E0CF5">
        <w:rPr>
          <w:sz w:val="24"/>
          <w:szCs w:val="24"/>
        </w:rPr>
        <w:t xml:space="preserve">5.8. На денежные обязательства, возникающие между Сторонами из Договора или в связи с Договором, в </w:t>
      </w:r>
      <w:proofErr w:type="spellStart"/>
      <w:r w:rsidRPr="005E0CF5">
        <w:rPr>
          <w:sz w:val="24"/>
          <w:szCs w:val="24"/>
        </w:rPr>
        <w:t>т.ч</w:t>
      </w:r>
      <w:proofErr w:type="spellEnd"/>
      <w:r w:rsidRPr="005E0CF5">
        <w:rPr>
          <w:sz w:val="24"/>
          <w:szCs w:val="24"/>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 </w:t>
      </w:r>
    </w:p>
    <w:p w:rsidR="005E0CF5" w:rsidRPr="005E0CF5" w:rsidRDefault="005E0CF5" w:rsidP="005E0CF5">
      <w:pPr>
        <w:pStyle w:val="34"/>
        <w:spacing w:before="120"/>
        <w:jc w:val="center"/>
        <w:rPr>
          <w:b/>
          <w:sz w:val="24"/>
          <w:szCs w:val="24"/>
        </w:rPr>
      </w:pPr>
      <w:r w:rsidRPr="005E0CF5">
        <w:rPr>
          <w:b/>
          <w:sz w:val="24"/>
          <w:szCs w:val="24"/>
        </w:rPr>
        <w:t>6. Сроки</w:t>
      </w:r>
    </w:p>
    <w:p w:rsidR="005E0CF5" w:rsidRPr="005E0CF5" w:rsidRDefault="005E0CF5" w:rsidP="005E0CF5">
      <w:pPr>
        <w:tabs>
          <w:tab w:val="left" w:pos="1134"/>
        </w:tabs>
        <w:spacing w:line="240" w:lineRule="auto"/>
        <w:rPr>
          <w:sz w:val="24"/>
          <w:szCs w:val="24"/>
        </w:rPr>
      </w:pPr>
      <w:r w:rsidRPr="005E0CF5">
        <w:rPr>
          <w:sz w:val="24"/>
          <w:szCs w:val="24"/>
        </w:rPr>
        <w:t>6.1.</w:t>
      </w:r>
      <w:r w:rsidRPr="005E0CF5">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5E0CF5" w:rsidRPr="005E0CF5" w:rsidRDefault="005E0CF5" w:rsidP="005E0CF5">
      <w:pPr>
        <w:tabs>
          <w:tab w:val="left" w:pos="1134"/>
        </w:tabs>
        <w:spacing w:line="240" w:lineRule="auto"/>
        <w:rPr>
          <w:sz w:val="24"/>
          <w:szCs w:val="24"/>
        </w:rPr>
      </w:pPr>
      <w:r w:rsidRPr="005E0CF5">
        <w:rPr>
          <w:sz w:val="24"/>
          <w:szCs w:val="24"/>
        </w:rPr>
        <w:t>6.2.</w:t>
      </w:r>
      <w:r w:rsidRPr="005E0CF5">
        <w:rPr>
          <w:sz w:val="24"/>
          <w:szCs w:val="24"/>
        </w:rPr>
        <w:tab/>
        <w:t>При исчислении сроков, установленных Договором в рабочих днях, за основу берется пятидневная рабочая неделя.</w:t>
      </w:r>
    </w:p>
    <w:p w:rsidR="005E0CF5" w:rsidRPr="005E0CF5" w:rsidRDefault="005E0CF5" w:rsidP="005E0CF5">
      <w:pPr>
        <w:tabs>
          <w:tab w:val="left" w:pos="1134"/>
        </w:tabs>
        <w:spacing w:line="240" w:lineRule="auto"/>
        <w:rPr>
          <w:sz w:val="24"/>
          <w:szCs w:val="24"/>
        </w:rPr>
      </w:pPr>
      <w:r w:rsidRPr="005E0CF5">
        <w:rPr>
          <w:sz w:val="24"/>
          <w:szCs w:val="24"/>
        </w:rPr>
        <w:t>6.3.</w:t>
      </w:r>
      <w:r w:rsidRPr="005E0CF5">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5E0CF5" w:rsidRPr="005E0CF5" w:rsidRDefault="005E0CF5" w:rsidP="005E0CF5">
      <w:pPr>
        <w:pStyle w:val="34"/>
        <w:spacing w:before="120"/>
        <w:jc w:val="center"/>
        <w:rPr>
          <w:b/>
          <w:sz w:val="24"/>
          <w:szCs w:val="24"/>
        </w:rPr>
      </w:pPr>
      <w:r w:rsidRPr="005E0CF5">
        <w:rPr>
          <w:b/>
          <w:sz w:val="24"/>
          <w:szCs w:val="24"/>
        </w:rPr>
        <w:t>7. Расторжение и изменение Договора, отказ от исполнения Договора</w:t>
      </w:r>
    </w:p>
    <w:p w:rsidR="005E0CF5" w:rsidRPr="005E0CF5" w:rsidRDefault="005E0CF5" w:rsidP="005E0CF5">
      <w:pPr>
        <w:tabs>
          <w:tab w:val="left" w:pos="1134"/>
        </w:tabs>
        <w:spacing w:line="240" w:lineRule="auto"/>
        <w:rPr>
          <w:sz w:val="24"/>
          <w:szCs w:val="24"/>
        </w:rPr>
      </w:pPr>
      <w:r w:rsidRPr="005E0CF5">
        <w:rPr>
          <w:sz w:val="24"/>
          <w:szCs w:val="24"/>
        </w:rPr>
        <w:t>7.1.</w:t>
      </w:r>
      <w:r w:rsidRPr="005E0CF5">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5E0CF5" w:rsidRPr="005E0CF5" w:rsidRDefault="005E0CF5" w:rsidP="005E0CF5">
      <w:pPr>
        <w:tabs>
          <w:tab w:val="left" w:pos="1134"/>
        </w:tabs>
        <w:spacing w:line="240" w:lineRule="auto"/>
        <w:rPr>
          <w:sz w:val="24"/>
          <w:szCs w:val="24"/>
        </w:rPr>
      </w:pPr>
      <w:r w:rsidRPr="005E0CF5">
        <w:rPr>
          <w:sz w:val="24"/>
          <w:szCs w:val="24"/>
        </w:rPr>
        <w:t>7.2.</w:t>
      </w:r>
      <w:r w:rsidRPr="005E0CF5">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5E0CF5" w:rsidRPr="005E0CF5" w:rsidRDefault="005E0CF5" w:rsidP="005E0CF5">
      <w:pPr>
        <w:numPr>
          <w:ilvl w:val="1"/>
          <w:numId w:val="50"/>
        </w:numPr>
        <w:tabs>
          <w:tab w:val="clear" w:pos="720"/>
          <w:tab w:val="num" w:pos="0"/>
          <w:tab w:val="left" w:pos="1134"/>
        </w:tabs>
        <w:spacing w:line="240" w:lineRule="auto"/>
        <w:ind w:left="0" w:firstLine="567"/>
        <w:rPr>
          <w:sz w:val="24"/>
          <w:szCs w:val="24"/>
        </w:rPr>
      </w:pPr>
      <w:r w:rsidRPr="005E0CF5">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5E0CF5">
        <w:rPr>
          <w:sz w:val="24"/>
          <w:szCs w:val="24"/>
        </w:rPr>
        <w:t>оплатить стоимость фактически</w:t>
      </w:r>
      <w:proofErr w:type="gramEnd"/>
      <w:r w:rsidRPr="005E0CF5">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5E0CF5" w:rsidRPr="005E0CF5" w:rsidRDefault="005E0CF5" w:rsidP="005E0CF5">
      <w:pPr>
        <w:tabs>
          <w:tab w:val="left" w:pos="1134"/>
        </w:tabs>
        <w:spacing w:line="240" w:lineRule="auto"/>
        <w:rPr>
          <w:sz w:val="24"/>
          <w:szCs w:val="24"/>
        </w:rPr>
      </w:pPr>
      <w:r w:rsidRPr="005E0CF5">
        <w:rPr>
          <w:sz w:val="24"/>
          <w:szCs w:val="24"/>
        </w:rPr>
        <w:t>7.4.</w:t>
      </w:r>
      <w:r w:rsidRPr="005E0CF5">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5E0CF5" w:rsidRPr="005E0CF5" w:rsidRDefault="005E0CF5" w:rsidP="005E0CF5">
      <w:pPr>
        <w:tabs>
          <w:tab w:val="left" w:pos="1134"/>
        </w:tabs>
        <w:spacing w:line="240" w:lineRule="auto"/>
        <w:rPr>
          <w:sz w:val="24"/>
          <w:szCs w:val="24"/>
        </w:rPr>
      </w:pPr>
      <w:r w:rsidRPr="005E0CF5">
        <w:rPr>
          <w:sz w:val="24"/>
          <w:szCs w:val="24"/>
        </w:rPr>
        <w:t>7.5.</w:t>
      </w:r>
      <w:r w:rsidRPr="005E0CF5">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5E0CF5" w:rsidRPr="005E0CF5" w:rsidRDefault="005E0CF5" w:rsidP="005E0CF5">
      <w:pPr>
        <w:pStyle w:val="40"/>
        <w:numPr>
          <w:ilvl w:val="0"/>
          <w:numId w:val="0"/>
        </w:numPr>
        <w:spacing w:before="120"/>
        <w:jc w:val="center"/>
        <w:rPr>
          <w:i w:val="0"/>
          <w:sz w:val="24"/>
          <w:szCs w:val="24"/>
        </w:rPr>
      </w:pPr>
      <w:r w:rsidRPr="005E0CF5">
        <w:rPr>
          <w:i w:val="0"/>
          <w:sz w:val="24"/>
          <w:szCs w:val="24"/>
        </w:rPr>
        <w:t>8. Ответственность Сторон</w:t>
      </w:r>
    </w:p>
    <w:p w:rsidR="005E0CF5" w:rsidRPr="005E0CF5" w:rsidRDefault="005E0CF5" w:rsidP="005E0CF5">
      <w:pPr>
        <w:numPr>
          <w:ilvl w:val="1"/>
          <w:numId w:val="49"/>
        </w:numPr>
        <w:tabs>
          <w:tab w:val="clear" w:pos="720"/>
          <w:tab w:val="left" w:pos="1134"/>
        </w:tabs>
        <w:spacing w:line="240" w:lineRule="auto"/>
        <w:ind w:left="0" w:firstLine="567"/>
        <w:rPr>
          <w:sz w:val="24"/>
          <w:szCs w:val="24"/>
        </w:rPr>
      </w:pPr>
      <w:r w:rsidRPr="005E0CF5">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5E0CF5" w:rsidRPr="005E0CF5" w:rsidRDefault="005E0CF5" w:rsidP="005E0CF5">
      <w:pPr>
        <w:numPr>
          <w:ilvl w:val="1"/>
          <w:numId w:val="49"/>
        </w:numPr>
        <w:tabs>
          <w:tab w:val="clear" w:pos="720"/>
          <w:tab w:val="left" w:pos="1134"/>
        </w:tabs>
        <w:spacing w:line="240" w:lineRule="auto"/>
        <w:ind w:left="0" w:firstLine="567"/>
        <w:rPr>
          <w:sz w:val="24"/>
          <w:szCs w:val="24"/>
        </w:rPr>
      </w:pPr>
      <w:r w:rsidRPr="005E0CF5">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5E0CF5" w:rsidRPr="005E0CF5" w:rsidRDefault="005E0CF5" w:rsidP="005E0CF5">
      <w:pPr>
        <w:numPr>
          <w:ilvl w:val="1"/>
          <w:numId w:val="49"/>
        </w:numPr>
        <w:tabs>
          <w:tab w:val="clear" w:pos="720"/>
          <w:tab w:val="left" w:pos="1134"/>
        </w:tabs>
        <w:spacing w:line="240" w:lineRule="auto"/>
        <w:ind w:left="0" w:firstLine="567"/>
        <w:rPr>
          <w:sz w:val="24"/>
          <w:szCs w:val="24"/>
        </w:rPr>
      </w:pPr>
      <w:r w:rsidRPr="005E0CF5">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5E0CF5" w:rsidRPr="005E0CF5" w:rsidRDefault="005E0CF5" w:rsidP="005E0CF5">
      <w:pPr>
        <w:pStyle w:val="40"/>
        <w:numPr>
          <w:ilvl w:val="0"/>
          <w:numId w:val="0"/>
        </w:numPr>
        <w:spacing w:before="120"/>
        <w:jc w:val="center"/>
        <w:rPr>
          <w:i w:val="0"/>
          <w:sz w:val="24"/>
          <w:szCs w:val="24"/>
        </w:rPr>
      </w:pPr>
      <w:r w:rsidRPr="005E0CF5">
        <w:rPr>
          <w:i w:val="0"/>
          <w:sz w:val="24"/>
          <w:szCs w:val="24"/>
        </w:rPr>
        <w:t>9. Обстоятельства непреодолимой силы (форс-мажор)</w:t>
      </w:r>
    </w:p>
    <w:p w:rsidR="005E0CF5" w:rsidRPr="005E0CF5" w:rsidRDefault="005E0CF5" w:rsidP="005E0CF5">
      <w:pPr>
        <w:tabs>
          <w:tab w:val="left" w:pos="1134"/>
        </w:tabs>
        <w:spacing w:line="240" w:lineRule="auto"/>
        <w:rPr>
          <w:sz w:val="24"/>
          <w:szCs w:val="24"/>
        </w:rPr>
      </w:pPr>
      <w:r w:rsidRPr="005E0CF5">
        <w:rPr>
          <w:sz w:val="24"/>
          <w:szCs w:val="24"/>
        </w:rPr>
        <w:t>9.1.</w:t>
      </w:r>
      <w:r w:rsidRPr="005E0CF5">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5E0CF5">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5E0CF5" w:rsidRPr="005E0CF5" w:rsidRDefault="005E0CF5" w:rsidP="005E0CF5">
      <w:pPr>
        <w:pStyle w:val="afff0"/>
        <w:tabs>
          <w:tab w:val="left" w:pos="1134"/>
        </w:tabs>
        <w:ind w:firstLine="567"/>
      </w:pPr>
      <w:r w:rsidRPr="005E0CF5">
        <w:t>9.2.</w:t>
      </w:r>
      <w:r w:rsidRPr="005E0CF5">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5E0CF5" w:rsidRPr="005E0CF5" w:rsidRDefault="005E0CF5" w:rsidP="005E0CF5">
      <w:pPr>
        <w:tabs>
          <w:tab w:val="left" w:pos="1134"/>
        </w:tabs>
        <w:spacing w:line="240" w:lineRule="auto"/>
        <w:rPr>
          <w:sz w:val="24"/>
          <w:szCs w:val="24"/>
        </w:rPr>
      </w:pPr>
      <w:r w:rsidRPr="005E0CF5">
        <w:rPr>
          <w:sz w:val="24"/>
          <w:szCs w:val="24"/>
        </w:rPr>
        <w:t>9.3.</w:t>
      </w:r>
      <w:r w:rsidRPr="005E0CF5">
        <w:rPr>
          <w:sz w:val="24"/>
          <w:szCs w:val="24"/>
        </w:rPr>
        <w:tab/>
      </w:r>
      <w:proofErr w:type="gramStart"/>
      <w:r w:rsidRPr="005E0CF5">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5E0CF5" w:rsidRPr="005E0CF5" w:rsidRDefault="005E0CF5" w:rsidP="005E0CF5">
      <w:pPr>
        <w:tabs>
          <w:tab w:val="left" w:pos="1134"/>
        </w:tabs>
        <w:spacing w:line="240" w:lineRule="auto"/>
        <w:rPr>
          <w:sz w:val="24"/>
          <w:szCs w:val="24"/>
        </w:rPr>
      </w:pPr>
      <w:r w:rsidRPr="005E0CF5">
        <w:rPr>
          <w:sz w:val="24"/>
          <w:szCs w:val="24"/>
        </w:rPr>
        <w:t>9.4.</w:t>
      </w:r>
      <w:r w:rsidRPr="005E0CF5">
        <w:rPr>
          <w:sz w:val="24"/>
          <w:szCs w:val="24"/>
        </w:rPr>
        <w:tab/>
        <w:t xml:space="preserve">Обязанность </w:t>
      </w:r>
      <w:bookmarkStart w:id="113" w:name="OCRUncertain200"/>
      <w:r w:rsidRPr="005E0CF5">
        <w:rPr>
          <w:sz w:val="24"/>
          <w:szCs w:val="24"/>
        </w:rPr>
        <w:t>доказывания</w:t>
      </w:r>
      <w:bookmarkEnd w:id="113"/>
      <w:r w:rsidRPr="005E0CF5">
        <w:rPr>
          <w:sz w:val="24"/>
          <w:szCs w:val="24"/>
        </w:rPr>
        <w:t xml:space="preserve"> обстоятельства непреодолимой силы лежит на Стороне, не исполнившей свои обязательства.</w:t>
      </w:r>
      <w:r w:rsidRPr="005E0CF5">
        <w:rPr>
          <w:sz w:val="24"/>
          <w:szCs w:val="24"/>
        </w:rPr>
        <w:tab/>
      </w:r>
    </w:p>
    <w:p w:rsidR="005E0CF5" w:rsidRPr="005E0CF5" w:rsidRDefault="005E0CF5" w:rsidP="005E0CF5">
      <w:pPr>
        <w:pStyle w:val="40"/>
        <w:numPr>
          <w:ilvl w:val="0"/>
          <w:numId w:val="0"/>
        </w:numPr>
        <w:spacing w:before="120"/>
        <w:jc w:val="center"/>
        <w:rPr>
          <w:i w:val="0"/>
          <w:sz w:val="24"/>
          <w:szCs w:val="24"/>
        </w:rPr>
      </w:pPr>
      <w:r w:rsidRPr="005E0CF5">
        <w:rPr>
          <w:i w:val="0"/>
          <w:sz w:val="24"/>
          <w:szCs w:val="24"/>
        </w:rPr>
        <w:t>10. Споры и применимое право</w:t>
      </w:r>
    </w:p>
    <w:p w:rsidR="005E0CF5" w:rsidRPr="005E0CF5" w:rsidRDefault="005E0CF5" w:rsidP="005E0CF5">
      <w:pPr>
        <w:tabs>
          <w:tab w:val="left" w:pos="1276"/>
        </w:tabs>
        <w:spacing w:line="240" w:lineRule="auto"/>
        <w:rPr>
          <w:sz w:val="24"/>
          <w:szCs w:val="24"/>
        </w:rPr>
      </w:pPr>
      <w:r w:rsidRPr="005E0CF5">
        <w:rPr>
          <w:sz w:val="24"/>
          <w:szCs w:val="24"/>
        </w:rPr>
        <w:t>10.1.</w:t>
      </w:r>
      <w:r w:rsidRPr="005E0CF5">
        <w:rPr>
          <w:sz w:val="24"/>
          <w:szCs w:val="24"/>
        </w:rPr>
        <w:tab/>
        <w:t>К отношениям Сторон, вытекающим из Договора, применяется право Российской Федерации.</w:t>
      </w:r>
    </w:p>
    <w:p w:rsidR="005E0CF5" w:rsidRPr="005E0CF5" w:rsidRDefault="005E0CF5" w:rsidP="005E0CF5">
      <w:pPr>
        <w:tabs>
          <w:tab w:val="left" w:pos="1276"/>
        </w:tabs>
        <w:spacing w:line="240" w:lineRule="auto"/>
        <w:rPr>
          <w:sz w:val="24"/>
          <w:szCs w:val="24"/>
        </w:rPr>
      </w:pPr>
      <w:r w:rsidRPr="005E0CF5">
        <w:rPr>
          <w:sz w:val="24"/>
          <w:szCs w:val="24"/>
        </w:rPr>
        <w:t>10.2.</w:t>
      </w:r>
      <w:r w:rsidRPr="005E0CF5">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5E0CF5" w:rsidRPr="005E0CF5" w:rsidRDefault="005E0CF5" w:rsidP="005E0CF5">
      <w:pPr>
        <w:tabs>
          <w:tab w:val="left" w:pos="1276"/>
        </w:tabs>
        <w:spacing w:line="240" w:lineRule="auto"/>
        <w:rPr>
          <w:sz w:val="24"/>
          <w:szCs w:val="24"/>
        </w:rPr>
      </w:pPr>
      <w:r w:rsidRPr="005E0CF5">
        <w:rPr>
          <w:sz w:val="24"/>
          <w:szCs w:val="24"/>
        </w:rPr>
        <w:t>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w:t>
      </w:r>
      <w:r w:rsidRPr="005E0CF5">
        <w:rPr>
          <w:i/>
          <w:sz w:val="24"/>
          <w:szCs w:val="24"/>
        </w:rPr>
        <w:t>.</w:t>
      </w:r>
    </w:p>
    <w:p w:rsidR="005E0CF5" w:rsidRPr="005E0CF5" w:rsidRDefault="005E0CF5" w:rsidP="005E0CF5">
      <w:pPr>
        <w:pStyle w:val="21"/>
        <w:numPr>
          <w:ilvl w:val="0"/>
          <w:numId w:val="0"/>
        </w:numPr>
        <w:spacing w:before="120"/>
        <w:ind w:left="1134" w:hanging="1134"/>
        <w:jc w:val="center"/>
        <w:rPr>
          <w:sz w:val="24"/>
          <w:szCs w:val="24"/>
        </w:rPr>
      </w:pPr>
      <w:r w:rsidRPr="005E0CF5">
        <w:rPr>
          <w:sz w:val="24"/>
          <w:szCs w:val="24"/>
        </w:rPr>
        <w:t>11. Прочие условия</w:t>
      </w:r>
    </w:p>
    <w:p w:rsidR="005E0CF5" w:rsidRPr="005E0CF5" w:rsidRDefault="005E0CF5" w:rsidP="005E0CF5">
      <w:pPr>
        <w:spacing w:line="240" w:lineRule="auto"/>
        <w:rPr>
          <w:sz w:val="24"/>
          <w:szCs w:val="24"/>
        </w:rPr>
      </w:pPr>
      <w:r w:rsidRPr="005E0CF5">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5E0CF5" w:rsidRPr="005E0CF5" w:rsidRDefault="005E0CF5" w:rsidP="005E0CF5">
      <w:pPr>
        <w:spacing w:line="240" w:lineRule="auto"/>
        <w:rPr>
          <w:sz w:val="24"/>
          <w:szCs w:val="24"/>
        </w:rPr>
      </w:pPr>
      <w:r w:rsidRPr="005E0CF5">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5E0CF5" w:rsidRPr="005E0CF5" w:rsidRDefault="005E0CF5" w:rsidP="005E0CF5">
      <w:pPr>
        <w:spacing w:line="240" w:lineRule="auto"/>
        <w:rPr>
          <w:sz w:val="24"/>
          <w:szCs w:val="24"/>
        </w:rPr>
      </w:pPr>
      <w:r w:rsidRPr="005E0CF5">
        <w:rPr>
          <w:sz w:val="24"/>
          <w:szCs w:val="24"/>
        </w:rPr>
        <w:t xml:space="preserve">11.3. </w:t>
      </w:r>
      <w:proofErr w:type="gramStart"/>
      <w:r w:rsidRPr="005E0CF5">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5E0CF5">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5E0CF5">
        <w:rPr>
          <w:sz w:val="24"/>
          <w:szCs w:val="24"/>
        </w:rPr>
        <w:t>Жанейрская</w:t>
      </w:r>
      <w:proofErr w:type="spellEnd"/>
      <w:r w:rsidRPr="005E0CF5">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5E0CF5" w:rsidRPr="005E0CF5" w:rsidRDefault="005E0CF5" w:rsidP="005E0CF5">
      <w:pPr>
        <w:spacing w:line="240" w:lineRule="auto"/>
        <w:rPr>
          <w:sz w:val="24"/>
          <w:szCs w:val="24"/>
        </w:rPr>
      </w:pPr>
      <w:r w:rsidRPr="005E0CF5">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5E0CF5" w:rsidRPr="005E0CF5" w:rsidRDefault="005E0CF5" w:rsidP="005E0CF5">
      <w:pPr>
        <w:spacing w:line="240" w:lineRule="auto"/>
        <w:rPr>
          <w:sz w:val="24"/>
          <w:szCs w:val="24"/>
        </w:rPr>
      </w:pPr>
      <w:r w:rsidRPr="005E0CF5">
        <w:rPr>
          <w:sz w:val="24"/>
          <w:szCs w:val="24"/>
        </w:rPr>
        <w:t xml:space="preserve">11.5. Уступка прав (требований) к Заказчику по Договору без письменного согласия Заказчика не допускается. </w:t>
      </w:r>
    </w:p>
    <w:p w:rsidR="005E0CF5" w:rsidRPr="005E0CF5" w:rsidRDefault="005E0CF5" w:rsidP="005E0CF5">
      <w:pPr>
        <w:spacing w:line="240" w:lineRule="auto"/>
        <w:rPr>
          <w:sz w:val="24"/>
          <w:szCs w:val="24"/>
        </w:rPr>
      </w:pPr>
      <w:proofErr w:type="gramStart"/>
      <w:r w:rsidRPr="005E0CF5">
        <w:rPr>
          <w:sz w:val="24"/>
          <w:szCs w:val="24"/>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 денежного исполнения, то сумма штрафа исчисляется от общей стоимости услуг, указанной в пункте 5.1</w:t>
      </w:r>
      <w:proofErr w:type="gramEnd"/>
      <w:r w:rsidRPr="005E0CF5">
        <w:rPr>
          <w:sz w:val="24"/>
          <w:szCs w:val="24"/>
        </w:rPr>
        <w:t xml:space="preserve"> Договора.</w:t>
      </w:r>
    </w:p>
    <w:p w:rsidR="005E0CF5" w:rsidRPr="005E0CF5" w:rsidRDefault="005E0CF5" w:rsidP="005E0CF5">
      <w:pPr>
        <w:spacing w:line="240" w:lineRule="auto"/>
        <w:rPr>
          <w:sz w:val="24"/>
          <w:szCs w:val="24"/>
        </w:rPr>
      </w:pPr>
      <w:r w:rsidRPr="005E0CF5">
        <w:rPr>
          <w:sz w:val="24"/>
          <w:szCs w:val="24"/>
        </w:rPr>
        <w:t>11.6. К Договору в качестве неотъемлемой части прилагается:</w:t>
      </w:r>
    </w:p>
    <w:p w:rsidR="005E0CF5" w:rsidRPr="005E0CF5" w:rsidRDefault="005E0CF5" w:rsidP="005E0CF5">
      <w:pPr>
        <w:spacing w:line="240" w:lineRule="auto"/>
        <w:rPr>
          <w:sz w:val="24"/>
          <w:szCs w:val="24"/>
        </w:rPr>
      </w:pPr>
      <w:r w:rsidRPr="005E0CF5">
        <w:rPr>
          <w:sz w:val="24"/>
          <w:szCs w:val="24"/>
        </w:rPr>
        <w:t xml:space="preserve">- Приложение № 1. Задание Заказчика. </w:t>
      </w:r>
    </w:p>
    <w:p w:rsidR="005E0CF5" w:rsidRPr="005E0CF5" w:rsidRDefault="005E0CF5" w:rsidP="005E0CF5">
      <w:pPr>
        <w:spacing w:line="240" w:lineRule="auto"/>
        <w:rPr>
          <w:sz w:val="24"/>
          <w:szCs w:val="24"/>
        </w:rPr>
      </w:pPr>
    </w:p>
    <w:p w:rsidR="005E0CF5" w:rsidRPr="005E0CF5" w:rsidRDefault="005E0CF5" w:rsidP="005E0CF5">
      <w:pPr>
        <w:pStyle w:val="21"/>
        <w:numPr>
          <w:ilvl w:val="0"/>
          <w:numId w:val="0"/>
        </w:numPr>
        <w:spacing w:before="120"/>
        <w:ind w:left="1134" w:hanging="1134"/>
        <w:jc w:val="center"/>
        <w:rPr>
          <w:sz w:val="24"/>
          <w:szCs w:val="24"/>
        </w:rPr>
      </w:pPr>
      <w:r w:rsidRPr="005E0CF5">
        <w:rPr>
          <w:sz w:val="24"/>
          <w:szCs w:val="24"/>
        </w:rPr>
        <w:t>12.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5E0CF5" w:rsidRPr="005E0CF5" w:rsidTr="00E1547C">
        <w:tc>
          <w:tcPr>
            <w:tcW w:w="5245" w:type="dxa"/>
          </w:tcPr>
          <w:p w:rsidR="005E0CF5" w:rsidRPr="005E0CF5" w:rsidRDefault="005E0CF5" w:rsidP="005E0CF5">
            <w:pPr>
              <w:spacing w:line="240" w:lineRule="auto"/>
              <w:rPr>
                <w:b/>
                <w:sz w:val="24"/>
                <w:szCs w:val="24"/>
              </w:rPr>
            </w:pPr>
            <w:r w:rsidRPr="005E0CF5">
              <w:rPr>
                <w:b/>
                <w:sz w:val="24"/>
                <w:szCs w:val="24"/>
              </w:rPr>
              <w:t>Заказчик:</w:t>
            </w:r>
          </w:p>
          <w:p w:rsidR="005E0CF5" w:rsidRPr="005E0CF5" w:rsidRDefault="005E0CF5" w:rsidP="005E0CF5">
            <w:pPr>
              <w:spacing w:line="240" w:lineRule="auto"/>
              <w:rPr>
                <w:sz w:val="24"/>
                <w:szCs w:val="24"/>
              </w:rPr>
            </w:pPr>
            <w:r w:rsidRPr="005E0CF5">
              <w:rPr>
                <w:sz w:val="24"/>
                <w:szCs w:val="24"/>
              </w:rPr>
              <w:t>ОАО «Э.ОН Россия»</w:t>
            </w:r>
          </w:p>
          <w:p w:rsidR="005E0CF5" w:rsidRPr="005E0CF5" w:rsidRDefault="005E0CF5" w:rsidP="005E0CF5">
            <w:pPr>
              <w:keepNext/>
              <w:keepLines/>
              <w:tabs>
                <w:tab w:val="left" w:pos="9720"/>
              </w:tabs>
              <w:spacing w:line="240" w:lineRule="auto"/>
              <w:outlineLvl w:val="2"/>
              <w:rPr>
                <w:sz w:val="24"/>
                <w:szCs w:val="24"/>
              </w:rPr>
            </w:pPr>
            <w:r w:rsidRPr="005E0CF5">
              <w:rPr>
                <w:sz w:val="24"/>
                <w:szCs w:val="24"/>
              </w:rPr>
              <w:t xml:space="preserve">Юридический адрес: 628406, Тюменская область, Ханты-Мансийский автономный округ - Югра, г. Сургут, ул. </w:t>
            </w:r>
            <w:proofErr w:type="spellStart"/>
            <w:r w:rsidRPr="005E0CF5">
              <w:rPr>
                <w:sz w:val="24"/>
                <w:szCs w:val="24"/>
              </w:rPr>
              <w:t>Энергостроителей</w:t>
            </w:r>
            <w:proofErr w:type="spellEnd"/>
            <w:r w:rsidRPr="005E0CF5">
              <w:rPr>
                <w:sz w:val="24"/>
                <w:szCs w:val="24"/>
              </w:rPr>
              <w:t xml:space="preserve">, 23, </w:t>
            </w:r>
            <w:proofErr w:type="spellStart"/>
            <w:r w:rsidRPr="005E0CF5">
              <w:rPr>
                <w:sz w:val="24"/>
                <w:szCs w:val="24"/>
              </w:rPr>
              <w:t>сооруж</w:t>
            </w:r>
            <w:proofErr w:type="spellEnd"/>
            <w:r w:rsidRPr="005E0CF5">
              <w:rPr>
                <w:sz w:val="24"/>
                <w:szCs w:val="24"/>
              </w:rPr>
              <w:t>. 34.</w:t>
            </w:r>
          </w:p>
          <w:p w:rsidR="005E0CF5" w:rsidRPr="005E0CF5" w:rsidRDefault="005E0CF5" w:rsidP="005E0CF5">
            <w:pPr>
              <w:keepNext/>
              <w:keepLines/>
              <w:tabs>
                <w:tab w:val="left" w:pos="9720"/>
              </w:tabs>
              <w:spacing w:line="240" w:lineRule="auto"/>
              <w:outlineLvl w:val="2"/>
              <w:rPr>
                <w:sz w:val="24"/>
                <w:szCs w:val="24"/>
              </w:rPr>
            </w:pPr>
            <w:r w:rsidRPr="005E0CF5">
              <w:rPr>
                <w:sz w:val="24"/>
                <w:szCs w:val="24"/>
              </w:rPr>
              <w:t>ОГРН 1058602056985</w:t>
            </w:r>
          </w:p>
          <w:p w:rsidR="005E0CF5" w:rsidRPr="005E0CF5" w:rsidRDefault="005E0CF5" w:rsidP="005E0CF5">
            <w:pPr>
              <w:spacing w:line="240" w:lineRule="auto"/>
              <w:rPr>
                <w:sz w:val="24"/>
                <w:szCs w:val="24"/>
              </w:rPr>
            </w:pPr>
            <w:r w:rsidRPr="005E0CF5">
              <w:rPr>
                <w:sz w:val="24"/>
                <w:szCs w:val="24"/>
              </w:rPr>
              <w:t>ИНН 8602067092</w:t>
            </w:r>
          </w:p>
          <w:p w:rsidR="005E0CF5" w:rsidRPr="005E0CF5" w:rsidRDefault="005E0CF5" w:rsidP="005E0CF5">
            <w:pPr>
              <w:spacing w:line="240" w:lineRule="auto"/>
              <w:rPr>
                <w:sz w:val="24"/>
                <w:szCs w:val="24"/>
              </w:rPr>
            </w:pPr>
          </w:p>
          <w:p w:rsidR="005E0CF5" w:rsidRPr="005E0CF5" w:rsidRDefault="005E0CF5" w:rsidP="005E0CF5">
            <w:pPr>
              <w:spacing w:line="240" w:lineRule="auto"/>
              <w:rPr>
                <w:sz w:val="24"/>
                <w:szCs w:val="24"/>
              </w:rPr>
            </w:pPr>
          </w:p>
          <w:p w:rsidR="005E0CF5" w:rsidRPr="005E0CF5" w:rsidRDefault="005E0CF5" w:rsidP="005E0CF5">
            <w:pPr>
              <w:spacing w:line="240" w:lineRule="auto"/>
              <w:rPr>
                <w:sz w:val="24"/>
                <w:szCs w:val="24"/>
              </w:rPr>
            </w:pPr>
          </w:p>
          <w:p w:rsidR="005E0CF5" w:rsidRPr="005E0CF5" w:rsidRDefault="005E0CF5" w:rsidP="005E0CF5">
            <w:pPr>
              <w:spacing w:line="240" w:lineRule="auto"/>
              <w:rPr>
                <w:sz w:val="24"/>
                <w:szCs w:val="24"/>
              </w:rPr>
            </w:pPr>
          </w:p>
          <w:p w:rsidR="005E0CF5" w:rsidRPr="005E0CF5" w:rsidRDefault="005E0CF5" w:rsidP="005E0CF5">
            <w:pPr>
              <w:spacing w:line="240" w:lineRule="auto"/>
              <w:rPr>
                <w:bCs/>
                <w:sz w:val="24"/>
                <w:szCs w:val="24"/>
              </w:rPr>
            </w:pPr>
            <w:r w:rsidRPr="005E0CF5">
              <w:rPr>
                <w:sz w:val="24"/>
                <w:szCs w:val="24"/>
              </w:rPr>
              <w:t>______________ /____________</w:t>
            </w:r>
            <w:r w:rsidRPr="005E0CF5">
              <w:rPr>
                <w:bCs/>
                <w:sz w:val="24"/>
                <w:szCs w:val="24"/>
              </w:rPr>
              <w:t>/</w:t>
            </w:r>
          </w:p>
          <w:p w:rsidR="005E0CF5" w:rsidRPr="005E0CF5" w:rsidRDefault="005E0CF5" w:rsidP="005E0CF5">
            <w:pPr>
              <w:spacing w:line="240" w:lineRule="auto"/>
              <w:rPr>
                <w:bCs/>
                <w:sz w:val="24"/>
                <w:szCs w:val="24"/>
              </w:rPr>
            </w:pPr>
            <w:proofErr w:type="spellStart"/>
            <w:r w:rsidRPr="005E0CF5">
              <w:rPr>
                <w:bCs/>
                <w:sz w:val="24"/>
                <w:szCs w:val="24"/>
              </w:rPr>
              <w:t>м.п</w:t>
            </w:r>
            <w:proofErr w:type="spellEnd"/>
            <w:r w:rsidRPr="005E0CF5">
              <w:rPr>
                <w:bCs/>
                <w:sz w:val="24"/>
                <w:szCs w:val="24"/>
              </w:rPr>
              <w:t>.</w:t>
            </w:r>
          </w:p>
          <w:p w:rsidR="005E0CF5" w:rsidRPr="005E0CF5" w:rsidRDefault="005E0CF5" w:rsidP="005E0CF5">
            <w:pPr>
              <w:spacing w:line="240" w:lineRule="auto"/>
              <w:jc w:val="right"/>
              <w:rPr>
                <w:smallCaps/>
                <w:sz w:val="24"/>
                <w:szCs w:val="24"/>
              </w:rPr>
            </w:pPr>
          </w:p>
        </w:tc>
        <w:tc>
          <w:tcPr>
            <w:tcW w:w="5245" w:type="dxa"/>
          </w:tcPr>
          <w:p w:rsidR="005E0CF5" w:rsidRPr="005E0CF5" w:rsidRDefault="005E0CF5" w:rsidP="005E0CF5">
            <w:pPr>
              <w:spacing w:line="240" w:lineRule="auto"/>
              <w:rPr>
                <w:sz w:val="24"/>
                <w:szCs w:val="24"/>
              </w:rPr>
            </w:pPr>
            <w:r w:rsidRPr="005E0CF5">
              <w:rPr>
                <w:b/>
                <w:sz w:val="24"/>
                <w:szCs w:val="24"/>
              </w:rPr>
              <w:t>Исполнитель</w:t>
            </w:r>
            <w:r w:rsidRPr="005E0CF5">
              <w:rPr>
                <w:sz w:val="24"/>
                <w:szCs w:val="24"/>
              </w:rPr>
              <w:t>:</w:t>
            </w:r>
          </w:p>
          <w:p w:rsidR="005E0CF5" w:rsidRPr="005E0CF5" w:rsidRDefault="005E0CF5" w:rsidP="005E0CF5">
            <w:pPr>
              <w:spacing w:line="240" w:lineRule="auto"/>
              <w:rPr>
                <w:sz w:val="24"/>
                <w:szCs w:val="24"/>
              </w:rPr>
            </w:pPr>
            <w:r w:rsidRPr="005E0CF5">
              <w:rPr>
                <w:sz w:val="24"/>
                <w:szCs w:val="24"/>
              </w:rPr>
              <w:t xml:space="preserve">Наименование: </w:t>
            </w:r>
          </w:p>
          <w:p w:rsidR="005E0CF5" w:rsidRPr="005E0CF5" w:rsidRDefault="005E0CF5" w:rsidP="005E0CF5">
            <w:pPr>
              <w:spacing w:line="240" w:lineRule="auto"/>
              <w:rPr>
                <w:bCs/>
                <w:sz w:val="24"/>
                <w:szCs w:val="24"/>
              </w:rPr>
            </w:pPr>
          </w:p>
          <w:p w:rsidR="005E0CF5" w:rsidRPr="005E0CF5" w:rsidRDefault="005E0CF5" w:rsidP="005E0CF5">
            <w:pPr>
              <w:spacing w:line="240" w:lineRule="auto"/>
              <w:rPr>
                <w:bCs/>
                <w:sz w:val="24"/>
                <w:szCs w:val="24"/>
              </w:rPr>
            </w:pPr>
          </w:p>
          <w:p w:rsidR="005E0CF5" w:rsidRPr="005E0CF5" w:rsidRDefault="005E0CF5" w:rsidP="005E0CF5">
            <w:pPr>
              <w:spacing w:line="240" w:lineRule="auto"/>
              <w:rPr>
                <w:bCs/>
                <w:sz w:val="24"/>
                <w:szCs w:val="24"/>
              </w:rPr>
            </w:pPr>
          </w:p>
          <w:p w:rsidR="005E0CF5" w:rsidRPr="005E0CF5" w:rsidRDefault="005E0CF5" w:rsidP="005E0CF5">
            <w:pPr>
              <w:spacing w:line="240" w:lineRule="auto"/>
              <w:rPr>
                <w:bCs/>
                <w:sz w:val="24"/>
                <w:szCs w:val="24"/>
              </w:rPr>
            </w:pPr>
          </w:p>
          <w:p w:rsidR="005E0CF5" w:rsidRPr="005E0CF5" w:rsidRDefault="005E0CF5" w:rsidP="005E0CF5">
            <w:pPr>
              <w:spacing w:line="240" w:lineRule="auto"/>
              <w:rPr>
                <w:bCs/>
                <w:sz w:val="24"/>
                <w:szCs w:val="24"/>
              </w:rPr>
            </w:pPr>
          </w:p>
          <w:p w:rsidR="005E0CF5" w:rsidRPr="005E0CF5" w:rsidRDefault="005E0CF5" w:rsidP="005E0CF5">
            <w:pPr>
              <w:spacing w:line="240" w:lineRule="auto"/>
              <w:rPr>
                <w:bCs/>
                <w:sz w:val="24"/>
                <w:szCs w:val="24"/>
              </w:rPr>
            </w:pPr>
          </w:p>
          <w:p w:rsidR="005E0CF5" w:rsidRPr="005E0CF5" w:rsidRDefault="005E0CF5" w:rsidP="005E0CF5">
            <w:pPr>
              <w:spacing w:line="240" w:lineRule="auto"/>
              <w:rPr>
                <w:sz w:val="24"/>
                <w:szCs w:val="24"/>
              </w:rPr>
            </w:pPr>
          </w:p>
          <w:p w:rsidR="005E0CF5" w:rsidRPr="005E0CF5" w:rsidRDefault="005E0CF5" w:rsidP="005E0CF5">
            <w:pPr>
              <w:spacing w:line="240" w:lineRule="auto"/>
              <w:rPr>
                <w:sz w:val="24"/>
                <w:szCs w:val="24"/>
              </w:rPr>
            </w:pPr>
          </w:p>
          <w:p w:rsidR="005E0CF5" w:rsidRPr="005E0CF5" w:rsidRDefault="005E0CF5" w:rsidP="005E0CF5">
            <w:pPr>
              <w:spacing w:line="240" w:lineRule="auto"/>
              <w:rPr>
                <w:sz w:val="24"/>
                <w:szCs w:val="24"/>
              </w:rPr>
            </w:pPr>
          </w:p>
          <w:p w:rsidR="005E0CF5" w:rsidRPr="005E0CF5" w:rsidRDefault="005E0CF5" w:rsidP="005E0CF5">
            <w:pPr>
              <w:tabs>
                <w:tab w:val="left" w:pos="1128"/>
              </w:tabs>
              <w:spacing w:line="240" w:lineRule="auto"/>
              <w:rPr>
                <w:sz w:val="24"/>
                <w:szCs w:val="24"/>
              </w:rPr>
            </w:pPr>
            <w:r w:rsidRPr="005E0CF5">
              <w:rPr>
                <w:sz w:val="24"/>
                <w:szCs w:val="24"/>
              </w:rPr>
              <w:tab/>
            </w:r>
          </w:p>
          <w:p w:rsidR="005E0CF5" w:rsidRPr="005E0CF5" w:rsidRDefault="005E0CF5" w:rsidP="005E0CF5">
            <w:pPr>
              <w:spacing w:line="240" w:lineRule="auto"/>
              <w:rPr>
                <w:bCs/>
                <w:sz w:val="24"/>
                <w:szCs w:val="24"/>
              </w:rPr>
            </w:pPr>
            <w:r w:rsidRPr="005E0CF5">
              <w:rPr>
                <w:sz w:val="24"/>
                <w:szCs w:val="24"/>
              </w:rPr>
              <w:t>______________ /____________</w:t>
            </w:r>
            <w:r w:rsidRPr="005E0CF5">
              <w:rPr>
                <w:bCs/>
                <w:sz w:val="24"/>
                <w:szCs w:val="24"/>
              </w:rPr>
              <w:t>/</w:t>
            </w:r>
          </w:p>
          <w:p w:rsidR="005E0CF5" w:rsidRPr="005E0CF5" w:rsidRDefault="005E0CF5" w:rsidP="005E0CF5">
            <w:pPr>
              <w:spacing w:line="240" w:lineRule="auto"/>
              <w:rPr>
                <w:bCs/>
                <w:sz w:val="24"/>
                <w:szCs w:val="24"/>
              </w:rPr>
            </w:pPr>
            <w:proofErr w:type="spellStart"/>
            <w:r w:rsidRPr="005E0CF5">
              <w:rPr>
                <w:bCs/>
                <w:sz w:val="24"/>
                <w:szCs w:val="24"/>
              </w:rPr>
              <w:t>м.п</w:t>
            </w:r>
            <w:proofErr w:type="spellEnd"/>
            <w:r w:rsidRPr="005E0CF5">
              <w:rPr>
                <w:bCs/>
                <w:sz w:val="24"/>
                <w:szCs w:val="24"/>
              </w:rPr>
              <w:t>.</w:t>
            </w:r>
          </w:p>
          <w:p w:rsidR="005E0CF5" w:rsidRPr="005E0CF5" w:rsidRDefault="005E0CF5" w:rsidP="005E0CF5">
            <w:pPr>
              <w:spacing w:line="240" w:lineRule="auto"/>
              <w:rPr>
                <w:smallCaps/>
                <w:sz w:val="24"/>
                <w:szCs w:val="24"/>
              </w:rPr>
            </w:pPr>
          </w:p>
        </w:tc>
      </w:tr>
    </w:tbl>
    <w:p w:rsidR="005E0CF5" w:rsidRPr="005E0CF5" w:rsidRDefault="005E0CF5" w:rsidP="005E0CF5">
      <w:pPr>
        <w:spacing w:line="240" w:lineRule="auto"/>
        <w:rPr>
          <w:sz w:val="24"/>
          <w:szCs w:val="24"/>
        </w:rPr>
      </w:pPr>
    </w:p>
    <w:p w:rsidR="00E044C1" w:rsidRDefault="00406535" w:rsidP="00165C37">
      <w:pPr>
        <w:pStyle w:val="1"/>
        <w:numPr>
          <w:ilvl w:val="0"/>
          <w:numId w:val="39"/>
        </w:numPr>
        <w:spacing w:before="0" w:after="0" w:line="276" w:lineRule="auto"/>
        <w:jc w:val="both"/>
        <w:rPr>
          <w:rFonts w:ascii="Times New Roman" w:hAnsi="Times New Roman"/>
          <w:sz w:val="24"/>
          <w:szCs w:val="24"/>
        </w:rPr>
      </w:pPr>
      <w:bookmarkStart w:id="114"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4"/>
    </w:p>
    <w:p w:rsidR="00E1547C" w:rsidRPr="00E1547C" w:rsidRDefault="00E1547C" w:rsidP="00E1547C">
      <w:pPr>
        <w:tabs>
          <w:tab w:val="left" w:leader="underscore" w:pos="5006"/>
        </w:tabs>
        <w:spacing w:after="303" w:line="240" w:lineRule="auto"/>
        <w:ind w:left="1985" w:right="2420" w:firstLine="900"/>
        <w:jc w:val="center"/>
        <w:rPr>
          <w:rFonts w:eastAsia="Verdana"/>
          <w:b/>
          <w:bCs/>
          <w:color w:val="000000"/>
          <w:sz w:val="24"/>
          <w:szCs w:val="24"/>
        </w:rPr>
      </w:pPr>
      <w:r w:rsidRPr="00E1547C">
        <w:rPr>
          <w:rFonts w:eastAsia="Verdana"/>
          <w:b/>
          <w:bCs/>
          <w:color w:val="000000"/>
          <w:sz w:val="24"/>
          <w:szCs w:val="24"/>
        </w:rPr>
        <w:t xml:space="preserve">ТЕХНИЧЕСКОЕ ЗАДАНИЕ </w:t>
      </w:r>
    </w:p>
    <w:p w:rsidR="00E1547C" w:rsidRPr="00E1547C" w:rsidRDefault="00E1547C" w:rsidP="00E1547C">
      <w:pPr>
        <w:tabs>
          <w:tab w:val="left" w:pos="786"/>
          <w:tab w:val="left" w:leader="underscore" w:pos="6085"/>
        </w:tabs>
        <w:spacing w:line="240" w:lineRule="auto"/>
        <w:ind w:left="502" w:firstLine="0"/>
        <w:jc w:val="center"/>
        <w:rPr>
          <w:rFonts w:eastAsia="Verdana"/>
          <w:iCs/>
          <w:color w:val="000000"/>
          <w:spacing w:val="-10"/>
          <w:sz w:val="24"/>
          <w:szCs w:val="24"/>
        </w:rPr>
      </w:pPr>
      <w:r w:rsidRPr="00E1547C">
        <w:rPr>
          <w:rFonts w:eastAsia="Verdana"/>
          <w:b/>
          <w:bCs/>
          <w:sz w:val="24"/>
          <w:szCs w:val="24"/>
        </w:rPr>
        <w:t>на выполнение услуг: "</w:t>
      </w:r>
      <w:r w:rsidRPr="00E1547C">
        <w:rPr>
          <w:sz w:val="24"/>
          <w:szCs w:val="24"/>
        </w:rPr>
        <w:t xml:space="preserve"> </w:t>
      </w:r>
      <w:r w:rsidRPr="00E1547C">
        <w:rPr>
          <w:rFonts w:eastAsia="Verdana"/>
          <w:b/>
          <w:bCs/>
          <w:sz w:val="24"/>
          <w:szCs w:val="24"/>
        </w:rPr>
        <w:t>Периодическое техническое освидетельствование электрооборудования (Рабочий возбудитель ТГ-4; резервный возбудитель РВ-2; резервный возбудитель РВ-3; блочный трансформатор 1Т; блочный трансформатор 5Т; автотрансформатор 2АТ; Трансформаторы</w:t>
      </w:r>
      <w:proofErr w:type="gramStart"/>
      <w:r w:rsidRPr="00E1547C">
        <w:rPr>
          <w:rFonts w:eastAsia="Verdana"/>
          <w:b/>
          <w:bCs/>
          <w:sz w:val="24"/>
          <w:szCs w:val="24"/>
        </w:rPr>
        <w:t xml:space="preserve"> С</w:t>
      </w:r>
      <w:proofErr w:type="gramEnd"/>
      <w:r w:rsidRPr="00E1547C">
        <w:rPr>
          <w:rFonts w:eastAsia="Verdana"/>
          <w:b/>
          <w:bCs/>
          <w:sz w:val="24"/>
          <w:szCs w:val="24"/>
        </w:rPr>
        <w:t xml:space="preserve">/Н 21Т;22Т;23Т;26Т; Пускорезервный трансформатор 1ТР; МВ-220кВ СМВ-2; секции 1РА, 1РБ; секции 4РА, 4РБ; секции 5РА, 5РБ; КРУ-6кВ </w:t>
      </w:r>
      <w:proofErr w:type="spellStart"/>
      <w:r w:rsidRPr="00E1547C">
        <w:rPr>
          <w:rFonts w:eastAsia="Verdana"/>
          <w:b/>
          <w:bCs/>
          <w:sz w:val="24"/>
          <w:szCs w:val="24"/>
        </w:rPr>
        <w:t>неблочной</w:t>
      </w:r>
      <w:proofErr w:type="spellEnd"/>
      <w:r w:rsidRPr="00E1547C">
        <w:rPr>
          <w:rFonts w:eastAsia="Verdana"/>
          <w:b/>
          <w:bCs/>
          <w:sz w:val="24"/>
          <w:szCs w:val="24"/>
        </w:rPr>
        <w:t xml:space="preserve"> части; электролизер №1; электролизер №2)</w:t>
      </w:r>
    </w:p>
    <w:p w:rsidR="00E1547C" w:rsidRPr="00E1547C" w:rsidRDefault="00E1547C" w:rsidP="00E1547C">
      <w:pPr>
        <w:tabs>
          <w:tab w:val="left" w:pos="786"/>
          <w:tab w:val="left" w:leader="underscore" w:pos="6085"/>
        </w:tabs>
        <w:spacing w:line="240" w:lineRule="auto"/>
        <w:ind w:left="502"/>
        <w:rPr>
          <w:rFonts w:eastAsia="Verdana"/>
          <w:iCs/>
          <w:color w:val="000000"/>
          <w:spacing w:val="-10"/>
          <w:sz w:val="24"/>
          <w:szCs w:val="24"/>
        </w:rPr>
      </w:pPr>
    </w:p>
    <w:p w:rsidR="00E1547C" w:rsidRPr="00E1547C" w:rsidRDefault="00E1547C" w:rsidP="00C23CFD">
      <w:pPr>
        <w:numPr>
          <w:ilvl w:val="0"/>
          <w:numId w:val="51"/>
        </w:numPr>
        <w:tabs>
          <w:tab w:val="left" w:pos="786"/>
          <w:tab w:val="left" w:leader="underscore" w:pos="6085"/>
        </w:tabs>
        <w:spacing w:line="240" w:lineRule="auto"/>
        <w:jc w:val="left"/>
        <w:rPr>
          <w:rFonts w:eastAsia="Verdana"/>
          <w:iCs/>
          <w:color w:val="000000"/>
          <w:spacing w:val="-10"/>
          <w:sz w:val="24"/>
          <w:szCs w:val="24"/>
        </w:rPr>
      </w:pPr>
      <w:r w:rsidRPr="00E1547C">
        <w:rPr>
          <w:rFonts w:eastAsia="Verdana"/>
          <w:b/>
          <w:bCs/>
          <w:color w:val="000000"/>
          <w:sz w:val="24"/>
          <w:szCs w:val="24"/>
        </w:rPr>
        <w:t>Наименование филиала</w:t>
      </w:r>
      <w:r w:rsidRPr="00E1547C">
        <w:rPr>
          <w:rFonts w:eastAsia="Verdana"/>
          <w:iCs/>
          <w:color w:val="000000"/>
          <w:spacing w:val="-10"/>
          <w:sz w:val="24"/>
          <w:szCs w:val="24"/>
        </w:rPr>
        <w:t>: Филиал «Шатурская ГРЭС» ОАО «Э.ОН Россия».</w:t>
      </w:r>
    </w:p>
    <w:p w:rsidR="00E1547C" w:rsidRPr="00E1547C" w:rsidRDefault="00E1547C" w:rsidP="00E1547C">
      <w:pPr>
        <w:tabs>
          <w:tab w:val="left" w:pos="786"/>
          <w:tab w:val="left" w:leader="underscore" w:pos="6085"/>
        </w:tabs>
        <w:spacing w:line="240" w:lineRule="auto"/>
        <w:ind w:left="502"/>
        <w:rPr>
          <w:rFonts w:eastAsia="Verdana"/>
          <w:iCs/>
          <w:color w:val="000000"/>
          <w:spacing w:val="-10"/>
          <w:sz w:val="24"/>
          <w:szCs w:val="24"/>
        </w:rPr>
      </w:pPr>
    </w:p>
    <w:p w:rsidR="00E1547C" w:rsidRPr="00E1547C" w:rsidRDefault="00E1547C" w:rsidP="00C23CFD">
      <w:pPr>
        <w:numPr>
          <w:ilvl w:val="0"/>
          <w:numId w:val="51"/>
        </w:numPr>
        <w:tabs>
          <w:tab w:val="left" w:pos="793"/>
        </w:tabs>
        <w:spacing w:line="240" w:lineRule="auto"/>
        <w:jc w:val="left"/>
        <w:rPr>
          <w:rFonts w:eastAsia="Verdana"/>
          <w:b/>
          <w:bCs/>
          <w:color w:val="000000"/>
          <w:sz w:val="24"/>
          <w:szCs w:val="24"/>
        </w:rPr>
      </w:pPr>
      <w:r w:rsidRPr="00E1547C">
        <w:rPr>
          <w:rFonts w:eastAsia="Verdana"/>
          <w:b/>
          <w:bCs/>
          <w:color w:val="000000"/>
          <w:sz w:val="24"/>
          <w:szCs w:val="24"/>
        </w:rPr>
        <w:t>Полное наименование оборудования, место оказания Услуг.</w:t>
      </w:r>
    </w:p>
    <w:p w:rsidR="00E1547C" w:rsidRPr="00E1547C" w:rsidRDefault="00E1547C" w:rsidP="00E1547C">
      <w:pPr>
        <w:tabs>
          <w:tab w:val="left" w:pos="720"/>
        </w:tabs>
        <w:spacing w:line="240" w:lineRule="auto"/>
        <w:ind w:firstLine="993"/>
        <w:rPr>
          <w:rFonts w:eastAsiaTheme="minorEastAsia"/>
          <w:b/>
          <w:sz w:val="24"/>
          <w:szCs w:val="24"/>
          <w:lang w:eastAsia="en-US"/>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b/>
                <w:sz w:val="24"/>
                <w:szCs w:val="24"/>
              </w:rPr>
            </w:pPr>
            <w:r w:rsidRPr="00E1547C">
              <w:rPr>
                <w:b/>
                <w:sz w:val="24"/>
                <w:szCs w:val="24"/>
              </w:rPr>
              <w:t>Рабочий возбудитель энергоблока №4</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Диспетчерское наименование</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БТВ-4</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Тип оборудования</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БТВ-300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Место установки</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rFonts w:eastAsia="Verdana"/>
                <w:color w:val="000000"/>
                <w:spacing w:val="-10"/>
                <w:sz w:val="24"/>
                <w:szCs w:val="24"/>
              </w:rPr>
              <w:t>Главный корпус, ряд А. ось 20-21, отм.9,6</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выпуска</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1974</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Заводской номер</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02894</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Мощность, кВт</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1540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 xml:space="preserve">Мощность при </w:t>
            </w:r>
            <w:proofErr w:type="spellStart"/>
            <w:r w:rsidRPr="00E1547C">
              <w:rPr>
                <w:sz w:val="24"/>
                <w:szCs w:val="24"/>
              </w:rPr>
              <w:t>форсировке</w:t>
            </w:r>
            <w:proofErr w:type="spellEnd"/>
            <w:r w:rsidRPr="00E1547C">
              <w:rPr>
                <w:sz w:val="24"/>
                <w:szCs w:val="24"/>
              </w:rPr>
              <w:t>, кВт</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5100</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 xml:space="preserve">Напряжение выпрямленное, </w:t>
            </w:r>
            <w:proofErr w:type="gramStart"/>
            <w:r w:rsidRPr="00E1547C">
              <w:rPr>
                <w:sz w:val="24"/>
                <w:szCs w:val="24"/>
              </w:rPr>
              <w:t>В</w:t>
            </w:r>
            <w:proofErr w:type="gramEnd"/>
          </w:p>
        </w:tc>
        <w:tc>
          <w:tcPr>
            <w:tcW w:w="4111" w:type="dxa"/>
            <w:tcBorders>
              <w:top w:val="nil"/>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460</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 xml:space="preserve">Напряжение, выпрямленное при </w:t>
            </w:r>
            <w:proofErr w:type="spellStart"/>
            <w:r w:rsidRPr="00E1547C">
              <w:rPr>
                <w:sz w:val="24"/>
                <w:szCs w:val="24"/>
              </w:rPr>
              <w:t>форсировке</w:t>
            </w:r>
            <w:proofErr w:type="spellEnd"/>
            <w:r w:rsidRPr="00E1547C">
              <w:rPr>
                <w:sz w:val="24"/>
                <w:szCs w:val="24"/>
              </w:rPr>
              <w:t xml:space="preserve">, </w:t>
            </w:r>
            <w:proofErr w:type="gramStart"/>
            <w:r w:rsidRPr="00E1547C">
              <w:rPr>
                <w:sz w:val="24"/>
                <w:szCs w:val="24"/>
              </w:rPr>
              <w:t>В</w:t>
            </w:r>
            <w:proofErr w:type="gramEnd"/>
          </w:p>
        </w:tc>
        <w:tc>
          <w:tcPr>
            <w:tcW w:w="4111" w:type="dxa"/>
            <w:tcBorders>
              <w:top w:val="nil"/>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840</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Ток выпрямленный, А</w:t>
            </w:r>
          </w:p>
        </w:tc>
        <w:tc>
          <w:tcPr>
            <w:tcW w:w="4111" w:type="dxa"/>
            <w:tcBorders>
              <w:top w:val="nil"/>
              <w:left w:val="nil"/>
              <w:bottom w:val="single" w:sz="4" w:space="0" w:color="auto"/>
              <w:right w:val="single" w:sz="4" w:space="0" w:color="auto"/>
            </w:tcBorders>
            <w:hideMark/>
          </w:tcPr>
          <w:p w:rsidR="00E1547C" w:rsidRPr="00E1547C" w:rsidRDefault="00E1547C" w:rsidP="00C23CFD">
            <w:pPr>
              <w:spacing w:line="240" w:lineRule="auto"/>
              <w:ind w:firstLine="0"/>
              <w:jc w:val="center"/>
              <w:rPr>
                <w:sz w:val="24"/>
                <w:szCs w:val="24"/>
              </w:rPr>
            </w:pPr>
            <w:r w:rsidRPr="00E1547C">
              <w:rPr>
                <w:sz w:val="24"/>
                <w:szCs w:val="24"/>
              </w:rPr>
              <w:t>3355</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proofErr w:type="gramStart"/>
            <w:r w:rsidRPr="00E1547C">
              <w:rPr>
                <w:sz w:val="24"/>
                <w:szCs w:val="24"/>
              </w:rPr>
              <w:t>Ток</w:t>
            </w:r>
            <w:proofErr w:type="gramEnd"/>
            <w:r w:rsidRPr="00E1547C">
              <w:rPr>
                <w:sz w:val="24"/>
                <w:szCs w:val="24"/>
              </w:rPr>
              <w:t xml:space="preserve"> выпрямленный при </w:t>
            </w:r>
            <w:proofErr w:type="spellStart"/>
            <w:r w:rsidRPr="00E1547C">
              <w:rPr>
                <w:sz w:val="24"/>
                <w:szCs w:val="24"/>
              </w:rPr>
              <w:t>форсировке</w:t>
            </w:r>
            <w:proofErr w:type="spellEnd"/>
            <w:r w:rsidRPr="00E1547C">
              <w:rPr>
                <w:sz w:val="24"/>
                <w:szCs w:val="24"/>
              </w:rPr>
              <w:t>, А</w:t>
            </w:r>
          </w:p>
        </w:tc>
        <w:tc>
          <w:tcPr>
            <w:tcW w:w="4111" w:type="dxa"/>
            <w:tcBorders>
              <w:top w:val="nil"/>
              <w:left w:val="nil"/>
              <w:bottom w:val="single" w:sz="4" w:space="0" w:color="auto"/>
              <w:right w:val="single" w:sz="4" w:space="0" w:color="auto"/>
            </w:tcBorders>
            <w:hideMark/>
          </w:tcPr>
          <w:p w:rsidR="00E1547C" w:rsidRPr="00E1547C" w:rsidRDefault="00E1547C" w:rsidP="00C23CFD">
            <w:pPr>
              <w:spacing w:line="240" w:lineRule="auto"/>
              <w:ind w:firstLine="0"/>
              <w:jc w:val="center"/>
              <w:rPr>
                <w:sz w:val="24"/>
                <w:szCs w:val="24"/>
              </w:rPr>
            </w:pPr>
            <w:r w:rsidRPr="00E1547C">
              <w:rPr>
                <w:sz w:val="24"/>
                <w:szCs w:val="24"/>
              </w:rPr>
              <w:t>6100</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 xml:space="preserve">Частота генерируемого напряжения в якоре, </w:t>
            </w:r>
            <w:proofErr w:type="gramStart"/>
            <w:r w:rsidRPr="00E1547C">
              <w:rPr>
                <w:sz w:val="24"/>
                <w:szCs w:val="24"/>
              </w:rPr>
              <w:t>Гц</w:t>
            </w:r>
            <w:proofErr w:type="gramEnd"/>
          </w:p>
        </w:tc>
        <w:tc>
          <w:tcPr>
            <w:tcW w:w="4111" w:type="dxa"/>
            <w:tcBorders>
              <w:top w:val="nil"/>
              <w:left w:val="nil"/>
              <w:bottom w:val="single" w:sz="4" w:space="0" w:color="auto"/>
              <w:right w:val="single" w:sz="4" w:space="0" w:color="auto"/>
            </w:tcBorders>
            <w:hideMark/>
          </w:tcPr>
          <w:p w:rsidR="00E1547C" w:rsidRPr="00E1547C" w:rsidRDefault="00E1547C" w:rsidP="00C23CFD">
            <w:pPr>
              <w:spacing w:line="240" w:lineRule="auto"/>
              <w:ind w:firstLine="0"/>
              <w:jc w:val="center"/>
              <w:rPr>
                <w:sz w:val="24"/>
                <w:szCs w:val="24"/>
              </w:rPr>
            </w:pPr>
            <w:r w:rsidRPr="00E1547C">
              <w:rPr>
                <w:sz w:val="24"/>
                <w:szCs w:val="24"/>
              </w:rPr>
              <w:t>250</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 xml:space="preserve">Длительность режима </w:t>
            </w:r>
            <w:proofErr w:type="spellStart"/>
            <w:r w:rsidRPr="00E1547C">
              <w:rPr>
                <w:sz w:val="24"/>
                <w:szCs w:val="24"/>
              </w:rPr>
              <w:t>форсировки</w:t>
            </w:r>
            <w:proofErr w:type="spellEnd"/>
            <w:r w:rsidRPr="00E1547C">
              <w:rPr>
                <w:sz w:val="24"/>
                <w:szCs w:val="24"/>
              </w:rPr>
              <w:t>, сек</w:t>
            </w:r>
          </w:p>
        </w:tc>
        <w:tc>
          <w:tcPr>
            <w:tcW w:w="4111" w:type="dxa"/>
            <w:tcBorders>
              <w:top w:val="nil"/>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20</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Коэффициент полезного действия</w:t>
            </w:r>
          </w:p>
        </w:tc>
        <w:tc>
          <w:tcPr>
            <w:tcW w:w="4111" w:type="dxa"/>
            <w:tcBorders>
              <w:top w:val="nil"/>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83,1</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 xml:space="preserve">Частота вращения, </w:t>
            </w:r>
            <w:proofErr w:type="gramStart"/>
            <w:r w:rsidRPr="00E1547C">
              <w:rPr>
                <w:sz w:val="24"/>
                <w:szCs w:val="24"/>
              </w:rPr>
              <w:t>об</w:t>
            </w:r>
            <w:proofErr w:type="gramEnd"/>
            <w:r w:rsidRPr="00E1547C">
              <w:rPr>
                <w:sz w:val="24"/>
                <w:szCs w:val="24"/>
              </w:rPr>
              <w:t>/мин</w:t>
            </w:r>
          </w:p>
        </w:tc>
        <w:tc>
          <w:tcPr>
            <w:tcW w:w="4111" w:type="dxa"/>
            <w:tcBorders>
              <w:top w:val="nil"/>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3000</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 xml:space="preserve">Охлаждение </w:t>
            </w:r>
          </w:p>
        </w:tc>
        <w:tc>
          <w:tcPr>
            <w:tcW w:w="4111" w:type="dxa"/>
            <w:tcBorders>
              <w:top w:val="nil"/>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воздушное</w:t>
            </w:r>
          </w:p>
        </w:tc>
      </w:tr>
    </w:tbl>
    <w:p w:rsidR="00E1547C" w:rsidRPr="00E1547C" w:rsidRDefault="00E1547C" w:rsidP="00E1547C">
      <w:pPr>
        <w:tabs>
          <w:tab w:val="left" w:pos="720"/>
        </w:tabs>
        <w:spacing w:line="240" w:lineRule="auto"/>
        <w:ind w:firstLine="993"/>
        <w:rPr>
          <w:b/>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b/>
                <w:sz w:val="24"/>
                <w:szCs w:val="24"/>
              </w:rPr>
            </w:pPr>
            <w:r w:rsidRPr="00E1547C">
              <w:rPr>
                <w:b/>
                <w:sz w:val="24"/>
                <w:szCs w:val="24"/>
              </w:rPr>
              <w:t xml:space="preserve">Резервный возбудитель РВ-2, типа </w:t>
            </w:r>
            <w:proofErr w:type="gramStart"/>
            <w:r w:rsidRPr="00E1547C">
              <w:rPr>
                <w:b/>
                <w:sz w:val="24"/>
                <w:szCs w:val="24"/>
              </w:rPr>
              <w:t>ВТ</w:t>
            </w:r>
            <w:proofErr w:type="gramEnd"/>
            <w:r w:rsidRPr="00E1547C">
              <w:rPr>
                <w:b/>
                <w:sz w:val="24"/>
                <w:szCs w:val="24"/>
              </w:rPr>
              <w:t xml:space="preserve"> 174-7к</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Мощность кВт</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990/3250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Напряжение длительное В.</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470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 xml:space="preserve">Напряжение, выпрямленное при </w:t>
            </w:r>
            <w:proofErr w:type="spellStart"/>
            <w:r w:rsidRPr="00E1547C">
              <w:rPr>
                <w:sz w:val="24"/>
                <w:szCs w:val="24"/>
              </w:rPr>
              <w:t>форсировке</w:t>
            </w:r>
            <w:proofErr w:type="spellEnd"/>
            <w:r w:rsidRPr="00E1547C">
              <w:rPr>
                <w:sz w:val="24"/>
                <w:szCs w:val="24"/>
              </w:rPr>
              <w:t xml:space="preserve">, </w:t>
            </w:r>
            <w:proofErr w:type="gramStart"/>
            <w:r w:rsidRPr="00E1547C">
              <w:rPr>
                <w:sz w:val="24"/>
                <w:szCs w:val="24"/>
              </w:rPr>
              <w:t>В</w:t>
            </w:r>
            <w:proofErr w:type="gramEnd"/>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rFonts w:eastAsia="Verdana"/>
                <w:color w:val="000000"/>
                <w:spacing w:val="-10"/>
                <w:sz w:val="24"/>
                <w:szCs w:val="24"/>
              </w:rPr>
              <w:t>840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Ток выпрямленный, А</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2100/3250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 xml:space="preserve">Частота вращения, </w:t>
            </w:r>
            <w:proofErr w:type="gramStart"/>
            <w:r w:rsidRPr="00E1547C">
              <w:rPr>
                <w:sz w:val="24"/>
                <w:szCs w:val="24"/>
              </w:rPr>
              <w:t>об</w:t>
            </w:r>
            <w:proofErr w:type="gramEnd"/>
            <w:r w:rsidRPr="00E1547C">
              <w:rPr>
                <w:sz w:val="24"/>
                <w:szCs w:val="24"/>
              </w:rPr>
              <w:t>/мин</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970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Охлаждение</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Воздушное</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выпуска</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1971</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Заводской номер</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02884Н</w:t>
            </w:r>
          </w:p>
        </w:tc>
      </w:tr>
    </w:tbl>
    <w:p w:rsidR="00E1547C" w:rsidRPr="00E1547C" w:rsidRDefault="00E1547C" w:rsidP="00E1547C">
      <w:pPr>
        <w:tabs>
          <w:tab w:val="left" w:pos="786"/>
          <w:tab w:val="left" w:leader="underscore" w:pos="9184"/>
        </w:tabs>
        <w:spacing w:line="240" w:lineRule="auto"/>
        <w:ind w:left="502" w:right="320"/>
        <w:rPr>
          <w:rFonts w:eastAsia="Verdana"/>
          <w:color w:val="000000"/>
          <w:spacing w:val="-10"/>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b/>
                <w:sz w:val="24"/>
                <w:szCs w:val="24"/>
              </w:rPr>
            </w:pPr>
            <w:r w:rsidRPr="00E1547C">
              <w:rPr>
                <w:b/>
                <w:sz w:val="24"/>
                <w:szCs w:val="24"/>
              </w:rPr>
              <w:t xml:space="preserve">Резервный возбудитель РВ-3, типа </w:t>
            </w:r>
            <w:proofErr w:type="gramStart"/>
            <w:r w:rsidRPr="00E1547C">
              <w:rPr>
                <w:b/>
                <w:sz w:val="24"/>
                <w:szCs w:val="24"/>
              </w:rPr>
              <w:t>ВТ</w:t>
            </w:r>
            <w:proofErr w:type="gramEnd"/>
            <w:r w:rsidRPr="00E1547C">
              <w:rPr>
                <w:b/>
                <w:sz w:val="24"/>
                <w:szCs w:val="24"/>
              </w:rPr>
              <w:t xml:space="preserve"> 174-7к</w:t>
            </w:r>
          </w:p>
        </w:tc>
        <w:tc>
          <w:tcPr>
            <w:tcW w:w="4111" w:type="dxa"/>
            <w:tcBorders>
              <w:top w:val="single" w:sz="4" w:space="0" w:color="auto"/>
              <w:left w:val="nil"/>
              <w:bottom w:val="single" w:sz="4" w:space="0" w:color="auto"/>
              <w:right w:val="single" w:sz="4" w:space="0" w:color="auto"/>
            </w:tcBorders>
            <w:noWrap/>
          </w:tcPr>
          <w:p w:rsidR="00E1547C" w:rsidRPr="00E1547C" w:rsidRDefault="00E1547C" w:rsidP="00E1547C">
            <w:pPr>
              <w:spacing w:line="240" w:lineRule="auto"/>
              <w:jc w:val="center"/>
              <w:rPr>
                <w:sz w:val="24"/>
                <w:szCs w:val="24"/>
              </w:rPr>
            </w:pP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 xml:space="preserve">Мощность </w:t>
            </w:r>
            <w:proofErr w:type="spellStart"/>
            <w:r w:rsidRPr="00E1547C">
              <w:rPr>
                <w:sz w:val="24"/>
                <w:szCs w:val="24"/>
              </w:rPr>
              <w:t>кВТ</w:t>
            </w:r>
            <w:proofErr w:type="spellEnd"/>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990/3250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Напряжение длительное В.</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470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 xml:space="preserve">Напряжение, выпрямленное при </w:t>
            </w:r>
            <w:proofErr w:type="spellStart"/>
            <w:r w:rsidRPr="00E1547C">
              <w:rPr>
                <w:sz w:val="24"/>
                <w:szCs w:val="24"/>
              </w:rPr>
              <w:t>форсировке</w:t>
            </w:r>
            <w:proofErr w:type="spellEnd"/>
            <w:r w:rsidRPr="00E1547C">
              <w:rPr>
                <w:sz w:val="24"/>
                <w:szCs w:val="24"/>
              </w:rPr>
              <w:t xml:space="preserve">, </w:t>
            </w:r>
            <w:proofErr w:type="gramStart"/>
            <w:r w:rsidRPr="00E1547C">
              <w:rPr>
                <w:sz w:val="24"/>
                <w:szCs w:val="24"/>
              </w:rPr>
              <w:t>В</w:t>
            </w:r>
            <w:proofErr w:type="gramEnd"/>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rFonts w:eastAsia="Verdana"/>
                <w:color w:val="000000"/>
                <w:spacing w:val="-10"/>
                <w:sz w:val="24"/>
                <w:szCs w:val="24"/>
              </w:rPr>
              <w:t>840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Ток выпрямленный, А</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2100/3250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 xml:space="preserve">Частота вращения, </w:t>
            </w:r>
            <w:proofErr w:type="gramStart"/>
            <w:r w:rsidRPr="00E1547C">
              <w:rPr>
                <w:sz w:val="24"/>
                <w:szCs w:val="24"/>
              </w:rPr>
              <w:t>об</w:t>
            </w:r>
            <w:proofErr w:type="gramEnd"/>
            <w:r w:rsidRPr="00E1547C">
              <w:rPr>
                <w:sz w:val="24"/>
                <w:szCs w:val="24"/>
              </w:rPr>
              <w:t>/мин</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970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Охлаждение</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Воздушное</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выпуска</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1971</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Заводской номер</w:t>
            </w:r>
          </w:p>
        </w:tc>
        <w:tc>
          <w:tcPr>
            <w:tcW w:w="4111" w:type="dxa"/>
            <w:tcBorders>
              <w:top w:val="nil"/>
              <w:left w:val="nil"/>
              <w:bottom w:val="single" w:sz="4" w:space="0" w:color="auto"/>
              <w:right w:val="single" w:sz="4" w:space="0" w:color="auto"/>
            </w:tcBorders>
            <w:noWrap/>
            <w:hideMark/>
          </w:tcPr>
          <w:p w:rsidR="00E1547C" w:rsidRPr="00E1547C" w:rsidRDefault="00E1547C" w:rsidP="00C23CFD">
            <w:pPr>
              <w:spacing w:line="240" w:lineRule="auto"/>
              <w:ind w:firstLine="0"/>
              <w:jc w:val="center"/>
              <w:rPr>
                <w:sz w:val="24"/>
                <w:szCs w:val="24"/>
              </w:rPr>
            </w:pPr>
            <w:r w:rsidRPr="00E1547C">
              <w:rPr>
                <w:sz w:val="24"/>
                <w:szCs w:val="24"/>
              </w:rPr>
              <w:t>02881Н</w:t>
            </w:r>
          </w:p>
        </w:tc>
      </w:tr>
    </w:tbl>
    <w:p w:rsidR="00E1547C" w:rsidRPr="00E1547C" w:rsidRDefault="00E1547C" w:rsidP="00E1547C">
      <w:pPr>
        <w:tabs>
          <w:tab w:val="left" w:pos="786"/>
          <w:tab w:val="left" w:leader="underscore" w:pos="9184"/>
        </w:tabs>
        <w:spacing w:line="240" w:lineRule="auto"/>
        <w:ind w:left="502" w:right="320"/>
        <w:rPr>
          <w:rFonts w:eastAsia="Verdana"/>
          <w:color w:val="000000"/>
          <w:spacing w:val="-10"/>
          <w:sz w:val="24"/>
          <w:szCs w:val="24"/>
        </w:rPr>
      </w:pPr>
    </w:p>
    <w:tbl>
      <w:tblPr>
        <w:tblStyle w:val="afff4"/>
        <w:tblW w:w="0" w:type="auto"/>
        <w:tblInd w:w="502" w:type="dxa"/>
        <w:tblLook w:val="04A0" w:firstRow="1" w:lastRow="0" w:firstColumn="1" w:lastColumn="0" w:noHBand="0" w:noVBand="1"/>
      </w:tblPr>
      <w:tblGrid>
        <w:gridCol w:w="4547"/>
        <w:gridCol w:w="4273"/>
      </w:tblGrid>
      <w:tr w:rsidR="00E1547C" w:rsidRPr="00E1547C" w:rsidTr="00E1547C">
        <w:tc>
          <w:tcPr>
            <w:tcW w:w="8820" w:type="dxa"/>
            <w:gridSpan w:val="2"/>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tabs>
                <w:tab w:val="left" w:pos="786"/>
                <w:tab w:val="left" w:leader="underscore" w:pos="9184"/>
              </w:tabs>
              <w:spacing w:line="240" w:lineRule="auto"/>
              <w:ind w:right="320" w:firstLine="0"/>
              <w:rPr>
                <w:rFonts w:eastAsia="Verdana"/>
                <w:b/>
                <w:color w:val="000000"/>
                <w:spacing w:val="-10"/>
                <w:sz w:val="24"/>
                <w:szCs w:val="24"/>
              </w:rPr>
            </w:pPr>
            <w:r w:rsidRPr="00E1547C">
              <w:rPr>
                <w:rFonts w:eastAsia="Verdana"/>
                <w:b/>
                <w:color w:val="000000"/>
                <w:spacing w:val="-10"/>
                <w:sz w:val="24"/>
                <w:szCs w:val="24"/>
              </w:rPr>
              <w:t>Блочный трансформатор 1Т</w:t>
            </w:r>
          </w:p>
        </w:tc>
      </w:tr>
      <w:tr w:rsidR="00E1547C" w:rsidRPr="00E1547C" w:rsidTr="00E1547C">
        <w:tc>
          <w:tcPr>
            <w:tcW w:w="4547"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tabs>
                <w:tab w:val="left" w:pos="786"/>
                <w:tab w:val="left" w:leader="underscore" w:pos="9184"/>
              </w:tabs>
              <w:spacing w:line="240" w:lineRule="auto"/>
              <w:ind w:right="320" w:firstLine="0"/>
              <w:rPr>
                <w:rFonts w:eastAsia="Verdana"/>
                <w:color w:val="000000"/>
                <w:spacing w:val="-10"/>
                <w:sz w:val="24"/>
                <w:szCs w:val="24"/>
              </w:rPr>
            </w:pPr>
            <w:r w:rsidRPr="00E1547C">
              <w:rPr>
                <w:rFonts w:eastAsia="Verdana"/>
                <w:color w:val="000000"/>
                <w:spacing w:val="-10"/>
                <w:sz w:val="24"/>
                <w:szCs w:val="24"/>
              </w:rPr>
              <w:t>Тип оборудования</w:t>
            </w:r>
          </w:p>
        </w:tc>
        <w:tc>
          <w:tcPr>
            <w:tcW w:w="4273" w:type="dxa"/>
            <w:tcBorders>
              <w:top w:val="single" w:sz="4" w:space="0" w:color="auto"/>
              <w:left w:val="single" w:sz="4" w:space="0" w:color="auto"/>
              <w:bottom w:val="single" w:sz="4" w:space="0" w:color="auto"/>
              <w:right w:val="single" w:sz="4" w:space="0" w:color="auto"/>
            </w:tcBorders>
            <w:hideMark/>
          </w:tcPr>
          <w:p w:rsidR="00E1547C" w:rsidRPr="00E1547C" w:rsidRDefault="00E1547C" w:rsidP="00E1547C">
            <w:pPr>
              <w:tabs>
                <w:tab w:val="left" w:pos="786"/>
                <w:tab w:val="left" w:leader="underscore" w:pos="9184"/>
              </w:tabs>
              <w:spacing w:line="240" w:lineRule="auto"/>
              <w:ind w:right="320"/>
              <w:jc w:val="center"/>
              <w:rPr>
                <w:rFonts w:eastAsia="Verdana"/>
                <w:color w:val="000000"/>
                <w:spacing w:val="-10"/>
                <w:sz w:val="24"/>
                <w:szCs w:val="24"/>
              </w:rPr>
            </w:pPr>
            <w:r w:rsidRPr="00E1547C">
              <w:rPr>
                <w:rFonts w:eastAsia="Verdana"/>
                <w:color w:val="000000"/>
                <w:spacing w:val="-10"/>
                <w:sz w:val="24"/>
                <w:szCs w:val="24"/>
              </w:rPr>
              <w:t>ТДЦ-250000/220</w:t>
            </w:r>
          </w:p>
        </w:tc>
      </w:tr>
      <w:tr w:rsidR="00E1547C" w:rsidRPr="00E1547C" w:rsidTr="00E1547C">
        <w:tc>
          <w:tcPr>
            <w:tcW w:w="4547"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tabs>
                <w:tab w:val="left" w:pos="786"/>
                <w:tab w:val="left" w:leader="underscore" w:pos="9184"/>
              </w:tabs>
              <w:spacing w:line="240" w:lineRule="auto"/>
              <w:ind w:right="320" w:firstLine="0"/>
              <w:rPr>
                <w:rFonts w:eastAsia="Verdana"/>
                <w:color w:val="000000"/>
                <w:spacing w:val="-10"/>
                <w:sz w:val="24"/>
                <w:szCs w:val="24"/>
              </w:rPr>
            </w:pPr>
            <w:r w:rsidRPr="00E1547C">
              <w:rPr>
                <w:rFonts w:eastAsia="Verdana"/>
                <w:color w:val="000000"/>
                <w:spacing w:val="-10"/>
                <w:sz w:val="24"/>
                <w:szCs w:val="24"/>
              </w:rPr>
              <w:t>Место установки</w:t>
            </w:r>
          </w:p>
        </w:tc>
        <w:tc>
          <w:tcPr>
            <w:tcW w:w="4273" w:type="dxa"/>
            <w:tcBorders>
              <w:top w:val="single" w:sz="4" w:space="0" w:color="auto"/>
              <w:left w:val="single" w:sz="4" w:space="0" w:color="auto"/>
              <w:bottom w:val="single" w:sz="4" w:space="0" w:color="auto"/>
              <w:right w:val="single" w:sz="4" w:space="0" w:color="auto"/>
            </w:tcBorders>
            <w:hideMark/>
          </w:tcPr>
          <w:p w:rsidR="00E1547C" w:rsidRPr="00E1547C" w:rsidRDefault="00E1547C" w:rsidP="00E1547C">
            <w:pPr>
              <w:tabs>
                <w:tab w:val="left" w:pos="786"/>
                <w:tab w:val="left" w:leader="underscore" w:pos="9184"/>
              </w:tabs>
              <w:spacing w:line="240" w:lineRule="auto"/>
              <w:ind w:right="320"/>
              <w:jc w:val="center"/>
              <w:rPr>
                <w:rFonts w:eastAsia="Verdana"/>
                <w:color w:val="000000"/>
                <w:spacing w:val="-10"/>
                <w:sz w:val="24"/>
                <w:szCs w:val="24"/>
              </w:rPr>
            </w:pPr>
            <w:r w:rsidRPr="00E1547C">
              <w:rPr>
                <w:rFonts w:eastAsia="Verdana"/>
                <w:color w:val="000000"/>
                <w:spacing w:val="-10"/>
                <w:sz w:val="24"/>
                <w:szCs w:val="24"/>
              </w:rPr>
              <w:t>Пристанционный узел</w:t>
            </w:r>
          </w:p>
        </w:tc>
      </w:tr>
      <w:tr w:rsidR="00E1547C" w:rsidRPr="00E1547C" w:rsidTr="00E1547C">
        <w:tc>
          <w:tcPr>
            <w:tcW w:w="4547"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Год выпуска</w:t>
            </w:r>
          </w:p>
        </w:tc>
        <w:tc>
          <w:tcPr>
            <w:tcW w:w="4273" w:type="dxa"/>
            <w:tcBorders>
              <w:top w:val="single" w:sz="4" w:space="0" w:color="auto"/>
              <w:left w:val="single" w:sz="4" w:space="0" w:color="auto"/>
              <w:bottom w:val="single" w:sz="4" w:space="0" w:color="auto"/>
              <w:right w:val="single" w:sz="4" w:space="0" w:color="auto"/>
            </w:tcBorders>
            <w:hideMark/>
          </w:tcPr>
          <w:p w:rsidR="00E1547C" w:rsidRPr="00E1547C" w:rsidRDefault="00E1547C" w:rsidP="00E1547C">
            <w:pPr>
              <w:spacing w:line="240" w:lineRule="auto"/>
              <w:jc w:val="center"/>
              <w:rPr>
                <w:sz w:val="24"/>
                <w:szCs w:val="24"/>
              </w:rPr>
            </w:pPr>
            <w:r w:rsidRPr="00E1547C">
              <w:rPr>
                <w:sz w:val="24"/>
                <w:szCs w:val="24"/>
              </w:rPr>
              <w:t>1971</w:t>
            </w:r>
          </w:p>
        </w:tc>
      </w:tr>
      <w:tr w:rsidR="00E1547C" w:rsidRPr="00E1547C" w:rsidTr="00E1547C">
        <w:tc>
          <w:tcPr>
            <w:tcW w:w="4547"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Заводской номер</w:t>
            </w:r>
          </w:p>
        </w:tc>
        <w:tc>
          <w:tcPr>
            <w:tcW w:w="4273" w:type="dxa"/>
            <w:tcBorders>
              <w:top w:val="single" w:sz="4" w:space="0" w:color="auto"/>
              <w:left w:val="single" w:sz="4" w:space="0" w:color="auto"/>
              <w:bottom w:val="single" w:sz="4" w:space="0" w:color="auto"/>
              <w:right w:val="single" w:sz="4" w:space="0" w:color="auto"/>
            </w:tcBorders>
            <w:hideMark/>
          </w:tcPr>
          <w:p w:rsidR="00E1547C" w:rsidRPr="00E1547C" w:rsidRDefault="00E1547C" w:rsidP="00E1547C">
            <w:pPr>
              <w:spacing w:line="240" w:lineRule="auto"/>
              <w:jc w:val="center"/>
              <w:rPr>
                <w:sz w:val="24"/>
                <w:szCs w:val="24"/>
              </w:rPr>
            </w:pPr>
            <w:r w:rsidRPr="00E1547C">
              <w:rPr>
                <w:sz w:val="24"/>
                <w:szCs w:val="24"/>
              </w:rPr>
              <w:t>4085</w:t>
            </w:r>
          </w:p>
        </w:tc>
      </w:tr>
      <w:tr w:rsidR="00E1547C" w:rsidRPr="00E1547C" w:rsidTr="00E1547C">
        <w:tc>
          <w:tcPr>
            <w:tcW w:w="4547"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 xml:space="preserve">Номинальная мощность, </w:t>
            </w:r>
            <w:proofErr w:type="spellStart"/>
            <w:r w:rsidRPr="00E1547C">
              <w:rPr>
                <w:sz w:val="24"/>
                <w:szCs w:val="24"/>
              </w:rPr>
              <w:t>кВА</w:t>
            </w:r>
            <w:proofErr w:type="spellEnd"/>
          </w:p>
        </w:tc>
        <w:tc>
          <w:tcPr>
            <w:tcW w:w="4273" w:type="dxa"/>
            <w:tcBorders>
              <w:top w:val="single" w:sz="4" w:space="0" w:color="auto"/>
              <w:left w:val="single" w:sz="4" w:space="0" w:color="auto"/>
              <w:bottom w:val="single" w:sz="4" w:space="0" w:color="auto"/>
              <w:right w:val="single" w:sz="4" w:space="0" w:color="auto"/>
            </w:tcBorders>
            <w:hideMark/>
          </w:tcPr>
          <w:p w:rsidR="00E1547C" w:rsidRPr="00E1547C" w:rsidRDefault="00E1547C" w:rsidP="00E1547C">
            <w:pPr>
              <w:spacing w:line="240" w:lineRule="auto"/>
              <w:jc w:val="center"/>
              <w:rPr>
                <w:sz w:val="24"/>
                <w:szCs w:val="24"/>
              </w:rPr>
            </w:pPr>
            <w:r w:rsidRPr="00E1547C">
              <w:rPr>
                <w:sz w:val="24"/>
                <w:szCs w:val="24"/>
              </w:rPr>
              <w:t>250000</w:t>
            </w:r>
          </w:p>
        </w:tc>
      </w:tr>
      <w:tr w:rsidR="00E1547C" w:rsidRPr="00E1547C" w:rsidTr="00E1547C">
        <w:tc>
          <w:tcPr>
            <w:tcW w:w="4547"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spellStart"/>
            <w:r w:rsidRPr="00E1547C">
              <w:rPr>
                <w:sz w:val="24"/>
                <w:szCs w:val="24"/>
              </w:rPr>
              <w:t>кВ</w:t>
            </w:r>
            <w:proofErr w:type="spellEnd"/>
          </w:p>
        </w:tc>
        <w:tc>
          <w:tcPr>
            <w:tcW w:w="4273" w:type="dxa"/>
            <w:tcBorders>
              <w:top w:val="single" w:sz="4" w:space="0" w:color="auto"/>
              <w:left w:val="single" w:sz="4" w:space="0" w:color="auto"/>
              <w:bottom w:val="single" w:sz="4" w:space="0" w:color="auto"/>
              <w:right w:val="single" w:sz="4" w:space="0" w:color="auto"/>
            </w:tcBorders>
            <w:hideMark/>
          </w:tcPr>
          <w:p w:rsidR="00E1547C" w:rsidRPr="00E1547C" w:rsidRDefault="00E1547C" w:rsidP="00E1547C">
            <w:pPr>
              <w:spacing w:line="240" w:lineRule="auto"/>
              <w:jc w:val="center"/>
              <w:rPr>
                <w:sz w:val="24"/>
                <w:szCs w:val="24"/>
              </w:rPr>
            </w:pPr>
            <w:r w:rsidRPr="00E1547C">
              <w:rPr>
                <w:sz w:val="24"/>
                <w:szCs w:val="24"/>
              </w:rPr>
              <w:t>ВН-220, НН-15,75</w:t>
            </w:r>
          </w:p>
        </w:tc>
      </w:tr>
      <w:tr w:rsidR="00E1547C" w:rsidRPr="00E1547C" w:rsidTr="00E1547C">
        <w:tc>
          <w:tcPr>
            <w:tcW w:w="4547"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Номинальные токи, А</w:t>
            </w:r>
          </w:p>
        </w:tc>
        <w:tc>
          <w:tcPr>
            <w:tcW w:w="4273" w:type="dxa"/>
            <w:tcBorders>
              <w:top w:val="single" w:sz="4" w:space="0" w:color="auto"/>
              <w:left w:val="single" w:sz="4" w:space="0" w:color="auto"/>
              <w:bottom w:val="single" w:sz="4" w:space="0" w:color="auto"/>
              <w:right w:val="single" w:sz="4" w:space="0" w:color="auto"/>
            </w:tcBorders>
            <w:hideMark/>
          </w:tcPr>
          <w:p w:rsidR="00E1547C" w:rsidRPr="00E1547C" w:rsidRDefault="00E1547C" w:rsidP="00E1547C">
            <w:pPr>
              <w:spacing w:line="240" w:lineRule="auto"/>
              <w:jc w:val="center"/>
              <w:rPr>
                <w:sz w:val="24"/>
                <w:szCs w:val="24"/>
              </w:rPr>
            </w:pPr>
            <w:r w:rsidRPr="00E1547C">
              <w:rPr>
                <w:sz w:val="24"/>
                <w:szCs w:val="24"/>
              </w:rPr>
              <w:t>ВН-597, НН-9155</w:t>
            </w:r>
          </w:p>
        </w:tc>
      </w:tr>
      <w:tr w:rsidR="00E1547C" w:rsidRPr="00E1547C" w:rsidTr="00E1547C">
        <w:tc>
          <w:tcPr>
            <w:tcW w:w="4547" w:type="dxa"/>
            <w:tcBorders>
              <w:top w:val="single" w:sz="4" w:space="0" w:color="auto"/>
              <w:left w:val="nil"/>
              <w:bottom w:val="single" w:sz="4" w:space="0" w:color="auto"/>
              <w:right w:val="nil"/>
            </w:tcBorders>
          </w:tcPr>
          <w:p w:rsidR="00E1547C" w:rsidRPr="00E1547C" w:rsidRDefault="00E1547C" w:rsidP="00E1547C">
            <w:pPr>
              <w:spacing w:line="240" w:lineRule="auto"/>
              <w:rPr>
                <w:sz w:val="24"/>
                <w:szCs w:val="24"/>
              </w:rPr>
            </w:pPr>
          </w:p>
        </w:tc>
        <w:tc>
          <w:tcPr>
            <w:tcW w:w="4273" w:type="dxa"/>
            <w:tcBorders>
              <w:top w:val="single" w:sz="4" w:space="0" w:color="auto"/>
              <w:left w:val="nil"/>
              <w:bottom w:val="single" w:sz="4" w:space="0" w:color="auto"/>
              <w:right w:val="nil"/>
            </w:tcBorders>
          </w:tcPr>
          <w:p w:rsidR="00E1547C" w:rsidRPr="00E1547C" w:rsidRDefault="00E1547C" w:rsidP="00E1547C">
            <w:pPr>
              <w:spacing w:line="240" w:lineRule="auto"/>
              <w:jc w:val="center"/>
              <w:rPr>
                <w:sz w:val="24"/>
                <w:szCs w:val="24"/>
              </w:rPr>
            </w:pPr>
          </w:p>
        </w:tc>
      </w:tr>
      <w:tr w:rsidR="00E1547C" w:rsidRPr="00E1547C" w:rsidTr="00E1547C">
        <w:tc>
          <w:tcPr>
            <w:tcW w:w="4547" w:type="dxa"/>
            <w:tcBorders>
              <w:top w:val="single" w:sz="4" w:space="0" w:color="auto"/>
              <w:left w:val="single" w:sz="4" w:space="0" w:color="auto"/>
              <w:bottom w:val="single" w:sz="4" w:space="0" w:color="auto"/>
              <w:right w:val="nil"/>
            </w:tcBorders>
            <w:hideMark/>
          </w:tcPr>
          <w:p w:rsidR="00E1547C" w:rsidRPr="00E1547C" w:rsidRDefault="00E1547C" w:rsidP="00C23CFD">
            <w:pPr>
              <w:spacing w:line="240" w:lineRule="auto"/>
              <w:ind w:firstLine="0"/>
              <w:rPr>
                <w:sz w:val="24"/>
                <w:szCs w:val="24"/>
              </w:rPr>
            </w:pPr>
            <w:r w:rsidRPr="00E1547C">
              <w:rPr>
                <w:rFonts w:eastAsia="Verdana"/>
                <w:b/>
                <w:color w:val="000000"/>
                <w:spacing w:val="-10"/>
                <w:sz w:val="24"/>
                <w:szCs w:val="24"/>
              </w:rPr>
              <w:t>Блочный трансформатор 5Т</w:t>
            </w:r>
          </w:p>
        </w:tc>
        <w:tc>
          <w:tcPr>
            <w:tcW w:w="4273" w:type="dxa"/>
            <w:tcBorders>
              <w:top w:val="single" w:sz="4" w:space="0" w:color="auto"/>
              <w:left w:val="nil"/>
              <w:bottom w:val="single" w:sz="4" w:space="0" w:color="auto"/>
              <w:right w:val="single" w:sz="4" w:space="0" w:color="auto"/>
            </w:tcBorders>
          </w:tcPr>
          <w:p w:rsidR="00E1547C" w:rsidRPr="00E1547C" w:rsidRDefault="00E1547C" w:rsidP="00E1547C">
            <w:pPr>
              <w:spacing w:line="240" w:lineRule="auto"/>
              <w:jc w:val="center"/>
              <w:rPr>
                <w:sz w:val="24"/>
                <w:szCs w:val="24"/>
              </w:rPr>
            </w:pPr>
          </w:p>
        </w:tc>
      </w:tr>
      <w:tr w:rsidR="00E1547C" w:rsidRPr="00E1547C" w:rsidTr="00E1547C">
        <w:tc>
          <w:tcPr>
            <w:tcW w:w="4547"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tabs>
                <w:tab w:val="left" w:pos="786"/>
                <w:tab w:val="left" w:leader="underscore" w:pos="9184"/>
              </w:tabs>
              <w:spacing w:line="240" w:lineRule="auto"/>
              <w:ind w:right="320" w:firstLine="0"/>
              <w:rPr>
                <w:rFonts w:eastAsia="Verdana"/>
                <w:color w:val="000000"/>
                <w:spacing w:val="-10"/>
                <w:sz w:val="24"/>
                <w:szCs w:val="24"/>
              </w:rPr>
            </w:pPr>
            <w:r w:rsidRPr="00E1547C">
              <w:rPr>
                <w:rFonts w:eastAsia="Verdana"/>
                <w:color w:val="000000"/>
                <w:spacing w:val="-10"/>
                <w:sz w:val="24"/>
                <w:szCs w:val="24"/>
              </w:rPr>
              <w:t>Тип оборудования</w:t>
            </w:r>
          </w:p>
        </w:tc>
        <w:tc>
          <w:tcPr>
            <w:tcW w:w="4273" w:type="dxa"/>
            <w:tcBorders>
              <w:top w:val="single" w:sz="4" w:space="0" w:color="auto"/>
              <w:left w:val="single" w:sz="4" w:space="0" w:color="auto"/>
              <w:bottom w:val="single" w:sz="4" w:space="0" w:color="auto"/>
              <w:right w:val="single" w:sz="4" w:space="0" w:color="auto"/>
            </w:tcBorders>
            <w:hideMark/>
          </w:tcPr>
          <w:p w:rsidR="00E1547C" w:rsidRPr="00E1547C" w:rsidRDefault="00E1547C" w:rsidP="00E1547C">
            <w:pPr>
              <w:tabs>
                <w:tab w:val="left" w:pos="786"/>
                <w:tab w:val="left" w:leader="underscore" w:pos="9184"/>
              </w:tabs>
              <w:spacing w:line="240" w:lineRule="auto"/>
              <w:ind w:right="320"/>
              <w:jc w:val="center"/>
              <w:rPr>
                <w:rFonts w:eastAsia="Verdana"/>
                <w:color w:val="000000"/>
                <w:spacing w:val="-10"/>
                <w:sz w:val="24"/>
                <w:szCs w:val="24"/>
              </w:rPr>
            </w:pPr>
            <w:r w:rsidRPr="00E1547C">
              <w:rPr>
                <w:rFonts w:eastAsia="Verdana"/>
                <w:color w:val="000000"/>
                <w:spacing w:val="-10"/>
                <w:sz w:val="24"/>
                <w:szCs w:val="24"/>
              </w:rPr>
              <w:t>ТДЦ-250000/220</w:t>
            </w:r>
          </w:p>
        </w:tc>
      </w:tr>
      <w:tr w:rsidR="00E1547C" w:rsidRPr="00E1547C" w:rsidTr="00E1547C">
        <w:tc>
          <w:tcPr>
            <w:tcW w:w="4547"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tabs>
                <w:tab w:val="left" w:pos="786"/>
                <w:tab w:val="left" w:leader="underscore" w:pos="9184"/>
              </w:tabs>
              <w:spacing w:line="240" w:lineRule="auto"/>
              <w:ind w:right="320" w:firstLine="0"/>
              <w:rPr>
                <w:rFonts w:eastAsia="Verdana"/>
                <w:color w:val="000000"/>
                <w:spacing w:val="-10"/>
                <w:sz w:val="24"/>
                <w:szCs w:val="24"/>
              </w:rPr>
            </w:pPr>
            <w:r w:rsidRPr="00E1547C">
              <w:rPr>
                <w:rFonts w:eastAsia="Verdana"/>
                <w:color w:val="000000"/>
                <w:spacing w:val="-10"/>
                <w:sz w:val="24"/>
                <w:szCs w:val="24"/>
              </w:rPr>
              <w:t>Место установки</w:t>
            </w:r>
          </w:p>
        </w:tc>
        <w:tc>
          <w:tcPr>
            <w:tcW w:w="4273" w:type="dxa"/>
            <w:tcBorders>
              <w:top w:val="single" w:sz="4" w:space="0" w:color="auto"/>
              <w:left w:val="single" w:sz="4" w:space="0" w:color="auto"/>
              <w:bottom w:val="single" w:sz="4" w:space="0" w:color="auto"/>
              <w:right w:val="single" w:sz="4" w:space="0" w:color="auto"/>
            </w:tcBorders>
            <w:hideMark/>
          </w:tcPr>
          <w:p w:rsidR="00E1547C" w:rsidRPr="00E1547C" w:rsidRDefault="00E1547C" w:rsidP="00E1547C">
            <w:pPr>
              <w:tabs>
                <w:tab w:val="left" w:pos="786"/>
                <w:tab w:val="left" w:leader="underscore" w:pos="9184"/>
              </w:tabs>
              <w:spacing w:line="240" w:lineRule="auto"/>
              <w:ind w:right="320"/>
              <w:jc w:val="center"/>
              <w:rPr>
                <w:rFonts w:eastAsia="Verdana"/>
                <w:color w:val="000000"/>
                <w:spacing w:val="-10"/>
                <w:sz w:val="24"/>
                <w:szCs w:val="24"/>
              </w:rPr>
            </w:pPr>
            <w:r w:rsidRPr="00E1547C">
              <w:rPr>
                <w:rFonts w:eastAsia="Verdana"/>
                <w:color w:val="000000"/>
                <w:spacing w:val="-10"/>
                <w:sz w:val="24"/>
                <w:szCs w:val="24"/>
              </w:rPr>
              <w:t>Пристанционный узел</w:t>
            </w:r>
          </w:p>
        </w:tc>
      </w:tr>
      <w:tr w:rsidR="00E1547C" w:rsidRPr="00E1547C" w:rsidTr="00E1547C">
        <w:tc>
          <w:tcPr>
            <w:tcW w:w="4547"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Год выпуска</w:t>
            </w:r>
          </w:p>
        </w:tc>
        <w:tc>
          <w:tcPr>
            <w:tcW w:w="4273" w:type="dxa"/>
            <w:tcBorders>
              <w:top w:val="single" w:sz="4" w:space="0" w:color="auto"/>
              <w:left w:val="single" w:sz="4" w:space="0" w:color="auto"/>
              <w:bottom w:val="single" w:sz="4" w:space="0" w:color="auto"/>
              <w:right w:val="single" w:sz="4" w:space="0" w:color="auto"/>
            </w:tcBorders>
            <w:hideMark/>
          </w:tcPr>
          <w:p w:rsidR="00E1547C" w:rsidRPr="00E1547C" w:rsidRDefault="00E1547C" w:rsidP="00E1547C">
            <w:pPr>
              <w:spacing w:line="240" w:lineRule="auto"/>
              <w:jc w:val="center"/>
              <w:rPr>
                <w:sz w:val="24"/>
                <w:szCs w:val="24"/>
              </w:rPr>
            </w:pPr>
            <w:r w:rsidRPr="00E1547C">
              <w:rPr>
                <w:sz w:val="24"/>
                <w:szCs w:val="24"/>
              </w:rPr>
              <w:t>1978</w:t>
            </w:r>
          </w:p>
        </w:tc>
      </w:tr>
      <w:tr w:rsidR="00E1547C" w:rsidRPr="00E1547C" w:rsidTr="00E1547C">
        <w:tc>
          <w:tcPr>
            <w:tcW w:w="4547"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Заводской номер</w:t>
            </w:r>
          </w:p>
        </w:tc>
        <w:tc>
          <w:tcPr>
            <w:tcW w:w="4273" w:type="dxa"/>
            <w:tcBorders>
              <w:top w:val="single" w:sz="4" w:space="0" w:color="auto"/>
              <w:left w:val="single" w:sz="4" w:space="0" w:color="auto"/>
              <w:bottom w:val="single" w:sz="4" w:space="0" w:color="auto"/>
              <w:right w:val="single" w:sz="4" w:space="0" w:color="auto"/>
            </w:tcBorders>
            <w:hideMark/>
          </w:tcPr>
          <w:p w:rsidR="00E1547C" w:rsidRPr="00E1547C" w:rsidRDefault="00E1547C" w:rsidP="00E1547C">
            <w:pPr>
              <w:spacing w:line="240" w:lineRule="auto"/>
              <w:jc w:val="center"/>
              <w:rPr>
                <w:sz w:val="24"/>
                <w:szCs w:val="24"/>
              </w:rPr>
            </w:pPr>
            <w:r w:rsidRPr="00E1547C">
              <w:rPr>
                <w:sz w:val="24"/>
                <w:szCs w:val="24"/>
              </w:rPr>
              <w:t>9154</w:t>
            </w:r>
          </w:p>
        </w:tc>
      </w:tr>
      <w:tr w:rsidR="00E1547C" w:rsidRPr="00E1547C" w:rsidTr="00E1547C">
        <w:tc>
          <w:tcPr>
            <w:tcW w:w="4547"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 xml:space="preserve">Номинальная мощность, </w:t>
            </w:r>
            <w:proofErr w:type="spellStart"/>
            <w:r w:rsidRPr="00E1547C">
              <w:rPr>
                <w:sz w:val="24"/>
                <w:szCs w:val="24"/>
              </w:rPr>
              <w:t>кВА</w:t>
            </w:r>
            <w:proofErr w:type="spellEnd"/>
          </w:p>
        </w:tc>
        <w:tc>
          <w:tcPr>
            <w:tcW w:w="4273" w:type="dxa"/>
            <w:tcBorders>
              <w:top w:val="single" w:sz="4" w:space="0" w:color="auto"/>
              <w:left w:val="single" w:sz="4" w:space="0" w:color="auto"/>
              <w:bottom w:val="single" w:sz="4" w:space="0" w:color="auto"/>
              <w:right w:val="single" w:sz="4" w:space="0" w:color="auto"/>
            </w:tcBorders>
            <w:hideMark/>
          </w:tcPr>
          <w:p w:rsidR="00E1547C" w:rsidRPr="00E1547C" w:rsidRDefault="00E1547C" w:rsidP="00E1547C">
            <w:pPr>
              <w:spacing w:line="240" w:lineRule="auto"/>
              <w:jc w:val="center"/>
              <w:rPr>
                <w:sz w:val="24"/>
                <w:szCs w:val="24"/>
              </w:rPr>
            </w:pPr>
            <w:r w:rsidRPr="00E1547C">
              <w:rPr>
                <w:sz w:val="24"/>
                <w:szCs w:val="24"/>
              </w:rPr>
              <w:t>250000</w:t>
            </w:r>
          </w:p>
        </w:tc>
      </w:tr>
      <w:tr w:rsidR="00E1547C" w:rsidRPr="00E1547C" w:rsidTr="00E1547C">
        <w:tc>
          <w:tcPr>
            <w:tcW w:w="4547"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spellStart"/>
            <w:r w:rsidRPr="00E1547C">
              <w:rPr>
                <w:sz w:val="24"/>
                <w:szCs w:val="24"/>
              </w:rPr>
              <w:t>кВ</w:t>
            </w:r>
            <w:proofErr w:type="spellEnd"/>
          </w:p>
        </w:tc>
        <w:tc>
          <w:tcPr>
            <w:tcW w:w="4273" w:type="dxa"/>
            <w:tcBorders>
              <w:top w:val="single" w:sz="4" w:space="0" w:color="auto"/>
              <w:left w:val="single" w:sz="4" w:space="0" w:color="auto"/>
              <w:bottom w:val="single" w:sz="4" w:space="0" w:color="auto"/>
              <w:right w:val="single" w:sz="4" w:space="0" w:color="auto"/>
            </w:tcBorders>
            <w:hideMark/>
          </w:tcPr>
          <w:p w:rsidR="00E1547C" w:rsidRPr="00E1547C" w:rsidRDefault="00E1547C" w:rsidP="00E1547C">
            <w:pPr>
              <w:spacing w:line="240" w:lineRule="auto"/>
              <w:jc w:val="center"/>
              <w:rPr>
                <w:sz w:val="24"/>
                <w:szCs w:val="24"/>
              </w:rPr>
            </w:pPr>
            <w:r w:rsidRPr="00E1547C">
              <w:rPr>
                <w:sz w:val="24"/>
                <w:szCs w:val="24"/>
              </w:rPr>
              <w:t>ВН-220, НН-15,75</w:t>
            </w:r>
          </w:p>
        </w:tc>
      </w:tr>
      <w:tr w:rsidR="00E1547C" w:rsidRPr="00E1547C" w:rsidTr="00E1547C">
        <w:tc>
          <w:tcPr>
            <w:tcW w:w="4547"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Номинальные токи, А</w:t>
            </w:r>
          </w:p>
        </w:tc>
        <w:tc>
          <w:tcPr>
            <w:tcW w:w="4273" w:type="dxa"/>
            <w:tcBorders>
              <w:top w:val="single" w:sz="4" w:space="0" w:color="auto"/>
              <w:left w:val="single" w:sz="4" w:space="0" w:color="auto"/>
              <w:bottom w:val="single" w:sz="4" w:space="0" w:color="auto"/>
              <w:right w:val="single" w:sz="4" w:space="0" w:color="auto"/>
            </w:tcBorders>
            <w:hideMark/>
          </w:tcPr>
          <w:p w:rsidR="00E1547C" w:rsidRPr="00E1547C" w:rsidRDefault="00E1547C" w:rsidP="00E1547C">
            <w:pPr>
              <w:spacing w:line="240" w:lineRule="auto"/>
              <w:jc w:val="center"/>
              <w:rPr>
                <w:sz w:val="24"/>
                <w:szCs w:val="24"/>
              </w:rPr>
            </w:pPr>
            <w:r w:rsidRPr="00E1547C">
              <w:rPr>
                <w:sz w:val="24"/>
                <w:szCs w:val="24"/>
              </w:rPr>
              <w:t>ВН-597, НН-9155</w:t>
            </w:r>
          </w:p>
        </w:tc>
      </w:tr>
    </w:tbl>
    <w:p w:rsidR="00E1547C" w:rsidRPr="00E1547C" w:rsidRDefault="00E1547C" w:rsidP="00E1547C">
      <w:pPr>
        <w:tabs>
          <w:tab w:val="left" w:pos="786"/>
          <w:tab w:val="left" w:leader="underscore" w:pos="9184"/>
        </w:tabs>
        <w:spacing w:line="240" w:lineRule="auto"/>
        <w:ind w:left="502" w:right="320"/>
        <w:rPr>
          <w:rFonts w:eastAsia="Verdana"/>
          <w:color w:val="000000"/>
          <w:spacing w:val="-10"/>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b/>
                <w:sz w:val="24"/>
                <w:szCs w:val="24"/>
              </w:rPr>
            </w:pPr>
            <w:r w:rsidRPr="00E1547C">
              <w:rPr>
                <w:b/>
                <w:sz w:val="24"/>
                <w:szCs w:val="24"/>
              </w:rPr>
              <w:t>Автотрансформатор 2АТ</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Тип оборудования</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АТДЦТНГ-200000/220/110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Место установки</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rFonts w:eastAsia="Verdana"/>
                <w:color w:val="000000"/>
                <w:spacing w:val="-10"/>
                <w:sz w:val="24"/>
                <w:szCs w:val="24"/>
              </w:rPr>
              <w:t>ОРУ-220кВ</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выпуска</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rFonts w:eastAsia="Verdana"/>
                <w:color w:val="000000"/>
                <w:spacing w:val="-10"/>
                <w:sz w:val="24"/>
                <w:szCs w:val="24"/>
              </w:rPr>
              <w:t>1978</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Заводской номер</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rFonts w:eastAsia="Verdana"/>
                <w:color w:val="000000"/>
                <w:spacing w:val="-10"/>
                <w:sz w:val="24"/>
                <w:szCs w:val="24"/>
              </w:rPr>
              <w:t>92760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Номинальная мощность, </w:t>
            </w:r>
            <w:proofErr w:type="spellStart"/>
            <w:r w:rsidRPr="00E1547C">
              <w:rPr>
                <w:sz w:val="24"/>
                <w:szCs w:val="24"/>
              </w:rPr>
              <w:t>кВА</w:t>
            </w:r>
            <w:proofErr w:type="spellEnd"/>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200000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spellStart"/>
            <w:r w:rsidRPr="00E1547C">
              <w:rPr>
                <w:sz w:val="24"/>
                <w:szCs w:val="24"/>
              </w:rPr>
              <w:t>кВ</w:t>
            </w:r>
            <w:proofErr w:type="spellEnd"/>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ВН-230, СН-121,НН-38,5</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Номинальные </w:t>
            </w:r>
            <w:proofErr w:type="spellStart"/>
            <w:r w:rsidRPr="00E1547C">
              <w:rPr>
                <w:sz w:val="24"/>
                <w:szCs w:val="24"/>
              </w:rPr>
              <w:t>токи</w:t>
            </w:r>
            <w:proofErr w:type="gramStart"/>
            <w:r w:rsidRPr="00E1547C">
              <w:rPr>
                <w:sz w:val="24"/>
                <w:szCs w:val="24"/>
              </w:rPr>
              <w:t>,А</w:t>
            </w:r>
            <w:proofErr w:type="spellEnd"/>
            <w:proofErr w:type="gramEnd"/>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ВН-503,СН-955, НН-1500</w:t>
            </w:r>
          </w:p>
        </w:tc>
      </w:tr>
    </w:tbl>
    <w:p w:rsidR="00E1547C" w:rsidRPr="00E1547C" w:rsidRDefault="00E1547C" w:rsidP="00E1547C">
      <w:pPr>
        <w:tabs>
          <w:tab w:val="left" w:pos="786"/>
          <w:tab w:val="left" w:leader="underscore" w:pos="9184"/>
        </w:tabs>
        <w:spacing w:line="240" w:lineRule="auto"/>
        <w:ind w:left="502" w:right="320"/>
        <w:rPr>
          <w:rFonts w:eastAsia="Verdana"/>
          <w:color w:val="000000"/>
          <w:spacing w:val="-10"/>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b/>
                <w:sz w:val="24"/>
                <w:szCs w:val="24"/>
              </w:rPr>
            </w:pPr>
            <w:r w:rsidRPr="00E1547C">
              <w:rPr>
                <w:b/>
                <w:sz w:val="24"/>
                <w:szCs w:val="24"/>
              </w:rPr>
              <w:t xml:space="preserve">Трансформатор собственных нужд 21Т блока№1 </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Тип оборудования</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ТРДН-32000/35</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Место установки</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rFonts w:eastAsia="Verdana"/>
                <w:color w:val="000000"/>
                <w:spacing w:val="-10"/>
                <w:sz w:val="24"/>
                <w:szCs w:val="24"/>
              </w:rPr>
              <w:t>Пристанционный узел</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выпуска</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rFonts w:eastAsia="Verdana"/>
                <w:color w:val="000000"/>
                <w:spacing w:val="-10"/>
                <w:sz w:val="24"/>
                <w:szCs w:val="24"/>
              </w:rPr>
              <w:t>1972</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Заводской номер</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rFonts w:eastAsia="Verdana"/>
                <w:color w:val="000000"/>
                <w:spacing w:val="-10"/>
                <w:sz w:val="24"/>
                <w:szCs w:val="24"/>
              </w:rPr>
              <w:t>80126</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Номинальная мощность, </w:t>
            </w:r>
            <w:proofErr w:type="spellStart"/>
            <w:r w:rsidRPr="00E1547C">
              <w:rPr>
                <w:sz w:val="24"/>
                <w:szCs w:val="24"/>
              </w:rPr>
              <w:t>кВА</w:t>
            </w:r>
            <w:proofErr w:type="spellEnd"/>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32</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spellStart"/>
            <w:r w:rsidRPr="00E1547C">
              <w:rPr>
                <w:sz w:val="24"/>
                <w:szCs w:val="24"/>
              </w:rPr>
              <w:t>кВ</w:t>
            </w:r>
            <w:proofErr w:type="spellEnd"/>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ВН-17,64, НН-6,3</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Номинальные </w:t>
            </w:r>
            <w:proofErr w:type="spellStart"/>
            <w:r w:rsidRPr="00E1547C">
              <w:rPr>
                <w:sz w:val="24"/>
                <w:szCs w:val="24"/>
              </w:rPr>
              <w:t>токи</w:t>
            </w:r>
            <w:proofErr w:type="gramStart"/>
            <w:r w:rsidRPr="00E1547C">
              <w:rPr>
                <w:sz w:val="24"/>
                <w:szCs w:val="24"/>
              </w:rPr>
              <w:t>,А</w:t>
            </w:r>
            <w:proofErr w:type="spellEnd"/>
            <w:proofErr w:type="gramEnd"/>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ВН-990, НН-12,38</w:t>
            </w:r>
          </w:p>
        </w:tc>
      </w:tr>
    </w:tbl>
    <w:p w:rsidR="00E1547C" w:rsidRPr="00E1547C" w:rsidRDefault="00E1547C" w:rsidP="00E1547C">
      <w:pPr>
        <w:tabs>
          <w:tab w:val="left" w:pos="786"/>
          <w:tab w:val="left" w:leader="underscore" w:pos="9184"/>
        </w:tabs>
        <w:spacing w:line="240" w:lineRule="auto"/>
        <w:ind w:left="502" w:right="320"/>
        <w:rPr>
          <w:rFonts w:eastAsia="Verdana"/>
          <w:color w:val="000000"/>
          <w:spacing w:val="-10"/>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b/>
                <w:sz w:val="24"/>
                <w:szCs w:val="24"/>
              </w:rPr>
            </w:pPr>
            <w:r w:rsidRPr="00E1547C">
              <w:rPr>
                <w:b/>
                <w:sz w:val="24"/>
                <w:szCs w:val="24"/>
              </w:rPr>
              <w:t xml:space="preserve">Трансформатор собственных нужд 22Т блока№2 </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Тип оборудования</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ТРДН-25000/35</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Место установки</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rFonts w:eastAsia="Verdana"/>
                <w:color w:val="000000"/>
                <w:spacing w:val="-10"/>
                <w:sz w:val="24"/>
                <w:szCs w:val="24"/>
              </w:rPr>
              <w:t>Пристанционный узел</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выпуска</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rFonts w:eastAsia="Verdana"/>
                <w:color w:val="000000"/>
                <w:spacing w:val="-10"/>
                <w:sz w:val="24"/>
                <w:szCs w:val="24"/>
              </w:rPr>
              <w:t>1972</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Заводской номер</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rFonts w:eastAsia="Verdana"/>
                <w:color w:val="000000"/>
                <w:spacing w:val="-10"/>
                <w:sz w:val="24"/>
                <w:szCs w:val="24"/>
              </w:rPr>
              <w:t>81396</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Номинальная мощность, </w:t>
            </w:r>
            <w:proofErr w:type="spellStart"/>
            <w:r w:rsidRPr="00E1547C">
              <w:rPr>
                <w:sz w:val="24"/>
                <w:szCs w:val="24"/>
              </w:rPr>
              <w:t>кВА</w:t>
            </w:r>
            <w:proofErr w:type="spellEnd"/>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25000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spellStart"/>
            <w:r w:rsidRPr="00E1547C">
              <w:rPr>
                <w:sz w:val="24"/>
                <w:szCs w:val="24"/>
              </w:rPr>
              <w:t>кВ</w:t>
            </w:r>
            <w:proofErr w:type="spellEnd"/>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ВН-15,75, НН-6,3</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Номинальные токи, А</w:t>
            </w:r>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ВН-915, НН-1145</w:t>
            </w:r>
          </w:p>
        </w:tc>
      </w:tr>
    </w:tbl>
    <w:p w:rsidR="00E1547C" w:rsidRPr="00E1547C" w:rsidRDefault="00E1547C" w:rsidP="00E1547C">
      <w:pPr>
        <w:tabs>
          <w:tab w:val="left" w:pos="786"/>
          <w:tab w:val="left" w:leader="underscore" w:pos="9184"/>
        </w:tabs>
        <w:spacing w:line="240" w:lineRule="auto"/>
        <w:ind w:left="502" w:right="320"/>
        <w:rPr>
          <w:rFonts w:eastAsia="Verdana"/>
          <w:color w:val="000000"/>
          <w:spacing w:val="-10"/>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b/>
                <w:sz w:val="24"/>
                <w:szCs w:val="24"/>
              </w:rPr>
            </w:pPr>
            <w:r w:rsidRPr="00E1547C">
              <w:rPr>
                <w:b/>
                <w:sz w:val="24"/>
                <w:szCs w:val="24"/>
              </w:rPr>
              <w:t xml:space="preserve">Трансформатор собственных нужд 23Т блока№3 </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Тип оборудования</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ТРДН-25000/35</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Место установки</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rFonts w:eastAsia="Verdana"/>
                <w:color w:val="000000"/>
                <w:spacing w:val="-10"/>
                <w:sz w:val="24"/>
                <w:szCs w:val="24"/>
              </w:rPr>
              <w:t>Пристанционный узел</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выпуска</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rFonts w:eastAsia="Verdana"/>
                <w:color w:val="000000"/>
                <w:spacing w:val="-10"/>
                <w:sz w:val="24"/>
                <w:szCs w:val="24"/>
              </w:rPr>
              <w:t>1972</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Заводской номер</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rFonts w:eastAsia="Verdana"/>
                <w:color w:val="000000"/>
                <w:spacing w:val="-10"/>
                <w:sz w:val="24"/>
                <w:szCs w:val="24"/>
              </w:rPr>
              <w:t>81346</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Номинальная мощность, </w:t>
            </w:r>
            <w:proofErr w:type="spellStart"/>
            <w:r w:rsidRPr="00E1547C">
              <w:rPr>
                <w:sz w:val="24"/>
                <w:szCs w:val="24"/>
              </w:rPr>
              <w:t>кВА</w:t>
            </w:r>
            <w:proofErr w:type="spellEnd"/>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25000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spellStart"/>
            <w:r w:rsidRPr="00E1547C">
              <w:rPr>
                <w:sz w:val="24"/>
                <w:szCs w:val="24"/>
              </w:rPr>
              <w:t>кВ</w:t>
            </w:r>
            <w:proofErr w:type="spellEnd"/>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ВН-15,75, НН-6,3</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Номинальные </w:t>
            </w:r>
            <w:proofErr w:type="spellStart"/>
            <w:r w:rsidRPr="00E1547C">
              <w:rPr>
                <w:sz w:val="24"/>
                <w:szCs w:val="24"/>
              </w:rPr>
              <w:t>токи</w:t>
            </w:r>
            <w:proofErr w:type="gramStart"/>
            <w:r w:rsidRPr="00E1547C">
              <w:rPr>
                <w:sz w:val="24"/>
                <w:szCs w:val="24"/>
              </w:rPr>
              <w:t>,А</w:t>
            </w:r>
            <w:proofErr w:type="spellEnd"/>
            <w:proofErr w:type="gramEnd"/>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ВН-915, НН-1145</w:t>
            </w:r>
          </w:p>
        </w:tc>
      </w:tr>
    </w:tbl>
    <w:p w:rsidR="00E1547C" w:rsidRPr="00E1547C" w:rsidRDefault="00E1547C" w:rsidP="00E1547C">
      <w:pPr>
        <w:tabs>
          <w:tab w:val="left" w:pos="786"/>
          <w:tab w:val="left" w:leader="underscore" w:pos="9184"/>
        </w:tabs>
        <w:spacing w:line="240" w:lineRule="auto"/>
        <w:ind w:left="502" w:right="320"/>
        <w:rPr>
          <w:rFonts w:eastAsia="Verdana"/>
          <w:color w:val="000000"/>
          <w:spacing w:val="-10"/>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b/>
                <w:sz w:val="24"/>
                <w:szCs w:val="24"/>
              </w:rPr>
            </w:pPr>
            <w:r w:rsidRPr="00E1547C">
              <w:rPr>
                <w:b/>
                <w:sz w:val="24"/>
                <w:szCs w:val="24"/>
              </w:rPr>
              <w:t xml:space="preserve">Трансформатор собственных нужд 26Т блока№6 </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Тип оборудования</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ТРДНС-25000/10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Место установки</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rFonts w:eastAsia="Verdana"/>
                <w:color w:val="000000"/>
                <w:spacing w:val="-10"/>
                <w:sz w:val="24"/>
                <w:szCs w:val="24"/>
              </w:rPr>
              <w:t>Пристанционный узел</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выпуска</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rFonts w:eastAsia="Verdana"/>
                <w:color w:val="000000"/>
                <w:spacing w:val="-10"/>
                <w:sz w:val="24"/>
                <w:szCs w:val="24"/>
              </w:rPr>
              <w:t>1982</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Заводской номер</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rFonts w:eastAsia="Verdana"/>
                <w:color w:val="000000"/>
                <w:spacing w:val="-10"/>
                <w:sz w:val="24"/>
                <w:szCs w:val="24"/>
              </w:rPr>
              <w:t>116451</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Номинальная мощность, </w:t>
            </w:r>
            <w:proofErr w:type="spellStart"/>
            <w:r w:rsidRPr="00E1547C">
              <w:rPr>
                <w:sz w:val="24"/>
                <w:szCs w:val="24"/>
              </w:rPr>
              <w:t>кВА</w:t>
            </w:r>
            <w:proofErr w:type="spellEnd"/>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25000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spellStart"/>
            <w:r w:rsidRPr="00E1547C">
              <w:rPr>
                <w:sz w:val="24"/>
                <w:szCs w:val="24"/>
              </w:rPr>
              <w:t>кВ</w:t>
            </w:r>
            <w:proofErr w:type="spellEnd"/>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ВН-10,5; НН-6,3</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Номинальные токи, А</w:t>
            </w:r>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ВН-1375, НН-1145,5</w:t>
            </w:r>
          </w:p>
        </w:tc>
      </w:tr>
    </w:tbl>
    <w:p w:rsidR="00E1547C" w:rsidRPr="00E1547C" w:rsidRDefault="00E1547C" w:rsidP="00E1547C">
      <w:pPr>
        <w:tabs>
          <w:tab w:val="left" w:pos="786"/>
          <w:tab w:val="left" w:leader="underscore" w:pos="9184"/>
        </w:tabs>
        <w:spacing w:line="240" w:lineRule="auto"/>
        <w:ind w:left="502" w:right="320"/>
        <w:rPr>
          <w:rFonts w:eastAsia="Verdana"/>
          <w:color w:val="000000"/>
          <w:spacing w:val="-10"/>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b/>
                <w:sz w:val="24"/>
                <w:szCs w:val="24"/>
              </w:rPr>
            </w:pPr>
            <w:r w:rsidRPr="00E1547C">
              <w:rPr>
                <w:b/>
                <w:sz w:val="24"/>
                <w:szCs w:val="24"/>
              </w:rPr>
              <w:t xml:space="preserve">Трансформатор собственных нужд 1ТР </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Тип оборудования</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ТРДН-32000/110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Место установки</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rFonts w:eastAsia="Verdana"/>
                <w:color w:val="000000"/>
                <w:spacing w:val="-10"/>
                <w:sz w:val="24"/>
                <w:szCs w:val="24"/>
              </w:rPr>
              <w:t>Пристанционный узел</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выпуска</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rFonts w:eastAsia="Verdana"/>
                <w:color w:val="000000"/>
                <w:spacing w:val="-10"/>
                <w:sz w:val="24"/>
                <w:szCs w:val="24"/>
              </w:rPr>
              <w:t>1971</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Заводской номер</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rFonts w:eastAsia="Verdana"/>
                <w:color w:val="000000"/>
                <w:spacing w:val="-10"/>
                <w:sz w:val="24"/>
                <w:szCs w:val="24"/>
              </w:rPr>
              <w:t>3683</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Номинальная мощность, </w:t>
            </w:r>
            <w:proofErr w:type="spellStart"/>
            <w:r w:rsidRPr="00E1547C">
              <w:rPr>
                <w:sz w:val="24"/>
                <w:szCs w:val="24"/>
              </w:rPr>
              <w:t>кВА</w:t>
            </w:r>
            <w:proofErr w:type="spellEnd"/>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32</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spellStart"/>
            <w:r w:rsidRPr="00E1547C">
              <w:rPr>
                <w:sz w:val="24"/>
                <w:szCs w:val="24"/>
              </w:rPr>
              <w:t>кВ</w:t>
            </w:r>
            <w:proofErr w:type="spellEnd"/>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ВН-115, НН-6,3</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Номинальные </w:t>
            </w:r>
            <w:proofErr w:type="spellStart"/>
            <w:r w:rsidRPr="00E1547C">
              <w:rPr>
                <w:sz w:val="24"/>
                <w:szCs w:val="24"/>
              </w:rPr>
              <w:t>токи</w:t>
            </w:r>
            <w:proofErr w:type="gramStart"/>
            <w:r w:rsidRPr="00E1547C">
              <w:rPr>
                <w:sz w:val="24"/>
                <w:szCs w:val="24"/>
              </w:rPr>
              <w:t>,А</w:t>
            </w:r>
            <w:proofErr w:type="spellEnd"/>
            <w:proofErr w:type="gramEnd"/>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ВН-160, НН-1466</w:t>
            </w:r>
          </w:p>
        </w:tc>
      </w:tr>
    </w:tbl>
    <w:p w:rsidR="00E1547C" w:rsidRPr="00E1547C" w:rsidRDefault="00E1547C" w:rsidP="00E1547C">
      <w:pPr>
        <w:tabs>
          <w:tab w:val="left" w:pos="786"/>
          <w:tab w:val="left" w:leader="underscore" w:pos="9184"/>
        </w:tabs>
        <w:spacing w:line="240" w:lineRule="auto"/>
        <w:ind w:right="320"/>
        <w:rPr>
          <w:rFonts w:eastAsia="Verdana"/>
          <w:color w:val="000000"/>
          <w:spacing w:val="-10"/>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E1547C">
            <w:pPr>
              <w:spacing w:line="240" w:lineRule="auto"/>
              <w:rPr>
                <w:b/>
                <w:sz w:val="24"/>
                <w:szCs w:val="24"/>
              </w:rPr>
            </w:pPr>
            <w:r w:rsidRPr="00E1547C">
              <w:rPr>
                <w:b/>
                <w:sz w:val="24"/>
                <w:szCs w:val="24"/>
              </w:rPr>
              <w:t>КРУ-6кВ энергоблока №1 с выключателями типа ВМП-10 К</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Тип оборудования</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ВМП-10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Место установки</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 xml:space="preserve">Главный корпус, ряд А-А, </w:t>
            </w:r>
            <w:proofErr w:type="spellStart"/>
            <w:r w:rsidRPr="00E1547C">
              <w:rPr>
                <w:sz w:val="24"/>
                <w:szCs w:val="24"/>
              </w:rPr>
              <w:t>отм</w:t>
            </w:r>
            <w:proofErr w:type="spellEnd"/>
            <w:r w:rsidRPr="00E1547C">
              <w:rPr>
                <w:sz w:val="24"/>
                <w:szCs w:val="24"/>
              </w:rPr>
              <w:t>. 0,6</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ввода в эксплуатацию</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1972</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spellStart"/>
            <w:r w:rsidRPr="00E1547C">
              <w:rPr>
                <w:sz w:val="24"/>
                <w:szCs w:val="24"/>
              </w:rPr>
              <w:t>кВ</w:t>
            </w:r>
            <w:proofErr w:type="spellEnd"/>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6кВ</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Номинальный ток, А</w:t>
            </w:r>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630, 3150</w:t>
            </w:r>
          </w:p>
        </w:tc>
      </w:tr>
    </w:tbl>
    <w:p w:rsidR="00E1547C" w:rsidRPr="00E1547C" w:rsidRDefault="00E1547C" w:rsidP="00E1547C">
      <w:pPr>
        <w:tabs>
          <w:tab w:val="left" w:pos="786"/>
          <w:tab w:val="left" w:leader="underscore" w:pos="9184"/>
        </w:tabs>
        <w:spacing w:line="240" w:lineRule="auto"/>
        <w:ind w:left="502" w:right="320"/>
        <w:rPr>
          <w:rFonts w:eastAsia="Verdana"/>
          <w:color w:val="000000"/>
          <w:spacing w:val="-10"/>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b/>
                <w:sz w:val="24"/>
                <w:szCs w:val="24"/>
              </w:rPr>
            </w:pPr>
            <w:r w:rsidRPr="00E1547C">
              <w:rPr>
                <w:b/>
                <w:sz w:val="24"/>
                <w:szCs w:val="24"/>
              </w:rPr>
              <w:t>Секции 1РА, 1РБ, шкафы серии К-Х</w:t>
            </w:r>
            <w:proofErr w:type="gramStart"/>
            <w:r w:rsidRPr="00E1547C">
              <w:rPr>
                <w:b/>
                <w:sz w:val="24"/>
                <w:szCs w:val="24"/>
              </w:rPr>
              <w:t>II</w:t>
            </w:r>
            <w:proofErr w:type="gramEnd"/>
            <w:r w:rsidRPr="00E1547C">
              <w:rPr>
                <w:b/>
                <w:sz w:val="24"/>
                <w:szCs w:val="24"/>
              </w:rPr>
              <w:t xml:space="preserve"> </w:t>
            </w:r>
            <w:r w:rsidRPr="00E1547C">
              <w:rPr>
                <w:b/>
                <w:sz w:val="24"/>
                <w:szCs w:val="24"/>
                <w:lang w:val="en-US"/>
              </w:rPr>
              <w:t>c</w:t>
            </w:r>
            <w:r w:rsidRPr="00E1547C">
              <w:rPr>
                <w:b/>
                <w:sz w:val="24"/>
                <w:szCs w:val="24"/>
              </w:rPr>
              <w:t xml:space="preserve"> релейными и кабельными отсеками</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Место установки</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 xml:space="preserve">Главный корпус, ряд А-А, </w:t>
            </w:r>
            <w:proofErr w:type="spellStart"/>
            <w:r w:rsidRPr="00E1547C">
              <w:rPr>
                <w:sz w:val="24"/>
                <w:szCs w:val="24"/>
              </w:rPr>
              <w:t>отм</w:t>
            </w:r>
            <w:proofErr w:type="spellEnd"/>
            <w:r w:rsidRPr="00E1547C">
              <w:rPr>
                <w:sz w:val="24"/>
                <w:szCs w:val="24"/>
              </w:rPr>
              <w:t>. 0,6</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ввода в эксплуатацию</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1972</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spellStart"/>
            <w:r w:rsidRPr="00E1547C">
              <w:rPr>
                <w:sz w:val="24"/>
                <w:szCs w:val="24"/>
              </w:rPr>
              <w:t>кВ</w:t>
            </w:r>
            <w:proofErr w:type="spellEnd"/>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6</w:t>
            </w:r>
          </w:p>
        </w:tc>
      </w:tr>
    </w:tbl>
    <w:p w:rsidR="00E1547C" w:rsidRPr="00E1547C" w:rsidRDefault="00E1547C" w:rsidP="00E1547C">
      <w:pPr>
        <w:tabs>
          <w:tab w:val="left" w:pos="786"/>
          <w:tab w:val="left" w:leader="underscore" w:pos="9184"/>
        </w:tabs>
        <w:spacing w:line="240" w:lineRule="auto"/>
        <w:ind w:left="502" w:right="320"/>
        <w:rPr>
          <w:rFonts w:eastAsia="Verdana"/>
          <w:color w:val="000000"/>
          <w:spacing w:val="-10"/>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b/>
                <w:sz w:val="24"/>
                <w:szCs w:val="24"/>
              </w:rPr>
            </w:pPr>
            <w:r w:rsidRPr="00E1547C">
              <w:rPr>
                <w:b/>
                <w:sz w:val="24"/>
                <w:szCs w:val="24"/>
              </w:rPr>
              <w:t xml:space="preserve">КРУ-6кВ энергоблока №4 с выключателями типа ВМПЭ-10 </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Тип оборудования</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 xml:space="preserve">ВМПЭ-10 </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Место установки</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 xml:space="preserve">Главный корпус, ряд А-А, </w:t>
            </w:r>
            <w:proofErr w:type="spellStart"/>
            <w:r w:rsidRPr="00E1547C">
              <w:rPr>
                <w:sz w:val="24"/>
                <w:szCs w:val="24"/>
              </w:rPr>
              <w:t>отм</w:t>
            </w:r>
            <w:proofErr w:type="spellEnd"/>
            <w:r w:rsidRPr="00E1547C">
              <w:rPr>
                <w:sz w:val="24"/>
                <w:szCs w:val="24"/>
              </w:rPr>
              <w:t>. 0,6</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ввода в эксплуатацию</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1978</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spellStart"/>
            <w:r w:rsidRPr="00E1547C">
              <w:rPr>
                <w:sz w:val="24"/>
                <w:szCs w:val="24"/>
              </w:rPr>
              <w:t>кВ</w:t>
            </w:r>
            <w:proofErr w:type="spellEnd"/>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6кВ</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Номинальный ток, А</w:t>
            </w:r>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630, 3150</w:t>
            </w:r>
          </w:p>
        </w:tc>
      </w:tr>
    </w:tbl>
    <w:p w:rsidR="00E1547C" w:rsidRPr="00E1547C" w:rsidRDefault="00E1547C" w:rsidP="00E1547C">
      <w:pPr>
        <w:tabs>
          <w:tab w:val="left" w:pos="786"/>
          <w:tab w:val="left" w:leader="underscore" w:pos="9184"/>
        </w:tabs>
        <w:spacing w:line="240" w:lineRule="auto"/>
        <w:ind w:left="502" w:right="320"/>
        <w:jc w:val="right"/>
        <w:rPr>
          <w:rFonts w:eastAsia="Verdana"/>
          <w:color w:val="000000"/>
          <w:spacing w:val="-10"/>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b/>
                <w:sz w:val="24"/>
                <w:szCs w:val="24"/>
              </w:rPr>
            </w:pPr>
            <w:r w:rsidRPr="00E1547C">
              <w:rPr>
                <w:b/>
                <w:sz w:val="24"/>
                <w:szCs w:val="24"/>
              </w:rPr>
              <w:t>Секции 4РА, 4РБ, шкафы серии К-Х</w:t>
            </w:r>
            <w:proofErr w:type="gramStart"/>
            <w:r w:rsidRPr="00E1547C">
              <w:rPr>
                <w:b/>
                <w:sz w:val="24"/>
                <w:szCs w:val="24"/>
                <w:lang w:val="en-US"/>
              </w:rPr>
              <w:t>II</w:t>
            </w:r>
            <w:proofErr w:type="gramEnd"/>
            <w:r w:rsidRPr="00E1547C">
              <w:rPr>
                <w:b/>
                <w:sz w:val="24"/>
                <w:szCs w:val="24"/>
              </w:rPr>
              <w:t xml:space="preserve"> </w:t>
            </w:r>
            <w:r w:rsidRPr="00E1547C">
              <w:rPr>
                <w:b/>
                <w:sz w:val="24"/>
                <w:szCs w:val="24"/>
                <w:lang w:val="en-US"/>
              </w:rPr>
              <w:t>c</w:t>
            </w:r>
            <w:r w:rsidRPr="00E1547C">
              <w:rPr>
                <w:b/>
                <w:sz w:val="24"/>
                <w:szCs w:val="24"/>
              </w:rPr>
              <w:t xml:space="preserve"> релейными и кабельными отсеками</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Место установки</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 xml:space="preserve">Главный корпус, ряд А-А, </w:t>
            </w:r>
            <w:proofErr w:type="spellStart"/>
            <w:r w:rsidRPr="00E1547C">
              <w:rPr>
                <w:sz w:val="24"/>
                <w:szCs w:val="24"/>
              </w:rPr>
              <w:t>отм</w:t>
            </w:r>
            <w:proofErr w:type="spellEnd"/>
            <w:r w:rsidRPr="00E1547C">
              <w:rPr>
                <w:sz w:val="24"/>
                <w:szCs w:val="24"/>
              </w:rPr>
              <w:t>. 0,6</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ввода в эксплуатацию</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1978</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spellStart"/>
            <w:r w:rsidRPr="00E1547C">
              <w:rPr>
                <w:sz w:val="24"/>
                <w:szCs w:val="24"/>
              </w:rPr>
              <w:t>кВ</w:t>
            </w:r>
            <w:proofErr w:type="spellEnd"/>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6</w:t>
            </w:r>
          </w:p>
        </w:tc>
      </w:tr>
    </w:tbl>
    <w:p w:rsidR="00E1547C" w:rsidRPr="00E1547C" w:rsidRDefault="00E1547C" w:rsidP="00E1547C">
      <w:pPr>
        <w:tabs>
          <w:tab w:val="left" w:pos="786"/>
          <w:tab w:val="left" w:leader="underscore" w:pos="9184"/>
        </w:tabs>
        <w:spacing w:line="240" w:lineRule="auto"/>
        <w:ind w:left="502" w:right="320"/>
        <w:rPr>
          <w:rFonts w:eastAsia="Verdana"/>
          <w:color w:val="000000"/>
          <w:spacing w:val="-10"/>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b/>
                <w:sz w:val="24"/>
                <w:szCs w:val="24"/>
              </w:rPr>
            </w:pPr>
            <w:r w:rsidRPr="00E1547C">
              <w:rPr>
                <w:b/>
                <w:sz w:val="24"/>
                <w:szCs w:val="24"/>
              </w:rPr>
              <w:t xml:space="preserve">КРУ-6кВ энергоблока №5 с выключателями типа ВМПЭ-10 </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Тип оборудования</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 xml:space="preserve">ВМПЭ-10 </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Место установки</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 xml:space="preserve">Главный корпус, ряд А-А, </w:t>
            </w:r>
            <w:proofErr w:type="spellStart"/>
            <w:r w:rsidRPr="00E1547C">
              <w:rPr>
                <w:sz w:val="24"/>
                <w:szCs w:val="24"/>
              </w:rPr>
              <w:t>отм</w:t>
            </w:r>
            <w:proofErr w:type="spellEnd"/>
            <w:r w:rsidRPr="00E1547C">
              <w:rPr>
                <w:sz w:val="24"/>
                <w:szCs w:val="24"/>
              </w:rPr>
              <w:t>. 0,6</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ввода в эксплуатацию</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1978</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spellStart"/>
            <w:r w:rsidRPr="00E1547C">
              <w:rPr>
                <w:sz w:val="24"/>
                <w:szCs w:val="24"/>
              </w:rPr>
              <w:t>кВ</w:t>
            </w:r>
            <w:proofErr w:type="spellEnd"/>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6кВ</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Номинальный ток, А</w:t>
            </w:r>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630, 3150</w:t>
            </w:r>
          </w:p>
        </w:tc>
      </w:tr>
    </w:tbl>
    <w:p w:rsidR="00E1547C" w:rsidRPr="00E1547C" w:rsidRDefault="00E1547C" w:rsidP="00E1547C">
      <w:pPr>
        <w:tabs>
          <w:tab w:val="left" w:pos="786"/>
          <w:tab w:val="left" w:leader="underscore" w:pos="9184"/>
        </w:tabs>
        <w:spacing w:line="240" w:lineRule="auto"/>
        <w:ind w:left="502" w:right="320"/>
        <w:rPr>
          <w:rFonts w:eastAsia="Verdana"/>
          <w:color w:val="000000"/>
          <w:spacing w:val="-10"/>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b/>
                <w:sz w:val="24"/>
                <w:szCs w:val="24"/>
              </w:rPr>
            </w:pPr>
            <w:r w:rsidRPr="00E1547C">
              <w:rPr>
                <w:b/>
                <w:sz w:val="24"/>
                <w:szCs w:val="24"/>
              </w:rPr>
              <w:t>Секции 5РА, 5РБ, шкафы серии К-Х</w:t>
            </w:r>
            <w:proofErr w:type="gramStart"/>
            <w:r w:rsidRPr="00E1547C">
              <w:rPr>
                <w:b/>
                <w:sz w:val="24"/>
                <w:szCs w:val="24"/>
                <w:lang w:val="en-US"/>
              </w:rPr>
              <w:t>II</w:t>
            </w:r>
            <w:proofErr w:type="gramEnd"/>
            <w:r w:rsidRPr="00E1547C">
              <w:rPr>
                <w:b/>
                <w:sz w:val="24"/>
                <w:szCs w:val="24"/>
              </w:rPr>
              <w:t xml:space="preserve"> </w:t>
            </w:r>
            <w:r w:rsidRPr="00E1547C">
              <w:rPr>
                <w:b/>
                <w:sz w:val="24"/>
                <w:szCs w:val="24"/>
                <w:lang w:val="en-US"/>
              </w:rPr>
              <w:t>c</w:t>
            </w:r>
            <w:r w:rsidRPr="00E1547C">
              <w:rPr>
                <w:b/>
                <w:sz w:val="24"/>
                <w:szCs w:val="24"/>
              </w:rPr>
              <w:t xml:space="preserve"> релейными и кабельными отсеками</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Место установки</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 xml:space="preserve">Главный корпус, ряд А-А, </w:t>
            </w:r>
            <w:proofErr w:type="spellStart"/>
            <w:r w:rsidRPr="00E1547C">
              <w:rPr>
                <w:sz w:val="24"/>
                <w:szCs w:val="24"/>
              </w:rPr>
              <w:t>отм</w:t>
            </w:r>
            <w:proofErr w:type="spellEnd"/>
            <w:r w:rsidRPr="00E1547C">
              <w:rPr>
                <w:sz w:val="24"/>
                <w:szCs w:val="24"/>
              </w:rPr>
              <w:t>. 0,6</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ввода в эксплуатацию</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1978</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spellStart"/>
            <w:r w:rsidRPr="00E1547C">
              <w:rPr>
                <w:sz w:val="24"/>
                <w:szCs w:val="24"/>
              </w:rPr>
              <w:t>кВ</w:t>
            </w:r>
            <w:proofErr w:type="spellEnd"/>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6</w:t>
            </w:r>
          </w:p>
        </w:tc>
      </w:tr>
    </w:tbl>
    <w:p w:rsidR="00E1547C" w:rsidRPr="00E1547C" w:rsidRDefault="00E1547C" w:rsidP="00E1547C">
      <w:pPr>
        <w:tabs>
          <w:tab w:val="left" w:pos="786"/>
          <w:tab w:val="left" w:leader="underscore" w:pos="9184"/>
        </w:tabs>
        <w:spacing w:line="240" w:lineRule="auto"/>
        <w:ind w:left="502" w:right="320"/>
        <w:rPr>
          <w:rFonts w:eastAsia="Verdana"/>
          <w:color w:val="000000"/>
          <w:spacing w:val="-10"/>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b/>
                <w:sz w:val="24"/>
                <w:szCs w:val="24"/>
              </w:rPr>
            </w:pPr>
            <w:r w:rsidRPr="00E1547C">
              <w:rPr>
                <w:b/>
                <w:sz w:val="24"/>
                <w:szCs w:val="24"/>
              </w:rPr>
              <w:t xml:space="preserve">КРУ-6кВ </w:t>
            </w:r>
            <w:proofErr w:type="spellStart"/>
            <w:r w:rsidRPr="00E1547C">
              <w:rPr>
                <w:b/>
                <w:sz w:val="24"/>
                <w:szCs w:val="24"/>
              </w:rPr>
              <w:t>неблочной</w:t>
            </w:r>
            <w:proofErr w:type="spellEnd"/>
            <w:r w:rsidRPr="00E1547C">
              <w:rPr>
                <w:b/>
                <w:sz w:val="24"/>
                <w:szCs w:val="24"/>
              </w:rPr>
              <w:t xml:space="preserve"> части с выключателями типа ВМПЭ-10 </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Тип оборудования</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 xml:space="preserve">ВМПЭ-10 </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Место установки</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Здание бывшей дирекции.</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выпуска</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1988</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spellStart"/>
            <w:r w:rsidRPr="00E1547C">
              <w:rPr>
                <w:sz w:val="24"/>
                <w:szCs w:val="24"/>
              </w:rPr>
              <w:t>кВ</w:t>
            </w:r>
            <w:proofErr w:type="spellEnd"/>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6кВ</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Номинальный ток, А</w:t>
            </w:r>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630, 1000</w:t>
            </w:r>
          </w:p>
        </w:tc>
      </w:tr>
    </w:tbl>
    <w:p w:rsidR="00E1547C" w:rsidRPr="00E1547C" w:rsidRDefault="00E1547C" w:rsidP="00E1547C">
      <w:pPr>
        <w:tabs>
          <w:tab w:val="left" w:pos="786"/>
          <w:tab w:val="left" w:leader="underscore" w:pos="9184"/>
        </w:tabs>
        <w:spacing w:line="240" w:lineRule="auto"/>
        <w:ind w:right="320"/>
        <w:rPr>
          <w:rFonts w:eastAsia="Verdana"/>
          <w:color w:val="000000"/>
          <w:spacing w:val="-10"/>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b/>
                <w:sz w:val="24"/>
                <w:szCs w:val="24"/>
              </w:rPr>
            </w:pPr>
            <w:r w:rsidRPr="00E1547C">
              <w:rPr>
                <w:b/>
                <w:sz w:val="24"/>
                <w:szCs w:val="24"/>
              </w:rPr>
              <w:t xml:space="preserve">КРУ-6кВ </w:t>
            </w:r>
            <w:proofErr w:type="spellStart"/>
            <w:r w:rsidRPr="00E1547C">
              <w:rPr>
                <w:b/>
                <w:sz w:val="24"/>
                <w:szCs w:val="24"/>
              </w:rPr>
              <w:t>неблочной</w:t>
            </w:r>
            <w:proofErr w:type="spellEnd"/>
            <w:r w:rsidRPr="00E1547C">
              <w:rPr>
                <w:b/>
                <w:sz w:val="24"/>
                <w:szCs w:val="24"/>
              </w:rPr>
              <w:t xml:space="preserve"> части, шкафы серии К-ХХ</w:t>
            </w:r>
            <w:proofErr w:type="gramStart"/>
            <w:r w:rsidRPr="00E1547C">
              <w:rPr>
                <w:b/>
                <w:sz w:val="24"/>
                <w:szCs w:val="24"/>
                <w:lang w:val="en-US"/>
              </w:rPr>
              <w:t>VI</w:t>
            </w:r>
            <w:proofErr w:type="gramEnd"/>
            <w:r w:rsidRPr="00E1547C">
              <w:rPr>
                <w:b/>
                <w:sz w:val="24"/>
                <w:szCs w:val="24"/>
              </w:rPr>
              <w:t xml:space="preserve"> </w:t>
            </w:r>
            <w:r w:rsidRPr="00E1547C">
              <w:rPr>
                <w:b/>
                <w:sz w:val="24"/>
                <w:szCs w:val="24"/>
                <w:lang w:val="en-US"/>
              </w:rPr>
              <w:t>c</w:t>
            </w:r>
            <w:r w:rsidRPr="00E1547C">
              <w:rPr>
                <w:b/>
                <w:sz w:val="24"/>
                <w:szCs w:val="24"/>
              </w:rPr>
              <w:t xml:space="preserve"> релейными и кабельными отсеками</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Место установки</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 xml:space="preserve">Главный корпус, ряд А-А, </w:t>
            </w:r>
            <w:proofErr w:type="spellStart"/>
            <w:r w:rsidRPr="00E1547C">
              <w:rPr>
                <w:sz w:val="24"/>
                <w:szCs w:val="24"/>
              </w:rPr>
              <w:t>отм</w:t>
            </w:r>
            <w:proofErr w:type="spellEnd"/>
            <w:r w:rsidRPr="00E1547C">
              <w:rPr>
                <w:sz w:val="24"/>
                <w:szCs w:val="24"/>
              </w:rPr>
              <w:t>. 0,6</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ввода в эксплуатацию</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1988</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spellStart"/>
            <w:r w:rsidRPr="00E1547C">
              <w:rPr>
                <w:sz w:val="24"/>
                <w:szCs w:val="24"/>
              </w:rPr>
              <w:t>кВ</w:t>
            </w:r>
            <w:proofErr w:type="spellEnd"/>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6</w:t>
            </w:r>
          </w:p>
        </w:tc>
      </w:tr>
    </w:tbl>
    <w:p w:rsidR="00E1547C" w:rsidRPr="00E1547C" w:rsidRDefault="00E1547C" w:rsidP="00E1547C">
      <w:pPr>
        <w:tabs>
          <w:tab w:val="left" w:pos="786"/>
          <w:tab w:val="left" w:leader="underscore" w:pos="9184"/>
        </w:tabs>
        <w:spacing w:line="240" w:lineRule="auto"/>
        <w:ind w:right="320"/>
        <w:rPr>
          <w:rFonts w:eastAsia="Verdana"/>
          <w:color w:val="000000"/>
          <w:spacing w:val="-10"/>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b/>
                <w:sz w:val="24"/>
                <w:szCs w:val="24"/>
              </w:rPr>
            </w:pPr>
            <w:r w:rsidRPr="00E1547C">
              <w:rPr>
                <w:b/>
                <w:sz w:val="24"/>
                <w:szCs w:val="24"/>
              </w:rPr>
              <w:t>Масляный выключатель220кВ СМВ-2</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Тип оборудования</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У-220-25</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Место установки</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rFonts w:eastAsia="Verdana"/>
                <w:color w:val="000000"/>
                <w:spacing w:val="-10"/>
                <w:sz w:val="24"/>
                <w:szCs w:val="24"/>
              </w:rPr>
              <w:t>ОРУ-220кВ</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выпуска</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rFonts w:eastAsia="Verdana"/>
                <w:color w:val="000000"/>
                <w:spacing w:val="-10"/>
                <w:sz w:val="24"/>
                <w:szCs w:val="24"/>
              </w:rPr>
              <w:t>1989</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Заводской номер</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rFonts w:eastAsia="Verdana"/>
                <w:color w:val="000000"/>
                <w:spacing w:val="-10"/>
                <w:sz w:val="24"/>
                <w:szCs w:val="24"/>
              </w:rPr>
              <w:t>1583</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Номинальный ток отключения</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40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spellStart"/>
            <w:r w:rsidRPr="00E1547C">
              <w:rPr>
                <w:sz w:val="24"/>
                <w:szCs w:val="24"/>
              </w:rPr>
              <w:t>кВ</w:t>
            </w:r>
            <w:proofErr w:type="spellEnd"/>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220</w:t>
            </w:r>
          </w:p>
        </w:tc>
      </w:tr>
      <w:tr w:rsidR="00E1547C" w:rsidRPr="00E1547C" w:rsidTr="00E1547C">
        <w:trPr>
          <w:trHeight w:val="255"/>
        </w:trPr>
        <w:tc>
          <w:tcPr>
            <w:tcW w:w="4819" w:type="dxa"/>
            <w:tcBorders>
              <w:top w:val="nil"/>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Номинальные токи, А</w:t>
            </w:r>
          </w:p>
        </w:tc>
        <w:tc>
          <w:tcPr>
            <w:tcW w:w="4111" w:type="dxa"/>
            <w:tcBorders>
              <w:top w:val="nil"/>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2000</w:t>
            </w:r>
          </w:p>
        </w:tc>
      </w:tr>
    </w:tbl>
    <w:p w:rsidR="00E1547C" w:rsidRPr="00E1547C" w:rsidRDefault="00E1547C" w:rsidP="00E1547C">
      <w:pPr>
        <w:tabs>
          <w:tab w:val="left" w:pos="786"/>
          <w:tab w:val="left" w:leader="underscore" w:pos="9184"/>
        </w:tabs>
        <w:spacing w:line="240" w:lineRule="auto"/>
        <w:ind w:left="502" w:right="320"/>
        <w:rPr>
          <w:rFonts w:eastAsia="Verdana"/>
          <w:color w:val="000000"/>
          <w:spacing w:val="-10"/>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tabs>
                <w:tab w:val="left" w:pos="720"/>
              </w:tabs>
              <w:spacing w:line="240" w:lineRule="auto"/>
              <w:ind w:firstLine="0"/>
              <w:rPr>
                <w:b/>
                <w:sz w:val="24"/>
                <w:szCs w:val="24"/>
              </w:rPr>
            </w:pPr>
            <w:r w:rsidRPr="00E1547C">
              <w:rPr>
                <w:b/>
                <w:sz w:val="24"/>
                <w:szCs w:val="24"/>
              </w:rPr>
              <w:t>Электролизер №1</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Тип оборудования</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СЭУ-20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Место установки</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rFonts w:eastAsia="Verdana"/>
                <w:color w:val="000000"/>
                <w:spacing w:val="-10"/>
                <w:sz w:val="24"/>
                <w:szCs w:val="24"/>
              </w:rPr>
              <w:t>Электролизная</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выпуска</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rFonts w:eastAsia="Verdana"/>
                <w:color w:val="000000"/>
                <w:spacing w:val="-10"/>
                <w:sz w:val="24"/>
                <w:szCs w:val="24"/>
              </w:rPr>
              <w:t>1990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ввода в эксплуатацию</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rFonts w:eastAsia="Verdana"/>
                <w:color w:val="000000"/>
                <w:spacing w:val="-10"/>
                <w:sz w:val="24"/>
                <w:szCs w:val="24"/>
              </w:rPr>
              <w:t>1995</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Заводской номер</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sz w:val="24"/>
                <w:szCs w:val="24"/>
              </w:rPr>
              <w:t>зав.№2002.200 комплект: 5</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Номинальный ток, А </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1000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gramStart"/>
            <w:r w:rsidRPr="00E1547C">
              <w:rPr>
                <w:sz w:val="24"/>
                <w:szCs w:val="24"/>
              </w:rPr>
              <w:t>В</w:t>
            </w:r>
            <w:proofErr w:type="gramEnd"/>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105</w:t>
            </w:r>
          </w:p>
        </w:tc>
      </w:tr>
    </w:tbl>
    <w:p w:rsidR="00E1547C" w:rsidRPr="00E1547C" w:rsidRDefault="00E1547C" w:rsidP="00E1547C">
      <w:pPr>
        <w:tabs>
          <w:tab w:val="left" w:pos="786"/>
          <w:tab w:val="left" w:leader="underscore" w:pos="9184"/>
        </w:tabs>
        <w:spacing w:line="240" w:lineRule="auto"/>
        <w:ind w:right="320"/>
        <w:rPr>
          <w:rFonts w:eastAsia="Verdana"/>
          <w:color w:val="000000"/>
          <w:spacing w:val="-10"/>
          <w:sz w:val="24"/>
          <w:szCs w:val="24"/>
        </w:rPr>
      </w:pPr>
    </w:p>
    <w:tbl>
      <w:tblPr>
        <w:tblW w:w="8930" w:type="dxa"/>
        <w:tblInd w:w="421" w:type="dxa"/>
        <w:tblLook w:val="04A0" w:firstRow="1" w:lastRow="0" w:firstColumn="1" w:lastColumn="0" w:noHBand="0" w:noVBand="1"/>
      </w:tblPr>
      <w:tblGrid>
        <w:gridCol w:w="4819"/>
        <w:gridCol w:w="4111"/>
      </w:tblGrid>
      <w:tr w:rsidR="00E1547C" w:rsidRPr="00E1547C" w:rsidTr="00E1547C">
        <w:trPr>
          <w:trHeight w:val="255"/>
        </w:trPr>
        <w:tc>
          <w:tcPr>
            <w:tcW w:w="8930" w:type="dxa"/>
            <w:gridSpan w:val="2"/>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tabs>
                <w:tab w:val="left" w:pos="720"/>
              </w:tabs>
              <w:spacing w:line="240" w:lineRule="auto"/>
              <w:ind w:firstLine="0"/>
              <w:rPr>
                <w:b/>
                <w:sz w:val="24"/>
                <w:szCs w:val="24"/>
              </w:rPr>
            </w:pPr>
            <w:r w:rsidRPr="00E1547C">
              <w:rPr>
                <w:b/>
                <w:sz w:val="24"/>
                <w:szCs w:val="24"/>
              </w:rPr>
              <w:t>Электролизер №2</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Тип оборудования</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СЭУ-20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Место установки</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rFonts w:eastAsia="Verdana"/>
                <w:color w:val="000000"/>
                <w:spacing w:val="-10"/>
                <w:sz w:val="24"/>
                <w:szCs w:val="24"/>
              </w:rPr>
              <w:t>Электролизная</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выпуска</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rFonts w:eastAsia="Verdana"/>
                <w:color w:val="000000"/>
                <w:spacing w:val="-10"/>
                <w:sz w:val="24"/>
                <w:szCs w:val="24"/>
              </w:rPr>
              <w:t>1990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noWrap/>
            <w:vAlign w:val="bottom"/>
            <w:hideMark/>
          </w:tcPr>
          <w:p w:rsidR="00E1547C" w:rsidRPr="00E1547C" w:rsidRDefault="00E1547C" w:rsidP="00C23CFD">
            <w:pPr>
              <w:spacing w:line="240" w:lineRule="auto"/>
              <w:ind w:firstLine="0"/>
              <w:rPr>
                <w:sz w:val="24"/>
                <w:szCs w:val="24"/>
              </w:rPr>
            </w:pPr>
            <w:r w:rsidRPr="00E1547C">
              <w:rPr>
                <w:sz w:val="24"/>
                <w:szCs w:val="24"/>
              </w:rPr>
              <w:t>Год ввода в эксплуатацию</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rFonts w:eastAsia="Verdana"/>
                <w:color w:val="000000"/>
                <w:spacing w:val="-10"/>
                <w:sz w:val="24"/>
                <w:szCs w:val="24"/>
              </w:rPr>
              <w:t>1995</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Заводской номер</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rFonts w:eastAsia="Verdana"/>
                <w:color w:val="000000"/>
                <w:spacing w:val="-10"/>
                <w:sz w:val="24"/>
                <w:szCs w:val="24"/>
              </w:rPr>
            </w:pPr>
            <w:r w:rsidRPr="00E1547C">
              <w:rPr>
                <w:sz w:val="24"/>
                <w:szCs w:val="24"/>
              </w:rPr>
              <w:t>зав.№2002.200 комплект: 14</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Номинальный ток, А </w:t>
            </w:r>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1000</w:t>
            </w:r>
          </w:p>
        </w:tc>
      </w:tr>
      <w:tr w:rsidR="00E1547C" w:rsidRPr="00E1547C" w:rsidTr="00E1547C">
        <w:trPr>
          <w:trHeight w:val="255"/>
        </w:trPr>
        <w:tc>
          <w:tcPr>
            <w:tcW w:w="4819" w:type="dxa"/>
            <w:tcBorders>
              <w:top w:val="single" w:sz="4" w:space="0" w:color="auto"/>
              <w:left w:val="single" w:sz="4" w:space="0" w:color="auto"/>
              <w:bottom w:val="single" w:sz="4" w:space="0" w:color="auto"/>
              <w:right w:val="single" w:sz="4" w:space="0" w:color="auto"/>
            </w:tcBorders>
            <w:vAlign w:val="bottom"/>
            <w:hideMark/>
          </w:tcPr>
          <w:p w:rsidR="00E1547C" w:rsidRPr="00E1547C" w:rsidRDefault="00E1547C" w:rsidP="00C23CFD">
            <w:pPr>
              <w:spacing w:line="240" w:lineRule="auto"/>
              <w:ind w:firstLine="0"/>
              <w:rPr>
                <w:sz w:val="24"/>
                <w:szCs w:val="24"/>
              </w:rPr>
            </w:pPr>
            <w:r w:rsidRPr="00E1547C">
              <w:rPr>
                <w:sz w:val="24"/>
                <w:szCs w:val="24"/>
              </w:rPr>
              <w:t xml:space="preserve">Номинальное напряжение, </w:t>
            </w:r>
            <w:proofErr w:type="gramStart"/>
            <w:r w:rsidRPr="00E1547C">
              <w:rPr>
                <w:sz w:val="24"/>
                <w:szCs w:val="24"/>
              </w:rPr>
              <w:t>В</w:t>
            </w:r>
            <w:proofErr w:type="gramEnd"/>
          </w:p>
        </w:tc>
        <w:tc>
          <w:tcPr>
            <w:tcW w:w="4111" w:type="dxa"/>
            <w:tcBorders>
              <w:top w:val="single" w:sz="4" w:space="0" w:color="auto"/>
              <w:left w:val="nil"/>
              <w:bottom w:val="single" w:sz="4" w:space="0" w:color="auto"/>
              <w:right w:val="single" w:sz="4" w:space="0" w:color="auto"/>
            </w:tcBorders>
            <w:noWrap/>
            <w:hideMark/>
          </w:tcPr>
          <w:p w:rsidR="00E1547C" w:rsidRPr="00E1547C" w:rsidRDefault="00E1547C" w:rsidP="00E1547C">
            <w:pPr>
              <w:spacing w:line="240" w:lineRule="auto"/>
              <w:jc w:val="center"/>
              <w:rPr>
                <w:sz w:val="24"/>
                <w:szCs w:val="24"/>
              </w:rPr>
            </w:pPr>
            <w:r w:rsidRPr="00E1547C">
              <w:rPr>
                <w:sz w:val="24"/>
                <w:szCs w:val="24"/>
              </w:rPr>
              <w:t>105</w:t>
            </w:r>
          </w:p>
        </w:tc>
      </w:tr>
    </w:tbl>
    <w:p w:rsidR="00E1547C" w:rsidRPr="00E1547C" w:rsidRDefault="00E1547C" w:rsidP="00C23CFD">
      <w:pPr>
        <w:numPr>
          <w:ilvl w:val="0"/>
          <w:numId w:val="51"/>
        </w:numPr>
        <w:tabs>
          <w:tab w:val="left" w:pos="786"/>
          <w:tab w:val="left" w:leader="underscore" w:pos="9184"/>
        </w:tabs>
        <w:spacing w:line="240" w:lineRule="auto"/>
        <w:ind w:right="320"/>
        <w:jc w:val="left"/>
        <w:rPr>
          <w:rFonts w:eastAsia="Verdana"/>
          <w:color w:val="000000"/>
          <w:spacing w:val="-10"/>
          <w:sz w:val="24"/>
          <w:szCs w:val="24"/>
        </w:rPr>
      </w:pPr>
      <w:r w:rsidRPr="00E1547C">
        <w:rPr>
          <w:rFonts w:eastAsia="Verdana"/>
          <w:b/>
          <w:bCs/>
          <w:color w:val="000000"/>
          <w:sz w:val="24"/>
          <w:szCs w:val="24"/>
        </w:rPr>
        <w:t>Основание для оказания Услуг.</w:t>
      </w:r>
    </w:p>
    <w:p w:rsidR="00E1547C" w:rsidRPr="00E1547C" w:rsidRDefault="00E1547C" w:rsidP="00C23CFD">
      <w:pPr>
        <w:pStyle w:val="afffa"/>
        <w:numPr>
          <w:ilvl w:val="0"/>
          <w:numId w:val="52"/>
        </w:numPr>
        <w:tabs>
          <w:tab w:val="left" w:pos="786"/>
          <w:tab w:val="left" w:leader="underscore" w:pos="9184"/>
        </w:tabs>
        <w:ind w:right="320"/>
        <w:contextualSpacing/>
        <w:rPr>
          <w:rFonts w:eastAsia="Verdana"/>
          <w:iCs/>
          <w:color w:val="000000"/>
          <w:spacing w:val="-10"/>
        </w:rPr>
      </w:pPr>
      <w:r w:rsidRPr="00E1547C">
        <w:rPr>
          <w:rFonts w:eastAsia="Verdana"/>
          <w:iCs/>
          <w:color w:val="000000"/>
          <w:spacing w:val="-10"/>
        </w:rPr>
        <w:t>«Правила технической эксплуатации электрических станций и сетей Российской Федерации», 2003 г., пункт 1.5.2</w:t>
      </w:r>
    </w:p>
    <w:p w:rsidR="00E1547C" w:rsidRPr="00E1547C" w:rsidRDefault="00E1547C" w:rsidP="00C23CFD">
      <w:pPr>
        <w:pStyle w:val="afffa"/>
        <w:numPr>
          <w:ilvl w:val="0"/>
          <w:numId w:val="52"/>
        </w:numPr>
        <w:tabs>
          <w:tab w:val="left" w:pos="786"/>
          <w:tab w:val="left" w:leader="underscore" w:pos="9184"/>
        </w:tabs>
        <w:ind w:right="320"/>
        <w:contextualSpacing/>
        <w:rPr>
          <w:rFonts w:eastAsia="Verdana"/>
          <w:iCs/>
          <w:color w:val="000000"/>
          <w:spacing w:val="-10"/>
        </w:rPr>
      </w:pPr>
      <w:r w:rsidRPr="00E1547C">
        <w:rPr>
          <w:rFonts w:eastAsia="Verdana"/>
          <w:iCs/>
          <w:color w:val="000000"/>
          <w:spacing w:val="-10"/>
        </w:rPr>
        <w:t xml:space="preserve">График периодического технического освидетельствования основного электрооборудования филиала «Шатурская ГРЭС» ОАО «Э.ОН Россия» начиная с 2012 года, согласованный с </w:t>
      </w:r>
      <w:proofErr w:type="spellStart"/>
      <w:r w:rsidRPr="00E1547C">
        <w:rPr>
          <w:rFonts w:eastAsia="Verdana"/>
          <w:iCs/>
          <w:color w:val="000000"/>
          <w:spacing w:val="-10"/>
        </w:rPr>
        <w:t>Ростехнадзором</w:t>
      </w:r>
      <w:proofErr w:type="spellEnd"/>
      <w:r w:rsidRPr="00E1547C">
        <w:rPr>
          <w:rFonts w:eastAsia="Verdana"/>
          <w:iCs/>
          <w:color w:val="000000"/>
          <w:spacing w:val="-10"/>
        </w:rPr>
        <w:t>.</w:t>
      </w:r>
    </w:p>
    <w:p w:rsidR="00E1547C" w:rsidRPr="00E1547C" w:rsidRDefault="00E1547C" w:rsidP="00C23CFD">
      <w:pPr>
        <w:pStyle w:val="afffa"/>
        <w:numPr>
          <w:ilvl w:val="0"/>
          <w:numId w:val="52"/>
        </w:numPr>
        <w:tabs>
          <w:tab w:val="left" w:pos="786"/>
          <w:tab w:val="left" w:leader="underscore" w:pos="9184"/>
        </w:tabs>
        <w:ind w:right="320"/>
        <w:contextualSpacing/>
        <w:rPr>
          <w:rFonts w:eastAsia="Verdana"/>
          <w:iCs/>
          <w:color w:val="000000"/>
          <w:spacing w:val="-10"/>
        </w:rPr>
      </w:pPr>
      <w:r w:rsidRPr="00E1547C">
        <w:rPr>
          <w:rFonts w:eastAsia="Verdana"/>
          <w:iCs/>
          <w:color w:val="000000"/>
          <w:spacing w:val="-10"/>
        </w:rPr>
        <w:t xml:space="preserve">Утвержденная Программа Эксплуатации Филиала «Шатурская ГРЭС» на 2015 г. </w:t>
      </w:r>
    </w:p>
    <w:p w:rsidR="00E1547C" w:rsidRPr="00E1547C" w:rsidRDefault="00E1547C" w:rsidP="00C23CFD">
      <w:pPr>
        <w:numPr>
          <w:ilvl w:val="0"/>
          <w:numId w:val="51"/>
        </w:numPr>
        <w:tabs>
          <w:tab w:val="left" w:pos="789"/>
        </w:tabs>
        <w:spacing w:line="240" w:lineRule="auto"/>
        <w:ind w:right="320"/>
        <w:jc w:val="left"/>
        <w:rPr>
          <w:rFonts w:eastAsia="Verdana"/>
          <w:color w:val="000000"/>
          <w:spacing w:val="-10"/>
          <w:sz w:val="24"/>
          <w:szCs w:val="24"/>
        </w:rPr>
      </w:pPr>
      <w:r w:rsidRPr="00E1547C">
        <w:rPr>
          <w:rFonts w:eastAsia="Verdana"/>
          <w:b/>
          <w:bCs/>
          <w:color w:val="000000"/>
          <w:sz w:val="24"/>
          <w:szCs w:val="24"/>
        </w:rPr>
        <w:t>Цель проведения Услуг</w:t>
      </w:r>
      <w:r w:rsidRPr="00E1547C">
        <w:rPr>
          <w:rFonts w:eastAsia="Verdana"/>
          <w:color w:val="000000"/>
          <w:spacing w:val="-10"/>
          <w:sz w:val="24"/>
          <w:szCs w:val="24"/>
        </w:rPr>
        <w:t>.</w:t>
      </w:r>
    </w:p>
    <w:p w:rsidR="00E1547C" w:rsidRPr="00E1547C" w:rsidRDefault="00E1547C" w:rsidP="00C23CFD">
      <w:pPr>
        <w:pStyle w:val="afffa"/>
        <w:numPr>
          <w:ilvl w:val="1"/>
          <w:numId w:val="51"/>
        </w:numPr>
        <w:shd w:val="clear" w:color="auto" w:fill="FFFFFF"/>
        <w:contextualSpacing/>
        <w:jc w:val="both"/>
        <w:rPr>
          <w:rFonts w:eastAsiaTheme="minorEastAsia"/>
          <w:spacing w:val="-6"/>
          <w:lang w:eastAsia="en-US"/>
        </w:rPr>
      </w:pPr>
      <w:r w:rsidRPr="00E1547C">
        <w:rPr>
          <w:spacing w:val="-6"/>
        </w:rPr>
        <w:t>Обеспечение надёжной и безопасной эксплуатации электрооборудования, отработавшего нормативный срок</w:t>
      </w:r>
    </w:p>
    <w:p w:rsidR="00E1547C" w:rsidRPr="00E1547C" w:rsidRDefault="00E1547C" w:rsidP="00C23CFD">
      <w:pPr>
        <w:pStyle w:val="afffa"/>
        <w:numPr>
          <w:ilvl w:val="1"/>
          <w:numId w:val="51"/>
        </w:numPr>
        <w:shd w:val="clear" w:color="auto" w:fill="FFFFFF"/>
        <w:contextualSpacing/>
        <w:jc w:val="both"/>
        <w:rPr>
          <w:spacing w:val="-6"/>
        </w:rPr>
      </w:pPr>
      <w:r w:rsidRPr="00E1547C">
        <w:rPr>
          <w:spacing w:val="-6"/>
        </w:rPr>
        <w:t>Выполнение требований «Правил технической эксплуатации электрических станций и сетей Российской Федерации», 2003 г., пункт 1.5.2.</w:t>
      </w:r>
    </w:p>
    <w:p w:rsidR="00E1547C" w:rsidRPr="00E1547C" w:rsidRDefault="00E1547C" w:rsidP="00C23CFD">
      <w:pPr>
        <w:pStyle w:val="afffa"/>
        <w:numPr>
          <w:ilvl w:val="1"/>
          <w:numId w:val="51"/>
        </w:numPr>
        <w:shd w:val="clear" w:color="auto" w:fill="FFFFFF"/>
        <w:contextualSpacing/>
        <w:jc w:val="both"/>
        <w:rPr>
          <w:spacing w:val="-6"/>
        </w:rPr>
      </w:pPr>
      <w:r w:rsidRPr="00E1547C">
        <w:rPr>
          <w:spacing w:val="-6"/>
        </w:rPr>
        <w:t>Определение технического состояния электрооборудования, определение остаточного ресурса</w:t>
      </w:r>
    </w:p>
    <w:p w:rsidR="00E1547C" w:rsidRPr="00E1547C" w:rsidRDefault="00E1547C" w:rsidP="00C23CFD">
      <w:pPr>
        <w:pStyle w:val="afffa"/>
        <w:numPr>
          <w:ilvl w:val="0"/>
          <w:numId w:val="51"/>
        </w:numPr>
        <w:tabs>
          <w:tab w:val="left" w:pos="786"/>
        </w:tabs>
        <w:contextualSpacing/>
        <w:rPr>
          <w:rFonts w:eastAsia="Verdana"/>
          <w:b/>
          <w:bCs/>
          <w:color w:val="000000"/>
        </w:rPr>
      </w:pPr>
      <w:r w:rsidRPr="00E1547C">
        <w:rPr>
          <w:rFonts w:eastAsia="Verdana"/>
          <w:b/>
          <w:bCs/>
          <w:color w:val="000000"/>
        </w:rPr>
        <w:t>Содержание Услуг</w:t>
      </w:r>
      <w:r w:rsidRPr="00E1547C">
        <w:rPr>
          <w:rFonts w:eastAsia="Verdana"/>
          <w:iCs/>
          <w:color w:val="000000"/>
          <w:spacing w:val="-10"/>
        </w:rPr>
        <w:tab/>
      </w:r>
    </w:p>
    <w:p w:rsidR="00E1547C" w:rsidRPr="00E1547C" w:rsidRDefault="00E1547C" w:rsidP="00C23CFD">
      <w:pPr>
        <w:pStyle w:val="afffa"/>
        <w:numPr>
          <w:ilvl w:val="1"/>
          <w:numId w:val="51"/>
        </w:numPr>
        <w:shd w:val="clear" w:color="auto" w:fill="FFFFFF"/>
        <w:ind w:right="60"/>
        <w:contextualSpacing/>
        <w:rPr>
          <w:rFonts w:eastAsiaTheme="minorEastAsia"/>
          <w:lang w:eastAsia="en-US"/>
        </w:rPr>
      </w:pPr>
      <w:r w:rsidRPr="00E1547C">
        <w:t>Согласование включения в комиссию по проведению технического освидетельствования электрооборудования представителей РТН и Московского РДУ.</w:t>
      </w:r>
    </w:p>
    <w:p w:rsidR="00E1547C" w:rsidRPr="00E1547C" w:rsidRDefault="00E1547C" w:rsidP="00C23CFD">
      <w:pPr>
        <w:pStyle w:val="afffa"/>
        <w:numPr>
          <w:ilvl w:val="1"/>
          <w:numId w:val="51"/>
        </w:numPr>
        <w:shd w:val="clear" w:color="auto" w:fill="FFFFFF"/>
        <w:ind w:right="60"/>
        <w:contextualSpacing/>
        <w:jc w:val="both"/>
      </w:pPr>
      <w:r w:rsidRPr="00E1547C">
        <w:rPr>
          <w:rFonts w:eastAsia="Verdana"/>
          <w:iCs/>
          <w:color w:val="000000"/>
          <w:spacing w:val="-10"/>
        </w:rPr>
        <w:t>Согласно «Тепловые электрические станции. Методики оценки состояния основного оборудования» и п.1.5.2 ПТЭ электрических станций и сетей в</w:t>
      </w:r>
      <w:r w:rsidRPr="00E1547C">
        <w:rPr>
          <w:color w:val="000000"/>
        </w:rPr>
        <w:t xml:space="preserve"> объем технического освидетельствования входят:</w:t>
      </w:r>
    </w:p>
    <w:tbl>
      <w:tblPr>
        <w:tblStyle w:val="afff4"/>
        <w:tblW w:w="10485" w:type="dxa"/>
        <w:jc w:val="center"/>
        <w:tblLook w:val="0600" w:firstRow="0" w:lastRow="0" w:firstColumn="0" w:lastColumn="0" w:noHBand="1" w:noVBand="1"/>
      </w:tblPr>
      <w:tblGrid>
        <w:gridCol w:w="690"/>
        <w:gridCol w:w="6451"/>
        <w:gridCol w:w="2463"/>
        <w:gridCol w:w="881"/>
      </w:tblGrid>
      <w:tr w:rsidR="00E1547C" w:rsidRPr="00E1547C" w:rsidTr="00E1547C">
        <w:trPr>
          <w:jc w:val="center"/>
        </w:trPr>
        <w:tc>
          <w:tcPr>
            <w:tcW w:w="704" w:type="dxa"/>
            <w:vMerge w:val="restart"/>
            <w:tcBorders>
              <w:top w:val="single" w:sz="4" w:space="0" w:color="auto"/>
              <w:left w:val="single" w:sz="4" w:space="0" w:color="auto"/>
              <w:bottom w:val="single" w:sz="4" w:space="0" w:color="auto"/>
              <w:right w:val="single" w:sz="4" w:space="0" w:color="auto"/>
            </w:tcBorders>
            <w:hideMark/>
          </w:tcPr>
          <w:p w:rsidR="00E1547C" w:rsidRPr="00E1547C" w:rsidRDefault="00E1547C" w:rsidP="00E1547C">
            <w:pPr>
              <w:spacing w:line="240" w:lineRule="auto"/>
              <w:ind w:firstLine="0"/>
              <w:jc w:val="center"/>
              <w:rPr>
                <w:color w:val="000000"/>
                <w:sz w:val="24"/>
                <w:szCs w:val="24"/>
              </w:rPr>
            </w:pPr>
            <w:r>
              <w:rPr>
                <w:color w:val="000000"/>
                <w:sz w:val="24"/>
                <w:szCs w:val="24"/>
              </w:rPr>
              <w:t>№</w:t>
            </w:r>
            <w:r w:rsidRPr="00E1547C">
              <w:rPr>
                <w:color w:val="000000"/>
                <w:sz w:val="24"/>
                <w:szCs w:val="24"/>
              </w:rPr>
              <w:t xml:space="preserve"> </w:t>
            </w:r>
            <w:proofErr w:type="gramStart"/>
            <w:r w:rsidRPr="00E1547C">
              <w:rPr>
                <w:color w:val="000000"/>
                <w:sz w:val="24"/>
                <w:szCs w:val="24"/>
              </w:rPr>
              <w:t>п</w:t>
            </w:r>
            <w:proofErr w:type="gramEnd"/>
            <w:r w:rsidRPr="00E1547C">
              <w:rPr>
                <w:color w:val="000000"/>
                <w:sz w:val="24"/>
                <w:szCs w:val="24"/>
              </w:rPr>
              <w:t>/п</w:t>
            </w:r>
          </w:p>
        </w:tc>
        <w:tc>
          <w:tcPr>
            <w:tcW w:w="6804" w:type="dxa"/>
            <w:vMerge w:val="restart"/>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jc w:val="center"/>
              <w:rPr>
                <w:color w:val="000000"/>
                <w:sz w:val="24"/>
                <w:szCs w:val="24"/>
              </w:rPr>
            </w:pPr>
            <w:r w:rsidRPr="00E1547C">
              <w:rPr>
                <w:color w:val="000000"/>
                <w:sz w:val="24"/>
                <w:szCs w:val="24"/>
              </w:rPr>
              <w:t>Наименование работ</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jc w:val="center"/>
              <w:rPr>
                <w:color w:val="000000"/>
                <w:sz w:val="24"/>
                <w:szCs w:val="24"/>
              </w:rPr>
            </w:pPr>
            <w:r w:rsidRPr="00E1547C">
              <w:rPr>
                <w:color w:val="000000"/>
                <w:sz w:val="24"/>
                <w:szCs w:val="24"/>
              </w:rPr>
              <w:t>Объем планируемых работ</w:t>
            </w:r>
          </w:p>
        </w:tc>
      </w:tr>
      <w:tr w:rsidR="00E1547C" w:rsidRPr="00E1547C" w:rsidTr="00E154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rPr>
                <w:rFonts w:eastAsia="Arial Unicode MS"/>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rPr>
                <w:rFonts w:eastAsia="Arial Unicode MS"/>
                <w:color w:val="00000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jc w:val="center"/>
              <w:rPr>
                <w:color w:val="000000"/>
                <w:sz w:val="24"/>
                <w:szCs w:val="24"/>
              </w:rPr>
            </w:pPr>
            <w:r w:rsidRPr="00E1547C">
              <w:rPr>
                <w:color w:val="000000"/>
                <w:sz w:val="24"/>
                <w:szCs w:val="24"/>
              </w:rPr>
              <w:t>Ед. изм.</w:t>
            </w:r>
          </w:p>
        </w:tc>
        <w:tc>
          <w:tcPr>
            <w:tcW w:w="897"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jc w:val="center"/>
              <w:rPr>
                <w:color w:val="000000"/>
                <w:sz w:val="24"/>
                <w:szCs w:val="24"/>
              </w:rPr>
            </w:pPr>
            <w:r w:rsidRPr="00E1547C">
              <w:rPr>
                <w:color w:val="000000"/>
                <w:sz w:val="24"/>
                <w:szCs w:val="24"/>
              </w:rPr>
              <w:t>Кол-во</w:t>
            </w:r>
          </w:p>
        </w:tc>
      </w:tr>
      <w:tr w:rsidR="00E1547C" w:rsidRPr="00E1547C" w:rsidTr="00E1547C">
        <w:trPr>
          <w:jc w:val="center"/>
        </w:trPr>
        <w:tc>
          <w:tcPr>
            <w:tcW w:w="10485" w:type="dxa"/>
            <w:gridSpan w:val="4"/>
            <w:tcBorders>
              <w:top w:val="single" w:sz="4" w:space="0" w:color="auto"/>
              <w:left w:val="single" w:sz="4" w:space="0" w:color="auto"/>
              <w:bottom w:val="single" w:sz="4" w:space="0" w:color="auto"/>
              <w:right w:val="single" w:sz="4" w:space="0" w:color="auto"/>
            </w:tcBorders>
            <w:hideMark/>
          </w:tcPr>
          <w:p w:rsidR="00E1547C" w:rsidRPr="00E1547C" w:rsidRDefault="00E1547C" w:rsidP="00E1547C">
            <w:pPr>
              <w:spacing w:line="240" w:lineRule="auto"/>
              <w:rPr>
                <w:b/>
                <w:color w:val="000000"/>
                <w:sz w:val="24"/>
                <w:szCs w:val="24"/>
              </w:rPr>
            </w:pPr>
            <w:r w:rsidRPr="00E1547C">
              <w:rPr>
                <w:b/>
                <w:color w:val="000000"/>
                <w:sz w:val="24"/>
                <w:szCs w:val="24"/>
              </w:rPr>
              <w:t xml:space="preserve">Услуги по </w:t>
            </w:r>
            <w:proofErr w:type="spellStart"/>
            <w:r w:rsidRPr="00E1547C">
              <w:rPr>
                <w:b/>
                <w:color w:val="000000"/>
                <w:sz w:val="24"/>
                <w:szCs w:val="24"/>
              </w:rPr>
              <w:t>техосвидетельствованию</w:t>
            </w:r>
            <w:proofErr w:type="spellEnd"/>
            <w:r w:rsidRPr="00E1547C">
              <w:rPr>
                <w:b/>
                <w:color w:val="000000"/>
                <w:sz w:val="24"/>
                <w:szCs w:val="24"/>
              </w:rPr>
              <w:t xml:space="preserve"> включают в обязательном порядке:</w:t>
            </w:r>
          </w:p>
        </w:tc>
      </w:tr>
      <w:tr w:rsidR="00E1547C" w:rsidRPr="00E1547C" w:rsidTr="00E1547C">
        <w:trPr>
          <w:jc w:val="center"/>
        </w:trPr>
        <w:tc>
          <w:tcPr>
            <w:tcW w:w="704"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color w:val="000000"/>
                <w:sz w:val="24"/>
                <w:szCs w:val="24"/>
              </w:rPr>
            </w:pPr>
            <w:r w:rsidRPr="00E1547C">
              <w:rPr>
                <w:color w:val="000000"/>
                <w:sz w:val="24"/>
                <w:szCs w:val="24"/>
              </w:rPr>
              <w:t>1.</w:t>
            </w:r>
          </w:p>
        </w:tc>
        <w:tc>
          <w:tcPr>
            <w:tcW w:w="6804"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rPr>
                <w:color w:val="000000"/>
                <w:sz w:val="24"/>
                <w:szCs w:val="24"/>
              </w:rPr>
            </w:pPr>
            <w:r w:rsidRPr="00E1547C">
              <w:rPr>
                <w:color w:val="000000"/>
                <w:sz w:val="24"/>
                <w:szCs w:val="24"/>
              </w:rPr>
              <w:t>Внутренний и внешний визуальный осмотр основных узлов рабочего возбудителя типа БТВ-300 блока №4.</w:t>
            </w:r>
          </w:p>
          <w:p w:rsidR="00E1547C" w:rsidRPr="00E1547C" w:rsidRDefault="00E1547C" w:rsidP="00E1547C">
            <w:pPr>
              <w:spacing w:line="240" w:lineRule="auto"/>
              <w:ind w:firstLine="0"/>
              <w:rPr>
                <w:color w:val="000000"/>
                <w:sz w:val="24"/>
                <w:szCs w:val="24"/>
              </w:rPr>
            </w:pPr>
            <w:r w:rsidRPr="00E1547C">
              <w:rPr>
                <w:color w:val="000000"/>
                <w:sz w:val="24"/>
                <w:szCs w:val="24"/>
              </w:rPr>
              <w:t>Анализ технической документации:</w:t>
            </w:r>
          </w:p>
          <w:p w:rsidR="00E1547C" w:rsidRPr="00E1547C" w:rsidRDefault="00E1547C" w:rsidP="00E1547C">
            <w:pPr>
              <w:spacing w:line="240" w:lineRule="auto"/>
              <w:ind w:firstLine="0"/>
              <w:rPr>
                <w:color w:val="000000"/>
                <w:sz w:val="24"/>
                <w:szCs w:val="24"/>
              </w:rPr>
            </w:pPr>
            <w:r w:rsidRPr="00E1547C">
              <w:rPr>
                <w:color w:val="000000"/>
                <w:sz w:val="24"/>
                <w:szCs w:val="24"/>
              </w:rPr>
              <w:t>- технический паспорт возбудителя (с указанием года выпуска, года ввода в эксплуатацию, завода-изготовителя, количества проведенных ремонтов).</w:t>
            </w:r>
          </w:p>
          <w:p w:rsidR="00E1547C" w:rsidRPr="00E1547C" w:rsidRDefault="00E1547C" w:rsidP="00E1547C">
            <w:pPr>
              <w:spacing w:line="240" w:lineRule="auto"/>
              <w:ind w:firstLine="0"/>
              <w:rPr>
                <w:color w:val="000000"/>
                <w:sz w:val="24"/>
                <w:szCs w:val="24"/>
              </w:rPr>
            </w:pPr>
            <w:r w:rsidRPr="00E1547C">
              <w:rPr>
                <w:color w:val="000000"/>
                <w:sz w:val="24"/>
                <w:szCs w:val="24"/>
              </w:rPr>
              <w:t>- нормативно-техническая, конструкторская и эксплуатационная</w:t>
            </w:r>
          </w:p>
          <w:p w:rsidR="00E1547C" w:rsidRPr="00E1547C" w:rsidRDefault="00E1547C" w:rsidP="00E1547C">
            <w:pPr>
              <w:spacing w:line="240" w:lineRule="auto"/>
              <w:ind w:firstLine="0"/>
              <w:rPr>
                <w:color w:val="000000"/>
                <w:sz w:val="24"/>
                <w:szCs w:val="24"/>
              </w:rPr>
            </w:pPr>
            <w:r w:rsidRPr="00E1547C">
              <w:rPr>
                <w:color w:val="000000"/>
                <w:sz w:val="24"/>
                <w:szCs w:val="24"/>
              </w:rPr>
              <w:t>документация, содержащая сведения о конструктивных особенностях оборудования;</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 результаты (протоколы) диагностических измерений, анализов </w:t>
            </w:r>
            <w:proofErr w:type="spellStart"/>
            <w:r w:rsidRPr="00E1547C">
              <w:rPr>
                <w:color w:val="000000"/>
                <w:sz w:val="24"/>
                <w:szCs w:val="24"/>
              </w:rPr>
              <w:t>ииспытаний</w:t>
            </w:r>
            <w:proofErr w:type="spellEnd"/>
            <w:r w:rsidRPr="00E1547C">
              <w:rPr>
                <w:color w:val="000000"/>
                <w:sz w:val="24"/>
                <w:szCs w:val="24"/>
              </w:rPr>
              <w:t>, отчеты о комплексных обследованиях оборудования;</w:t>
            </w:r>
          </w:p>
          <w:p w:rsidR="00E1547C" w:rsidRPr="00E1547C" w:rsidRDefault="00E1547C" w:rsidP="00E1547C">
            <w:pPr>
              <w:spacing w:line="240" w:lineRule="auto"/>
              <w:ind w:firstLine="0"/>
              <w:rPr>
                <w:color w:val="000000"/>
                <w:sz w:val="24"/>
                <w:szCs w:val="24"/>
              </w:rPr>
            </w:pPr>
            <w:r w:rsidRPr="00E1547C">
              <w:rPr>
                <w:color w:val="000000"/>
                <w:sz w:val="24"/>
                <w:szCs w:val="24"/>
              </w:rPr>
              <w:t>- данные визуальных осмотров;</w:t>
            </w:r>
          </w:p>
          <w:p w:rsidR="00E1547C" w:rsidRPr="00E1547C" w:rsidRDefault="00E1547C" w:rsidP="00E1547C">
            <w:pPr>
              <w:spacing w:line="240" w:lineRule="auto"/>
              <w:ind w:firstLine="0"/>
              <w:rPr>
                <w:color w:val="000000"/>
                <w:sz w:val="24"/>
                <w:szCs w:val="24"/>
              </w:rPr>
            </w:pPr>
            <w:r w:rsidRPr="00E1547C">
              <w:rPr>
                <w:color w:val="000000"/>
                <w:sz w:val="24"/>
                <w:szCs w:val="24"/>
              </w:rPr>
              <w:t>- сведения об отказах, авариях, длительности простоев;</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 документация о проведенных ремонтных работах (включая </w:t>
            </w:r>
            <w:proofErr w:type="spellStart"/>
            <w:r w:rsidRPr="00E1547C">
              <w:rPr>
                <w:color w:val="000000"/>
                <w:sz w:val="24"/>
                <w:szCs w:val="24"/>
              </w:rPr>
              <w:t>предремонтные</w:t>
            </w:r>
            <w:proofErr w:type="spellEnd"/>
            <w:r w:rsidRPr="00E1547C">
              <w:rPr>
                <w:color w:val="000000"/>
                <w:sz w:val="24"/>
                <w:szCs w:val="24"/>
              </w:rPr>
              <w:t xml:space="preserve"> и послеремонтные испытания, акты осмотров обнаруженных и устраненных дефектов и т.п.);</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 журналы, формуляры и другая документация, отражающая условия и режимы работы оборудования (соответствие рабочих нагрузок, напряжений, температуры и давления воздуха, загрязненности атмосферы и </w:t>
            </w:r>
            <w:proofErr w:type="spellStart"/>
            <w:r w:rsidRPr="00E1547C">
              <w:rPr>
                <w:color w:val="000000"/>
                <w:sz w:val="24"/>
                <w:szCs w:val="24"/>
              </w:rPr>
              <w:t>т</w:t>
            </w:r>
            <w:proofErr w:type="gramStart"/>
            <w:r w:rsidRPr="00E1547C">
              <w:rPr>
                <w:color w:val="000000"/>
                <w:sz w:val="24"/>
                <w:szCs w:val="24"/>
              </w:rPr>
              <w:t>.д</w:t>
            </w:r>
            <w:proofErr w:type="spellEnd"/>
            <w:proofErr w:type="gramEnd"/>
            <w:r w:rsidRPr="00E1547C">
              <w:rPr>
                <w:color w:val="000000"/>
                <w:sz w:val="24"/>
                <w:szCs w:val="24"/>
              </w:rPr>
              <w:t xml:space="preserve"> требованиям заводской документации. </w:t>
            </w:r>
          </w:p>
        </w:tc>
        <w:tc>
          <w:tcPr>
            <w:tcW w:w="2080"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rPr>
                <w:sz w:val="24"/>
                <w:szCs w:val="24"/>
              </w:rPr>
            </w:pPr>
            <w:r w:rsidRPr="00E1547C">
              <w:rPr>
                <w:sz w:val="24"/>
                <w:szCs w:val="24"/>
              </w:rPr>
              <w:t>Возбудитель БТВ-300 блока №4</w:t>
            </w:r>
          </w:p>
        </w:tc>
        <w:tc>
          <w:tcPr>
            <w:tcW w:w="897"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jc w:val="center"/>
              <w:rPr>
                <w:color w:val="000000"/>
                <w:sz w:val="24"/>
                <w:szCs w:val="24"/>
              </w:rPr>
            </w:pPr>
            <w:r w:rsidRPr="00E1547C">
              <w:rPr>
                <w:color w:val="000000"/>
                <w:sz w:val="24"/>
                <w:szCs w:val="24"/>
              </w:rPr>
              <w:t>1</w:t>
            </w:r>
          </w:p>
        </w:tc>
      </w:tr>
      <w:tr w:rsidR="00E1547C" w:rsidRPr="00E1547C" w:rsidTr="00E1547C">
        <w:trPr>
          <w:jc w:val="center"/>
        </w:trPr>
        <w:tc>
          <w:tcPr>
            <w:tcW w:w="704" w:type="dxa"/>
            <w:tcBorders>
              <w:top w:val="single" w:sz="4" w:space="0" w:color="auto"/>
              <w:left w:val="single" w:sz="4" w:space="0" w:color="auto"/>
              <w:bottom w:val="single" w:sz="4" w:space="0" w:color="auto"/>
              <w:right w:val="single" w:sz="4" w:space="0" w:color="auto"/>
            </w:tcBorders>
            <w:hideMark/>
          </w:tcPr>
          <w:p w:rsidR="00E1547C" w:rsidRPr="00E1547C" w:rsidRDefault="00C23CFD" w:rsidP="00C23CFD">
            <w:pPr>
              <w:spacing w:line="240" w:lineRule="auto"/>
              <w:ind w:firstLine="0"/>
              <w:rPr>
                <w:color w:val="000000"/>
                <w:sz w:val="24"/>
                <w:szCs w:val="24"/>
              </w:rPr>
            </w:pPr>
            <w:r>
              <w:rPr>
                <w:color w:val="000000"/>
                <w:sz w:val="24"/>
                <w:szCs w:val="24"/>
              </w:rPr>
              <w:t>2</w:t>
            </w:r>
            <w:r w:rsidR="00E1547C" w:rsidRPr="00E1547C">
              <w:rPr>
                <w:color w:val="000000"/>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tcPr>
          <w:p w:rsidR="00E1547C" w:rsidRPr="00E1547C" w:rsidRDefault="00E1547C" w:rsidP="00E1547C">
            <w:pPr>
              <w:spacing w:line="240" w:lineRule="auto"/>
              <w:ind w:firstLine="0"/>
              <w:rPr>
                <w:color w:val="000000"/>
                <w:sz w:val="24"/>
                <w:szCs w:val="24"/>
              </w:rPr>
            </w:pPr>
            <w:r w:rsidRPr="00E1547C">
              <w:rPr>
                <w:color w:val="000000"/>
                <w:sz w:val="24"/>
                <w:szCs w:val="24"/>
              </w:rPr>
              <w:t>Внутренний и внешний визуальный осмотр основных узлов резервного возбудителя.</w:t>
            </w:r>
          </w:p>
          <w:p w:rsidR="00E1547C" w:rsidRPr="00E1547C" w:rsidRDefault="00E1547C" w:rsidP="00E1547C">
            <w:pPr>
              <w:spacing w:line="240" w:lineRule="auto"/>
              <w:ind w:firstLine="0"/>
              <w:rPr>
                <w:color w:val="000000"/>
                <w:sz w:val="24"/>
                <w:szCs w:val="24"/>
              </w:rPr>
            </w:pPr>
            <w:r w:rsidRPr="00E1547C">
              <w:rPr>
                <w:color w:val="000000"/>
                <w:sz w:val="24"/>
                <w:szCs w:val="24"/>
              </w:rPr>
              <w:t>Анализ технической документации:</w:t>
            </w:r>
          </w:p>
          <w:p w:rsidR="00E1547C" w:rsidRPr="00E1547C" w:rsidRDefault="00E1547C" w:rsidP="00E1547C">
            <w:pPr>
              <w:spacing w:line="240" w:lineRule="auto"/>
              <w:ind w:firstLine="0"/>
              <w:rPr>
                <w:color w:val="000000"/>
                <w:sz w:val="24"/>
                <w:szCs w:val="24"/>
              </w:rPr>
            </w:pPr>
            <w:r w:rsidRPr="00E1547C">
              <w:rPr>
                <w:color w:val="000000"/>
                <w:sz w:val="24"/>
                <w:szCs w:val="24"/>
              </w:rPr>
              <w:t>- технический паспорт возбудителя (с указанием года выпуска, года ввода в эксплуатацию, завода-изготовителя, количества проведенных ремонтов).</w:t>
            </w:r>
          </w:p>
          <w:p w:rsidR="00E1547C" w:rsidRPr="00E1547C" w:rsidRDefault="00E1547C" w:rsidP="00E1547C">
            <w:pPr>
              <w:spacing w:line="240" w:lineRule="auto"/>
              <w:ind w:firstLine="0"/>
              <w:rPr>
                <w:color w:val="000000"/>
                <w:sz w:val="24"/>
                <w:szCs w:val="24"/>
              </w:rPr>
            </w:pPr>
            <w:r w:rsidRPr="00E1547C">
              <w:rPr>
                <w:color w:val="000000"/>
                <w:sz w:val="24"/>
                <w:szCs w:val="24"/>
              </w:rPr>
              <w:t>- нормативно-техническая, конструкторская и эксплуатационная</w:t>
            </w:r>
          </w:p>
          <w:p w:rsidR="00E1547C" w:rsidRPr="00E1547C" w:rsidRDefault="00E1547C" w:rsidP="00E1547C">
            <w:pPr>
              <w:spacing w:line="240" w:lineRule="auto"/>
              <w:ind w:firstLine="0"/>
              <w:rPr>
                <w:color w:val="000000"/>
                <w:sz w:val="24"/>
                <w:szCs w:val="24"/>
              </w:rPr>
            </w:pPr>
            <w:r w:rsidRPr="00E1547C">
              <w:rPr>
                <w:color w:val="000000"/>
                <w:sz w:val="24"/>
                <w:szCs w:val="24"/>
              </w:rPr>
              <w:t>документация, содержащая сведения о конструктивных особенностях оборудования;</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 результаты (протоколы) диагностических измерений, анализов </w:t>
            </w:r>
            <w:proofErr w:type="spellStart"/>
            <w:r w:rsidRPr="00E1547C">
              <w:rPr>
                <w:color w:val="000000"/>
                <w:sz w:val="24"/>
                <w:szCs w:val="24"/>
              </w:rPr>
              <w:t>ииспытаний</w:t>
            </w:r>
            <w:proofErr w:type="spellEnd"/>
            <w:r w:rsidRPr="00E1547C">
              <w:rPr>
                <w:color w:val="000000"/>
                <w:sz w:val="24"/>
                <w:szCs w:val="24"/>
              </w:rPr>
              <w:t>, отчеты о комплексных обследованиях оборудования;</w:t>
            </w:r>
          </w:p>
          <w:p w:rsidR="00E1547C" w:rsidRPr="00E1547C" w:rsidRDefault="00E1547C" w:rsidP="00E1547C">
            <w:pPr>
              <w:spacing w:line="240" w:lineRule="auto"/>
              <w:ind w:firstLine="0"/>
              <w:rPr>
                <w:color w:val="000000"/>
                <w:sz w:val="24"/>
                <w:szCs w:val="24"/>
              </w:rPr>
            </w:pPr>
            <w:r w:rsidRPr="00E1547C">
              <w:rPr>
                <w:color w:val="000000"/>
                <w:sz w:val="24"/>
                <w:szCs w:val="24"/>
              </w:rPr>
              <w:t>- данные визуальных осмотров;</w:t>
            </w:r>
          </w:p>
          <w:p w:rsidR="00E1547C" w:rsidRPr="00E1547C" w:rsidRDefault="00E1547C" w:rsidP="00E1547C">
            <w:pPr>
              <w:spacing w:line="240" w:lineRule="auto"/>
              <w:ind w:firstLine="0"/>
              <w:rPr>
                <w:color w:val="000000"/>
                <w:sz w:val="24"/>
                <w:szCs w:val="24"/>
              </w:rPr>
            </w:pPr>
            <w:r w:rsidRPr="00E1547C">
              <w:rPr>
                <w:color w:val="000000"/>
                <w:sz w:val="24"/>
                <w:szCs w:val="24"/>
              </w:rPr>
              <w:t>- сведения об отказах, авариях, длительности простоев;</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 документация о проведенных ремонтных работах (включая </w:t>
            </w:r>
            <w:proofErr w:type="spellStart"/>
            <w:r w:rsidRPr="00E1547C">
              <w:rPr>
                <w:color w:val="000000"/>
                <w:sz w:val="24"/>
                <w:szCs w:val="24"/>
              </w:rPr>
              <w:t>предремонтные</w:t>
            </w:r>
            <w:proofErr w:type="spellEnd"/>
            <w:r w:rsidRPr="00E1547C">
              <w:rPr>
                <w:color w:val="000000"/>
                <w:sz w:val="24"/>
                <w:szCs w:val="24"/>
              </w:rPr>
              <w:t xml:space="preserve"> и послеремонтные испытания, акты осмотров обнаруженных и устраненных дефектов и т.п.);</w:t>
            </w:r>
          </w:p>
          <w:p w:rsidR="00E1547C" w:rsidRPr="00E1547C" w:rsidRDefault="00E1547C" w:rsidP="00E6455E">
            <w:pPr>
              <w:spacing w:line="240" w:lineRule="auto"/>
              <w:ind w:firstLine="0"/>
              <w:rPr>
                <w:color w:val="000000"/>
                <w:sz w:val="24"/>
                <w:szCs w:val="24"/>
              </w:rPr>
            </w:pPr>
            <w:r w:rsidRPr="00E1547C">
              <w:rPr>
                <w:color w:val="000000"/>
                <w:sz w:val="24"/>
                <w:szCs w:val="24"/>
              </w:rPr>
              <w:t xml:space="preserve">- журналы, формуляры и другая документация, отражающая условия и режимы работы оборудования (соответствие рабочих нагрузок, напряжений, температуры и давления воздуха, загрязненности атмосферы и </w:t>
            </w:r>
            <w:proofErr w:type="spellStart"/>
            <w:r w:rsidRPr="00E1547C">
              <w:rPr>
                <w:color w:val="000000"/>
                <w:sz w:val="24"/>
                <w:szCs w:val="24"/>
              </w:rPr>
              <w:t>т</w:t>
            </w:r>
            <w:proofErr w:type="gramStart"/>
            <w:r w:rsidRPr="00E1547C">
              <w:rPr>
                <w:color w:val="000000"/>
                <w:sz w:val="24"/>
                <w:szCs w:val="24"/>
              </w:rPr>
              <w:t>.д</w:t>
            </w:r>
            <w:proofErr w:type="spellEnd"/>
            <w:proofErr w:type="gramEnd"/>
            <w:r w:rsidRPr="00E1547C">
              <w:rPr>
                <w:color w:val="000000"/>
                <w:sz w:val="24"/>
                <w:szCs w:val="24"/>
              </w:rPr>
              <w:t xml:space="preserve"> требованиям заводской документации.</w:t>
            </w:r>
          </w:p>
        </w:tc>
        <w:tc>
          <w:tcPr>
            <w:tcW w:w="2080"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rPr>
                <w:sz w:val="24"/>
                <w:szCs w:val="24"/>
              </w:rPr>
            </w:pPr>
            <w:r w:rsidRPr="00E1547C">
              <w:rPr>
                <w:sz w:val="24"/>
                <w:szCs w:val="24"/>
              </w:rPr>
              <w:t>Резервный возбудитель РВ-2,3</w:t>
            </w:r>
          </w:p>
        </w:tc>
        <w:tc>
          <w:tcPr>
            <w:tcW w:w="897"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jc w:val="center"/>
              <w:rPr>
                <w:color w:val="000000"/>
                <w:sz w:val="24"/>
                <w:szCs w:val="24"/>
              </w:rPr>
            </w:pPr>
            <w:r w:rsidRPr="00E1547C">
              <w:rPr>
                <w:color w:val="000000"/>
                <w:sz w:val="24"/>
                <w:szCs w:val="24"/>
              </w:rPr>
              <w:t>2</w:t>
            </w:r>
          </w:p>
        </w:tc>
      </w:tr>
      <w:tr w:rsidR="00E1547C" w:rsidRPr="00E1547C" w:rsidTr="00E1547C">
        <w:trPr>
          <w:jc w:val="center"/>
        </w:trPr>
        <w:tc>
          <w:tcPr>
            <w:tcW w:w="704"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color w:val="000000"/>
                <w:sz w:val="24"/>
                <w:szCs w:val="24"/>
              </w:rPr>
            </w:pPr>
            <w:r w:rsidRPr="00E1547C">
              <w:rPr>
                <w:color w:val="000000"/>
                <w:sz w:val="24"/>
                <w:szCs w:val="24"/>
              </w:rPr>
              <w:t>3.</w:t>
            </w:r>
          </w:p>
        </w:tc>
        <w:tc>
          <w:tcPr>
            <w:tcW w:w="6804"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rPr>
                <w:color w:val="000000"/>
                <w:sz w:val="24"/>
                <w:szCs w:val="24"/>
              </w:rPr>
            </w:pPr>
            <w:r w:rsidRPr="00E1547C">
              <w:rPr>
                <w:color w:val="000000"/>
                <w:sz w:val="24"/>
                <w:szCs w:val="24"/>
              </w:rPr>
              <w:t>Внутренний и внешний визуальный осмотр электролизера.</w:t>
            </w:r>
          </w:p>
          <w:p w:rsidR="00E1547C" w:rsidRPr="00E1547C" w:rsidRDefault="00E1547C" w:rsidP="00E1547C">
            <w:pPr>
              <w:spacing w:line="240" w:lineRule="auto"/>
              <w:ind w:firstLine="0"/>
              <w:rPr>
                <w:color w:val="000000"/>
                <w:sz w:val="24"/>
                <w:szCs w:val="24"/>
              </w:rPr>
            </w:pPr>
            <w:r w:rsidRPr="00E1547C">
              <w:rPr>
                <w:color w:val="000000"/>
                <w:sz w:val="24"/>
                <w:szCs w:val="24"/>
              </w:rPr>
              <w:t>Анализ технической документации:</w:t>
            </w:r>
          </w:p>
          <w:p w:rsidR="00E1547C" w:rsidRPr="00E1547C" w:rsidRDefault="00E1547C" w:rsidP="00E1547C">
            <w:pPr>
              <w:spacing w:line="240" w:lineRule="auto"/>
              <w:ind w:firstLine="0"/>
              <w:rPr>
                <w:color w:val="000000"/>
                <w:sz w:val="24"/>
                <w:szCs w:val="24"/>
              </w:rPr>
            </w:pPr>
            <w:r w:rsidRPr="00E1547C">
              <w:rPr>
                <w:color w:val="000000"/>
                <w:sz w:val="24"/>
                <w:szCs w:val="24"/>
              </w:rPr>
              <w:t>- технический паспорт возбудителя (с указанием года выпуска, года ввода в эксплуатацию, завода-изготовителя, количества проведенных ремонтов).</w:t>
            </w:r>
          </w:p>
          <w:p w:rsidR="00E1547C" w:rsidRPr="00E1547C" w:rsidRDefault="00E1547C" w:rsidP="00E1547C">
            <w:pPr>
              <w:spacing w:line="240" w:lineRule="auto"/>
              <w:ind w:firstLine="0"/>
              <w:rPr>
                <w:color w:val="000000"/>
                <w:sz w:val="24"/>
                <w:szCs w:val="24"/>
              </w:rPr>
            </w:pPr>
            <w:r w:rsidRPr="00E1547C">
              <w:rPr>
                <w:color w:val="000000"/>
                <w:sz w:val="24"/>
                <w:szCs w:val="24"/>
              </w:rPr>
              <w:t>- нормативно-техническая, конструкторская и эксплуатационная</w:t>
            </w:r>
          </w:p>
          <w:p w:rsidR="00E1547C" w:rsidRPr="00E1547C" w:rsidRDefault="00E1547C" w:rsidP="00E1547C">
            <w:pPr>
              <w:spacing w:line="240" w:lineRule="auto"/>
              <w:ind w:firstLine="0"/>
              <w:rPr>
                <w:color w:val="000000"/>
                <w:sz w:val="24"/>
                <w:szCs w:val="24"/>
              </w:rPr>
            </w:pPr>
            <w:r w:rsidRPr="00E1547C">
              <w:rPr>
                <w:color w:val="000000"/>
                <w:sz w:val="24"/>
                <w:szCs w:val="24"/>
              </w:rPr>
              <w:t>документация, содержащая сведения о конструктивных особенностях оборудования;</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 результаты (протоколы) диагностических измерений, анализов </w:t>
            </w:r>
            <w:proofErr w:type="spellStart"/>
            <w:r w:rsidRPr="00E1547C">
              <w:rPr>
                <w:color w:val="000000"/>
                <w:sz w:val="24"/>
                <w:szCs w:val="24"/>
              </w:rPr>
              <w:t>ииспытаний</w:t>
            </w:r>
            <w:proofErr w:type="spellEnd"/>
            <w:r w:rsidRPr="00E1547C">
              <w:rPr>
                <w:color w:val="000000"/>
                <w:sz w:val="24"/>
                <w:szCs w:val="24"/>
              </w:rPr>
              <w:t>, отчеты о комплексных обследованиях оборудования;</w:t>
            </w:r>
          </w:p>
          <w:p w:rsidR="00E1547C" w:rsidRPr="00E1547C" w:rsidRDefault="00E1547C" w:rsidP="00E1547C">
            <w:pPr>
              <w:spacing w:line="240" w:lineRule="auto"/>
              <w:ind w:firstLine="0"/>
              <w:rPr>
                <w:color w:val="000000"/>
                <w:sz w:val="24"/>
                <w:szCs w:val="24"/>
              </w:rPr>
            </w:pPr>
            <w:r w:rsidRPr="00E1547C">
              <w:rPr>
                <w:color w:val="000000"/>
                <w:sz w:val="24"/>
                <w:szCs w:val="24"/>
              </w:rPr>
              <w:t>- данные визуальных осмотров;</w:t>
            </w:r>
          </w:p>
          <w:p w:rsidR="00E1547C" w:rsidRPr="00E1547C" w:rsidRDefault="00E1547C" w:rsidP="00E1547C">
            <w:pPr>
              <w:spacing w:line="240" w:lineRule="auto"/>
              <w:ind w:firstLine="0"/>
              <w:rPr>
                <w:color w:val="000000"/>
                <w:sz w:val="24"/>
                <w:szCs w:val="24"/>
              </w:rPr>
            </w:pPr>
            <w:r w:rsidRPr="00E1547C">
              <w:rPr>
                <w:color w:val="000000"/>
                <w:sz w:val="24"/>
                <w:szCs w:val="24"/>
              </w:rPr>
              <w:t>- сведения об отказах, авариях, длительности простоев;</w:t>
            </w:r>
          </w:p>
          <w:p w:rsidR="00E1547C" w:rsidRPr="00E1547C" w:rsidRDefault="00E1547C" w:rsidP="00E1547C">
            <w:pPr>
              <w:spacing w:line="240" w:lineRule="auto"/>
              <w:rPr>
                <w:color w:val="000000"/>
                <w:sz w:val="24"/>
                <w:szCs w:val="24"/>
              </w:rPr>
            </w:pPr>
            <w:r w:rsidRPr="00E1547C">
              <w:rPr>
                <w:color w:val="000000"/>
                <w:sz w:val="24"/>
                <w:szCs w:val="24"/>
              </w:rPr>
              <w:t xml:space="preserve">- документация о проведенных ремонтных работах (включая </w:t>
            </w:r>
            <w:proofErr w:type="spellStart"/>
            <w:r w:rsidRPr="00E1547C">
              <w:rPr>
                <w:color w:val="000000"/>
                <w:sz w:val="24"/>
                <w:szCs w:val="24"/>
              </w:rPr>
              <w:t>предремонтные</w:t>
            </w:r>
            <w:proofErr w:type="spellEnd"/>
            <w:r w:rsidRPr="00E1547C">
              <w:rPr>
                <w:color w:val="000000"/>
                <w:sz w:val="24"/>
                <w:szCs w:val="24"/>
              </w:rPr>
              <w:t xml:space="preserve"> и послеремонтные испытания, акты осмотров обнаруженных и устраненных дефектов и т.п.);</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 журналы, формуляры и другая документация, отражающая условия и режимы работы оборудования (соответствие рабочих нагрузок, напряжений, температуры и давления воздуха, загрязненности атмосферы и </w:t>
            </w:r>
            <w:proofErr w:type="spellStart"/>
            <w:r w:rsidRPr="00E1547C">
              <w:rPr>
                <w:color w:val="000000"/>
                <w:sz w:val="24"/>
                <w:szCs w:val="24"/>
              </w:rPr>
              <w:t>т</w:t>
            </w:r>
            <w:proofErr w:type="gramStart"/>
            <w:r w:rsidRPr="00E1547C">
              <w:rPr>
                <w:color w:val="000000"/>
                <w:sz w:val="24"/>
                <w:szCs w:val="24"/>
              </w:rPr>
              <w:t>.д</w:t>
            </w:r>
            <w:proofErr w:type="spellEnd"/>
            <w:proofErr w:type="gramEnd"/>
            <w:r w:rsidRPr="00E1547C">
              <w:rPr>
                <w:color w:val="000000"/>
                <w:sz w:val="24"/>
                <w:szCs w:val="24"/>
              </w:rPr>
              <w:t xml:space="preserve"> требованиям заводской документации.</w:t>
            </w:r>
          </w:p>
        </w:tc>
        <w:tc>
          <w:tcPr>
            <w:tcW w:w="2080"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rPr>
                <w:sz w:val="24"/>
                <w:szCs w:val="24"/>
              </w:rPr>
            </w:pPr>
            <w:r w:rsidRPr="00E1547C">
              <w:rPr>
                <w:sz w:val="24"/>
                <w:szCs w:val="24"/>
              </w:rPr>
              <w:t>Электролизеры №№1,2</w:t>
            </w:r>
          </w:p>
        </w:tc>
        <w:tc>
          <w:tcPr>
            <w:tcW w:w="897"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jc w:val="center"/>
              <w:rPr>
                <w:color w:val="000000"/>
                <w:sz w:val="24"/>
                <w:szCs w:val="24"/>
              </w:rPr>
            </w:pPr>
            <w:r w:rsidRPr="00E1547C">
              <w:rPr>
                <w:color w:val="000000"/>
                <w:sz w:val="24"/>
                <w:szCs w:val="24"/>
              </w:rPr>
              <w:t>2</w:t>
            </w:r>
          </w:p>
        </w:tc>
      </w:tr>
      <w:tr w:rsidR="00E1547C" w:rsidRPr="00E1547C" w:rsidTr="00E1547C">
        <w:trPr>
          <w:jc w:val="center"/>
        </w:trPr>
        <w:tc>
          <w:tcPr>
            <w:tcW w:w="704"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color w:val="000000"/>
                <w:sz w:val="24"/>
                <w:szCs w:val="24"/>
              </w:rPr>
            </w:pPr>
            <w:r w:rsidRPr="00E1547C">
              <w:rPr>
                <w:color w:val="000000"/>
                <w:sz w:val="24"/>
                <w:szCs w:val="24"/>
              </w:rPr>
              <w:t>4</w:t>
            </w:r>
          </w:p>
        </w:tc>
        <w:tc>
          <w:tcPr>
            <w:tcW w:w="6804"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rPr>
                <w:color w:val="000000"/>
                <w:sz w:val="24"/>
                <w:szCs w:val="24"/>
              </w:rPr>
            </w:pPr>
            <w:r w:rsidRPr="00E1547C">
              <w:rPr>
                <w:color w:val="000000"/>
                <w:sz w:val="24"/>
                <w:szCs w:val="24"/>
              </w:rPr>
              <w:t xml:space="preserve">Внешний осмотр силового трансформатора, </w:t>
            </w:r>
            <w:proofErr w:type="spellStart"/>
            <w:r w:rsidRPr="00E1547C">
              <w:rPr>
                <w:color w:val="000000"/>
                <w:sz w:val="24"/>
                <w:szCs w:val="24"/>
              </w:rPr>
              <w:t>маслоприёмного</w:t>
            </w:r>
            <w:proofErr w:type="spellEnd"/>
            <w:r w:rsidRPr="00E1547C">
              <w:rPr>
                <w:color w:val="000000"/>
                <w:sz w:val="24"/>
                <w:szCs w:val="24"/>
              </w:rPr>
              <w:t xml:space="preserve"> устройства, разрядников и ошиновки.</w:t>
            </w:r>
          </w:p>
          <w:p w:rsidR="00E1547C" w:rsidRPr="00E1547C" w:rsidRDefault="00E1547C" w:rsidP="00E1547C">
            <w:pPr>
              <w:spacing w:line="240" w:lineRule="auto"/>
              <w:ind w:firstLine="0"/>
              <w:rPr>
                <w:color w:val="000000"/>
                <w:sz w:val="24"/>
                <w:szCs w:val="24"/>
              </w:rPr>
            </w:pPr>
            <w:r w:rsidRPr="00E1547C">
              <w:rPr>
                <w:color w:val="000000"/>
                <w:sz w:val="24"/>
                <w:szCs w:val="24"/>
              </w:rPr>
              <w:t>Проверка технической документации после ввода в эксплуатацию (проведения капитального ремонта):</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-Акт </w:t>
            </w:r>
            <w:proofErr w:type="spellStart"/>
            <w:r w:rsidRPr="00E1547C">
              <w:rPr>
                <w:color w:val="000000"/>
                <w:sz w:val="24"/>
                <w:szCs w:val="24"/>
              </w:rPr>
              <w:t>дефектации</w:t>
            </w:r>
            <w:proofErr w:type="spellEnd"/>
            <w:r w:rsidRPr="00E1547C">
              <w:rPr>
                <w:color w:val="000000"/>
                <w:sz w:val="24"/>
                <w:szCs w:val="24"/>
              </w:rPr>
              <w:t xml:space="preserve"> оборудования (дефектная ведомость)</w:t>
            </w:r>
          </w:p>
          <w:p w:rsidR="00E1547C" w:rsidRPr="00E1547C" w:rsidRDefault="00E1547C" w:rsidP="00E1547C">
            <w:pPr>
              <w:spacing w:line="240" w:lineRule="auto"/>
              <w:ind w:firstLine="0"/>
              <w:rPr>
                <w:color w:val="000000"/>
                <w:sz w:val="24"/>
                <w:szCs w:val="24"/>
              </w:rPr>
            </w:pPr>
            <w:r w:rsidRPr="00E1547C">
              <w:rPr>
                <w:color w:val="000000"/>
                <w:sz w:val="24"/>
                <w:szCs w:val="24"/>
              </w:rPr>
              <w:t>-Акт капитального ремонта силового трансформатора;</w:t>
            </w:r>
          </w:p>
          <w:p w:rsidR="00E1547C" w:rsidRPr="00E1547C" w:rsidRDefault="00E1547C" w:rsidP="00E1547C">
            <w:pPr>
              <w:spacing w:line="240" w:lineRule="auto"/>
              <w:ind w:firstLine="0"/>
              <w:rPr>
                <w:color w:val="000000"/>
                <w:sz w:val="24"/>
                <w:szCs w:val="24"/>
              </w:rPr>
            </w:pPr>
            <w:r w:rsidRPr="00E1547C">
              <w:rPr>
                <w:color w:val="000000"/>
                <w:sz w:val="24"/>
                <w:szCs w:val="24"/>
              </w:rPr>
              <w:t>-Технический отчет;</w:t>
            </w:r>
          </w:p>
          <w:p w:rsidR="00E1547C" w:rsidRPr="00E1547C" w:rsidRDefault="00E1547C" w:rsidP="00E1547C">
            <w:pPr>
              <w:spacing w:line="240" w:lineRule="auto"/>
              <w:ind w:firstLine="0"/>
              <w:rPr>
                <w:color w:val="000000"/>
                <w:sz w:val="24"/>
                <w:szCs w:val="24"/>
              </w:rPr>
            </w:pPr>
            <w:r w:rsidRPr="00E1547C">
              <w:rPr>
                <w:color w:val="000000"/>
                <w:sz w:val="24"/>
                <w:szCs w:val="24"/>
              </w:rPr>
              <w:t>-Протокол испытания силового трансформатора;</w:t>
            </w:r>
          </w:p>
          <w:p w:rsidR="00E1547C" w:rsidRPr="00E1547C" w:rsidRDefault="00E1547C" w:rsidP="00E1547C">
            <w:pPr>
              <w:spacing w:line="240" w:lineRule="auto"/>
              <w:ind w:firstLine="0"/>
              <w:rPr>
                <w:color w:val="000000"/>
                <w:sz w:val="24"/>
                <w:szCs w:val="24"/>
              </w:rPr>
            </w:pPr>
            <w:r w:rsidRPr="00E1547C">
              <w:rPr>
                <w:color w:val="000000"/>
                <w:sz w:val="24"/>
                <w:szCs w:val="24"/>
              </w:rPr>
              <w:t>-Протокол сокращенного физико-химического анализа</w:t>
            </w:r>
          </w:p>
          <w:p w:rsidR="00E1547C" w:rsidRPr="00E1547C" w:rsidRDefault="00E1547C" w:rsidP="00E1547C">
            <w:pPr>
              <w:spacing w:line="240" w:lineRule="auto"/>
              <w:ind w:firstLine="0"/>
              <w:rPr>
                <w:color w:val="000000"/>
                <w:sz w:val="24"/>
                <w:szCs w:val="24"/>
              </w:rPr>
            </w:pPr>
            <w:r w:rsidRPr="00E1547C">
              <w:rPr>
                <w:color w:val="000000"/>
                <w:sz w:val="24"/>
                <w:szCs w:val="24"/>
              </w:rPr>
              <w:t>трансформаторного масла.</w:t>
            </w:r>
          </w:p>
          <w:p w:rsidR="00E1547C" w:rsidRPr="00E1547C" w:rsidRDefault="00E1547C" w:rsidP="00E1547C">
            <w:pPr>
              <w:spacing w:line="240" w:lineRule="auto"/>
              <w:ind w:firstLine="0"/>
              <w:rPr>
                <w:color w:val="000000"/>
                <w:sz w:val="24"/>
                <w:szCs w:val="24"/>
              </w:rPr>
            </w:pPr>
            <w:r w:rsidRPr="00E1547C">
              <w:rPr>
                <w:color w:val="000000"/>
                <w:sz w:val="24"/>
                <w:szCs w:val="24"/>
              </w:rPr>
              <w:t>Проверка эксплуатационной документации:</w:t>
            </w:r>
          </w:p>
          <w:p w:rsidR="00E1547C" w:rsidRPr="00E1547C" w:rsidRDefault="00E1547C" w:rsidP="00E1547C">
            <w:pPr>
              <w:spacing w:line="240" w:lineRule="auto"/>
              <w:ind w:firstLine="0"/>
              <w:rPr>
                <w:color w:val="000000"/>
                <w:sz w:val="24"/>
                <w:szCs w:val="24"/>
              </w:rPr>
            </w:pPr>
            <w:r w:rsidRPr="00E1547C">
              <w:rPr>
                <w:color w:val="000000"/>
                <w:sz w:val="24"/>
                <w:szCs w:val="24"/>
              </w:rPr>
              <w:t>-эксплуатационный паспорт трансформатора;</w:t>
            </w:r>
          </w:p>
          <w:p w:rsidR="00E1547C" w:rsidRPr="00E1547C" w:rsidRDefault="00E1547C" w:rsidP="00E1547C">
            <w:pPr>
              <w:spacing w:line="240" w:lineRule="auto"/>
              <w:ind w:firstLine="0"/>
              <w:rPr>
                <w:color w:val="000000"/>
                <w:sz w:val="24"/>
                <w:szCs w:val="24"/>
              </w:rPr>
            </w:pPr>
            <w:r w:rsidRPr="00E1547C">
              <w:rPr>
                <w:color w:val="000000"/>
                <w:sz w:val="24"/>
                <w:szCs w:val="24"/>
              </w:rPr>
              <w:t>- запись о проведении текущего ремонта силового трансформатора (карта присоединения);</w:t>
            </w:r>
          </w:p>
          <w:p w:rsidR="00E1547C" w:rsidRPr="00E1547C" w:rsidRDefault="00E1547C" w:rsidP="00E1547C">
            <w:pPr>
              <w:spacing w:line="240" w:lineRule="auto"/>
              <w:ind w:firstLine="0"/>
              <w:rPr>
                <w:color w:val="000000"/>
                <w:sz w:val="24"/>
                <w:szCs w:val="24"/>
              </w:rPr>
            </w:pPr>
            <w:r w:rsidRPr="00E1547C">
              <w:rPr>
                <w:color w:val="000000"/>
                <w:sz w:val="24"/>
                <w:szCs w:val="24"/>
              </w:rPr>
              <w:t>-протокол испытаний силового трансформатора;</w:t>
            </w:r>
          </w:p>
          <w:p w:rsidR="00E1547C" w:rsidRPr="00E1547C" w:rsidRDefault="00E1547C" w:rsidP="00E1547C">
            <w:pPr>
              <w:spacing w:line="240" w:lineRule="auto"/>
              <w:ind w:firstLine="0"/>
              <w:rPr>
                <w:color w:val="000000"/>
                <w:sz w:val="24"/>
                <w:szCs w:val="24"/>
              </w:rPr>
            </w:pPr>
            <w:r w:rsidRPr="00E1547C">
              <w:rPr>
                <w:color w:val="000000"/>
                <w:sz w:val="24"/>
                <w:szCs w:val="24"/>
              </w:rPr>
              <w:t>-протокол испытания трансформаторного масла;</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-протокол </w:t>
            </w:r>
            <w:proofErr w:type="spellStart"/>
            <w:r w:rsidRPr="00E1547C">
              <w:rPr>
                <w:color w:val="000000"/>
                <w:sz w:val="24"/>
                <w:szCs w:val="24"/>
              </w:rPr>
              <w:t>тепловизионного</w:t>
            </w:r>
            <w:proofErr w:type="spellEnd"/>
            <w:r w:rsidRPr="00E1547C">
              <w:rPr>
                <w:color w:val="000000"/>
                <w:sz w:val="24"/>
                <w:szCs w:val="24"/>
              </w:rPr>
              <w:t xml:space="preserve"> обследования;</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-схемы защит и сигнализации трансформатора. </w:t>
            </w:r>
          </w:p>
          <w:p w:rsidR="00E1547C" w:rsidRPr="00E1547C" w:rsidRDefault="00E1547C" w:rsidP="00E1547C">
            <w:pPr>
              <w:spacing w:line="240" w:lineRule="auto"/>
              <w:ind w:firstLine="0"/>
              <w:rPr>
                <w:color w:val="000000"/>
                <w:sz w:val="24"/>
                <w:szCs w:val="24"/>
              </w:rPr>
            </w:pPr>
            <w:r w:rsidRPr="00E1547C">
              <w:rPr>
                <w:color w:val="000000"/>
                <w:sz w:val="24"/>
                <w:szCs w:val="24"/>
              </w:rPr>
              <w:t>-расширенные испытания трансформаторного масла;</w:t>
            </w:r>
          </w:p>
          <w:p w:rsidR="00E1547C" w:rsidRPr="00E1547C" w:rsidRDefault="00E1547C" w:rsidP="00E1547C">
            <w:pPr>
              <w:spacing w:line="240" w:lineRule="auto"/>
              <w:ind w:firstLine="0"/>
              <w:rPr>
                <w:color w:val="000000"/>
                <w:sz w:val="24"/>
                <w:szCs w:val="24"/>
              </w:rPr>
            </w:pPr>
            <w:r w:rsidRPr="00E1547C">
              <w:rPr>
                <w:color w:val="000000"/>
                <w:sz w:val="24"/>
                <w:szCs w:val="24"/>
              </w:rPr>
              <w:t>-измерение сопротивления изоляции трансформатора;</w:t>
            </w:r>
          </w:p>
          <w:p w:rsidR="00E1547C" w:rsidRPr="00E1547C" w:rsidRDefault="00E1547C" w:rsidP="00E1547C">
            <w:pPr>
              <w:spacing w:line="240" w:lineRule="auto"/>
              <w:ind w:firstLine="0"/>
              <w:rPr>
                <w:color w:val="000000"/>
                <w:sz w:val="24"/>
                <w:szCs w:val="24"/>
              </w:rPr>
            </w:pPr>
            <w:r w:rsidRPr="00E1547C">
              <w:rPr>
                <w:color w:val="000000"/>
                <w:sz w:val="24"/>
                <w:szCs w:val="24"/>
              </w:rPr>
              <w:t>-измерение тангенса угла диэлектрических потерь(</w:t>
            </w:r>
            <w:proofErr w:type="spellStart"/>
            <w:r w:rsidRPr="00E1547C">
              <w:rPr>
                <w:color w:val="000000"/>
                <w:sz w:val="24"/>
                <w:szCs w:val="24"/>
                <w:lang w:val="en-US"/>
              </w:rPr>
              <w:t>tg</w:t>
            </w:r>
            <w:proofErr w:type="spellEnd"/>
            <w:r w:rsidRPr="00E1547C">
              <w:rPr>
                <w:color w:val="000000"/>
                <w:sz w:val="24"/>
                <w:szCs w:val="24"/>
              </w:rPr>
              <w:t>)изоляции обмоток трансформатора;</w:t>
            </w:r>
          </w:p>
          <w:p w:rsidR="00E1547C" w:rsidRPr="00E1547C" w:rsidRDefault="00E1547C" w:rsidP="00E1547C">
            <w:pPr>
              <w:spacing w:line="240" w:lineRule="auto"/>
              <w:ind w:firstLine="0"/>
              <w:rPr>
                <w:color w:val="000000"/>
                <w:sz w:val="24"/>
                <w:szCs w:val="24"/>
              </w:rPr>
            </w:pPr>
            <w:r w:rsidRPr="00E1547C">
              <w:rPr>
                <w:color w:val="000000"/>
                <w:sz w:val="24"/>
                <w:szCs w:val="24"/>
              </w:rPr>
              <w:t>-проверка коэффициента трансформации;</w:t>
            </w:r>
          </w:p>
          <w:p w:rsidR="00E1547C" w:rsidRPr="00E1547C" w:rsidRDefault="00E1547C" w:rsidP="00E1547C">
            <w:pPr>
              <w:spacing w:line="240" w:lineRule="auto"/>
              <w:ind w:firstLine="0"/>
              <w:rPr>
                <w:color w:val="000000"/>
                <w:sz w:val="24"/>
                <w:szCs w:val="24"/>
              </w:rPr>
            </w:pPr>
            <w:r w:rsidRPr="00E1547C">
              <w:rPr>
                <w:color w:val="000000"/>
                <w:sz w:val="24"/>
                <w:szCs w:val="24"/>
              </w:rPr>
              <w:t>-измерение потерь холостого хода;</w:t>
            </w:r>
          </w:p>
          <w:p w:rsidR="00E1547C" w:rsidRPr="00E1547C" w:rsidRDefault="00E1547C" w:rsidP="00E1547C">
            <w:pPr>
              <w:spacing w:line="240" w:lineRule="auto"/>
              <w:ind w:firstLine="0"/>
              <w:rPr>
                <w:color w:val="000000"/>
                <w:sz w:val="24"/>
                <w:szCs w:val="24"/>
              </w:rPr>
            </w:pPr>
            <w:r w:rsidRPr="00E1547C">
              <w:rPr>
                <w:color w:val="000000"/>
                <w:sz w:val="24"/>
                <w:szCs w:val="24"/>
              </w:rPr>
              <w:t>-измерения сопротивления короткого замыкания(</w:t>
            </w:r>
            <w:proofErr w:type="gramStart"/>
            <w:r w:rsidRPr="00E1547C">
              <w:rPr>
                <w:color w:val="000000"/>
                <w:sz w:val="24"/>
                <w:szCs w:val="24"/>
                <w:lang w:val="en-US"/>
              </w:rPr>
              <w:t>Z</w:t>
            </w:r>
            <w:proofErr w:type="gramEnd"/>
            <w:r w:rsidRPr="00E1547C">
              <w:rPr>
                <w:color w:val="000000"/>
                <w:sz w:val="24"/>
                <w:szCs w:val="24"/>
              </w:rPr>
              <w:t>к)</w:t>
            </w:r>
          </w:p>
          <w:p w:rsidR="00E1547C" w:rsidRPr="00E1547C" w:rsidRDefault="00E1547C" w:rsidP="00E1547C">
            <w:pPr>
              <w:spacing w:line="240" w:lineRule="auto"/>
              <w:ind w:firstLine="0"/>
              <w:rPr>
                <w:color w:val="000000"/>
                <w:sz w:val="24"/>
                <w:szCs w:val="24"/>
              </w:rPr>
            </w:pPr>
            <w:r w:rsidRPr="00E1547C">
              <w:rPr>
                <w:color w:val="000000"/>
                <w:sz w:val="24"/>
                <w:szCs w:val="24"/>
              </w:rPr>
              <w:t>трансформатора;</w:t>
            </w:r>
          </w:p>
          <w:p w:rsidR="00E1547C" w:rsidRPr="00E1547C" w:rsidRDefault="00E1547C" w:rsidP="00E1547C">
            <w:pPr>
              <w:spacing w:line="240" w:lineRule="auto"/>
              <w:ind w:firstLine="0"/>
              <w:rPr>
                <w:color w:val="000000"/>
                <w:sz w:val="24"/>
                <w:szCs w:val="24"/>
              </w:rPr>
            </w:pPr>
            <w:r w:rsidRPr="00E1547C">
              <w:rPr>
                <w:color w:val="000000"/>
                <w:sz w:val="24"/>
                <w:szCs w:val="24"/>
              </w:rPr>
              <w:t>-</w:t>
            </w:r>
            <w:proofErr w:type="spellStart"/>
            <w:r w:rsidRPr="00E1547C">
              <w:rPr>
                <w:color w:val="000000"/>
                <w:sz w:val="24"/>
                <w:szCs w:val="24"/>
              </w:rPr>
              <w:t>тепловизионный</w:t>
            </w:r>
            <w:proofErr w:type="spellEnd"/>
            <w:r w:rsidRPr="00E1547C">
              <w:rPr>
                <w:color w:val="000000"/>
                <w:sz w:val="24"/>
                <w:szCs w:val="24"/>
              </w:rPr>
              <w:t xml:space="preserve"> контроль состояния трансформатора; </w:t>
            </w:r>
          </w:p>
          <w:p w:rsidR="00E1547C" w:rsidRPr="00E1547C" w:rsidRDefault="00E1547C" w:rsidP="00E1547C">
            <w:pPr>
              <w:spacing w:line="240" w:lineRule="auto"/>
              <w:ind w:firstLine="0"/>
              <w:rPr>
                <w:color w:val="000000"/>
                <w:sz w:val="24"/>
                <w:szCs w:val="24"/>
              </w:rPr>
            </w:pPr>
            <w:r w:rsidRPr="00E1547C">
              <w:rPr>
                <w:color w:val="000000"/>
                <w:sz w:val="24"/>
                <w:szCs w:val="24"/>
              </w:rPr>
              <w:t>-проверка сварочных соединений;</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-оценка фундаментов. </w:t>
            </w:r>
          </w:p>
        </w:tc>
        <w:tc>
          <w:tcPr>
            <w:tcW w:w="2080"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rPr>
                <w:sz w:val="24"/>
                <w:szCs w:val="24"/>
              </w:rPr>
            </w:pPr>
            <w:r w:rsidRPr="00E1547C">
              <w:rPr>
                <w:sz w:val="24"/>
                <w:szCs w:val="24"/>
              </w:rPr>
              <w:t>Блочные трансформаторы 1Т,5Т,2АТ.</w:t>
            </w:r>
          </w:p>
        </w:tc>
        <w:tc>
          <w:tcPr>
            <w:tcW w:w="897"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jc w:val="center"/>
              <w:rPr>
                <w:color w:val="000000"/>
                <w:sz w:val="24"/>
                <w:szCs w:val="24"/>
              </w:rPr>
            </w:pPr>
            <w:r w:rsidRPr="00E1547C">
              <w:rPr>
                <w:color w:val="000000"/>
                <w:sz w:val="24"/>
                <w:szCs w:val="24"/>
              </w:rPr>
              <w:t>3</w:t>
            </w:r>
          </w:p>
        </w:tc>
      </w:tr>
      <w:tr w:rsidR="00E1547C" w:rsidRPr="00E1547C" w:rsidTr="00E1547C">
        <w:trPr>
          <w:jc w:val="center"/>
        </w:trPr>
        <w:tc>
          <w:tcPr>
            <w:tcW w:w="704"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color w:val="000000"/>
                <w:sz w:val="24"/>
                <w:szCs w:val="24"/>
              </w:rPr>
            </w:pPr>
            <w:r w:rsidRPr="00E1547C">
              <w:rPr>
                <w:color w:val="000000"/>
                <w:sz w:val="24"/>
                <w:szCs w:val="24"/>
              </w:rPr>
              <w:t>5</w:t>
            </w:r>
          </w:p>
        </w:tc>
        <w:tc>
          <w:tcPr>
            <w:tcW w:w="6804"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rPr>
                <w:color w:val="000000"/>
                <w:sz w:val="24"/>
                <w:szCs w:val="24"/>
              </w:rPr>
            </w:pPr>
            <w:r w:rsidRPr="00E1547C">
              <w:rPr>
                <w:color w:val="000000"/>
                <w:sz w:val="24"/>
                <w:szCs w:val="24"/>
              </w:rPr>
              <w:t xml:space="preserve">Внешний осмотр силового трансформатора, </w:t>
            </w:r>
            <w:proofErr w:type="spellStart"/>
            <w:r w:rsidRPr="00E1547C">
              <w:rPr>
                <w:color w:val="000000"/>
                <w:sz w:val="24"/>
                <w:szCs w:val="24"/>
              </w:rPr>
              <w:t>маслоприёмного</w:t>
            </w:r>
            <w:proofErr w:type="spellEnd"/>
            <w:r w:rsidRPr="00E1547C">
              <w:rPr>
                <w:color w:val="000000"/>
                <w:sz w:val="24"/>
                <w:szCs w:val="24"/>
              </w:rPr>
              <w:t xml:space="preserve"> устройства, разрядников и ошиновки.</w:t>
            </w:r>
          </w:p>
          <w:p w:rsidR="00E1547C" w:rsidRPr="00E1547C" w:rsidRDefault="00E1547C" w:rsidP="00E1547C">
            <w:pPr>
              <w:spacing w:line="240" w:lineRule="auto"/>
              <w:ind w:firstLine="0"/>
              <w:rPr>
                <w:color w:val="000000"/>
                <w:sz w:val="24"/>
                <w:szCs w:val="24"/>
              </w:rPr>
            </w:pPr>
            <w:r w:rsidRPr="00E1547C">
              <w:rPr>
                <w:color w:val="000000"/>
                <w:sz w:val="24"/>
                <w:szCs w:val="24"/>
              </w:rPr>
              <w:t>Проверка технической документации после ввода в эксплуатацию (проведения капитального ремонта):</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-Акт </w:t>
            </w:r>
            <w:proofErr w:type="spellStart"/>
            <w:r w:rsidRPr="00E1547C">
              <w:rPr>
                <w:color w:val="000000"/>
                <w:sz w:val="24"/>
                <w:szCs w:val="24"/>
              </w:rPr>
              <w:t>дефектации</w:t>
            </w:r>
            <w:proofErr w:type="spellEnd"/>
            <w:r w:rsidRPr="00E1547C">
              <w:rPr>
                <w:color w:val="000000"/>
                <w:sz w:val="24"/>
                <w:szCs w:val="24"/>
              </w:rPr>
              <w:t xml:space="preserve"> оборудования (дефектная ведомость)</w:t>
            </w:r>
          </w:p>
          <w:p w:rsidR="00E1547C" w:rsidRPr="00E1547C" w:rsidRDefault="00E1547C" w:rsidP="00E1547C">
            <w:pPr>
              <w:spacing w:line="240" w:lineRule="auto"/>
              <w:ind w:firstLine="0"/>
              <w:rPr>
                <w:color w:val="000000"/>
                <w:sz w:val="24"/>
                <w:szCs w:val="24"/>
              </w:rPr>
            </w:pPr>
            <w:r w:rsidRPr="00E1547C">
              <w:rPr>
                <w:color w:val="000000"/>
                <w:sz w:val="24"/>
                <w:szCs w:val="24"/>
              </w:rPr>
              <w:t>-Акт капитального ремонта силового трансформатора;</w:t>
            </w:r>
          </w:p>
          <w:p w:rsidR="00E1547C" w:rsidRPr="00E1547C" w:rsidRDefault="00E1547C" w:rsidP="00E1547C">
            <w:pPr>
              <w:spacing w:line="240" w:lineRule="auto"/>
              <w:ind w:firstLine="0"/>
              <w:rPr>
                <w:color w:val="000000"/>
                <w:sz w:val="24"/>
                <w:szCs w:val="24"/>
              </w:rPr>
            </w:pPr>
            <w:r w:rsidRPr="00E1547C">
              <w:rPr>
                <w:color w:val="000000"/>
                <w:sz w:val="24"/>
                <w:szCs w:val="24"/>
              </w:rPr>
              <w:t>-Технический отчет;</w:t>
            </w:r>
          </w:p>
          <w:p w:rsidR="00E1547C" w:rsidRPr="00E1547C" w:rsidRDefault="00E1547C" w:rsidP="00E1547C">
            <w:pPr>
              <w:spacing w:line="240" w:lineRule="auto"/>
              <w:ind w:firstLine="0"/>
              <w:rPr>
                <w:color w:val="000000"/>
                <w:sz w:val="24"/>
                <w:szCs w:val="24"/>
              </w:rPr>
            </w:pPr>
            <w:r w:rsidRPr="00E1547C">
              <w:rPr>
                <w:color w:val="000000"/>
                <w:sz w:val="24"/>
                <w:szCs w:val="24"/>
              </w:rPr>
              <w:t>-Протокол испытания силового трансформатора;</w:t>
            </w:r>
          </w:p>
          <w:p w:rsidR="00E1547C" w:rsidRPr="00E1547C" w:rsidRDefault="00E1547C" w:rsidP="00E1547C">
            <w:pPr>
              <w:spacing w:line="240" w:lineRule="auto"/>
              <w:ind w:firstLine="0"/>
              <w:rPr>
                <w:color w:val="000000"/>
                <w:sz w:val="24"/>
                <w:szCs w:val="24"/>
              </w:rPr>
            </w:pPr>
            <w:r w:rsidRPr="00E1547C">
              <w:rPr>
                <w:color w:val="000000"/>
                <w:sz w:val="24"/>
                <w:szCs w:val="24"/>
              </w:rPr>
              <w:t>-Протокол сокращенного физико-химического анализа</w:t>
            </w:r>
          </w:p>
          <w:p w:rsidR="00E1547C" w:rsidRPr="00E1547C" w:rsidRDefault="00E1547C" w:rsidP="00E1547C">
            <w:pPr>
              <w:spacing w:line="240" w:lineRule="auto"/>
              <w:ind w:firstLine="0"/>
              <w:rPr>
                <w:color w:val="000000"/>
                <w:sz w:val="24"/>
                <w:szCs w:val="24"/>
              </w:rPr>
            </w:pPr>
            <w:r w:rsidRPr="00E1547C">
              <w:rPr>
                <w:color w:val="000000"/>
                <w:sz w:val="24"/>
                <w:szCs w:val="24"/>
              </w:rPr>
              <w:t>трансформаторного масла.</w:t>
            </w:r>
          </w:p>
          <w:p w:rsidR="00E1547C" w:rsidRPr="00E1547C" w:rsidRDefault="00E1547C" w:rsidP="00E1547C">
            <w:pPr>
              <w:spacing w:line="240" w:lineRule="auto"/>
              <w:ind w:firstLine="0"/>
              <w:rPr>
                <w:color w:val="000000"/>
                <w:sz w:val="24"/>
                <w:szCs w:val="24"/>
              </w:rPr>
            </w:pPr>
            <w:r w:rsidRPr="00E1547C">
              <w:rPr>
                <w:color w:val="000000"/>
                <w:sz w:val="24"/>
                <w:szCs w:val="24"/>
              </w:rPr>
              <w:t>Проверка эксплуатационной документации:</w:t>
            </w:r>
          </w:p>
          <w:p w:rsidR="00E1547C" w:rsidRPr="00E1547C" w:rsidRDefault="00E1547C" w:rsidP="00E1547C">
            <w:pPr>
              <w:spacing w:line="240" w:lineRule="auto"/>
              <w:ind w:firstLine="0"/>
              <w:rPr>
                <w:color w:val="000000"/>
                <w:sz w:val="24"/>
                <w:szCs w:val="24"/>
              </w:rPr>
            </w:pPr>
            <w:r w:rsidRPr="00E1547C">
              <w:rPr>
                <w:color w:val="000000"/>
                <w:sz w:val="24"/>
                <w:szCs w:val="24"/>
              </w:rPr>
              <w:t>-эксплуатационный паспорт трансформатора;</w:t>
            </w:r>
          </w:p>
          <w:p w:rsidR="00E1547C" w:rsidRPr="00E1547C" w:rsidRDefault="00E1547C" w:rsidP="00E1547C">
            <w:pPr>
              <w:spacing w:line="240" w:lineRule="auto"/>
              <w:ind w:firstLine="0"/>
              <w:rPr>
                <w:color w:val="000000"/>
                <w:sz w:val="24"/>
                <w:szCs w:val="24"/>
              </w:rPr>
            </w:pPr>
            <w:r w:rsidRPr="00E1547C">
              <w:rPr>
                <w:color w:val="000000"/>
                <w:sz w:val="24"/>
                <w:szCs w:val="24"/>
              </w:rPr>
              <w:t>- запись о проведении текущего ремонта силового трансформатора (карта присоединения);</w:t>
            </w:r>
          </w:p>
          <w:p w:rsidR="00E1547C" w:rsidRPr="00E1547C" w:rsidRDefault="00E1547C" w:rsidP="00E1547C">
            <w:pPr>
              <w:spacing w:line="240" w:lineRule="auto"/>
              <w:ind w:firstLine="0"/>
              <w:rPr>
                <w:color w:val="000000"/>
                <w:sz w:val="24"/>
                <w:szCs w:val="24"/>
              </w:rPr>
            </w:pPr>
            <w:r w:rsidRPr="00E1547C">
              <w:rPr>
                <w:color w:val="000000"/>
                <w:sz w:val="24"/>
                <w:szCs w:val="24"/>
              </w:rPr>
              <w:t>-протокол испытаний силового трансформатора;</w:t>
            </w:r>
          </w:p>
          <w:p w:rsidR="00E1547C" w:rsidRPr="00E1547C" w:rsidRDefault="00E1547C" w:rsidP="00E1547C">
            <w:pPr>
              <w:spacing w:line="240" w:lineRule="auto"/>
              <w:ind w:firstLine="0"/>
              <w:rPr>
                <w:color w:val="000000"/>
                <w:sz w:val="24"/>
                <w:szCs w:val="24"/>
              </w:rPr>
            </w:pPr>
            <w:r w:rsidRPr="00E1547C">
              <w:rPr>
                <w:color w:val="000000"/>
                <w:sz w:val="24"/>
                <w:szCs w:val="24"/>
              </w:rPr>
              <w:t>-протокол испытания трансформаторного масла;</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-протокол </w:t>
            </w:r>
            <w:proofErr w:type="spellStart"/>
            <w:r w:rsidRPr="00E1547C">
              <w:rPr>
                <w:color w:val="000000"/>
                <w:sz w:val="24"/>
                <w:szCs w:val="24"/>
              </w:rPr>
              <w:t>тепловизионного</w:t>
            </w:r>
            <w:proofErr w:type="spellEnd"/>
            <w:r w:rsidRPr="00E1547C">
              <w:rPr>
                <w:color w:val="000000"/>
                <w:sz w:val="24"/>
                <w:szCs w:val="24"/>
              </w:rPr>
              <w:t xml:space="preserve"> обследования;</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-схемы защит и сигнализации трансформатора. </w:t>
            </w:r>
          </w:p>
          <w:p w:rsidR="00E1547C" w:rsidRPr="00E1547C" w:rsidRDefault="00E1547C" w:rsidP="00E1547C">
            <w:pPr>
              <w:spacing w:line="240" w:lineRule="auto"/>
              <w:ind w:firstLine="0"/>
              <w:rPr>
                <w:color w:val="000000"/>
                <w:sz w:val="24"/>
                <w:szCs w:val="24"/>
              </w:rPr>
            </w:pPr>
            <w:r w:rsidRPr="00E1547C">
              <w:rPr>
                <w:color w:val="000000"/>
                <w:sz w:val="24"/>
                <w:szCs w:val="24"/>
              </w:rPr>
              <w:t>-расширенные испытания трансформаторного масла;</w:t>
            </w:r>
          </w:p>
          <w:p w:rsidR="00E1547C" w:rsidRPr="00E1547C" w:rsidRDefault="00E1547C" w:rsidP="00E1547C">
            <w:pPr>
              <w:spacing w:line="240" w:lineRule="auto"/>
              <w:ind w:firstLine="0"/>
              <w:rPr>
                <w:color w:val="000000"/>
                <w:sz w:val="24"/>
                <w:szCs w:val="24"/>
              </w:rPr>
            </w:pPr>
            <w:r w:rsidRPr="00E1547C">
              <w:rPr>
                <w:color w:val="000000"/>
                <w:sz w:val="24"/>
                <w:szCs w:val="24"/>
              </w:rPr>
              <w:t>-измерение сопротивления изоляции трансформатора;</w:t>
            </w:r>
          </w:p>
          <w:p w:rsidR="00E1547C" w:rsidRPr="00E1547C" w:rsidRDefault="00E1547C" w:rsidP="00E1547C">
            <w:pPr>
              <w:spacing w:line="240" w:lineRule="auto"/>
              <w:ind w:firstLine="0"/>
              <w:rPr>
                <w:color w:val="000000"/>
                <w:sz w:val="24"/>
                <w:szCs w:val="24"/>
              </w:rPr>
            </w:pPr>
            <w:r w:rsidRPr="00E1547C">
              <w:rPr>
                <w:color w:val="000000"/>
                <w:sz w:val="24"/>
                <w:szCs w:val="24"/>
              </w:rPr>
              <w:t>-измерение тангенса угла диэлектрических потерь(</w:t>
            </w:r>
            <w:proofErr w:type="spellStart"/>
            <w:r w:rsidRPr="00E1547C">
              <w:rPr>
                <w:color w:val="000000"/>
                <w:sz w:val="24"/>
                <w:szCs w:val="24"/>
                <w:lang w:val="en-US"/>
              </w:rPr>
              <w:t>tg</w:t>
            </w:r>
            <w:proofErr w:type="spellEnd"/>
            <w:r w:rsidRPr="00E1547C">
              <w:rPr>
                <w:color w:val="000000"/>
                <w:sz w:val="24"/>
                <w:szCs w:val="24"/>
              </w:rPr>
              <w:t>)изоляции обмоток трансформатора;</w:t>
            </w:r>
          </w:p>
          <w:p w:rsidR="00E1547C" w:rsidRPr="00E1547C" w:rsidRDefault="00E1547C" w:rsidP="00E1547C">
            <w:pPr>
              <w:spacing w:line="240" w:lineRule="auto"/>
              <w:ind w:firstLine="0"/>
              <w:rPr>
                <w:color w:val="000000"/>
                <w:sz w:val="24"/>
                <w:szCs w:val="24"/>
              </w:rPr>
            </w:pPr>
            <w:r w:rsidRPr="00E1547C">
              <w:rPr>
                <w:color w:val="000000"/>
                <w:sz w:val="24"/>
                <w:szCs w:val="24"/>
              </w:rPr>
              <w:t>-проверка коэффициента трансформации;</w:t>
            </w:r>
          </w:p>
          <w:p w:rsidR="00E1547C" w:rsidRPr="00E1547C" w:rsidRDefault="00E1547C" w:rsidP="00E1547C">
            <w:pPr>
              <w:spacing w:line="240" w:lineRule="auto"/>
              <w:ind w:firstLine="0"/>
              <w:rPr>
                <w:color w:val="000000"/>
                <w:sz w:val="24"/>
                <w:szCs w:val="24"/>
              </w:rPr>
            </w:pPr>
            <w:r w:rsidRPr="00E1547C">
              <w:rPr>
                <w:color w:val="000000"/>
                <w:sz w:val="24"/>
                <w:szCs w:val="24"/>
              </w:rPr>
              <w:t>-измерение потерь холостого хода;</w:t>
            </w:r>
          </w:p>
          <w:p w:rsidR="00E1547C" w:rsidRPr="00E1547C" w:rsidRDefault="00E1547C" w:rsidP="00E1547C">
            <w:pPr>
              <w:spacing w:line="240" w:lineRule="auto"/>
              <w:ind w:firstLine="0"/>
              <w:rPr>
                <w:color w:val="000000"/>
                <w:sz w:val="24"/>
                <w:szCs w:val="24"/>
              </w:rPr>
            </w:pPr>
            <w:r w:rsidRPr="00E1547C">
              <w:rPr>
                <w:color w:val="000000"/>
                <w:sz w:val="24"/>
                <w:szCs w:val="24"/>
              </w:rPr>
              <w:t>-измерения сопротивления короткого замыкания(</w:t>
            </w:r>
            <w:proofErr w:type="gramStart"/>
            <w:r w:rsidRPr="00E1547C">
              <w:rPr>
                <w:color w:val="000000"/>
                <w:sz w:val="24"/>
                <w:szCs w:val="24"/>
                <w:lang w:val="en-US"/>
              </w:rPr>
              <w:t>Z</w:t>
            </w:r>
            <w:proofErr w:type="gramEnd"/>
            <w:r w:rsidRPr="00E1547C">
              <w:rPr>
                <w:color w:val="000000"/>
                <w:sz w:val="24"/>
                <w:szCs w:val="24"/>
              </w:rPr>
              <w:t>к)</w:t>
            </w:r>
          </w:p>
          <w:p w:rsidR="00E1547C" w:rsidRPr="00E1547C" w:rsidRDefault="00E1547C" w:rsidP="00E1547C">
            <w:pPr>
              <w:spacing w:line="240" w:lineRule="auto"/>
              <w:ind w:firstLine="0"/>
              <w:rPr>
                <w:color w:val="000000"/>
                <w:sz w:val="24"/>
                <w:szCs w:val="24"/>
              </w:rPr>
            </w:pPr>
            <w:r w:rsidRPr="00E1547C">
              <w:rPr>
                <w:color w:val="000000"/>
                <w:sz w:val="24"/>
                <w:szCs w:val="24"/>
              </w:rPr>
              <w:t>трансформатора;</w:t>
            </w:r>
          </w:p>
          <w:p w:rsidR="00E1547C" w:rsidRPr="00E1547C" w:rsidRDefault="00E1547C" w:rsidP="00E1547C">
            <w:pPr>
              <w:spacing w:line="240" w:lineRule="auto"/>
              <w:ind w:firstLine="0"/>
              <w:rPr>
                <w:color w:val="000000"/>
                <w:sz w:val="24"/>
                <w:szCs w:val="24"/>
              </w:rPr>
            </w:pPr>
            <w:r w:rsidRPr="00E1547C">
              <w:rPr>
                <w:color w:val="000000"/>
                <w:sz w:val="24"/>
                <w:szCs w:val="24"/>
              </w:rPr>
              <w:t>-</w:t>
            </w:r>
            <w:proofErr w:type="spellStart"/>
            <w:r w:rsidRPr="00E1547C">
              <w:rPr>
                <w:color w:val="000000"/>
                <w:sz w:val="24"/>
                <w:szCs w:val="24"/>
              </w:rPr>
              <w:t>тепловизионный</w:t>
            </w:r>
            <w:proofErr w:type="spellEnd"/>
            <w:r w:rsidRPr="00E1547C">
              <w:rPr>
                <w:color w:val="000000"/>
                <w:sz w:val="24"/>
                <w:szCs w:val="24"/>
              </w:rPr>
              <w:t xml:space="preserve"> контроль состояния трансформатора; </w:t>
            </w:r>
          </w:p>
          <w:p w:rsidR="00E1547C" w:rsidRPr="00E1547C" w:rsidRDefault="00E1547C" w:rsidP="00E1547C">
            <w:pPr>
              <w:spacing w:line="240" w:lineRule="auto"/>
              <w:ind w:firstLine="0"/>
              <w:rPr>
                <w:color w:val="000000"/>
                <w:sz w:val="24"/>
                <w:szCs w:val="24"/>
              </w:rPr>
            </w:pPr>
            <w:r w:rsidRPr="00E1547C">
              <w:rPr>
                <w:color w:val="000000"/>
                <w:sz w:val="24"/>
                <w:szCs w:val="24"/>
              </w:rPr>
              <w:t>-проверка сварочных соединений;</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-оценка фундаментов. </w:t>
            </w:r>
          </w:p>
        </w:tc>
        <w:tc>
          <w:tcPr>
            <w:tcW w:w="2080"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rPr>
                <w:sz w:val="24"/>
                <w:szCs w:val="24"/>
              </w:rPr>
            </w:pPr>
            <w:r w:rsidRPr="00E1547C">
              <w:rPr>
                <w:sz w:val="24"/>
                <w:szCs w:val="24"/>
              </w:rPr>
              <w:t>Трансформаторы</w:t>
            </w:r>
          </w:p>
          <w:p w:rsidR="00E1547C" w:rsidRPr="00E1547C" w:rsidRDefault="00E1547C" w:rsidP="00E1547C">
            <w:pPr>
              <w:spacing w:line="240" w:lineRule="auto"/>
              <w:ind w:firstLine="0"/>
              <w:rPr>
                <w:sz w:val="24"/>
                <w:szCs w:val="24"/>
              </w:rPr>
            </w:pPr>
            <w:r>
              <w:rPr>
                <w:sz w:val="24"/>
                <w:szCs w:val="24"/>
              </w:rPr>
              <w:t xml:space="preserve">С/Н </w:t>
            </w:r>
            <w:r w:rsidRPr="00E1547C">
              <w:rPr>
                <w:sz w:val="24"/>
                <w:szCs w:val="24"/>
              </w:rPr>
              <w:t>21Т,23Т,26Т,22Т,1ТР.</w:t>
            </w:r>
          </w:p>
        </w:tc>
        <w:tc>
          <w:tcPr>
            <w:tcW w:w="897"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rPr>
                <w:color w:val="000000"/>
                <w:sz w:val="24"/>
                <w:szCs w:val="24"/>
              </w:rPr>
            </w:pPr>
            <w:r w:rsidRPr="00E1547C">
              <w:rPr>
                <w:color w:val="000000"/>
                <w:sz w:val="24"/>
                <w:szCs w:val="24"/>
              </w:rPr>
              <w:t>5</w:t>
            </w:r>
          </w:p>
        </w:tc>
      </w:tr>
      <w:tr w:rsidR="00E1547C" w:rsidRPr="00E1547C" w:rsidTr="00E1547C">
        <w:trPr>
          <w:trHeight w:val="2684"/>
          <w:jc w:val="center"/>
        </w:trPr>
        <w:tc>
          <w:tcPr>
            <w:tcW w:w="704"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color w:val="000000"/>
                <w:sz w:val="24"/>
                <w:szCs w:val="24"/>
              </w:rPr>
            </w:pPr>
            <w:r w:rsidRPr="00E1547C">
              <w:rPr>
                <w:color w:val="000000"/>
                <w:sz w:val="24"/>
                <w:szCs w:val="24"/>
              </w:rPr>
              <w:t>6</w:t>
            </w:r>
          </w:p>
        </w:tc>
        <w:tc>
          <w:tcPr>
            <w:tcW w:w="6804"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rPr>
                <w:color w:val="000000"/>
                <w:sz w:val="24"/>
                <w:szCs w:val="24"/>
              </w:rPr>
            </w:pPr>
            <w:r w:rsidRPr="00E1547C">
              <w:rPr>
                <w:color w:val="000000"/>
                <w:sz w:val="24"/>
                <w:szCs w:val="24"/>
              </w:rPr>
              <w:t xml:space="preserve">Внешний осмотр секции КРУ-6 </w:t>
            </w:r>
            <w:proofErr w:type="spellStart"/>
            <w:r w:rsidRPr="00E1547C">
              <w:rPr>
                <w:color w:val="000000"/>
                <w:sz w:val="24"/>
                <w:szCs w:val="24"/>
              </w:rPr>
              <w:t>кВ</w:t>
            </w:r>
            <w:proofErr w:type="spellEnd"/>
            <w:r w:rsidRPr="00E1547C">
              <w:rPr>
                <w:color w:val="000000"/>
                <w:sz w:val="24"/>
                <w:szCs w:val="24"/>
              </w:rPr>
              <w:t>, коммутационных аппаратов, ошиновки, релейных отсеков, заземляющих ножей.</w:t>
            </w:r>
          </w:p>
          <w:p w:rsidR="00E1547C" w:rsidRPr="00E1547C" w:rsidRDefault="00E1547C" w:rsidP="00E1547C">
            <w:pPr>
              <w:spacing w:line="240" w:lineRule="auto"/>
              <w:ind w:firstLine="0"/>
              <w:rPr>
                <w:color w:val="000000"/>
                <w:sz w:val="24"/>
                <w:szCs w:val="24"/>
              </w:rPr>
            </w:pPr>
            <w:r w:rsidRPr="00E1547C">
              <w:rPr>
                <w:color w:val="000000"/>
                <w:sz w:val="24"/>
                <w:szCs w:val="24"/>
              </w:rPr>
              <w:t>Проверка технической и эксплуатационной документации:</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-нормальные схемы КРУ-6 </w:t>
            </w:r>
            <w:proofErr w:type="spellStart"/>
            <w:r w:rsidRPr="00E1547C">
              <w:rPr>
                <w:color w:val="000000"/>
                <w:sz w:val="24"/>
                <w:szCs w:val="24"/>
              </w:rPr>
              <w:t>кВ</w:t>
            </w:r>
            <w:proofErr w:type="spellEnd"/>
            <w:r w:rsidRPr="00E1547C">
              <w:rPr>
                <w:color w:val="000000"/>
                <w:sz w:val="24"/>
                <w:szCs w:val="24"/>
              </w:rPr>
              <w:t>;</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-схемы первичной коммутации КРУ-6 </w:t>
            </w:r>
            <w:proofErr w:type="spellStart"/>
            <w:r w:rsidRPr="00E1547C">
              <w:rPr>
                <w:color w:val="000000"/>
                <w:sz w:val="24"/>
                <w:szCs w:val="24"/>
              </w:rPr>
              <w:t>кВ</w:t>
            </w:r>
            <w:proofErr w:type="spellEnd"/>
            <w:r w:rsidRPr="00E1547C">
              <w:rPr>
                <w:color w:val="000000"/>
                <w:sz w:val="24"/>
                <w:szCs w:val="24"/>
              </w:rPr>
              <w:t>;</w:t>
            </w:r>
          </w:p>
          <w:p w:rsidR="00E1547C" w:rsidRPr="00E1547C" w:rsidRDefault="00E1547C" w:rsidP="00E1547C">
            <w:pPr>
              <w:spacing w:line="240" w:lineRule="auto"/>
              <w:ind w:firstLine="0"/>
              <w:rPr>
                <w:color w:val="000000"/>
                <w:sz w:val="24"/>
                <w:szCs w:val="24"/>
              </w:rPr>
            </w:pPr>
            <w:r w:rsidRPr="00E1547C">
              <w:rPr>
                <w:color w:val="000000"/>
                <w:sz w:val="24"/>
                <w:szCs w:val="24"/>
              </w:rPr>
              <w:t>-схемы защит и сигнализации;</w:t>
            </w:r>
          </w:p>
          <w:p w:rsidR="00E1547C" w:rsidRPr="00E1547C" w:rsidRDefault="00E1547C" w:rsidP="00E1547C">
            <w:pPr>
              <w:spacing w:line="240" w:lineRule="auto"/>
              <w:ind w:firstLine="0"/>
              <w:rPr>
                <w:color w:val="000000"/>
                <w:sz w:val="24"/>
                <w:szCs w:val="24"/>
              </w:rPr>
            </w:pPr>
            <w:r w:rsidRPr="00E1547C">
              <w:rPr>
                <w:color w:val="000000"/>
                <w:sz w:val="24"/>
                <w:szCs w:val="24"/>
              </w:rPr>
              <w:t>-многолетний график капитальных и текущих ремонтов;</w:t>
            </w:r>
          </w:p>
          <w:p w:rsidR="00E1547C" w:rsidRPr="00E1547C" w:rsidRDefault="00E1547C" w:rsidP="00E1547C">
            <w:pPr>
              <w:spacing w:line="240" w:lineRule="auto"/>
              <w:ind w:firstLine="0"/>
              <w:rPr>
                <w:color w:val="000000"/>
                <w:sz w:val="24"/>
                <w:szCs w:val="24"/>
              </w:rPr>
            </w:pPr>
            <w:r w:rsidRPr="00E1547C">
              <w:rPr>
                <w:color w:val="000000"/>
                <w:sz w:val="24"/>
                <w:szCs w:val="24"/>
              </w:rPr>
              <w:t>-график текущих и эксплуатационных осмотро</w:t>
            </w:r>
            <w:proofErr w:type="gramStart"/>
            <w:r w:rsidRPr="00E1547C">
              <w:rPr>
                <w:color w:val="000000"/>
                <w:sz w:val="24"/>
                <w:szCs w:val="24"/>
              </w:rPr>
              <w:t>в(</w:t>
            </w:r>
            <w:proofErr w:type="gramEnd"/>
            <w:r w:rsidRPr="00E1547C">
              <w:rPr>
                <w:color w:val="000000"/>
                <w:sz w:val="24"/>
                <w:szCs w:val="24"/>
              </w:rPr>
              <w:t>годовой)</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-график осмотра КРУ-6 </w:t>
            </w:r>
            <w:proofErr w:type="spellStart"/>
            <w:r w:rsidRPr="00E1547C">
              <w:rPr>
                <w:color w:val="000000"/>
                <w:sz w:val="24"/>
                <w:szCs w:val="24"/>
              </w:rPr>
              <w:t>кВ</w:t>
            </w:r>
            <w:proofErr w:type="spellEnd"/>
            <w:r w:rsidRPr="00E1547C">
              <w:rPr>
                <w:color w:val="000000"/>
                <w:sz w:val="24"/>
                <w:szCs w:val="24"/>
              </w:rPr>
              <w:t xml:space="preserve"> ИТ</w:t>
            </w:r>
            <w:proofErr w:type="gramStart"/>
            <w:r w:rsidRPr="00E1547C">
              <w:rPr>
                <w:color w:val="000000"/>
                <w:sz w:val="24"/>
                <w:szCs w:val="24"/>
              </w:rPr>
              <w:t>Р(</w:t>
            </w:r>
            <w:proofErr w:type="gramEnd"/>
            <w:r w:rsidRPr="00E1547C">
              <w:rPr>
                <w:color w:val="000000"/>
                <w:sz w:val="24"/>
                <w:szCs w:val="24"/>
              </w:rPr>
              <w:t>годовой);</w:t>
            </w:r>
          </w:p>
          <w:p w:rsidR="00E1547C" w:rsidRPr="00E1547C" w:rsidRDefault="00E1547C" w:rsidP="00E1547C">
            <w:pPr>
              <w:spacing w:line="240" w:lineRule="auto"/>
              <w:ind w:firstLine="0"/>
              <w:rPr>
                <w:color w:val="000000"/>
                <w:sz w:val="24"/>
                <w:szCs w:val="24"/>
              </w:rPr>
            </w:pPr>
            <w:r w:rsidRPr="00E1547C">
              <w:rPr>
                <w:color w:val="000000"/>
                <w:sz w:val="24"/>
                <w:szCs w:val="24"/>
              </w:rPr>
              <w:t>-график технического освидетельствования (многолетний)</w:t>
            </w:r>
          </w:p>
          <w:p w:rsidR="00E1547C" w:rsidRPr="00E1547C" w:rsidRDefault="00E1547C" w:rsidP="00E1547C">
            <w:pPr>
              <w:spacing w:line="240" w:lineRule="auto"/>
              <w:ind w:firstLine="0"/>
              <w:rPr>
                <w:color w:val="000000"/>
                <w:sz w:val="24"/>
                <w:szCs w:val="24"/>
              </w:rPr>
            </w:pPr>
            <w:r w:rsidRPr="00E1547C">
              <w:rPr>
                <w:color w:val="000000"/>
                <w:sz w:val="24"/>
                <w:szCs w:val="24"/>
              </w:rPr>
              <w:t xml:space="preserve">-график </w:t>
            </w:r>
            <w:proofErr w:type="spellStart"/>
            <w:r w:rsidRPr="00E1547C">
              <w:rPr>
                <w:color w:val="000000"/>
                <w:sz w:val="24"/>
                <w:szCs w:val="24"/>
              </w:rPr>
              <w:t>тепловизионного</w:t>
            </w:r>
            <w:proofErr w:type="spellEnd"/>
            <w:r w:rsidRPr="00E1547C">
              <w:rPr>
                <w:color w:val="000000"/>
                <w:sz w:val="24"/>
                <w:szCs w:val="24"/>
              </w:rPr>
              <w:t xml:space="preserve"> обследования (многолетний)</w:t>
            </w:r>
          </w:p>
          <w:p w:rsidR="00E1547C" w:rsidRPr="00E1547C" w:rsidRDefault="00E1547C" w:rsidP="00E1547C">
            <w:pPr>
              <w:spacing w:line="240" w:lineRule="auto"/>
              <w:ind w:firstLine="0"/>
              <w:rPr>
                <w:color w:val="000000"/>
                <w:sz w:val="24"/>
                <w:szCs w:val="24"/>
              </w:rPr>
            </w:pPr>
            <w:r w:rsidRPr="00E1547C">
              <w:rPr>
                <w:color w:val="000000"/>
                <w:sz w:val="24"/>
                <w:szCs w:val="24"/>
              </w:rPr>
              <w:t>-график испытания оборудования;</w:t>
            </w:r>
          </w:p>
          <w:p w:rsidR="00E1547C" w:rsidRPr="00E1547C" w:rsidRDefault="00E1547C" w:rsidP="00E1547C">
            <w:pPr>
              <w:spacing w:line="240" w:lineRule="auto"/>
              <w:ind w:firstLine="0"/>
              <w:rPr>
                <w:color w:val="000000"/>
                <w:sz w:val="24"/>
                <w:szCs w:val="24"/>
              </w:rPr>
            </w:pPr>
            <w:r w:rsidRPr="00E1547C">
              <w:rPr>
                <w:color w:val="000000"/>
                <w:sz w:val="24"/>
                <w:szCs w:val="24"/>
              </w:rPr>
              <w:t>-акты капитального ремонта оборудования;</w:t>
            </w:r>
          </w:p>
          <w:p w:rsidR="00E1547C" w:rsidRPr="00E1547C" w:rsidRDefault="00E1547C" w:rsidP="00E1547C">
            <w:pPr>
              <w:spacing w:line="240" w:lineRule="auto"/>
              <w:ind w:firstLine="0"/>
              <w:rPr>
                <w:color w:val="000000"/>
                <w:sz w:val="24"/>
                <w:szCs w:val="24"/>
              </w:rPr>
            </w:pPr>
            <w:r w:rsidRPr="00E1547C">
              <w:rPr>
                <w:color w:val="000000"/>
                <w:sz w:val="24"/>
                <w:szCs w:val="24"/>
              </w:rPr>
              <w:t>-протоколы испытания оборудования;</w:t>
            </w:r>
          </w:p>
          <w:p w:rsidR="00E1547C" w:rsidRPr="00E1547C" w:rsidRDefault="00E1547C" w:rsidP="00E1547C">
            <w:pPr>
              <w:spacing w:line="240" w:lineRule="auto"/>
              <w:ind w:firstLine="0"/>
              <w:rPr>
                <w:color w:val="000000"/>
                <w:sz w:val="24"/>
                <w:szCs w:val="24"/>
              </w:rPr>
            </w:pPr>
            <w:r w:rsidRPr="00E1547C">
              <w:rPr>
                <w:color w:val="000000"/>
                <w:sz w:val="24"/>
                <w:szCs w:val="24"/>
              </w:rPr>
              <w:t>-журнал по релейной защите и автоматике;</w:t>
            </w:r>
          </w:p>
          <w:p w:rsidR="00E1547C" w:rsidRPr="00E1547C" w:rsidRDefault="00E1547C" w:rsidP="00E1547C">
            <w:pPr>
              <w:spacing w:line="240" w:lineRule="auto"/>
              <w:ind w:firstLine="0"/>
              <w:rPr>
                <w:color w:val="000000"/>
                <w:sz w:val="24"/>
                <w:szCs w:val="24"/>
              </w:rPr>
            </w:pPr>
            <w:r w:rsidRPr="00E1547C">
              <w:rPr>
                <w:color w:val="000000"/>
                <w:sz w:val="24"/>
                <w:szCs w:val="24"/>
              </w:rPr>
              <w:t>-перечень защитных средств.</w:t>
            </w:r>
          </w:p>
          <w:p w:rsidR="00E1547C" w:rsidRPr="00E1547C" w:rsidRDefault="00E1547C" w:rsidP="00E1547C">
            <w:pPr>
              <w:spacing w:line="240" w:lineRule="auto"/>
              <w:ind w:firstLine="0"/>
              <w:rPr>
                <w:color w:val="000000"/>
                <w:sz w:val="24"/>
                <w:szCs w:val="24"/>
              </w:rPr>
            </w:pPr>
            <w:r w:rsidRPr="00E1547C">
              <w:rPr>
                <w:color w:val="000000"/>
                <w:sz w:val="24"/>
                <w:szCs w:val="24"/>
              </w:rPr>
              <w:t>Необходимые испытания, измерения:</w:t>
            </w:r>
          </w:p>
          <w:p w:rsidR="00E1547C" w:rsidRPr="00E1547C" w:rsidRDefault="00E1547C" w:rsidP="00E1547C">
            <w:pPr>
              <w:spacing w:line="240" w:lineRule="auto"/>
              <w:ind w:firstLine="0"/>
              <w:rPr>
                <w:color w:val="000000"/>
                <w:sz w:val="24"/>
                <w:szCs w:val="24"/>
              </w:rPr>
            </w:pPr>
            <w:r w:rsidRPr="00E1547C">
              <w:rPr>
                <w:color w:val="000000"/>
                <w:sz w:val="24"/>
                <w:szCs w:val="24"/>
              </w:rPr>
              <w:t>-измерения сопротивления изоляции (изоляторов, выключателей, вторичных цепей);</w:t>
            </w:r>
          </w:p>
          <w:p w:rsidR="00E1547C" w:rsidRPr="00E1547C" w:rsidRDefault="00E1547C" w:rsidP="00E1547C">
            <w:pPr>
              <w:spacing w:line="240" w:lineRule="auto"/>
              <w:ind w:firstLine="0"/>
              <w:rPr>
                <w:color w:val="000000"/>
                <w:sz w:val="24"/>
                <w:szCs w:val="24"/>
              </w:rPr>
            </w:pPr>
            <w:r w:rsidRPr="00E1547C">
              <w:rPr>
                <w:color w:val="000000"/>
                <w:sz w:val="24"/>
                <w:szCs w:val="24"/>
              </w:rPr>
              <w:t>-проверка скоростных и временных характеристик выключателей;</w:t>
            </w:r>
          </w:p>
          <w:p w:rsidR="00E1547C" w:rsidRPr="00E1547C" w:rsidRDefault="00E1547C" w:rsidP="00E1547C">
            <w:pPr>
              <w:spacing w:line="240" w:lineRule="auto"/>
              <w:ind w:firstLine="0"/>
              <w:rPr>
                <w:color w:val="000000"/>
                <w:sz w:val="24"/>
                <w:szCs w:val="24"/>
              </w:rPr>
            </w:pPr>
            <w:r w:rsidRPr="00E1547C">
              <w:rPr>
                <w:color w:val="000000"/>
                <w:sz w:val="24"/>
                <w:szCs w:val="24"/>
              </w:rPr>
              <w:t>-проверка минимального напряжения срабатывания выключателей;</w:t>
            </w:r>
          </w:p>
          <w:p w:rsidR="00E1547C" w:rsidRPr="00E1547C" w:rsidRDefault="00E1547C" w:rsidP="00E1547C">
            <w:pPr>
              <w:spacing w:line="240" w:lineRule="auto"/>
              <w:ind w:firstLine="0"/>
              <w:rPr>
                <w:color w:val="000000"/>
                <w:sz w:val="24"/>
                <w:szCs w:val="24"/>
              </w:rPr>
            </w:pPr>
            <w:r w:rsidRPr="00E1547C">
              <w:rPr>
                <w:color w:val="000000"/>
                <w:sz w:val="24"/>
                <w:szCs w:val="24"/>
              </w:rPr>
              <w:t>-проверка работы механизмов блокировки;</w:t>
            </w:r>
          </w:p>
          <w:p w:rsidR="00E1547C" w:rsidRPr="00E1547C" w:rsidRDefault="00E1547C" w:rsidP="00E1547C">
            <w:pPr>
              <w:spacing w:line="240" w:lineRule="auto"/>
              <w:ind w:firstLine="0"/>
              <w:rPr>
                <w:color w:val="000000"/>
                <w:sz w:val="24"/>
                <w:szCs w:val="24"/>
              </w:rPr>
            </w:pPr>
            <w:r w:rsidRPr="00E1547C">
              <w:rPr>
                <w:color w:val="000000"/>
                <w:sz w:val="24"/>
                <w:szCs w:val="24"/>
              </w:rPr>
              <w:t>-определение коррозионного износа заземлителей;</w:t>
            </w:r>
          </w:p>
          <w:p w:rsidR="00E1547C" w:rsidRPr="00E1547C" w:rsidRDefault="00E1547C" w:rsidP="00E1547C">
            <w:pPr>
              <w:spacing w:line="240" w:lineRule="auto"/>
              <w:ind w:firstLine="0"/>
              <w:rPr>
                <w:color w:val="000000"/>
                <w:sz w:val="24"/>
                <w:szCs w:val="24"/>
              </w:rPr>
            </w:pPr>
            <w:r w:rsidRPr="00E1547C">
              <w:rPr>
                <w:color w:val="000000"/>
                <w:sz w:val="24"/>
                <w:szCs w:val="24"/>
              </w:rPr>
              <w:t>-проверка сварных соединений заземлителей с заземляющими элементами;</w:t>
            </w:r>
          </w:p>
          <w:p w:rsidR="00E1547C" w:rsidRPr="00E1547C" w:rsidRDefault="00E1547C" w:rsidP="00E1547C">
            <w:pPr>
              <w:spacing w:line="240" w:lineRule="auto"/>
              <w:ind w:firstLine="0"/>
              <w:rPr>
                <w:color w:val="000000"/>
                <w:sz w:val="24"/>
                <w:szCs w:val="24"/>
              </w:rPr>
            </w:pPr>
            <w:r w:rsidRPr="00E1547C">
              <w:rPr>
                <w:color w:val="000000"/>
                <w:sz w:val="24"/>
                <w:szCs w:val="24"/>
              </w:rPr>
              <w:t>-измерение переходного сопротивления контактных соединений;</w:t>
            </w:r>
          </w:p>
          <w:p w:rsidR="00E1547C" w:rsidRPr="00E1547C" w:rsidRDefault="00E1547C" w:rsidP="00E1547C">
            <w:pPr>
              <w:spacing w:line="240" w:lineRule="auto"/>
              <w:ind w:firstLine="0"/>
              <w:rPr>
                <w:color w:val="000000"/>
                <w:sz w:val="24"/>
                <w:szCs w:val="24"/>
              </w:rPr>
            </w:pPr>
            <w:r w:rsidRPr="00E1547C">
              <w:rPr>
                <w:color w:val="000000"/>
                <w:sz w:val="24"/>
                <w:szCs w:val="24"/>
              </w:rPr>
              <w:t>-измерения сопротивления заземляющих устройств;</w:t>
            </w:r>
          </w:p>
          <w:p w:rsidR="00E1547C" w:rsidRPr="00E1547C" w:rsidRDefault="00E1547C" w:rsidP="00E1547C">
            <w:pPr>
              <w:spacing w:line="240" w:lineRule="auto"/>
              <w:ind w:firstLine="0"/>
              <w:rPr>
                <w:color w:val="000000"/>
                <w:sz w:val="24"/>
                <w:szCs w:val="24"/>
              </w:rPr>
            </w:pPr>
            <w:r w:rsidRPr="00E1547C">
              <w:rPr>
                <w:color w:val="000000"/>
                <w:sz w:val="24"/>
                <w:szCs w:val="24"/>
              </w:rPr>
              <w:t>-оценка температурного режима (</w:t>
            </w:r>
            <w:proofErr w:type="spellStart"/>
            <w:r w:rsidRPr="00E1547C">
              <w:rPr>
                <w:color w:val="000000"/>
                <w:sz w:val="24"/>
                <w:szCs w:val="24"/>
              </w:rPr>
              <w:t>тепловизионное</w:t>
            </w:r>
            <w:proofErr w:type="spellEnd"/>
            <w:r w:rsidRPr="00E1547C">
              <w:rPr>
                <w:color w:val="000000"/>
                <w:sz w:val="24"/>
                <w:szCs w:val="24"/>
              </w:rPr>
              <w:t xml:space="preserve"> обследование).</w:t>
            </w:r>
          </w:p>
        </w:tc>
        <w:tc>
          <w:tcPr>
            <w:tcW w:w="2080" w:type="dxa"/>
            <w:tcBorders>
              <w:top w:val="single" w:sz="4" w:space="0" w:color="auto"/>
              <w:left w:val="single" w:sz="4" w:space="0" w:color="auto"/>
              <w:bottom w:val="single" w:sz="4" w:space="0" w:color="auto"/>
              <w:right w:val="single" w:sz="4" w:space="0" w:color="auto"/>
            </w:tcBorders>
            <w:vAlign w:val="center"/>
          </w:tcPr>
          <w:p w:rsidR="00E1547C" w:rsidRPr="00E1547C" w:rsidRDefault="00E1547C" w:rsidP="00E1547C">
            <w:pPr>
              <w:spacing w:line="240" w:lineRule="auto"/>
              <w:ind w:firstLine="0"/>
              <w:rPr>
                <w:sz w:val="24"/>
                <w:szCs w:val="24"/>
              </w:rPr>
            </w:pPr>
            <w:r w:rsidRPr="00E1547C">
              <w:rPr>
                <w:sz w:val="24"/>
                <w:szCs w:val="24"/>
              </w:rPr>
              <w:t xml:space="preserve">КРУ-6кВ </w:t>
            </w:r>
            <w:proofErr w:type="spellStart"/>
            <w:r w:rsidRPr="00E1547C">
              <w:rPr>
                <w:sz w:val="24"/>
                <w:szCs w:val="24"/>
              </w:rPr>
              <w:t>неблочной</w:t>
            </w:r>
            <w:proofErr w:type="spellEnd"/>
            <w:r w:rsidRPr="00E1547C">
              <w:rPr>
                <w:sz w:val="24"/>
                <w:szCs w:val="24"/>
              </w:rPr>
              <w:t xml:space="preserve"> части с выключателями типа ВМПЭ-10.</w:t>
            </w:r>
          </w:p>
          <w:p w:rsidR="00E1547C" w:rsidRPr="00E1547C" w:rsidRDefault="00E1547C" w:rsidP="00E1547C">
            <w:pPr>
              <w:spacing w:line="240" w:lineRule="auto"/>
              <w:ind w:firstLine="0"/>
              <w:rPr>
                <w:sz w:val="24"/>
                <w:szCs w:val="24"/>
              </w:rPr>
            </w:pPr>
            <w:r w:rsidRPr="00E1547C">
              <w:rPr>
                <w:sz w:val="24"/>
                <w:szCs w:val="24"/>
              </w:rPr>
              <w:t>Шкафы серии:</w:t>
            </w:r>
          </w:p>
          <w:p w:rsidR="00E1547C" w:rsidRPr="00E1547C" w:rsidRDefault="00E1547C" w:rsidP="00E1547C">
            <w:pPr>
              <w:spacing w:line="240" w:lineRule="auto"/>
              <w:ind w:firstLine="0"/>
              <w:rPr>
                <w:sz w:val="24"/>
                <w:szCs w:val="24"/>
              </w:rPr>
            </w:pPr>
            <w:proofErr w:type="gramStart"/>
            <w:r w:rsidRPr="00E1547C">
              <w:rPr>
                <w:sz w:val="24"/>
                <w:szCs w:val="24"/>
              </w:rPr>
              <w:t>К-</w:t>
            </w:r>
            <w:proofErr w:type="gramEnd"/>
            <w:r w:rsidRPr="00E1547C">
              <w:rPr>
                <w:sz w:val="24"/>
                <w:szCs w:val="24"/>
              </w:rPr>
              <w:t xml:space="preserve"> ХХ</w:t>
            </w:r>
            <w:r w:rsidRPr="00E1547C">
              <w:rPr>
                <w:sz w:val="24"/>
                <w:szCs w:val="24"/>
                <w:lang w:val="en-US"/>
              </w:rPr>
              <w:t>VI</w:t>
            </w:r>
            <w:r w:rsidRPr="00E1547C">
              <w:rPr>
                <w:sz w:val="24"/>
                <w:szCs w:val="24"/>
              </w:rPr>
              <w:t xml:space="preserve"> </w:t>
            </w:r>
          </w:p>
          <w:p w:rsidR="00E1547C" w:rsidRPr="00E1547C" w:rsidRDefault="00E1547C" w:rsidP="00E1547C">
            <w:pPr>
              <w:spacing w:line="240" w:lineRule="auto"/>
              <w:jc w:val="center"/>
              <w:rPr>
                <w:sz w:val="24"/>
                <w:szCs w:val="24"/>
              </w:rPr>
            </w:pPr>
          </w:p>
          <w:p w:rsidR="00E1547C" w:rsidRPr="00E1547C" w:rsidRDefault="00E1547C" w:rsidP="00E1547C">
            <w:pPr>
              <w:spacing w:line="240" w:lineRule="auto"/>
              <w:jc w:val="center"/>
              <w:rPr>
                <w:sz w:val="24"/>
                <w:szCs w:val="24"/>
              </w:rPr>
            </w:pPr>
          </w:p>
          <w:p w:rsidR="00E1547C" w:rsidRPr="00E1547C" w:rsidRDefault="00E1547C" w:rsidP="00E1547C">
            <w:pPr>
              <w:spacing w:line="240" w:lineRule="auto"/>
              <w:jc w:val="center"/>
              <w:rPr>
                <w:sz w:val="24"/>
                <w:szCs w:val="24"/>
              </w:rPr>
            </w:pPr>
          </w:p>
          <w:p w:rsidR="00E1547C" w:rsidRPr="00E1547C" w:rsidRDefault="00E1547C" w:rsidP="00E1547C">
            <w:pPr>
              <w:spacing w:line="240" w:lineRule="auto"/>
              <w:ind w:firstLine="0"/>
              <w:rPr>
                <w:sz w:val="24"/>
                <w:szCs w:val="24"/>
              </w:rPr>
            </w:pPr>
            <w:r w:rsidRPr="00E1547C">
              <w:rPr>
                <w:sz w:val="24"/>
                <w:szCs w:val="24"/>
              </w:rPr>
              <w:t>Выключатели типа ВМПЭ-10</w:t>
            </w:r>
          </w:p>
          <w:p w:rsidR="00E1547C" w:rsidRPr="00E1547C" w:rsidRDefault="00E1547C" w:rsidP="00E1547C">
            <w:pPr>
              <w:spacing w:line="240" w:lineRule="auto"/>
              <w:ind w:firstLine="0"/>
              <w:rPr>
                <w:sz w:val="24"/>
                <w:szCs w:val="24"/>
              </w:rPr>
            </w:pPr>
            <w:r w:rsidRPr="00E1547C">
              <w:rPr>
                <w:sz w:val="24"/>
                <w:szCs w:val="24"/>
              </w:rPr>
              <w:t>Секции 1РА</w:t>
            </w:r>
          </w:p>
          <w:p w:rsidR="00E1547C" w:rsidRPr="00E1547C" w:rsidRDefault="00E1547C" w:rsidP="00E6455E">
            <w:pPr>
              <w:spacing w:line="240" w:lineRule="auto"/>
              <w:ind w:firstLine="0"/>
              <w:rPr>
                <w:sz w:val="24"/>
                <w:szCs w:val="24"/>
              </w:rPr>
            </w:pPr>
            <w:r w:rsidRPr="00E1547C">
              <w:rPr>
                <w:sz w:val="24"/>
                <w:szCs w:val="24"/>
              </w:rPr>
              <w:t>1РБ</w:t>
            </w:r>
          </w:p>
          <w:p w:rsidR="00E1547C" w:rsidRPr="00E1547C" w:rsidRDefault="00E1547C" w:rsidP="00E6455E">
            <w:pPr>
              <w:spacing w:line="240" w:lineRule="auto"/>
              <w:ind w:firstLine="0"/>
              <w:rPr>
                <w:sz w:val="24"/>
                <w:szCs w:val="24"/>
              </w:rPr>
            </w:pPr>
            <w:r w:rsidRPr="00E1547C">
              <w:rPr>
                <w:sz w:val="24"/>
                <w:szCs w:val="24"/>
              </w:rPr>
              <w:t>Шкафы серии:</w:t>
            </w:r>
          </w:p>
          <w:p w:rsidR="00E1547C" w:rsidRPr="00E1547C" w:rsidRDefault="00E1547C" w:rsidP="00E6455E">
            <w:pPr>
              <w:spacing w:line="240" w:lineRule="auto"/>
              <w:ind w:firstLine="0"/>
              <w:rPr>
                <w:sz w:val="24"/>
                <w:szCs w:val="24"/>
              </w:rPr>
            </w:pPr>
            <w:proofErr w:type="gramStart"/>
            <w:r w:rsidRPr="00E1547C">
              <w:rPr>
                <w:sz w:val="24"/>
                <w:szCs w:val="24"/>
              </w:rPr>
              <w:t>К-</w:t>
            </w:r>
            <w:proofErr w:type="gramEnd"/>
            <w:r w:rsidRPr="00E1547C">
              <w:rPr>
                <w:sz w:val="24"/>
                <w:szCs w:val="24"/>
              </w:rPr>
              <w:t xml:space="preserve"> Х</w:t>
            </w:r>
            <w:r w:rsidRPr="00E1547C">
              <w:rPr>
                <w:sz w:val="24"/>
                <w:szCs w:val="24"/>
                <w:lang w:val="en-US"/>
              </w:rPr>
              <w:t>II</w:t>
            </w:r>
          </w:p>
          <w:p w:rsidR="00E1547C" w:rsidRPr="00E1547C" w:rsidRDefault="00E1547C" w:rsidP="00E6455E">
            <w:pPr>
              <w:spacing w:line="240" w:lineRule="auto"/>
              <w:ind w:firstLine="0"/>
              <w:rPr>
                <w:sz w:val="24"/>
                <w:szCs w:val="24"/>
              </w:rPr>
            </w:pPr>
            <w:r w:rsidRPr="00E1547C">
              <w:rPr>
                <w:sz w:val="24"/>
                <w:szCs w:val="24"/>
              </w:rPr>
              <w:t>Выключатели типа ВМПЭ-10</w:t>
            </w:r>
          </w:p>
          <w:p w:rsidR="00E1547C" w:rsidRPr="00E1547C" w:rsidRDefault="00E1547C" w:rsidP="00E6455E">
            <w:pPr>
              <w:spacing w:line="240" w:lineRule="auto"/>
              <w:ind w:firstLine="0"/>
              <w:rPr>
                <w:sz w:val="24"/>
                <w:szCs w:val="24"/>
              </w:rPr>
            </w:pPr>
            <w:r w:rsidRPr="00E1547C">
              <w:rPr>
                <w:sz w:val="24"/>
                <w:szCs w:val="24"/>
              </w:rPr>
              <w:t>Секции 4РА</w:t>
            </w:r>
          </w:p>
          <w:p w:rsidR="00E1547C" w:rsidRPr="00E1547C" w:rsidRDefault="00E1547C" w:rsidP="00E6455E">
            <w:pPr>
              <w:spacing w:line="240" w:lineRule="auto"/>
              <w:ind w:firstLine="0"/>
              <w:rPr>
                <w:sz w:val="24"/>
                <w:szCs w:val="24"/>
              </w:rPr>
            </w:pPr>
            <w:r w:rsidRPr="00E1547C">
              <w:rPr>
                <w:sz w:val="24"/>
                <w:szCs w:val="24"/>
              </w:rPr>
              <w:t>4РБ</w:t>
            </w:r>
          </w:p>
          <w:p w:rsidR="00E1547C" w:rsidRPr="00E1547C" w:rsidRDefault="00E1547C" w:rsidP="00E6455E">
            <w:pPr>
              <w:spacing w:line="240" w:lineRule="auto"/>
              <w:ind w:firstLine="0"/>
              <w:rPr>
                <w:sz w:val="24"/>
                <w:szCs w:val="24"/>
              </w:rPr>
            </w:pPr>
            <w:r w:rsidRPr="00E1547C">
              <w:rPr>
                <w:sz w:val="24"/>
                <w:szCs w:val="24"/>
              </w:rPr>
              <w:t>Шкафы серии:</w:t>
            </w:r>
          </w:p>
          <w:p w:rsidR="00E1547C" w:rsidRPr="00E1547C" w:rsidRDefault="00E1547C" w:rsidP="00E6455E">
            <w:pPr>
              <w:spacing w:line="240" w:lineRule="auto"/>
              <w:ind w:firstLine="0"/>
              <w:rPr>
                <w:sz w:val="24"/>
                <w:szCs w:val="24"/>
              </w:rPr>
            </w:pPr>
            <w:proofErr w:type="gramStart"/>
            <w:r w:rsidRPr="00E1547C">
              <w:rPr>
                <w:sz w:val="24"/>
                <w:szCs w:val="24"/>
              </w:rPr>
              <w:t>К-</w:t>
            </w:r>
            <w:proofErr w:type="gramEnd"/>
            <w:r w:rsidRPr="00E1547C">
              <w:rPr>
                <w:sz w:val="24"/>
                <w:szCs w:val="24"/>
              </w:rPr>
              <w:t xml:space="preserve"> ХI</w:t>
            </w:r>
            <w:r w:rsidRPr="00E1547C">
              <w:rPr>
                <w:sz w:val="24"/>
                <w:szCs w:val="24"/>
                <w:lang w:val="en-US"/>
              </w:rPr>
              <w:t>I</w:t>
            </w:r>
          </w:p>
          <w:p w:rsidR="00E1547C" w:rsidRPr="00E1547C" w:rsidRDefault="00E1547C" w:rsidP="00E6455E">
            <w:pPr>
              <w:spacing w:line="240" w:lineRule="auto"/>
              <w:ind w:firstLine="0"/>
              <w:rPr>
                <w:sz w:val="24"/>
                <w:szCs w:val="24"/>
              </w:rPr>
            </w:pPr>
            <w:r w:rsidRPr="00E1547C">
              <w:rPr>
                <w:sz w:val="24"/>
                <w:szCs w:val="24"/>
              </w:rPr>
              <w:t>Выключатели типа ВМПЭ-10</w:t>
            </w:r>
          </w:p>
          <w:p w:rsidR="00E1547C" w:rsidRPr="00E1547C" w:rsidRDefault="00E1547C" w:rsidP="00E6455E">
            <w:pPr>
              <w:spacing w:line="240" w:lineRule="auto"/>
              <w:ind w:firstLine="0"/>
              <w:rPr>
                <w:sz w:val="24"/>
                <w:szCs w:val="24"/>
              </w:rPr>
            </w:pPr>
            <w:r w:rsidRPr="00E1547C">
              <w:rPr>
                <w:sz w:val="24"/>
                <w:szCs w:val="24"/>
              </w:rPr>
              <w:t>Секции 5РА</w:t>
            </w:r>
          </w:p>
          <w:p w:rsidR="00E1547C" w:rsidRPr="00E1547C" w:rsidRDefault="00E1547C" w:rsidP="00E6455E">
            <w:pPr>
              <w:spacing w:line="240" w:lineRule="auto"/>
              <w:ind w:firstLine="0"/>
              <w:rPr>
                <w:sz w:val="24"/>
                <w:szCs w:val="24"/>
              </w:rPr>
            </w:pPr>
            <w:r w:rsidRPr="00E1547C">
              <w:rPr>
                <w:sz w:val="24"/>
                <w:szCs w:val="24"/>
              </w:rPr>
              <w:t>5РБ</w:t>
            </w:r>
          </w:p>
          <w:p w:rsidR="00E1547C" w:rsidRPr="00E1547C" w:rsidRDefault="00E1547C" w:rsidP="00E6455E">
            <w:pPr>
              <w:spacing w:line="240" w:lineRule="auto"/>
              <w:ind w:firstLine="0"/>
              <w:rPr>
                <w:sz w:val="24"/>
                <w:szCs w:val="24"/>
              </w:rPr>
            </w:pPr>
            <w:r w:rsidRPr="00E1547C">
              <w:rPr>
                <w:sz w:val="24"/>
                <w:szCs w:val="24"/>
              </w:rPr>
              <w:t>Шкафы серии:</w:t>
            </w:r>
          </w:p>
          <w:p w:rsidR="00E1547C" w:rsidRPr="00E1547C" w:rsidRDefault="00E1547C" w:rsidP="00E6455E">
            <w:pPr>
              <w:spacing w:line="240" w:lineRule="auto"/>
              <w:ind w:firstLine="0"/>
              <w:rPr>
                <w:sz w:val="24"/>
                <w:szCs w:val="24"/>
                <w:lang w:val="en-US"/>
              </w:rPr>
            </w:pPr>
            <w:proofErr w:type="gramStart"/>
            <w:r w:rsidRPr="00E1547C">
              <w:rPr>
                <w:sz w:val="24"/>
                <w:szCs w:val="24"/>
              </w:rPr>
              <w:t>К-</w:t>
            </w:r>
            <w:proofErr w:type="gramEnd"/>
            <w:r w:rsidRPr="00E1547C">
              <w:rPr>
                <w:sz w:val="24"/>
                <w:szCs w:val="24"/>
              </w:rPr>
              <w:t xml:space="preserve"> Х</w:t>
            </w:r>
            <w:r w:rsidRPr="00E1547C">
              <w:rPr>
                <w:sz w:val="24"/>
                <w:szCs w:val="24"/>
                <w:lang w:val="en-US"/>
              </w:rPr>
              <w:t>II</w:t>
            </w:r>
          </w:p>
          <w:p w:rsidR="00E1547C" w:rsidRPr="00E1547C" w:rsidRDefault="00E1547C" w:rsidP="00E1547C">
            <w:pPr>
              <w:spacing w:line="240" w:lineRule="auto"/>
              <w:jc w:val="center"/>
              <w:rPr>
                <w:sz w:val="24"/>
                <w:szCs w:val="24"/>
                <w:lang w:val="en-US"/>
              </w:rPr>
            </w:pPr>
          </w:p>
        </w:tc>
        <w:tc>
          <w:tcPr>
            <w:tcW w:w="897" w:type="dxa"/>
            <w:tcBorders>
              <w:top w:val="single" w:sz="4" w:space="0" w:color="auto"/>
              <w:left w:val="single" w:sz="4" w:space="0" w:color="auto"/>
              <w:bottom w:val="single" w:sz="4" w:space="0" w:color="auto"/>
              <w:right w:val="single" w:sz="4" w:space="0" w:color="auto"/>
            </w:tcBorders>
          </w:tcPr>
          <w:p w:rsidR="00E6455E" w:rsidRDefault="00E6455E" w:rsidP="00E1547C">
            <w:pPr>
              <w:spacing w:line="240" w:lineRule="auto"/>
              <w:ind w:firstLine="0"/>
              <w:rPr>
                <w:color w:val="000000"/>
                <w:sz w:val="24"/>
                <w:szCs w:val="24"/>
              </w:rPr>
            </w:pPr>
          </w:p>
          <w:p w:rsidR="00E6455E" w:rsidRDefault="00E6455E" w:rsidP="00E1547C">
            <w:pPr>
              <w:spacing w:line="240" w:lineRule="auto"/>
              <w:ind w:firstLine="0"/>
              <w:rPr>
                <w:color w:val="000000"/>
                <w:sz w:val="24"/>
                <w:szCs w:val="24"/>
              </w:rPr>
            </w:pPr>
          </w:p>
          <w:p w:rsidR="00E6455E" w:rsidRDefault="00E6455E" w:rsidP="00E1547C">
            <w:pPr>
              <w:spacing w:line="240" w:lineRule="auto"/>
              <w:ind w:firstLine="0"/>
              <w:rPr>
                <w:color w:val="000000"/>
                <w:sz w:val="24"/>
                <w:szCs w:val="24"/>
              </w:rPr>
            </w:pPr>
          </w:p>
          <w:p w:rsidR="00E1547C" w:rsidRPr="00E1547C" w:rsidRDefault="00E1547C" w:rsidP="00E1547C">
            <w:pPr>
              <w:spacing w:line="240" w:lineRule="auto"/>
              <w:ind w:firstLine="0"/>
              <w:rPr>
                <w:color w:val="000000"/>
                <w:sz w:val="24"/>
                <w:szCs w:val="24"/>
              </w:rPr>
            </w:pPr>
            <w:r w:rsidRPr="00E1547C">
              <w:rPr>
                <w:color w:val="000000"/>
                <w:sz w:val="24"/>
                <w:szCs w:val="24"/>
              </w:rPr>
              <w:t>27</w:t>
            </w: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ind w:firstLine="0"/>
              <w:rPr>
                <w:color w:val="000000"/>
                <w:sz w:val="24"/>
                <w:szCs w:val="24"/>
              </w:rPr>
            </w:pPr>
            <w:r w:rsidRPr="00E1547C">
              <w:rPr>
                <w:color w:val="000000"/>
                <w:sz w:val="24"/>
                <w:szCs w:val="24"/>
              </w:rPr>
              <w:t>66</w:t>
            </w: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ind w:firstLine="0"/>
              <w:rPr>
                <w:color w:val="000000"/>
                <w:sz w:val="24"/>
                <w:szCs w:val="24"/>
              </w:rPr>
            </w:pPr>
            <w:r w:rsidRPr="00E1547C">
              <w:rPr>
                <w:color w:val="000000"/>
                <w:sz w:val="24"/>
                <w:szCs w:val="24"/>
              </w:rPr>
              <w:t>47</w:t>
            </w: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jc w:val="center"/>
              <w:rPr>
                <w:color w:val="000000"/>
                <w:sz w:val="24"/>
                <w:szCs w:val="24"/>
              </w:rPr>
            </w:pPr>
          </w:p>
          <w:p w:rsidR="00E1547C" w:rsidRPr="00E1547C" w:rsidRDefault="00E1547C" w:rsidP="00E1547C">
            <w:pPr>
              <w:spacing w:line="240" w:lineRule="auto"/>
              <w:ind w:firstLine="0"/>
              <w:rPr>
                <w:color w:val="000000"/>
                <w:sz w:val="24"/>
                <w:szCs w:val="24"/>
              </w:rPr>
            </w:pPr>
            <w:r w:rsidRPr="00E1547C">
              <w:rPr>
                <w:color w:val="000000"/>
                <w:sz w:val="24"/>
                <w:szCs w:val="24"/>
              </w:rPr>
              <w:t>44</w:t>
            </w:r>
          </w:p>
        </w:tc>
      </w:tr>
      <w:tr w:rsidR="00E1547C" w:rsidRPr="00E1547C" w:rsidTr="00E1547C">
        <w:trPr>
          <w:jc w:val="center"/>
        </w:trPr>
        <w:tc>
          <w:tcPr>
            <w:tcW w:w="704"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color w:val="000000"/>
                <w:sz w:val="24"/>
                <w:szCs w:val="24"/>
              </w:rPr>
            </w:pPr>
            <w:r w:rsidRPr="00E1547C">
              <w:rPr>
                <w:color w:val="000000"/>
                <w:sz w:val="24"/>
                <w:szCs w:val="24"/>
              </w:rPr>
              <w:t>7</w:t>
            </w:r>
          </w:p>
        </w:tc>
        <w:tc>
          <w:tcPr>
            <w:tcW w:w="6804"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rPr>
                <w:color w:val="000000"/>
                <w:sz w:val="24"/>
                <w:szCs w:val="24"/>
              </w:rPr>
            </w:pPr>
            <w:r w:rsidRPr="00E1547C">
              <w:rPr>
                <w:color w:val="000000"/>
                <w:sz w:val="24"/>
                <w:szCs w:val="24"/>
              </w:rPr>
              <w:t xml:space="preserve">Подготовка отчета по техническому освидетельствованию </w:t>
            </w:r>
          </w:p>
        </w:tc>
        <w:tc>
          <w:tcPr>
            <w:tcW w:w="2080"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6455E">
            <w:pPr>
              <w:spacing w:line="240" w:lineRule="auto"/>
              <w:rPr>
                <w:sz w:val="24"/>
                <w:szCs w:val="24"/>
              </w:rPr>
            </w:pPr>
            <w:r w:rsidRPr="00E1547C">
              <w:rPr>
                <w:sz w:val="24"/>
                <w:szCs w:val="24"/>
              </w:rPr>
              <w:t>отчет</w:t>
            </w:r>
          </w:p>
        </w:tc>
        <w:tc>
          <w:tcPr>
            <w:tcW w:w="897"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jc w:val="center"/>
              <w:rPr>
                <w:color w:val="000000"/>
                <w:sz w:val="24"/>
                <w:szCs w:val="24"/>
              </w:rPr>
            </w:pPr>
            <w:r w:rsidRPr="00E1547C">
              <w:rPr>
                <w:color w:val="000000"/>
                <w:sz w:val="24"/>
                <w:szCs w:val="24"/>
              </w:rPr>
              <w:t>1</w:t>
            </w:r>
          </w:p>
        </w:tc>
      </w:tr>
      <w:tr w:rsidR="00E1547C" w:rsidRPr="00E1547C" w:rsidTr="00E1547C">
        <w:trPr>
          <w:jc w:val="center"/>
        </w:trPr>
        <w:tc>
          <w:tcPr>
            <w:tcW w:w="704" w:type="dxa"/>
            <w:tcBorders>
              <w:top w:val="single" w:sz="4" w:space="0" w:color="auto"/>
              <w:left w:val="single" w:sz="4" w:space="0" w:color="auto"/>
              <w:bottom w:val="single" w:sz="4" w:space="0" w:color="auto"/>
              <w:right w:val="single" w:sz="4" w:space="0" w:color="auto"/>
            </w:tcBorders>
            <w:hideMark/>
          </w:tcPr>
          <w:p w:rsidR="00E1547C" w:rsidRPr="00E1547C" w:rsidRDefault="00E1547C" w:rsidP="00C23CFD">
            <w:pPr>
              <w:spacing w:line="240" w:lineRule="auto"/>
              <w:ind w:firstLine="0"/>
              <w:rPr>
                <w:color w:val="000000"/>
                <w:sz w:val="24"/>
                <w:szCs w:val="24"/>
              </w:rPr>
            </w:pPr>
            <w:r w:rsidRPr="00E1547C">
              <w:rPr>
                <w:color w:val="000000"/>
                <w:sz w:val="24"/>
                <w:szCs w:val="24"/>
              </w:rPr>
              <w:t>8</w:t>
            </w:r>
          </w:p>
        </w:tc>
        <w:tc>
          <w:tcPr>
            <w:tcW w:w="6804"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rPr>
                <w:color w:val="000000"/>
                <w:sz w:val="24"/>
                <w:szCs w:val="24"/>
              </w:rPr>
            </w:pPr>
            <w:r w:rsidRPr="00E1547C">
              <w:rPr>
                <w:color w:val="000000"/>
                <w:sz w:val="24"/>
                <w:szCs w:val="24"/>
              </w:rPr>
              <w:t xml:space="preserve">Оформление, согласование и подписание в органах </w:t>
            </w:r>
            <w:proofErr w:type="spellStart"/>
            <w:r w:rsidRPr="00E1547C">
              <w:rPr>
                <w:color w:val="000000"/>
                <w:sz w:val="24"/>
                <w:szCs w:val="24"/>
              </w:rPr>
              <w:t>Ростехнадзора</w:t>
            </w:r>
            <w:proofErr w:type="spellEnd"/>
            <w:r w:rsidRPr="00E1547C">
              <w:rPr>
                <w:color w:val="000000"/>
                <w:sz w:val="24"/>
                <w:szCs w:val="24"/>
              </w:rPr>
              <w:t xml:space="preserve"> Акта о проведении технического освидетельствования электрооборудования.</w:t>
            </w:r>
          </w:p>
        </w:tc>
        <w:tc>
          <w:tcPr>
            <w:tcW w:w="2080"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6455E">
            <w:pPr>
              <w:spacing w:line="240" w:lineRule="auto"/>
              <w:rPr>
                <w:sz w:val="24"/>
                <w:szCs w:val="24"/>
              </w:rPr>
            </w:pPr>
            <w:r w:rsidRPr="00E1547C">
              <w:rPr>
                <w:sz w:val="24"/>
                <w:szCs w:val="24"/>
              </w:rPr>
              <w:t>Акт</w:t>
            </w:r>
          </w:p>
        </w:tc>
        <w:tc>
          <w:tcPr>
            <w:tcW w:w="897" w:type="dxa"/>
            <w:tcBorders>
              <w:top w:val="single" w:sz="4" w:space="0" w:color="auto"/>
              <w:left w:val="single" w:sz="4" w:space="0" w:color="auto"/>
              <w:bottom w:val="single" w:sz="4" w:space="0" w:color="auto"/>
              <w:right w:val="single" w:sz="4" w:space="0" w:color="auto"/>
            </w:tcBorders>
            <w:vAlign w:val="center"/>
            <w:hideMark/>
          </w:tcPr>
          <w:p w:rsidR="00E1547C" w:rsidRPr="00E1547C" w:rsidRDefault="00E1547C" w:rsidP="00E1547C">
            <w:pPr>
              <w:spacing w:line="240" w:lineRule="auto"/>
              <w:ind w:firstLine="0"/>
              <w:jc w:val="center"/>
              <w:rPr>
                <w:color w:val="000000"/>
                <w:sz w:val="24"/>
                <w:szCs w:val="24"/>
              </w:rPr>
            </w:pPr>
            <w:r w:rsidRPr="00E1547C">
              <w:rPr>
                <w:color w:val="000000"/>
                <w:sz w:val="24"/>
                <w:szCs w:val="24"/>
              </w:rPr>
              <w:t>1</w:t>
            </w:r>
          </w:p>
        </w:tc>
      </w:tr>
    </w:tbl>
    <w:p w:rsidR="00E1547C" w:rsidRPr="00E1547C" w:rsidRDefault="00E1547C" w:rsidP="00C23CFD">
      <w:pPr>
        <w:pStyle w:val="afffa"/>
        <w:numPr>
          <w:ilvl w:val="0"/>
          <w:numId w:val="51"/>
        </w:numPr>
        <w:tabs>
          <w:tab w:val="left" w:pos="786"/>
        </w:tabs>
        <w:contextualSpacing/>
        <w:rPr>
          <w:rFonts w:eastAsia="Verdana"/>
          <w:b/>
          <w:bCs/>
          <w:color w:val="000000"/>
        </w:rPr>
      </w:pPr>
      <w:bookmarkStart w:id="115" w:name="bookmark3"/>
      <w:r w:rsidRPr="00E1547C">
        <w:rPr>
          <w:rFonts w:eastAsia="Verdana"/>
          <w:b/>
          <w:bCs/>
          <w:color w:val="000000"/>
        </w:rPr>
        <w:t xml:space="preserve">Требования к </w:t>
      </w:r>
      <w:r w:rsidRPr="00E1547C">
        <w:rPr>
          <w:b/>
        </w:rPr>
        <w:t>Исполнителю</w:t>
      </w:r>
      <w:r w:rsidRPr="00E1547C">
        <w:rPr>
          <w:rFonts w:eastAsia="Verdana"/>
          <w:b/>
          <w:bCs/>
          <w:color w:val="000000"/>
        </w:rPr>
        <w:t>.</w:t>
      </w:r>
      <w:bookmarkEnd w:id="115"/>
    </w:p>
    <w:p w:rsidR="00E1547C" w:rsidRPr="00E1547C" w:rsidRDefault="00E1547C" w:rsidP="00C23CFD">
      <w:pPr>
        <w:pStyle w:val="afffa"/>
        <w:numPr>
          <w:ilvl w:val="1"/>
          <w:numId w:val="51"/>
        </w:numPr>
        <w:ind w:right="60"/>
        <w:contextualSpacing/>
        <w:jc w:val="both"/>
        <w:rPr>
          <w:rFonts w:eastAsia="Verdana"/>
          <w:spacing w:val="-10"/>
        </w:rPr>
      </w:pPr>
      <w:r w:rsidRPr="00E1547C">
        <w:rPr>
          <w:rFonts w:eastAsia="Verdana"/>
          <w:spacing w:val="-10"/>
        </w:rPr>
        <w:t>Наличие у Исполнителя аккредитации в Единой системе оценки соответствия в области промышленной, экологической безопасности, безопасности в энергетике и строительстве в соответствии с ISO/IEC 17020:1998 «Общие критерии работы контролирующих органов» и СДА -11-2009 «Требования к экспертным организациям» (действие которой заканчивается не ранее 31.11.2015 г.).</w:t>
      </w:r>
    </w:p>
    <w:p w:rsidR="00E1547C" w:rsidRPr="00E1547C" w:rsidRDefault="00E1547C" w:rsidP="00E1547C">
      <w:pPr>
        <w:spacing w:line="240" w:lineRule="auto"/>
        <w:ind w:left="720" w:right="60"/>
        <w:rPr>
          <w:rFonts w:eastAsia="Verdana"/>
          <w:spacing w:val="-10"/>
          <w:sz w:val="24"/>
          <w:szCs w:val="24"/>
        </w:rPr>
      </w:pPr>
      <w:r w:rsidRPr="00E1547C">
        <w:rPr>
          <w:rFonts w:eastAsia="Verdana"/>
          <w:spacing w:val="-10"/>
          <w:sz w:val="24"/>
          <w:szCs w:val="24"/>
        </w:rPr>
        <w:t>Виды деятельности, к которым необходим допуск:</w:t>
      </w:r>
    </w:p>
    <w:p w:rsidR="00E1547C" w:rsidRPr="00E1547C" w:rsidRDefault="00E1547C" w:rsidP="00C23CFD">
      <w:pPr>
        <w:pStyle w:val="afffa"/>
        <w:numPr>
          <w:ilvl w:val="0"/>
          <w:numId w:val="53"/>
        </w:numPr>
        <w:ind w:left="567" w:right="60"/>
        <w:contextualSpacing/>
        <w:jc w:val="both"/>
        <w:rPr>
          <w:rFonts w:eastAsia="Verdana"/>
          <w:color w:val="000000"/>
          <w:spacing w:val="-10"/>
        </w:rPr>
      </w:pPr>
      <w:r w:rsidRPr="00E1547C">
        <w:rPr>
          <w:rFonts w:eastAsia="Verdana"/>
          <w:spacing w:val="-10"/>
        </w:rPr>
        <w:t>Проведение контроля оборудования и материалов неразрушающими методами при изготовлении, строительстве, монтаже, ремонте и техническом диагностировании объектов электроэнергетики.</w:t>
      </w:r>
    </w:p>
    <w:p w:rsidR="00E1547C" w:rsidRPr="00E1547C" w:rsidRDefault="00E1547C" w:rsidP="00C23CFD">
      <w:pPr>
        <w:pStyle w:val="afffa"/>
        <w:numPr>
          <w:ilvl w:val="1"/>
          <w:numId w:val="51"/>
        </w:numPr>
        <w:ind w:left="567" w:right="60" w:hanging="567"/>
        <w:contextualSpacing/>
        <w:jc w:val="both"/>
        <w:rPr>
          <w:rFonts w:eastAsia="Verdana"/>
          <w:color w:val="000000"/>
          <w:spacing w:val="-10"/>
        </w:rPr>
      </w:pPr>
      <w:r w:rsidRPr="00E1547C">
        <w:rPr>
          <w:rFonts w:eastAsia="Verdana"/>
          <w:spacing w:val="-10"/>
        </w:rPr>
        <w:t>Наличие у Исполнителя «Свидетельства об аккредитации лаборатории неразрушающего контроля» выданного независимым органом по аттестации лабораторий неразрушающего контроля, действующего не позднее 30.11.2015г.</w:t>
      </w:r>
    </w:p>
    <w:p w:rsidR="00E1547C" w:rsidRPr="00E1547C" w:rsidRDefault="00E1547C" w:rsidP="00C23CFD">
      <w:pPr>
        <w:pStyle w:val="afffa"/>
        <w:numPr>
          <w:ilvl w:val="1"/>
          <w:numId w:val="51"/>
        </w:numPr>
        <w:ind w:left="567" w:right="60" w:hanging="567"/>
        <w:contextualSpacing/>
        <w:jc w:val="both"/>
        <w:rPr>
          <w:rFonts w:eastAsia="Verdana"/>
          <w:color w:val="000000"/>
          <w:spacing w:val="-10"/>
        </w:rPr>
      </w:pPr>
      <w:r w:rsidRPr="00E1547C">
        <w:rPr>
          <w:rFonts w:eastAsia="Verdana"/>
          <w:spacing w:val="-10"/>
        </w:rPr>
        <w:t xml:space="preserve">Наличие у Исполнителя «Свидетельства о регистрации электрической лаборатории» выданного органами </w:t>
      </w:r>
      <w:proofErr w:type="spellStart"/>
      <w:r w:rsidRPr="00E1547C">
        <w:rPr>
          <w:rFonts w:eastAsia="Verdana"/>
          <w:spacing w:val="-10"/>
        </w:rPr>
        <w:t>Ростехнадзора</w:t>
      </w:r>
      <w:proofErr w:type="spellEnd"/>
      <w:r w:rsidRPr="00E1547C">
        <w:rPr>
          <w:rFonts w:eastAsia="Verdana"/>
          <w:spacing w:val="-10"/>
        </w:rPr>
        <w:t xml:space="preserve"> действующего не позднее 30.11.2015г.</w:t>
      </w:r>
    </w:p>
    <w:p w:rsidR="00E1547C" w:rsidRPr="00E1547C" w:rsidRDefault="00E1547C" w:rsidP="00C23CFD">
      <w:pPr>
        <w:pStyle w:val="afffa"/>
        <w:numPr>
          <w:ilvl w:val="1"/>
          <w:numId w:val="51"/>
        </w:numPr>
        <w:ind w:left="567" w:right="60" w:hanging="567"/>
        <w:contextualSpacing/>
        <w:jc w:val="both"/>
        <w:rPr>
          <w:rFonts w:eastAsia="Verdana"/>
          <w:color w:val="000000"/>
          <w:spacing w:val="-10"/>
        </w:rPr>
      </w:pPr>
      <w:r w:rsidRPr="00E1547C">
        <w:rPr>
          <w:rFonts w:eastAsia="Verdana"/>
          <w:color w:val="000000"/>
          <w:spacing w:val="-10"/>
        </w:rPr>
        <w:t>Опыт выполнения аналогичных по характеру и объемам Услуг на объектах электроэнергетики не менее 3-х лет.</w:t>
      </w:r>
    </w:p>
    <w:p w:rsidR="00E1547C" w:rsidRPr="00E1547C" w:rsidRDefault="00E1547C" w:rsidP="00C23CFD">
      <w:pPr>
        <w:pStyle w:val="afffa"/>
        <w:numPr>
          <w:ilvl w:val="1"/>
          <w:numId w:val="51"/>
        </w:numPr>
        <w:ind w:left="567" w:right="60" w:hanging="567"/>
        <w:contextualSpacing/>
        <w:jc w:val="both"/>
        <w:rPr>
          <w:rFonts w:eastAsia="Verdana"/>
          <w:color w:val="000000"/>
          <w:spacing w:val="-10"/>
        </w:rPr>
      </w:pPr>
      <w:r w:rsidRPr="00E1547C">
        <w:rPr>
          <w:rFonts w:eastAsia="Verdana"/>
          <w:color w:val="000000"/>
          <w:spacing w:val="-10"/>
        </w:rPr>
        <w:t>Наличие достаточного количества квалифицированного и аттестованного персонала для выполнения всего комплекса Услуг.</w:t>
      </w:r>
    </w:p>
    <w:p w:rsidR="00E1547C" w:rsidRPr="00E1547C" w:rsidRDefault="00E1547C" w:rsidP="00C23CFD">
      <w:pPr>
        <w:pStyle w:val="afffa"/>
        <w:numPr>
          <w:ilvl w:val="1"/>
          <w:numId w:val="51"/>
        </w:numPr>
        <w:ind w:left="567" w:right="60" w:hanging="567"/>
        <w:contextualSpacing/>
        <w:jc w:val="both"/>
        <w:rPr>
          <w:rFonts w:eastAsia="Verdana"/>
          <w:color w:val="000000"/>
          <w:spacing w:val="-10"/>
        </w:rPr>
      </w:pPr>
      <w:r w:rsidRPr="00E1547C">
        <w:t>Исполнитель</w:t>
      </w:r>
      <w:r w:rsidRPr="00E1547C">
        <w:rPr>
          <w:rFonts w:eastAsia="Verdana"/>
          <w:color w:val="000000"/>
          <w:spacing w:val="-10"/>
        </w:rPr>
        <w:t xml:space="preserve"> обязан обеспечить соблюдение своим персоналом правил внутреннего распорядка </w:t>
      </w:r>
      <w:proofErr w:type="spellStart"/>
      <w:r w:rsidRPr="00E1547C">
        <w:rPr>
          <w:rFonts w:eastAsia="Verdana"/>
          <w:color w:val="000000"/>
          <w:spacing w:val="-10"/>
        </w:rPr>
        <w:t>энергопредприятия</w:t>
      </w:r>
      <w:proofErr w:type="spellEnd"/>
      <w:r w:rsidRPr="00E1547C">
        <w:rPr>
          <w:rFonts w:eastAsia="Verdana"/>
          <w:color w:val="000000"/>
          <w:spacing w:val="-10"/>
        </w:rPr>
        <w:t xml:space="preserve">, ПТЭ, ПТБ, ППБ, правил </w:t>
      </w:r>
      <w:proofErr w:type="spellStart"/>
      <w:r w:rsidRPr="00E1547C">
        <w:rPr>
          <w:rFonts w:eastAsia="Verdana"/>
          <w:color w:val="000000"/>
          <w:spacing w:val="-10"/>
        </w:rPr>
        <w:t>Ростехнадзора</w:t>
      </w:r>
      <w:proofErr w:type="spellEnd"/>
      <w:r w:rsidRPr="00E1547C">
        <w:rPr>
          <w:rFonts w:eastAsia="Verdana"/>
          <w:color w:val="000000"/>
          <w:spacing w:val="-10"/>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E1547C">
        <w:rPr>
          <w:rFonts w:eastAsia="Verdana"/>
          <w:color w:val="000000"/>
          <w:spacing w:val="-10"/>
        </w:rPr>
        <w:t>энергопредприятия</w:t>
      </w:r>
      <w:proofErr w:type="spellEnd"/>
      <w:r w:rsidRPr="00E1547C">
        <w:rPr>
          <w:rFonts w:eastAsia="Verdana"/>
          <w:color w:val="000000"/>
          <w:spacing w:val="-10"/>
        </w:rPr>
        <w:t xml:space="preserve"> при производстве Услуг. При количестве персонала </w:t>
      </w:r>
      <w:r w:rsidRPr="00E1547C">
        <w:t>Исполнителя</w:t>
      </w:r>
      <w:r w:rsidRPr="00E1547C">
        <w:rPr>
          <w:rFonts w:eastAsia="Verdana"/>
          <w:color w:val="000000"/>
          <w:spacing w:val="-10"/>
        </w:rPr>
        <w:t xml:space="preserve">, более 10-ти человек, </w:t>
      </w:r>
      <w:r w:rsidRPr="00E1547C">
        <w:t>Исполнитель</w:t>
      </w:r>
      <w:r w:rsidRPr="00E1547C">
        <w:rPr>
          <w:rFonts w:eastAsia="Verdana"/>
          <w:color w:val="000000"/>
          <w:spacing w:val="-10"/>
        </w:rPr>
        <w:t xml:space="preserve">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w:t>
      </w:r>
      <w:proofErr w:type="gramStart"/>
      <w:r w:rsidRPr="00E1547C">
        <w:rPr>
          <w:rFonts w:eastAsia="Verdana"/>
          <w:color w:val="000000"/>
          <w:spacing w:val="-10"/>
        </w:rPr>
        <w:t>,</w:t>
      </w:r>
      <w:proofErr w:type="gramEnd"/>
      <w:r w:rsidRPr="00E1547C">
        <w:rPr>
          <w:rFonts w:eastAsia="Verdana"/>
          <w:color w:val="000000"/>
          <w:spacing w:val="-10"/>
        </w:rPr>
        <w:t xml:space="preserve"> при количестве персонала </w:t>
      </w:r>
      <w:r w:rsidRPr="00E1547C">
        <w:t>Исполнителя</w:t>
      </w:r>
      <w:r w:rsidRPr="00E1547C">
        <w:rPr>
          <w:rFonts w:eastAsia="Verdana"/>
          <w:color w:val="000000"/>
          <w:spacing w:val="-10"/>
        </w:rPr>
        <w:t xml:space="preserve"> от 10-ти человек до 50-ти включительно, инспекторы по охране труда должны производить контроль каждого рабочего места не реже 1-го раза в неделю в течение всего периода выполнения Услуг по Договору. При количестве персонала </w:t>
      </w:r>
      <w:r w:rsidRPr="00E1547C">
        <w:t>Исполнителя</w:t>
      </w:r>
      <w:r w:rsidRPr="00E1547C">
        <w:rPr>
          <w:rFonts w:eastAsia="Verdana"/>
          <w:color w:val="000000"/>
          <w:spacing w:val="-10"/>
        </w:rPr>
        <w:t xml:space="preserve"> более 50-ти человек, должно быть обеспечено постоянное присутствие инспекторов </w:t>
      </w:r>
      <w:r w:rsidRPr="00E1547C">
        <w:t>Исполнителя</w:t>
      </w:r>
      <w:r w:rsidRPr="00E1547C">
        <w:rPr>
          <w:rFonts w:eastAsia="Verdana"/>
          <w:color w:val="000000"/>
          <w:spacing w:val="-10"/>
        </w:rPr>
        <w:t xml:space="preserve"> на площадке Заказчика в течение всего времени выполнения Услуг по Договору. По результатам контроля состояния дел по выполнению правил охраны труда и техники безопасности персоналом </w:t>
      </w:r>
      <w:r w:rsidRPr="00E1547C">
        <w:t>Исполнитель</w:t>
      </w:r>
      <w:r w:rsidRPr="00E1547C">
        <w:rPr>
          <w:rFonts w:eastAsia="Verdana"/>
          <w:color w:val="000000"/>
          <w:spacing w:val="-10"/>
        </w:rPr>
        <w:t xml:space="preserve">, Заказчику </w:t>
      </w:r>
      <w:proofErr w:type="gramStart"/>
      <w:r w:rsidRPr="00E1547C">
        <w:rPr>
          <w:rFonts w:eastAsia="Verdana"/>
          <w:color w:val="000000"/>
          <w:spacing w:val="-10"/>
        </w:rPr>
        <w:t>предоставляются еженедельные отчёты</w:t>
      </w:r>
      <w:proofErr w:type="gramEnd"/>
      <w:r w:rsidRPr="00E1547C">
        <w:rPr>
          <w:rFonts w:eastAsia="Verdana"/>
          <w:color w:val="000000"/>
          <w:spacing w:val="-10"/>
        </w:rPr>
        <w:t xml:space="preserve">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E1547C" w:rsidRPr="00E1547C" w:rsidRDefault="00E1547C" w:rsidP="00C23CFD">
      <w:pPr>
        <w:pStyle w:val="afffa"/>
        <w:numPr>
          <w:ilvl w:val="1"/>
          <w:numId w:val="51"/>
        </w:numPr>
        <w:ind w:left="709" w:right="60" w:hanging="709"/>
        <w:contextualSpacing/>
        <w:jc w:val="both"/>
        <w:rPr>
          <w:rFonts w:eastAsia="Verdana"/>
          <w:color w:val="000000"/>
          <w:spacing w:val="-10"/>
        </w:rPr>
      </w:pPr>
      <w:r w:rsidRPr="00E1547C">
        <w:rPr>
          <w:rFonts w:eastAsia="Verdana"/>
          <w:color w:val="000000"/>
          <w:spacing w:val="-10"/>
        </w:rPr>
        <w:t>Наличие у лиц, допущенных к производству работ, профессиональной подготовки, подтвержденной удостоверениями на право выполнения работ, в том числе:</w:t>
      </w:r>
    </w:p>
    <w:p w:rsidR="00E1547C" w:rsidRPr="00E1547C" w:rsidRDefault="00E1547C" w:rsidP="00C23CFD">
      <w:pPr>
        <w:pStyle w:val="afffa"/>
        <w:numPr>
          <w:ilvl w:val="0"/>
          <w:numId w:val="54"/>
        </w:numPr>
        <w:ind w:left="709" w:right="60" w:hanging="709"/>
        <w:contextualSpacing/>
        <w:jc w:val="both"/>
        <w:rPr>
          <w:rFonts w:eastAsia="Verdana"/>
          <w:color w:val="000000"/>
          <w:spacing w:val="-10"/>
        </w:rPr>
      </w:pPr>
      <w:r w:rsidRPr="00E1547C">
        <w:rPr>
          <w:rFonts w:eastAsia="Verdana"/>
          <w:color w:val="000000"/>
          <w:spacing w:val="-10"/>
        </w:rPr>
        <w:t xml:space="preserve">в электроустановках </w:t>
      </w:r>
      <w:proofErr w:type="gramStart"/>
      <w:r w:rsidRPr="00E1547C">
        <w:rPr>
          <w:rFonts w:eastAsia="Verdana"/>
          <w:color w:val="000000"/>
          <w:spacing w:val="-10"/>
        </w:rPr>
        <w:t>до</w:t>
      </w:r>
      <w:proofErr w:type="gramEnd"/>
      <w:r w:rsidRPr="00E1547C">
        <w:rPr>
          <w:rFonts w:eastAsia="Verdana"/>
          <w:color w:val="000000"/>
          <w:spacing w:val="-10"/>
        </w:rPr>
        <w:t xml:space="preserve"> и выше 1000В;</w:t>
      </w:r>
    </w:p>
    <w:p w:rsidR="00E1547C" w:rsidRPr="00E1547C" w:rsidRDefault="00E1547C" w:rsidP="00C23CFD">
      <w:pPr>
        <w:pStyle w:val="afffa"/>
        <w:numPr>
          <w:ilvl w:val="1"/>
          <w:numId w:val="51"/>
        </w:numPr>
        <w:ind w:left="709" w:right="60" w:hanging="709"/>
        <w:contextualSpacing/>
        <w:jc w:val="both"/>
        <w:rPr>
          <w:rFonts w:eastAsia="Verdana"/>
          <w:color w:val="000000"/>
          <w:spacing w:val="-10"/>
        </w:rPr>
      </w:pPr>
      <w:r w:rsidRPr="00E1547C">
        <w:rPr>
          <w:rFonts w:eastAsia="Verdana"/>
          <w:color w:val="000000"/>
          <w:spacing w:val="-10"/>
        </w:rPr>
        <w:t xml:space="preserve">Персонал </w:t>
      </w:r>
      <w:r w:rsidRPr="00E1547C">
        <w:t xml:space="preserve">Исполнителя </w:t>
      </w:r>
      <w:r w:rsidRPr="00E1547C">
        <w:rPr>
          <w:rFonts w:eastAsia="Verdana"/>
          <w:color w:val="000000"/>
          <w:spacing w:val="-10"/>
        </w:rPr>
        <w:t>должен пройти проверку знаний Правил, Норм и Инструкций, регламентирующих выполнение Услуг и контроль качества в порядке, установленном Федеральной службой по экологическому, технологическому и атомному надзору (</w:t>
      </w:r>
      <w:proofErr w:type="spellStart"/>
      <w:r w:rsidRPr="00E1547C">
        <w:rPr>
          <w:rFonts w:eastAsia="Verdana"/>
          <w:color w:val="000000"/>
          <w:spacing w:val="-10"/>
        </w:rPr>
        <w:t>Ростехнадзор</w:t>
      </w:r>
      <w:proofErr w:type="spellEnd"/>
      <w:r w:rsidRPr="00E1547C">
        <w:rPr>
          <w:rFonts w:eastAsia="Verdana"/>
          <w:color w:val="000000"/>
          <w:spacing w:val="-10"/>
        </w:rPr>
        <w:t>) Российской Федерации.</w:t>
      </w:r>
    </w:p>
    <w:p w:rsidR="00E1547C" w:rsidRPr="00E1547C" w:rsidRDefault="00E1547C" w:rsidP="00C23CFD">
      <w:pPr>
        <w:pStyle w:val="afffa"/>
        <w:numPr>
          <w:ilvl w:val="1"/>
          <w:numId w:val="51"/>
        </w:numPr>
        <w:ind w:left="709" w:right="60" w:hanging="709"/>
        <w:contextualSpacing/>
        <w:jc w:val="both"/>
        <w:rPr>
          <w:rFonts w:eastAsia="Verdana"/>
          <w:color w:val="000000"/>
          <w:spacing w:val="-10"/>
        </w:rPr>
      </w:pPr>
      <w:r w:rsidRPr="00E1547C">
        <w:t>Исполнитель</w:t>
      </w:r>
      <w:r w:rsidRPr="00E1547C">
        <w:rPr>
          <w:rFonts w:eastAsia="Verdana"/>
          <w:color w:val="000000"/>
          <w:spacing w:val="-10"/>
        </w:rPr>
        <w:t xml:space="preserve"> обязан предоставить списки лиц, ответственных за безопасное проведение работ, в </w:t>
      </w:r>
      <w:proofErr w:type="spellStart"/>
      <w:r w:rsidRPr="00E1547C">
        <w:rPr>
          <w:rFonts w:eastAsia="Verdana"/>
          <w:color w:val="000000"/>
          <w:spacing w:val="-10"/>
        </w:rPr>
        <w:t>т.ч</w:t>
      </w:r>
      <w:proofErr w:type="spellEnd"/>
      <w:r w:rsidRPr="00E1547C">
        <w:rPr>
          <w:rFonts w:eastAsia="Verdana"/>
          <w:color w:val="000000"/>
          <w:spacing w:val="-10"/>
        </w:rPr>
        <w:t>. лиц, имеющих право выдачи нарядов и распоряжений, ответственных руководителей работ, производителей, членов бригады с указанием группы по электробезопасности.</w:t>
      </w:r>
    </w:p>
    <w:p w:rsidR="00E1547C" w:rsidRPr="00E1547C" w:rsidRDefault="00E1547C" w:rsidP="00C23CFD">
      <w:pPr>
        <w:pStyle w:val="afffa"/>
        <w:numPr>
          <w:ilvl w:val="1"/>
          <w:numId w:val="51"/>
        </w:numPr>
        <w:tabs>
          <w:tab w:val="left" w:pos="404"/>
        </w:tabs>
        <w:ind w:right="60"/>
        <w:contextualSpacing/>
        <w:jc w:val="both"/>
        <w:rPr>
          <w:rFonts w:eastAsia="Verdana"/>
          <w:color w:val="000000"/>
          <w:spacing w:val="-10"/>
        </w:rPr>
      </w:pPr>
      <w:r w:rsidRPr="00E1547C">
        <w:rPr>
          <w:rFonts w:eastAsia="Verdana"/>
          <w:color w:val="000000"/>
          <w:spacing w:val="-10"/>
        </w:rPr>
        <w:t>Персонал подрядной организации обязан соблюдать требование Стандарта организации о мерах безопасности при Услуге с асбестом и асбестосодержащими материалами, а также включать аналогичные условия во все договора субподряда.</w:t>
      </w:r>
    </w:p>
    <w:p w:rsidR="00E1547C" w:rsidRPr="00E1547C" w:rsidRDefault="00E1547C" w:rsidP="00C23CFD">
      <w:pPr>
        <w:pStyle w:val="afffa"/>
        <w:numPr>
          <w:ilvl w:val="1"/>
          <w:numId w:val="51"/>
        </w:numPr>
        <w:tabs>
          <w:tab w:val="left" w:pos="404"/>
        </w:tabs>
        <w:ind w:right="60"/>
        <w:contextualSpacing/>
        <w:jc w:val="both"/>
        <w:rPr>
          <w:rFonts w:eastAsia="Verdana"/>
          <w:color w:val="000000"/>
          <w:spacing w:val="-10"/>
        </w:rPr>
      </w:pPr>
      <w:r w:rsidRPr="00E1547C">
        <w:t>Исполнитель</w:t>
      </w:r>
      <w:r w:rsidRPr="00E1547C">
        <w:rPr>
          <w:rFonts w:eastAsia="Verdana"/>
          <w:color w:val="000000"/>
          <w:spacing w:val="-10"/>
        </w:rPr>
        <w:t xml:space="preserve"> обязан обеспечить свой персонал необходимыми средствами индивидуальной защиты, спецодеждой и </w:t>
      </w:r>
      <w:proofErr w:type="spellStart"/>
      <w:r w:rsidRPr="00E1547C">
        <w:rPr>
          <w:rFonts w:eastAsia="Verdana"/>
          <w:color w:val="000000"/>
          <w:spacing w:val="-10"/>
        </w:rPr>
        <w:t>спецобувью</w:t>
      </w:r>
      <w:proofErr w:type="spellEnd"/>
      <w:r w:rsidRPr="00E1547C">
        <w:rPr>
          <w:rFonts w:eastAsia="Verdana"/>
          <w:color w:val="000000"/>
          <w:spacing w:val="-10"/>
        </w:rPr>
        <w:t xml:space="preserve"> в соответствии с типовыми отраслевыми нормами, а также всеми необходимыми инструментами и приспособлениями.</w:t>
      </w:r>
    </w:p>
    <w:p w:rsidR="00E1547C" w:rsidRPr="00E1547C" w:rsidRDefault="00E1547C" w:rsidP="00C23CFD">
      <w:pPr>
        <w:pStyle w:val="afffa"/>
        <w:numPr>
          <w:ilvl w:val="1"/>
          <w:numId w:val="51"/>
        </w:numPr>
        <w:tabs>
          <w:tab w:val="left" w:pos="404"/>
        </w:tabs>
        <w:ind w:right="60"/>
        <w:contextualSpacing/>
        <w:jc w:val="both"/>
        <w:rPr>
          <w:rFonts w:eastAsia="Verdana"/>
          <w:color w:val="000000"/>
          <w:spacing w:val="-10"/>
        </w:rPr>
      </w:pPr>
      <w:r w:rsidRPr="00E1547C">
        <w:rPr>
          <w:rFonts w:eastAsia="Verdana"/>
          <w:color w:val="000000"/>
          <w:spacing w:val="-10"/>
        </w:rPr>
        <w:t>Услуги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Услуг.</w:t>
      </w:r>
    </w:p>
    <w:p w:rsidR="00E1547C" w:rsidRPr="00E1547C" w:rsidRDefault="00E1547C" w:rsidP="00C23CFD">
      <w:pPr>
        <w:pStyle w:val="afffa"/>
        <w:numPr>
          <w:ilvl w:val="1"/>
          <w:numId w:val="51"/>
        </w:numPr>
        <w:tabs>
          <w:tab w:val="left" w:pos="404"/>
        </w:tabs>
        <w:ind w:right="60"/>
        <w:contextualSpacing/>
        <w:jc w:val="both"/>
        <w:rPr>
          <w:rFonts w:eastAsia="Verdana"/>
          <w:color w:val="000000"/>
          <w:spacing w:val="-10"/>
        </w:rPr>
      </w:pPr>
      <w:r w:rsidRPr="00E1547C">
        <w:rPr>
          <w:rFonts w:eastAsia="Verdana"/>
          <w:color w:val="000000"/>
          <w:spacing w:val="-10"/>
        </w:rPr>
        <w:t xml:space="preserve">Наличие у </w:t>
      </w:r>
      <w:r w:rsidRPr="00E1547C">
        <w:t>Исполнителя</w:t>
      </w:r>
      <w:r w:rsidRPr="00E1547C">
        <w:rPr>
          <w:rFonts w:eastAsia="Verdana"/>
          <w:color w:val="000000"/>
          <w:spacing w:val="-10"/>
        </w:rPr>
        <w:t xml:space="preserve"> положительных референций на выполнение аналогичных Услуг.</w:t>
      </w:r>
    </w:p>
    <w:p w:rsidR="00E1547C" w:rsidRPr="00E1547C" w:rsidRDefault="00E1547C" w:rsidP="00C23CFD">
      <w:pPr>
        <w:pStyle w:val="afffa"/>
        <w:numPr>
          <w:ilvl w:val="1"/>
          <w:numId w:val="51"/>
        </w:numPr>
        <w:tabs>
          <w:tab w:val="left" w:pos="404"/>
        </w:tabs>
        <w:ind w:right="60"/>
        <w:contextualSpacing/>
        <w:jc w:val="both"/>
        <w:rPr>
          <w:rFonts w:eastAsia="Verdana"/>
          <w:color w:val="000000"/>
          <w:spacing w:val="-10"/>
        </w:rPr>
      </w:pPr>
      <w:r w:rsidRPr="00E1547C">
        <w:t>Исполнитель</w:t>
      </w:r>
      <w:r w:rsidRPr="00E1547C">
        <w:rPr>
          <w:rFonts w:eastAsia="Arial Unicode MS"/>
          <w:color w:val="000000"/>
        </w:rPr>
        <w:t xml:space="preserve"> обязан обеспечить сохранность материалов, оборудования и другого имущества на территории рабочей зоны от начала Услуг до их завершения и приемки Заказчиком выполненных Услуг</w:t>
      </w:r>
      <w:r w:rsidRPr="00E1547C">
        <w:rPr>
          <w:rFonts w:eastAsia="Arial Unicode MS"/>
          <w:i/>
          <w:color w:val="000000"/>
        </w:rPr>
        <w:t>.</w:t>
      </w:r>
    </w:p>
    <w:p w:rsidR="00E1547C" w:rsidRPr="00E1547C" w:rsidRDefault="00E1547C" w:rsidP="00E1547C">
      <w:pPr>
        <w:pStyle w:val="afffa"/>
        <w:tabs>
          <w:tab w:val="left" w:pos="404"/>
        </w:tabs>
        <w:ind w:left="1146" w:right="60"/>
        <w:contextualSpacing/>
        <w:jc w:val="both"/>
        <w:rPr>
          <w:rFonts w:eastAsia="Verdana"/>
          <w:color w:val="000000"/>
          <w:spacing w:val="-10"/>
        </w:rPr>
      </w:pPr>
    </w:p>
    <w:p w:rsidR="00E1547C" w:rsidRPr="00E1547C" w:rsidRDefault="00E1547C" w:rsidP="00C23CFD">
      <w:pPr>
        <w:numPr>
          <w:ilvl w:val="0"/>
          <w:numId w:val="51"/>
        </w:numPr>
        <w:tabs>
          <w:tab w:val="left" w:pos="786"/>
        </w:tabs>
        <w:spacing w:line="240" w:lineRule="auto"/>
        <w:jc w:val="left"/>
        <w:rPr>
          <w:rFonts w:eastAsia="Verdana"/>
          <w:b/>
          <w:bCs/>
          <w:color w:val="000000"/>
          <w:sz w:val="24"/>
          <w:szCs w:val="24"/>
        </w:rPr>
      </w:pPr>
      <w:bookmarkStart w:id="116" w:name="bookmark4"/>
      <w:r w:rsidRPr="00E1547C">
        <w:rPr>
          <w:rFonts w:eastAsia="Verdana"/>
          <w:b/>
          <w:color w:val="000000"/>
          <w:sz w:val="24"/>
          <w:szCs w:val="24"/>
        </w:rPr>
        <w:t xml:space="preserve">Требования к выполнению </w:t>
      </w:r>
      <w:bookmarkEnd w:id="116"/>
      <w:r w:rsidRPr="00E1547C">
        <w:rPr>
          <w:rFonts w:eastAsia="Verdana"/>
          <w:b/>
          <w:bCs/>
          <w:color w:val="000000"/>
          <w:sz w:val="24"/>
          <w:szCs w:val="24"/>
        </w:rPr>
        <w:t>Услуг</w:t>
      </w:r>
      <w:r w:rsidRPr="00E1547C">
        <w:rPr>
          <w:rFonts w:eastAsia="Verdana"/>
          <w:b/>
          <w:color w:val="000000"/>
          <w:sz w:val="24"/>
          <w:szCs w:val="24"/>
        </w:rPr>
        <w:t>.</w:t>
      </w:r>
    </w:p>
    <w:p w:rsidR="00E1547C" w:rsidRPr="00E1547C" w:rsidRDefault="00E1547C" w:rsidP="00E1547C">
      <w:pPr>
        <w:tabs>
          <w:tab w:val="left" w:pos="462"/>
        </w:tabs>
        <w:spacing w:line="240" w:lineRule="auto"/>
        <w:ind w:left="470" w:right="60"/>
        <w:rPr>
          <w:rFonts w:eastAsia="Verdana"/>
          <w:spacing w:val="-10"/>
          <w:sz w:val="24"/>
          <w:szCs w:val="24"/>
        </w:rPr>
      </w:pPr>
      <w:r>
        <w:rPr>
          <w:rFonts w:eastAsia="Verdana"/>
          <w:spacing w:val="-10"/>
          <w:sz w:val="24"/>
          <w:szCs w:val="24"/>
        </w:rPr>
        <w:t>7</w:t>
      </w:r>
      <w:r w:rsidRPr="00E1547C">
        <w:rPr>
          <w:rFonts w:eastAsia="Verdana"/>
          <w:spacing w:val="-10"/>
          <w:sz w:val="24"/>
          <w:szCs w:val="24"/>
        </w:rPr>
        <w:t xml:space="preserve">.1 </w:t>
      </w:r>
      <w:r w:rsidRPr="00E1547C">
        <w:rPr>
          <w:rFonts w:eastAsia="Verdana"/>
          <w:color w:val="000000"/>
          <w:spacing w:val="-10"/>
          <w:sz w:val="24"/>
          <w:szCs w:val="24"/>
        </w:rPr>
        <w:t>Услуги</w:t>
      </w:r>
      <w:r w:rsidRPr="00E1547C">
        <w:rPr>
          <w:rFonts w:eastAsia="Verdana"/>
          <w:spacing w:val="-10"/>
          <w:sz w:val="24"/>
          <w:szCs w:val="24"/>
        </w:rPr>
        <w:t xml:space="preserve"> должны быть оказаны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E1547C" w:rsidRPr="00E1547C" w:rsidRDefault="00E1547C" w:rsidP="00C23CFD">
      <w:pPr>
        <w:pStyle w:val="afffa"/>
        <w:numPr>
          <w:ilvl w:val="0"/>
          <w:numId w:val="55"/>
        </w:numPr>
        <w:tabs>
          <w:tab w:val="left" w:pos="462"/>
        </w:tabs>
        <w:ind w:right="60"/>
        <w:contextualSpacing/>
        <w:jc w:val="both"/>
        <w:rPr>
          <w:rFonts w:eastAsia="Verdana"/>
          <w:spacing w:val="-10"/>
        </w:rPr>
      </w:pPr>
      <w:r w:rsidRPr="00E1547C">
        <w:rPr>
          <w:rFonts w:eastAsia="Verdana"/>
          <w:spacing w:val="-10"/>
        </w:rPr>
        <w:t xml:space="preserve">Федеральный закон «О техническом </w:t>
      </w:r>
      <w:proofErr w:type="gramStart"/>
      <w:r w:rsidRPr="00E1547C">
        <w:rPr>
          <w:rFonts w:eastAsia="Verdana"/>
          <w:spacing w:val="-10"/>
        </w:rPr>
        <w:t>регулировании</w:t>
      </w:r>
      <w:proofErr w:type="gramEnd"/>
      <w:r w:rsidRPr="00E1547C">
        <w:rPr>
          <w:rFonts w:eastAsia="Verdana"/>
          <w:spacing w:val="-10"/>
        </w:rPr>
        <w:t>» от 27.12.02 № 184-ФЗ.</w:t>
      </w:r>
    </w:p>
    <w:p w:rsidR="00E1547C" w:rsidRPr="00E1547C" w:rsidRDefault="00E1547C" w:rsidP="00C23CFD">
      <w:pPr>
        <w:numPr>
          <w:ilvl w:val="0"/>
          <w:numId w:val="55"/>
        </w:numPr>
        <w:tabs>
          <w:tab w:val="left" w:pos="404"/>
        </w:tabs>
        <w:spacing w:line="240" w:lineRule="auto"/>
        <w:ind w:right="60"/>
        <w:rPr>
          <w:rFonts w:eastAsia="Verdana"/>
          <w:spacing w:val="-10"/>
          <w:sz w:val="24"/>
          <w:szCs w:val="24"/>
        </w:rPr>
      </w:pPr>
      <w:r w:rsidRPr="00E1547C">
        <w:rPr>
          <w:rFonts w:eastAsia="Verdana"/>
          <w:spacing w:val="-10"/>
          <w:sz w:val="24"/>
          <w:szCs w:val="24"/>
        </w:rPr>
        <w:t>Указ Президента Российской Федерации «О системе и структуре федеральных органов исполнительной власти» от 09.03.04 № 314.</w:t>
      </w:r>
    </w:p>
    <w:p w:rsidR="00E1547C" w:rsidRPr="00E1547C" w:rsidRDefault="00E1547C" w:rsidP="00C23CFD">
      <w:pPr>
        <w:numPr>
          <w:ilvl w:val="0"/>
          <w:numId w:val="55"/>
        </w:numPr>
        <w:tabs>
          <w:tab w:val="left" w:pos="404"/>
        </w:tabs>
        <w:spacing w:line="240" w:lineRule="auto"/>
        <w:ind w:right="60"/>
        <w:rPr>
          <w:rFonts w:eastAsia="Verdana"/>
          <w:spacing w:val="-10"/>
          <w:sz w:val="24"/>
          <w:szCs w:val="24"/>
        </w:rPr>
      </w:pPr>
      <w:r w:rsidRPr="00E1547C">
        <w:rPr>
          <w:rFonts w:eastAsia="Verdana"/>
          <w:spacing w:val="-10"/>
          <w:sz w:val="24"/>
          <w:szCs w:val="24"/>
        </w:rPr>
        <w:t>СО 34.04.181-2003 «Правила организации технического обслуживания и ремонта оборудования, зданий и сооружений электростанций и сетей», 2004;</w:t>
      </w:r>
    </w:p>
    <w:p w:rsidR="00E1547C" w:rsidRPr="00E1547C" w:rsidRDefault="00E1547C" w:rsidP="00C23CFD">
      <w:pPr>
        <w:numPr>
          <w:ilvl w:val="0"/>
          <w:numId w:val="55"/>
        </w:numPr>
        <w:tabs>
          <w:tab w:val="left" w:pos="404"/>
        </w:tabs>
        <w:spacing w:line="240" w:lineRule="auto"/>
        <w:ind w:right="60"/>
        <w:rPr>
          <w:rFonts w:eastAsia="Verdana"/>
          <w:spacing w:val="-10"/>
          <w:sz w:val="24"/>
          <w:szCs w:val="24"/>
        </w:rPr>
      </w:pPr>
      <w:r w:rsidRPr="00E1547C">
        <w:rPr>
          <w:rFonts w:eastAsia="Verdana"/>
          <w:spacing w:val="-10"/>
          <w:sz w:val="24"/>
          <w:szCs w:val="24"/>
        </w:rPr>
        <w:t>«ПТЭ электрических станций и сетей РФ», 2003;</w:t>
      </w:r>
    </w:p>
    <w:p w:rsidR="00E1547C" w:rsidRPr="00E1547C" w:rsidRDefault="00E1547C" w:rsidP="00C23CFD">
      <w:pPr>
        <w:numPr>
          <w:ilvl w:val="0"/>
          <w:numId w:val="55"/>
        </w:numPr>
        <w:tabs>
          <w:tab w:val="left" w:pos="404"/>
        </w:tabs>
        <w:spacing w:line="240" w:lineRule="auto"/>
        <w:ind w:right="60"/>
        <w:rPr>
          <w:rFonts w:eastAsia="Verdana"/>
          <w:spacing w:val="-10"/>
          <w:sz w:val="24"/>
          <w:szCs w:val="24"/>
        </w:rPr>
      </w:pPr>
      <w:r w:rsidRPr="00E1547C">
        <w:rPr>
          <w:rFonts w:eastAsia="Verdana"/>
          <w:spacing w:val="-10"/>
          <w:sz w:val="24"/>
          <w:szCs w:val="24"/>
        </w:rPr>
        <w:t>«Правила охраны труда при эксплуатации электроустановок»; 2013;</w:t>
      </w:r>
    </w:p>
    <w:p w:rsidR="00E1547C" w:rsidRPr="00E1547C" w:rsidRDefault="00E1547C" w:rsidP="00C23CFD">
      <w:pPr>
        <w:numPr>
          <w:ilvl w:val="0"/>
          <w:numId w:val="55"/>
        </w:numPr>
        <w:tabs>
          <w:tab w:val="left" w:pos="404"/>
        </w:tabs>
        <w:spacing w:line="240" w:lineRule="auto"/>
        <w:ind w:right="60"/>
        <w:rPr>
          <w:rFonts w:eastAsia="Verdana"/>
          <w:spacing w:val="-10"/>
          <w:sz w:val="24"/>
          <w:szCs w:val="24"/>
        </w:rPr>
      </w:pPr>
      <w:r w:rsidRPr="00E1547C">
        <w:rPr>
          <w:rFonts w:eastAsia="Verdana"/>
          <w:spacing w:val="-10"/>
          <w:sz w:val="24"/>
          <w:szCs w:val="24"/>
        </w:rPr>
        <w:t>РД 153-34.0-03.301-00 «Правила пожарной безопасности для энергетических предприятий»;</w:t>
      </w:r>
    </w:p>
    <w:p w:rsidR="00E1547C" w:rsidRPr="00E1547C" w:rsidRDefault="00E1547C" w:rsidP="00C23CFD">
      <w:pPr>
        <w:pStyle w:val="afffa"/>
        <w:numPr>
          <w:ilvl w:val="0"/>
          <w:numId w:val="55"/>
        </w:numPr>
        <w:contextualSpacing/>
        <w:rPr>
          <w:rFonts w:eastAsia="Verdana"/>
          <w:spacing w:val="-10"/>
        </w:rPr>
      </w:pPr>
      <w:r w:rsidRPr="00E1547C">
        <w:rPr>
          <w:rFonts w:eastAsia="Verdana"/>
          <w:spacing w:val="-10"/>
        </w:rPr>
        <w:t xml:space="preserve"> «Методические указания по оценке технического состояния турбогенераторов, отработавших установленный нормативный срок службы» утв. Техническим директором ОАО РАО «ЕЭС России» 31.03.2008г</w:t>
      </w:r>
    </w:p>
    <w:p w:rsidR="00E1547C" w:rsidRPr="00E1547C" w:rsidRDefault="00E1547C" w:rsidP="00C23CFD">
      <w:pPr>
        <w:numPr>
          <w:ilvl w:val="0"/>
          <w:numId w:val="55"/>
        </w:numPr>
        <w:tabs>
          <w:tab w:val="left" w:pos="404"/>
        </w:tabs>
        <w:spacing w:line="240" w:lineRule="auto"/>
        <w:ind w:right="60"/>
        <w:rPr>
          <w:rFonts w:eastAsia="Verdana"/>
          <w:spacing w:val="-10"/>
          <w:sz w:val="24"/>
          <w:szCs w:val="24"/>
        </w:rPr>
      </w:pPr>
      <w:r w:rsidRPr="00E1547C">
        <w:rPr>
          <w:rFonts w:eastAsia="Verdana"/>
          <w:spacing w:val="-10"/>
          <w:sz w:val="24"/>
          <w:szCs w:val="24"/>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E1547C" w:rsidRPr="00E1547C" w:rsidRDefault="00E1547C" w:rsidP="00C23CFD">
      <w:pPr>
        <w:numPr>
          <w:ilvl w:val="0"/>
          <w:numId w:val="55"/>
        </w:numPr>
        <w:tabs>
          <w:tab w:val="left" w:pos="404"/>
        </w:tabs>
        <w:spacing w:line="240" w:lineRule="auto"/>
        <w:ind w:right="60"/>
        <w:rPr>
          <w:rFonts w:eastAsia="Verdana"/>
          <w:spacing w:val="-10"/>
          <w:sz w:val="24"/>
          <w:szCs w:val="24"/>
        </w:rPr>
      </w:pPr>
      <w:r w:rsidRPr="00E1547C">
        <w:rPr>
          <w:rFonts w:eastAsia="Verdana"/>
          <w:spacing w:val="-10"/>
          <w:sz w:val="24"/>
          <w:szCs w:val="24"/>
        </w:rPr>
        <w:t xml:space="preserve">Регламент организации. Система менеджмента охраны здоровья и безопасности труда РО-СОТТА-01; </w:t>
      </w:r>
    </w:p>
    <w:p w:rsidR="00E1547C" w:rsidRPr="00E1547C" w:rsidRDefault="00E1547C" w:rsidP="00C23CFD">
      <w:pPr>
        <w:numPr>
          <w:ilvl w:val="0"/>
          <w:numId w:val="55"/>
        </w:numPr>
        <w:tabs>
          <w:tab w:val="left" w:pos="404"/>
        </w:tabs>
        <w:spacing w:line="240" w:lineRule="auto"/>
        <w:ind w:right="60"/>
        <w:rPr>
          <w:rFonts w:eastAsia="Verdana"/>
          <w:spacing w:val="-10"/>
          <w:sz w:val="24"/>
          <w:szCs w:val="24"/>
        </w:rPr>
      </w:pPr>
      <w:r w:rsidRPr="00E1547C">
        <w:rPr>
          <w:rFonts w:eastAsia="Verdana"/>
          <w:spacing w:val="-10"/>
          <w:sz w:val="24"/>
          <w:szCs w:val="24"/>
        </w:rPr>
        <w:t>Правила охраны окружающей среды для подрядных организаций и арендаторов РО-ПТУ-11ПОТ.</w:t>
      </w:r>
    </w:p>
    <w:p w:rsidR="00E1547C" w:rsidRDefault="00E1547C" w:rsidP="00C23CFD">
      <w:pPr>
        <w:numPr>
          <w:ilvl w:val="0"/>
          <w:numId w:val="55"/>
        </w:numPr>
        <w:tabs>
          <w:tab w:val="left" w:pos="404"/>
        </w:tabs>
        <w:spacing w:line="240" w:lineRule="auto"/>
        <w:ind w:right="60"/>
        <w:rPr>
          <w:rFonts w:eastAsia="Verdana"/>
          <w:spacing w:val="-10"/>
          <w:sz w:val="24"/>
          <w:szCs w:val="24"/>
        </w:rPr>
      </w:pPr>
      <w:r w:rsidRPr="00E1547C">
        <w:rPr>
          <w:rFonts w:eastAsia="Verdana"/>
          <w:spacing w:val="-10"/>
          <w:sz w:val="24"/>
          <w:szCs w:val="24"/>
        </w:rPr>
        <w:t>Стандарт организации «О мерах безопасности при Услуге с асбестом и асбестосодержащими материалам</w:t>
      </w:r>
      <w:r w:rsidR="00C23CFD">
        <w:rPr>
          <w:rFonts w:eastAsia="Verdana"/>
          <w:spacing w:val="-10"/>
          <w:sz w:val="24"/>
          <w:szCs w:val="24"/>
        </w:rPr>
        <w:t>и на объектах ОАО «Э.ОН Россия».</w:t>
      </w:r>
    </w:p>
    <w:p w:rsidR="00C23CFD" w:rsidRPr="00E1547C" w:rsidRDefault="00C23CFD" w:rsidP="00C23CFD">
      <w:pPr>
        <w:tabs>
          <w:tab w:val="left" w:pos="404"/>
        </w:tabs>
        <w:spacing w:line="240" w:lineRule="auto"/>
        <w:ind w:left="1520" w:right="60" w:firstLine="0"/>
        <w:rPr>
          <w:rFonts w:eastAsia="Verdana"/>
          <w:spacing w:val="-10"/>
          <w:sz w:val="24"/>
          <w:szCs w:val="24"/>
        </w:rPr>
      </w:pPr>
    </w:p>
    <w:p w:rsidR="00E1547C" w:rsidRPr="00E6455E" w:rsidRDefault="00E1547C" w:rsidP="00E6455E">
      <w:pPr>
        <w:pStyle w:val="afffa"/>
        <w:numPr>
          <w:ilvl w:val="0"/>
          <w:numId w:val="57"/>
        </w:numPr>
        <w:tabs>
          <w:tab w:val="left" w:pos="786"/>
        </w:tabs>
        <w:contextualSpacing/>
        <w:rPr>
          <w:rFonts w:eastAsia="Verdana"/>
          <w:b/>
          <w:color w:val="000000"/>
          <w:spacing w:val="-10"/>
        </w:rPr>
      </w:pPr>
      <w:bookmarkStart w:id="117" w:name="bookmark5"/>
      <w:r w:rsidRPr="00E6455E">
        <w:rPr>
          <w:rFonts w:eastAsia="Verdana"/>
          <w:b/>
          <w:bCs/>
          <w:color w:val="000000"/>
        </w:rPr>
        <w:t xml:space="preserve">Этапы и сроки оказания </w:t>
      </w:r>
      <w:bookmarkEnd w:id="117"/>
      <w:r w:rsidRPr="00E6455E">
        <w:rPr>
          <w:rFonts w:eastAsia="Verdana"/>
          <w:b/>
          <w:color w:val="000000"/>
          <w:spacing w:val="-10"/>
        </w:rPr>
        <w:t>Услуг</w:t>
      </w:r>
      <w:r w:rsidRPr="00E6455E">
        <w:rPr>
          <w:rFonts w:eastAsia="Verdana"/>
          <w:b/>
          <w:bCs/>
          <w:color w:val="000000"/>
        </w:rPr>
        <w:t>.</w:t>
      </w:r>
    </w:p>
    <w:p w:rsidR="00E1547C" w:rsidRPr="00E1547C" w:rsidRDefault="00E1547C" w:rsidP="00C23CFD">
      <w:pPr>
        <w:pStyle w:val="afffa"/>
        <w:keepNext/>
        <w:keepLines/>
        <w:numPr>
          <w:ilvl w:val="1"/>
          <w:numId w:val="57"/>
        </w:numPr>
        <w:contextualSpacing/>
        <w:jc w:val="both"/>
        <w:outlineLvl w:val="1"/>
        <w:rPr>
          <w:rFonts w:eastAsia="Verdana"/>
          <w:color w:val="000000"/>
          <w:spacing w:val="-10"/>
        </w:rPr>
      </w:pPr>
      <w:r w:rsidRPr="00E1547C">
        <w:rPr>
          <w:rFonts w:eastAsia="Verdana"/>
          <w:color w:val="000000"/>
          <w:spacing w:val="-10"/>
        </w:rPr>
        <w:t>Сроки выполнения Услуг:</w:t>
      </w:r>
    </w:p>
    <w:p w:rsidR="00E1547C" w:rsidRPr="00E1547C" w:rsidRDefault="00E1547C" w:rsidP="00E1547C">
      <w:pPr>
        <w:spacing w:line="240" w:lineRule="auto"/>
        <w:ind w:right="60"/>
        <w:rPr>
          <w:rFonts w:eastAsia="Verdana"/>
          <w:b/>
          <w:color w:val="000000"/>
          <w:spacing w:val="-10"/>
          <w:sz w:val="24"/>
          <w:szCs w:val="24"/>
        </w:rPr>
      </w:pPr>
      <w:r w:rsidRPr="00E1547C">
        <w:rPr>
          <w:rFonts w:eastAsia="Verdana"/>
          <w:b/>
          <w:color w:val="000000"/>
          <w:spacing w:val="-10"/>
          <w:sz w:val="24"/>
          <w:szCs w:val="24"/>
        </w:rPr>
        <w:t>Срок начала оказания Услуг «01» апреля 2016 года.</w:t>
      </w:r>
    </w:p>
    <w:p w:rsidR="00E1547C" w:rsidRPr="00E1547C" w:rsidRDefault="00E1547C" w:rsidP="00E1547C">
      <w:pPr>
        <w:spacing w:line="240" w:lineRule="auto"/>
        <w:ind w:right="60"/>
        <w:rPr>
          <w:rFonts w:eastAsia="Verdana"/>
          <w:b/>
          <w:color w:val="000000"/>
          <w:spacing w:val="-10"/>
          <w:sz w:val="24"/>
          <w:szCs w:val="24"/>
        </w:rPr>
      </w:pPr>
      <w:r w:rsidRPr="00E1547C">
        <w:rPr>
          <w:rFonts w:eastAsia="Verdana"/>
          <w:b/>
          <w:color w:val="000000"/>
          <w:spacing w:val="-10"/>
          <w:sz w:val="24"/>
          <w:szCs w:val="24"/>
        </w:rPr>
        <w:t>Срок окончания оказания Услуг «15» июня 2016 года.</w:t>
      </w:r>
    </w:p>
    <w:p w:rsidR="00E1547C" w:rsidRPr="00E1547C" w:rsidRDefault="00E1547C" w:rsidP="00E1547C">
      <w:pPr>
        <w:spacing w:line="240" w:lineRule="auto"/>
        <w:ind w:right="60"/>
        <w:rPr>
          <w:rFonts w:eastAsia="Verdana"/>
          <w:color w:val="000000"/>
          <w:spacing w:val="-10"/>
          <w:sz w:val="24"/>
          <w:szCs w:val="24"/>
        </w:rPr>
      </w:pPr>
      <w:r w:rsidRPr="00E1547C">
        <w:rPr>
          <w:rFonts w:eastAsia="Verdana"/>
          <w:color w:val="000000"/>
          <w:spacing w:val="-10"/>
          <w:sz w:val="24"/>
          <w:szCs w:val="24"/>
        </w:rPr>
        <w:t xml:space="preserve">Заказчик вправе в одностороннем порядке скорректировать сроки начала и окончания выполнения этапов Услуг не более чем на 14 дней, письменно уведомив об этом </w:t>
      </w:r>
      <w:r w:rsidRPr="00E1547C">
        <w:rPr>
          <w:sz w:val="24"/>
          <w:szCs w:val="24"/>
        </w:rPr>
        <w:t>Исполнителя</w:t>
      </w:r>
      <w:r w:rsidRPr="00E1547C">
        <w:rPr>
          <w:rFonts w:eastAsia="Verdana"/>
          <w:color w:val="000000"/>
          <w:spacing w:val="-10"/>
          <w:sz w:val="24"/>
          <w:szCs w:val="24"/>
        </w:rPr>
        <w:t xml:space="preserve"> не позднее, чем за 30 дней до даты начала Услуг. </w:t>
      </w:r>
    </w:p>
    <w:p w:rsidR="00E1547C" w:rsidRPr="00E1547C" w:rsidRDefault="00E1547C" w:rsidP="00E1547C">
      <w:pPr>
        <w:spacing w:line="240" w:lineRule="auto"/>
        <w:ind w:right="60"/>
        <w:rPr>
          <w:rFonts w:eastAsia="Verdana"/>
          <w:color w:val="000000"/>
          <w:spacing w:val="-10"/>
          <w:sz w:val="24"/>
          <w:szCs w:val="24"/>
        </w:rPr>
      </w:pPr>
      <w:r w:rsidRPr="00E1547C">
        <w:rPr>
          <w:rFonts w:eastAsia="Verdana"/>
          <w:color w:val="000000"/>
          <w:spacing w:val="-10"/>
          <w:sz w:val="24"/>
          <w:szCs w:val="24"/>
        </w:rPr>
        <w:t xml:space="preserve">Промежуточные сроки выполнения Услуг, входящих в объем настоящего технического задания, определяются ежемесячными заказами. Заказчика и согласовываются </w:t>
      </w:r>
      <w:r w:rsidRPr="00E1547C">
        <w:rPr>
          <w:sz w:val="24"/>
          <w:szCs w:val="24"/>
        </w:rPr>
        <w:t>Исполнителем</w:t>
      </w:r>
      <w:r w:rsidRPr="00E1547C">
        <w:rPr>
          <w:rFonts w:eastAsia="Verdana"/>
          <w:color w:val="000000"/>
          <w:spacing w:val="-10"/>
          <w:sz w:val="24"/>
          <w:szCs w:val="24"/>
        </w:rPr>
        <w:t xml:space="preserve"> за 10 дней до начала Услуг.</w:t>
      </w:r>
    </w:p>
    <w:p w:rsidR="00E1547C" w:rsidRPr="00E1547C" w:rsidRDefault="00E1547C" w:rsidP="00E1547C">
      <w:pPr>
        <w:spacing w:line="240" w:lineRule="auto"/>
        <w:ind w:right="60"/>
        <w:rPr>
          <w:rFonts w:eastAsia="Verdana"/>
          <w:color w:val="000000"/>
          <w:spacing w:val="-10"/>
          <w:sz w:val="24"/>
          <w:szCs w:val="24"/>
        </w:rPr>
      </w:pPr>
      <w:r w:rsidRPr="00E1547C">
        <w:rPr>
          <w:sz w:val="24"/>
          <w:szCs w:val="24"/>
        </w:rPr>
        <w:t>Исполнитель</w:t>
      </w:r>
      <w:r w:rsidRPr="00E1547C">
        <w:rPr>
          <w:rFonts w:eastAsia="Verdana"/>
          <w:color w:val="000000"/>
          <w:spacing w:val="-10"/>
          <w:sz w:val="24"/>
          <w:szCs w:val="24"/>
        </w:rPr>
        <w:t xml:space="preserve"> является ответственным за соблюдение сроков и качество выполняемых им Услуг в согласованных объемах.</w:t>
      </w:r>
    </w:p>
    <w:p w:rsidR="00E1547C" w:rsidRDefault="00E1547C" w:rsidP="00C23CFD">
      <w:pPr>
        <w:pStyle w:val="afffa"/>
        <w:keepNext/>
        <w:keepLines/>
        <w:numPr>
          <w:ilvl w:val="1"/>
          <w:numId w:val="57"/>
        </w:numPr>
        <w:contextualSpacing/>
        <w:jc w:val="both"/>
        <w:outlineLvl w:val="1"/>
        <w:rPr>
          <w:rFonts w:eastAsia="Verdana"/>
          <w:color w:val="000000"/>
          <w:spacing w:val="-10"/>
        </w:rPr>
      </w:pPr>
      <w:r w:rsidRPr="00E1547C">
        <w:rPr>
          <w:rFonts w:eastAsia="Verdana"/>
          <w:color w:val="000000"/>
          <w:spacing w:val="-10"/>
        </w:rPr>
        <w:t xml:space="preserve">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выполнения Услуг, уведомив об этом соответствующим образом </w:t>
      </w:r>
      <w:r w:rsidRPr="00E1547C">
        <w:t>Исполнителя</w:t>
      </w:r>
      <w:r w:rsidRPr="00E1547C">
        <w:rPr>
          <w:rFonts w:eastAsia="Verdana"/>
          <w:color w:val="000000"/>
          <w:spacing w:val="-10"/>
        </w:rPr>
        <w:t>.</w:t>
      </w:r>
    </w:p>
    <w:p w:rsidR="00E1547C" w:rsidRPr="00E1547C" w:rsidRDefault="00E1547C" w:rsidP="00E1547C">
      <w:pPr>
        <w:pStyle w:val="afffa"/>
        <w:keepNext/>
        <w:keepLines/>
        <w:ind w:left="720"/>
        <w:contextualSpacing/>
        <w:jc w:val="both"/>
        <w:outlineLvl w:val="1"/>
        <w:rPr>
          <w:rFonts w:eastAsia="Verdana"/>
          <w:color w:val="000000"/>
          <w:spacing w:val="-10"/>
        </w:rPr>
      </w:pPr>
    </w:p>
    <w:p w:rsidR="00E1547C" w:rsidRPr="00E1547C" w:rsidRDefault="00E1547C" w:rsidP="00C23CFD">
      <w:pPr>
        <w:pStyle w:val="afffa"/>
        <w:numPr>
          <w:ilvl w:val="0"/>
          <w:numId w:val="57"/>
        </w:numPr>
        <w:tabs>
          <w:tab w:val="left" w:pos="786"/>
        </w:tabs>
        <w:contextualSpacing/>
        <w:rPr>
          <w:rFonts w:eastAsia="Verdana"/>
          <w:b/>
          <w:bCs/>
          <w:color w:val="000000"/>
        </w:rPr>
      </w:pPr>
      <w:bookmarkStart w:id="118" w:name="bookmark6"/>
      <w:r w:rsidRPr="00E1547C">
        <w:rPr>
          <w:rFonts w:eastAsia="Verdana"/>
          <w:b/>
          <w:bCs/>
          <w:color w:val="000000"/>
        </w:rPr>
        <w:t xml:space="preserve">Требования к сдаче-приемке Услуг. </w:t>
      </w:r>
      <w:bookmarkEnd w:id="118"/>
    </w:p>
    <w:p w:rsidR="00E1547C" w:rsidRPr="00E1547C" w:rsidRDefault="00E1547C" w:rsidP="00C23CFD">
      <w:pPr>
        <w:pStyle w:val="afffa"/>
        <w:numPr>
          <w:ilvl w:val="1"/>
          <w:numId w:val="57"/>
        </w:numPr>
        <w:ind w:right="60"/>
        <w:contextualSpacing/>
        <w:rPr>
          <w:rFonts w:eastAsia="Verdana"/>
          <w:color w:val="000000"/>
          <w:spacing w:val="-10"/>
        </w:rPr>
      </w:pPr>
      <w:r w:rsidRPr="00E1547C">
        <w:rPr>
          <w:rFonts w:eastAsia="Verdana"/>
          <w:color w:val="000000"/>
          <w:spacing w:val="-10"/>
        </w:rPr>
        <w:t>Сдача-приемка услуг осуществляется в полном объеме подписания Акта приёмки услуг. Сдача-приемка Услуг должна осуществляться в соответствии со следующими нормативно-техническими документами:</w:t>
      </w:r>
    </w:p>
    <w:p w:rsidR="00E1547C" w:rsidRPr="00E1547C" w:rsidRDefault="00E1547C" w:rsidP="00C23CFD">
      <w:pPr>
        <w:pStyle w:val="afffa"/>
        <w:numPr>
          <w:ilvl w:val="0"/>
          <w:numId w:val="58"/>
        </w:numPr>
        <w:ind w:right="60"/>
        <w:contextualSpacing/>
        <w:rPr>
          <w:rFonts w:eastAsia="Verdana"/>
          <w:color w:val="000000"/>
          <w:spacing w:val="-10"/>
        </w:rPr>
      </w:pPr>
      <w:r w:rsidRPr="00E1547C">
        <w:rPr>
          <w:rFonts w:eastAsia="Verdana"/>
          <w:color w:val="000000"/>
          <w:spacing w:val="-10"/>
        </w:rPr>
        <w:t>РД 34.45-51,300-97 «Объем и нормы испытания электрооборудования», М. ЭНАС, 2001;</w:t>
      </w:r>
    </w:p>
    <w:p w:rsidR="00E1547C" w:rsidRPr="00E1547C" w:rsidRDefault="00E1547C" w:rsidP="00C23CFD">
      <w:pPr>
        <w:numPr>
          <w:ilvl w:val="0"/>
          <w:numId w:val="58"/>
        </w:numPr>
        <w:tabs>
          <w:tab w:val="left" w:pos="404"/>
        </w:tabs>
        <w:spacing w:line="240" w:lineRule="auto"/>
        <w:ind w:right="60"/>
        <w:rPr>
          <w:rFonts w:eastAsia="Verdana"/>
          <w:spacing w:val="-10"/>
          <w:sz w:val="24"/>
          <w:szCs w:val="24"/>
        </w:rPr>
      </w:pPr>
      <w:r w:rsidRPr="00E1547C">
        <w:rPr>
          <w:rFonts w:eastAsia="Verdana"/>
          <w:spacing w:val="-10"/>
          <w:sz w:val="24"/>
          <w:szCs w:val="24"/>
        </w:rPr>
        <w:t xml:space="preserve">ГОСТ 533-2000 «Машины электрические вращающиеся. Турбогенераторы. Общие технические условия»; </w:t>
      </w:r>
    </w:p>
    <w:p w:rsidR="00E1547C" w:rsidRPr="00E1547C" w:rsidRDefault="00E1547C" w:rsidP="00C23CFD">
      <w:pPr>
        <w:numPr>
          <w:ilvl w:val="0"/>
          <w:numId w:val="58"/>
        </w:numPr>
        <w:tabs>
          <w:tab w:val="left" w:pos="404"/>
        </w:tabs>
        <w:spacing w:line="240" w:lineRule="auto"/>
        <w:ind w:right="60"/>
        <w:rPr>
          <w:rFonts w:eastAsia="Verdana"/>
          <w:spacing w:val="-10"/>
          <w:sz w:val="24"/>
          <w:szCs w:val="24"/>
        </w:rPr>
      </w:pPr>
      <w:r w:rsidRPr="00E1547C">
        <w:rPr>
          <w:rFonts w:eastAsia="Verdana"/>
          <w:spacing w:val="-10"/>
          <w:sz w:val="24"/>
          <w:szCs w:val="24"/>
        </w:rPr>
        <w:t xml:space="preserve">ГОСТ 11828-86* «Машины электрические вращающиеся. Турбогенераторы. </w:t>
      </w:r>
      <w:proofErr w:type="gramStart"/>
      <w:r w:rsidRPr="00E1547C">
        <w:rPr>
          <w:rFonts w:eastAsia="Verdana"/>
          <w:spacing w:val="-10"/>
          <w:sz w:val="24"/>
          <w:szCs w:val="24"/>
        </w:rPr>
        <w:t>Общие методы испытаний» (изм.</w:t>
      </w:r>
      <w:proofErr w:type="gramEnd"/>
      <w:r w:rsidRPr="00E1547C">
        <w:rPr>
          <w:rFonts w:eastAsia="Verdana"/>
          <w:spacing w:val="-10"/>
          <w:sz w:val="24"/>
          <w:szCs w:val="24"/>
        </w:rPr>
        <w:t xml:space="preserve"> </w:t>
      </w:r>
      <w:proofErr w:type="gramStart"/>
      <w:r w:rsidRPr="00E1547C">
        <w:rPr>
          <w:rFonts w:eastAsia="Verdana"/>
          <w:spacing w:val="-10"/>
          <w:sz w:val="24"/>
          <w:szCs w:val="24"/>
        </w:rPr>
        <w:t>I-III-2000. 2-XI-2002);</w:t>
      </w:r>
      <w:proofErr w:type="gramEnd"/>
    </w:p>
    <w:p w:rsidR="00E1547C" w:rsidRPr="00E1547C" w:rsidRDefault="00E1547C" w:rsidP="00C23CFD">
      <w:pPr>
        <w:numPr>
          <w:ilvl w:val="0"/>
          <w:numId w:val="58"/>
        </w:numPr>
        <w:tabs>
          <w:tab w:val="left" w:pos="404"/>
        </w:tabs>
        <w:spacing w:line="240" w:lineRule="auto"/>
        <w:ind w:right="60"/>
        <w:rPr>
          <w:rFonts w:eastAsia="Verdana"/>
          <w:spacing w:val="-10"/>
          <w:sz w:val="24"/>
          <w:szCs w:val="24"/>
        </w:rPr>
      </w:pPr>
      <w:r w:rsidRPr="00E1547C">
        <w:rPr>
          <w:rFonts w:eastAsia="Verdana"/>
          <w:spacing w:val="-10"/>
          <w:sz w:val="24"/>
          <w:szCs w:val="24"/>
        </w:rPr>
        <w:t xml:space="preserve"> ГОСТ 10169-77 «Машины электрические трехфазные синхронные. Методы испытаний»;</w:t>
      </w:r>
    </w:p>
    <w:p w:rsidR="00E1547C" w:rsidRPr="00E1547C" w:rsidRDefault="00E1547C" w:rsidP="00C23CFD">
      <w:pPr>
        <w:numPr>
          <w:ilvl w:val="0"/>
          <w:numId w:val="58"/>
        </w:numPr>
        <w:tabs>
          <w:tab w:val="left" w:pos="404"/>
        </w:tabs>
        <w:spacing w:line="240" w:lineRule="auto"/>
        <w:ind w:right="60"/>
        <w:rPr>
          <w:rFonts w:eastAsia="Verdana"/>
          <w:spacing w:val="-10"/>
          <w:sz w:val="24"/>
          <w:szCs w:val="24"/>
        </w:rPr>
      </w:pPr>
      <w:r w:rsidRPr="00E1547C">
        <w:rPr>
          <w:rFonts w:eastAsia="Verdana"/>
          <w:spacing w:val="-10"/>
          <w:sz w:val="24"/>
          <w:szCs w:val="24"/>
        </w:rPr>
        <w:t>ПРАВИЛА ТЕХНИЧЕСКОЙ ЭКСПЛУАТАЦИИ ЭЛЕКТРИЧЕСКИХ СТАНЦИЙ И СЕТЕЙ РФ (Утверждено Минэнерго Росси № 229 от 19.06.03).</w:t>
      </w:r>
    </w:p>
    <w:p w:rsidR="00E1547C" w:rsidRPr="00E1547C" w:rsidRDefault="00E1547C" w:rsidP="00C23CFD">
      <w:pPr>
        <w:numPr>
          <w:ilvl w:val="0"/>
          <w:numId w:val="58"/>
        </w:numPr>
        <w:tabs>
          <w:tab w:val="left" w:pos="404"/>
        </w:tabs>
        <w:spacing w:line="240" w:lineRule="auto"/>
        <w:ind w:right="60"/>
        <w:rPr>
          <w:rFonts w:eastAsia="Verdana"/>
          <w:spacing w:val="-10"/>
          <w:sz w:val="24"/>
          <w:szCs w:val="24"/>
        </w:rPr>
      </w:pPr>
      <w:r w:rsidRPr="00E1547C">
        <w:rPr>
          <w:rFonts w:eastAsia="Verdana"/>
          <w:spacing w:val="-10"/>
          <w:sz w:val="24"/>
          <w:szCs w:val="24"/>
        </w:rPr>
        <w:t>«Методические указания по оценке технического состояния турбогенераторов, отработавших установленный нормативный срок службы» утв. Техническим директором ОАО РАО «ЕЭС России» 31.03.2008 г.</w:t>
      </w:r>
    </w:p>
    <w:p w:rsidR="00E1547C" w:rsidRPr="00E1547C" w:rsidRDefault="00E1547C" w:rsidP="00C23CFD">
      <w:pPr>
        <w:numPr>
          <w:ilvl w:val="0"/>
          <w:numId w:val="58"/>
        </w:numPr>
        <w:tabs>
          <w:tab w:val="left" w:pos="404"/>
        </w:tabs>
        <w:spacing w:line="240" w:lineRule="auto"/>
        <w:ind w:right="60"/>
        <w:rPr>
          <w:rFonts w:eastAsia="Verdana"/>
          <w:color w:val="000000"/>
          <w:spacing w:val="-10"/>
          <w:sz w:val="24"/>
          <w:szCs w:val="24"/>
        </w:rPr>
      </w:pPr>
      <w:proofErr w:type="gramStart"/>
      <w:r w:rsidRPr="00E1547C">
        <w:rPr>
          <w:rFonts w:eastAsia="Verdana"/>
          <w:iCs/>
          <w:color w:val="000000"/>
          <w:spacing w:val="-10"/>
          <w:sz w:val="24"/>
          <w:szCs w:val="24"/>
        </w:rPr>
        <w:t>СО</w:t>
      </w:r>
      <w:proofErr w:type="gramEnd"/>
      <w:r w:rsidRPr="00E1547C">
        <w:rPr>
          <w:rFonts w:eastAsia="Verdana"/>
          <w:iCs/>
          <w:color w:val="000000"/>
          <w:spacing w:val="-10"/>
          <w:sz w:val="24"/>
          <w:szCs w:val="24"/>
        </w:rPr>
        <w:t xml:space="preserve"> Тепловые электрические станции. Методики оценки состояния основного оборудования» утв. Техническим директором ОАО РАО «ЕЭС России» 28.03.2007 </w:t>
      </w:r>
      <w:r w:rsidRPr="00E1547C">
        <w:rPr>
          <w:sz w:val="24"/>
          <w:szCs w:val="24"/>
        </w:rPr>
        <w:t>г.</w:t>
      </w:r>
    </w:p>
    <w:p w:rsidR="00E1547C" w:rsidRDefault="00E1547C" w:rsidP="00E1547C">
      <w:pPr>
        <w:spacing w:line="240" w:lineRule="auto"/>
        <w:ind w:left="709" w:right="60"/>
        <w:rPr>
          <w:rFonts w:eastAsia="Verdana"/>
          <w:color w:val="000000"/>
          <w:spacing w:val="-10"/>
          <w:sz w:val="24"/>
          <w:szCs w:val="24"/>
        </w:rPr>
      </w:pPr>
      <w:proofErr w:type="gramStart"/>
      <w:r w:rsidRPr="00E1547C">
        <w:rPr>
          <w:rFonts w:eastAsia="Verdana"/>
          <w:color w:val="000000"/>
          <w:spacing w:val="-10"/>
          <w:sz w:val="24"/>
          <w:szCs w:val="24"/>
        </w:rPr>
        <w:t>Недостатки Услуг, обнаруженные в ходе сдачи или выявленные в период гарантийной эксплуатации объекта фиксируются</w:t>
      </w:r>
      <w:proofErr w:type="gramEnd"/>
      <w:r w:rsidRPr="00E1547C">
        <w:rPr>
          <w:rFonts w:eastAsia="Verdana"/>
          <w:color w:val="000000"/>
          <w:spacing w:val="-10"/>
          <w:sz w:val="24"/>
          <w:szCs w:val="24"/>
        </w:rPr>
        <w:t xml:space="preserve"> в соответствующем акте, подписываемом представителями Заказчика и Исполнителя и, с указанием срока и порядка их устранения.</w:t>
      </w:r>
    </w:p>
    <w:p w:rsidR="00E1547C" w:rsidRPr="00E1547C" w:rsidRDefault="00E1547C" w:rsidP="00E1547C">
      <w:pPr>
        <w:spacing w:line="240" w:lineRule="auto"/>
        <w:ind w:left="709" w:right="60"/>
        <w:rPr>
          <w:rFonts w:eastAsia="Verdana"/>
          <w:color w:val="000000"/>
          <w:spacing w:val="-10"/>
          <w:sz w:val="24"/>
          <w:szCs w:val="24"/>
        </w:rPr>
      </w:pPr>
    </w:p>
    <w:p w:rsidR="00E1547C" w:rsidRPr="00E1547C" w:rsidRDefault="00E1547C" w:rsidP="00C23CFD">
      <w:pPr>
        <w:numPr>
          <w:ilvl w:val="0"/>
          <w:numId w:val="57"/>
        </w:numPr>
        <w:tabs>
          <w:tab w:val="left" w:pos="786"/>
        </w:tabs>
        <w:spacing w:line="240" w:lineRule="auto"/>
        <w:jc w:val="left"/>
        <w:rPr>
          <w:rFonts w:eastAsia="Verdana"/>
          <w:b/>
          <w:bCs/>
          <w:color w:val="000000"/>
          <w:sz w:val="24"/>
          <w:szCs w:val="24"/>
        </w:rPr>
      </w:pPr>
      <w:bookmarkStart w:id="119" w:name="bookmark7"/>
      <w:r w:rsidRPr="00E1547C">
        <w:rPr>
          <w:rFonts w:eastAsia="Verdana"/>
          <w:b/>
          <w:bCs/>
          <w:color w:val="000000"/>
          <w:sz w:val="24"/>
          <w:szCs w:val="24"/>
        </w:rPr>
        <w:t xml:space="preserve"> Документация, предъявляемая Заказчику.</w:t>
      </w:r>
      <w:bookmarkEnd w:id="119"/>
    </w:p>
    <w:p w:rsidR="00E1547C" w:rsidRPr="00E1547C" w:rsidRDefault="00E1547C" w:rsidP="00C23CFD">
      <w:pPr>
        <w:pStyle w:val="afffa"/>
        <w:numPr>
          <w:ilvl w:val="1"/>
          <w:numId w:val="57"/>
        </w:numPr>
        <w:tabs>
          <w:tab w:val="left" w:pos="411"/>
        </w:tabs>
        <w:ind w:right="60"/>
        <w:contextualSpacing/>
        <w:rPr>
          <w:rFonts w:eastAsia="Verdana"/>
          <w:color w:val="000000"/>
          <w:spacing w:val="-10"/>
        </w:rPr>
      </w:pPr>
      <w:r w:rsidRPr="00E1547C">
        <w:rPr>
          <w:rFonts w:eastAsia="Verdana"/>
          <w:color w:val="000000"/>
          <w:spacing w:val="-10"/>
        </w:rPr>
        <w:t>После выполнения обследования турбогенератора Исполнитель представляет Заказчику:</w:t>
      </w:r>
    </w:p>
    <w:p w:rsidR="00E1547C" w:rsidRPr="00E1547C" w:rsidRDefault="00E1547C" w:rsidP="00C23CFD">
      <w:pPr>
        <w:pStyle w:val="afffa"/>
        <w:numPr>
          <w:ilvl w:val="1"/>
          <w:numId w:val="59"/>
        </w:numPr>
        <w:tabs>
          <w:tab w:val="left" w:pos="411"/>
        </w:tabs>
        <w:ind w:right="60"/>
        <w:contextualSpacing/>
        <w:rPr>
          <w:rFonts w:eastAsia="Verdana"/>
          <w:color w:val="000000"/>
          <w:spacing w:val="-10"/>
        </w:rPr>
      </w:pPr>
      <w:r w:rsidRPr="00E1547C">
        <w:rPr>
          <w:rFonts w:eastAsia="Verdana"/>
          <w:color w:val="000000"/>
          <w:spacing w:val="-10"/>
        </w:rPr>
        <w:t>технический отчет по результатам технического освидетельствования электрооборудования в 2-х экземплярах на бумажном носителе и в электронной форме о технические освидетельствования;</w:t>
      </w:r>
    </w:p>
    <w:p w:rsidR="00E1547C" w:rsidRPr="00E1547C" w:rsidRDefault="00E1547C" w:rsidP="00C23CFD">
      <w:pPr>
        <w:pStyle w:val="afffa"/>
        <w:numPr>
          <w:ilvl w:val="1"/>
          <w:numId w:val="59"/>
        </w:numPr>
        <w:tabs>
          <w:tab w:val="left" w:pos="411"/>
        </w:tabs>
        <w:ind w:right="60"/>
        <w:contextualSpacing/>
        <w:rPr>
          <w:rFonts w:eastAsia="Verdana"/>
          <w:color w:val="000000"/>
          <w:spacing w:val="-10"/>
        </w:rPr>
      </w:pPr>
      <w:r w:rsidRPr="00E1547C">
        <w:rPr>
          <w:rFonts w:eastAsia="Verdana"/>
          <w:color w:val="000000"/>
          <w:spacing w:val="-10"/>
        </w:rPr>
        <w:t xml:space="preserve">Оформленный, согласованный в </w:t>
      </w:r>
      <w:proofErr w:type="gramStart"/>
      <w:r w:rsidRPr="00E1547C">
        <w:rPr>
          <w:rFonts w:eastAsia="Verdana"/>
          <w:color w:val="000000"/>
          <w:spacing w:val="-10"/>
        </w:rPr>
        <w:t>Московском</w:t>
      </w:r>
      <w:proofErr w:type="gramEnd"/>
      <w:r w:rsidRPr="00E1547C">
        <w:rPr>
          <w:rFonts w:eastAsia="Verdana"/>
          <w:color w:val="000000"/>
          <w:spacing w:val="-10"/>
        </w:rPr>
        <w:t xml:space="preserve"> РДУ и ЦУ </w:t>
      </w:r>
      <w:proofErr w:type="spellStart"/>
      <w:r w:rsidRPr="00E1547C">
        <w:rPr>
          <w:rFonts w:eastAsia="Verdana"/>
          <w:color w:val="000000"/>
          <w:spacing w:val="-10"/>
        </w:rPr>
        <w:t>Ростехнадзора</w:t>
      </w:r>
      <w:proofErr w:type="spellEnd"/>
      <w:r w:rsidRPr="00E1547C">
        <w:rPr>
          <w:rFonts w:eastAsia="Verdana"/>
          <w:color w:val="000000"/>
          <w:spacing w:val="-10"/>
        </w:rPr>
        <w:t xml:space="preserve"> Акт технического освидетельствования электрооборудования установленной формы. </w:t>
      </w:r>
    </w:p>
    <w:p w:rsidR="00E1547C" w:rsidRPr="00E1547C" w:rsidRDefault="00E1547C" w:rsidP="00C23CFD">
      <w:pPr>
        <w:pStyle w:val="afffa"/>
        <w:numPr>
          <w:ilvl w:val="1"/>
          <w:numId w:val="59"/>
        </w:numPr>
        <w:tabs>
          <w:tab w:val="left" w:pos="411"/>
        </w:tabs>
        <w:ind w:right="60"/>
        <w:contextualSpacing/>
        <w:rPr>
          <w:rFonts w:eastAsia="Verdana"/>
          <w:color w:val="000000"/>
          <w:spacing w:val="-10"/>
        </w:rPr>
      </w:pPr>
      <w:r w:rsidRPr="00E1547C">
        <w:rPr>
          <w:rFonts w:eastAsia="Verdana"/>
          <w:color w:val="000000"/>
          <w:spacing w:val="-10"/>
        </w:rPr>
        <w:t>и другую документацию в соответствии с требованиями НТД и настоящего технического задания.</w:t>
      </w:r>
    </w:p>
    <w:p w:rsidR="00E1547C" w:rsidRPr="00E1547C" w:rsidRDefault="00E1547C" w:rsidP="00E1547C">
      <w:pPr>
        <w:tabs>
          <w:tab w:val="left" w:pos="411"/>
        </w:tabs>
        <w:spacing w:line="240" w:lineRule="auto"/>
        <w:ind w:right="60"/>
        <w:rPr>
          <w:rFonts w:eastAsia="Verdana"/>
          <w:color w:val="000000"/>
          <w:spacing w:val="-10"/>
          <w:sz w:val="24"/>
          <w:szCs w:val="24"/>
        </w:rPr>
      </w:pPr>
    </w:p>
    <w:p w:rsidR="00E1547C" w:rsidRPr="00E1547C" w:rsidRDefault="00E1547C" w:rsidP="00C23CFD">
      <w:pPr>
        <w:numPr>
          <w:ilvl w:val="0"/>
          <w:numId w:val="57"/>
        </w:numPr>
        <w:tabs>
          <w:tab w:val="left" w:pos="786"/>
        </w:tabs>
        <w:spacing w:line="240" w:lineRule="auto"/>
        <w:jc w:val="left"/>
        <w:rPr>
          <w:rFonts w:eastAsia="Verdana"/>
          <w:b/>
          <w:bCs/>
          <w:color w:val="000000"/>
          <w:sz w:val="24"/>
          <w:szCs w:val="24"/>
        </w:rPr>
      </w:pPr>
      <w:r w:rsidRPr="00E1547C">
        <w:rPr>
          <w:rFonts w:eastAsia="Verdana"/>
          <w:b/>
          <w:bCs/>
          <w:color w:val="000000"/>
          <w:sz w:val="24"/>
          <w:szCs w:val="24"/>
        </w:rPr>
        <w:t xml:space="preserve"> </w:t>
      </w:r>
      <w:r w:rsidRPr="00E1547C">
        <w:rPr>
          <w:rFonts w:eastAsia="Verdana"/>
          <w:b/>
          <w:color w:val="000000"/>
          <w:sz w:val="24"/>
          <w:szCs w:val="24"/>
        </w:rPr>
        <w:t xml:space="preserve">Гарантия Исполнителя </w:t>
      </w:r>
      <w:r w:rsidRPr="00E1547C">
        <w:rPr>
          <w:rFonts w:eastAsia="Verdana"/>
          <w:b/>
          <w:color w:val="000000"/>
          <w:spacing w:val="-10"/>
          <w:sz w:val="24"/>
          <w:szCs w:val="24"/>
        </w:rPr>
        <w:t>Услуг</w:t>
      </w:r>
      <w:r w:rsidRPr="00E1547C">
        <w:rPr>
          <w:rFonts w:eastAsia="Verdana"/>
          <w:b/>
          <w:color w:val="000000"/>
          <w:sz w:val="24"/>
          <w:szCs w:val="24"/>
        </w:rPr>
        <w:t>.</w:t>
      </w:r>
    </w:p>
    <w:p w:rsidR="00E1547C" w:rsidRPr="00E1547C" w:rsidRDefault="00E1547C" w:rsidP="00E1547C">
      <w:pPr>
        <w:spacing w:line="240" w:lineRule="auto"/>
        <w:rPr>
          <w:rFonts w:eastAsia="Verdana"/>
          <w:color w:val="000000"/>
          <w:spacing w:val="-10"/>
          <w:sz w:val="24"/>
          <w:szCs w:val="24"/>
        </w:rPr>
      </w:pPr>
      <w:r w:rsidRPr="00E1547C">
        <w:rPr>
          <w:sz w:val="24"/>
          <w:szCs w:val="24"/>
        </w:rPr>
        <w:t>Исполнитель</w:t>
      </w:r>
      <w:r w:rsidRPr="00E1547C">
        <w:rPr>
          <w:rFonts w:eastAsia="Verdana"/>
          <w:color w:val="000000"/>
          <w:spacing w:val="-10"/>
          <w:sz w:val="24"/>
          <w:szCs w:val="24"/>
        </w:rPr>
        <w:t xml:space="preserve"> должен гарантировать:</w:t>
      </w:r>
    </w:p>
    <w:p w:rsidR="00E1547C" w:rsidRPr="00E1547C" w:rsidRDefault="00E1547C" w:rsidP="00C23CFD">
      <w:pPr>
        <w:numPr>
          <w:ilvl w:val="1"/>
          <w:numId w:val="57"/>
        </w:numPr>
        <w:tabs>
          <w:tab w:val="left" w:pos="709"/>
        </w:tabs>
        <w:spacing w:line="240" w:lineRule="auto"/>
        <w:ind w:left="709" w:right="60" w:hanging="709"/>
        <w:rPr>
          <w:rFonts w:eastAsia="Verdana"/>
          <w:color w:val="000000"/>
          <w:spacing w:val="-10"/>
          <w:sz w:val="24"/>
          <w:szCs w:val="24"/>
        </w:rPr>
      </w:pPr>
      <w:r w:rsidRPr="00E1547C">
        <w:rPr>
          <w:rFonts w:eastAsia="Verdana"/>
          <w:color w:val="000000"/>
          <w:spacing w:val="-10"/>
          <w:sz w:val="24"/>
          <w:szCs w:val="24"/>
        </w:rPr>
        <w:t>Надлежащее качество Услуг в полном объеме в соответствии с проектной документацией и действующей нормативно-технической документацией.</w:t>
      </w:r>
    </w:p>
    <w:p w:rsidR="00E1547C" w:rsidRPr="00E1547C" w:rsidRDefault="00E1547C" w:rsidP="00C23CFD">
      <w:pPr>
        <w:numPr>
          <w:ilvl w:val="1"/>
          <w:numId w:val="57"/>
        </w:numPr>
        <w:tabs>
          <w:tab w:val="left" w:pos="709"/>
        </w:tabs>
        <w:spacing w:line="240" w:lineRule="auto"/>
        <w:ind w:left="709" w:right="60" w:hanging="709"/>
        <w:rPr>
          <w:rFonts w:eastAsia="Verdana"/>
          <w:color w:val="000000"/>
          <w:spacing w:val="-10"/>
          <w:sz w:val="24"/>
          <w:szCs w:val="24"/>
        </w:rPr>
      </w:pPr>
      <w:r w:rsidRPr="00E1547C">
        <w:rPr>
          <w:rFonts w:eastAsia="Verdana"/>
          <w:color w:val="000000"/>
          <w:spacing w:val="-10"/>
          <w:sz w:val="24"/>
          <w:szCs w:val="24"/>
        </w:rPr>
        <w:t>Выполнение всех Услуг в установленные сроки.</w:t>
      </w:r>
    </w:p>
    <w:p w:rsidR="00E1547C" w:rsidRPr="00E1547C" w:rsidRDefault="00E1547C" w:rsidP="00C23CFD">
      <w:pPr>
        <w:numPr>
          <w:ilvl w:val="1"/>
          <w:numId w:val="57"/>
        </w:numPr>
        <w:tabs>
          <w:tab w:val="left" w:pos="709"/>
        </w:tabs>
        <w:spacing w:line="240" w:lineRule="auto"/>
        <w:ind w:left="709" w:right="60" w:hanging="709"/>
        <w:rPr>
          <w:rFonts w:eastAsia="Verdana"/>
          <w:color w:val="000000"/>
          <w:spacing w:val="-10"/>
          <w:sz w:val="24"/>
          <w:szCs w:val="24"/>
        </w:rPr>
      </w:pPr>
      <w:r w:rsidRPr="00E1547C">
        <w:rPr>
          <w:sz w:val="24"/>
          <w:szCs w:val="24"/>
        </w:rPr>
        <w:t>Исполнитель</w:t>
      </w:r>
      <w:r w:rsidRPr="00E1547C">
        <w:rPr>
          <w:rFonts w:eastAsia="Verdana"/>
          <w:color w:val="000000"/>
          <w:spacing w:val="-10"/>
          <w:sz w:val="24"/>
          <w:szCs w:val="24"/>
        </w:rPr>
        <w:t xml:space="preserve">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E1547C" w:rsidRPr="00E1547C" w:rsidRDefault="00E1547C" w:rsidP="00C23CFD">
      <w:pPr>
        <w:numPr>
          <w:ilvl w:val="1"/>
          <w:numId w:val="57"/>
        </w:numPr>
        <w:tabs>
          <w:tab w:val="left" w:pos="709"/>
        </w:tabs>
        <w:spacing w:line="240" w:lineRule="auto"/>
        <w:ind w:left="709" w:right="60" w:hanging="709"/>
        <w:rPr>
          <w:rFonts w:eastAsia="Verdana"/>
          <w:color w:val="000000"/>
          <w:spacing w:val="-10"/>
          <w:sz w:val="24"/>
          <w:szCs w:val="24"/>
        </w:rPr>
      </w:pPr>
      <w:r w:rsidRPr="00E1547C">
        <w:rPr>
          <w:sz w:val="24"/>
          <w:szCs w:val="24"/>
        </w:rPr>
        <w:t>Срок гарантии выполненных Услуг устанавливается продолжительностью 24 месяца с момента подписания Акта приемки услуг.</w:t>
      </w:r>
    </w:p>
    <w:p w:rsidR="00E1547C" w:rsidRPr="00E1547C" w:rsidRDefault="00E1547C" w:rsidP="00C23CFD">
      <w:pPr>
        <w:numPr>
          <w:ilvl w:val="1"/>
          <w:numId w:val="57"/>
        </w:numPr>
        <w:shd w:val="clear" w:color="auto" w:fill="FFFFFF"/>
        <w:tabs>
          <w:tab w:val="left" w:pos="709"/>
        </w:tabs>
        <w:spacing w:line="240" w:lineRule="auto"/>
        <w:ind w:left="709" w:right="60" w:hanging="709"/>
        <w:rPr>
          <w:rFonts w:eastAsia="Verdana"/>
          <w:color w:val="000000"/>
          <w:spacing w:val="-10"/>
          <w:sz w:val="24"/>
          <w:szCs w:val="24"/>
        </w:rPr>
      </w:pPr>
      <w:r w:rsidRPr="00E1547C">
        <w:rPr>
          <w:rFonts w:eastAsia="Verdana"/>
          <w:color w:val="000000"/>
          <w:spacing w:val="-10"/>
          <w:sz w:val="24"/>
          <w:szCs w:val="24"/>
        </w:rPr>
        <w:t>Исполнитель несет ответственность перед Заказчиком за достоверность результатов обследования в соответствии с законодательством РФ.</w:t>
      </w:r>
    </w:p>
    <w:p w:rsidR="00E1547C" w:rsidRPr="00E1547C" w:rsidRDefault="00E1547C" w:rsidP="00E1547C">
      <w:pPr>
        <w:pStyle w:val="63"/>
        <w:tabs>
          <w:tab w:val="left" w:pos="1134"/>
        </w:tabs>
        <w:spacing w:line="240" w:lineRule="auto"/>
        <w:ind w:right="60" w:firstLine="0"/>
        <w:jc w:val="both"/>
        <w:rPr>
          <w:rFonts w:ascii="Times New Roman" w:hAnsi="Times New Roman" w:cs="Times New Roman"/>
          <w:b/>
          <w:color w:val="000000"/>
          <w:sz w:val="24"/>
          <w:szCs w:val="24"/>
        </w:rPr>
      </w:pPr>
    </w:p>
    <w:p w:rsidR="00E1547C" w:rsidRPr="00E1547C" w:rsidRDefault="00E1547C" w:rsidP="00E1547C">
      <w:pPr>
        <w:pStyle w:val="63"/>
        <w:tabs>
          <w:tab w:val="left" w:pos="1134"/>
        </w:tabs>
        <w:spacing w:line="240" w:lineRule="auto"/>
        <w:ind w:right="60" w:firstLine="0"/>
        <w:jc w:val="both"/>
        <w:rPr>
          <w:rFonts w:ascii="Times New Roman" w:hAnsi="Times New Roman" w:cs="Times New Roman"/>
          <w:b/>
          <w:color w:val="000000"/>
          <w:sz w:val="24"/>
          <w:szCs w:val="24"/>
        </w:rPr>
      </w:pPr>
      <w:r w:rsidRPr="00E1547C">
        <w:rPr>
          <w:rFonts w:ascii="Times New Roman" w:hAnsi="Times New Roman" w:cs="Times New Roman"/>
          <w:b/>
          <w:color w:val="000000"/>
          <w:sz w:val="24"/>
          <w:szCs w:val="24"/>
        </w:rPr>
        <w:t>Приложение:</w:t>
      </w:r>
    </w:p>
    <w:p w:rsidR="00E1547C" w:rsidRPr="00E1547C" w:rsidRDefault="00E1547C" w:rsidP="00E1547C">
      <w:pPr>
        <w:tabs>
          <w:tab w:val="left" w:pos="1134"/>
        </w:tabs>
        <w:spacing w:line="240" w:lineRule="auto"/>
        <w:ind w:right="60"/>
        <w:rPr>
          <w:rFonts w:eastAsia="Verdana"/>
          <w:color w:val="000000"/>
          <w:spacing w:val="-10"/>
          <w:sz w:val="24"/>
          <w:szCs w:val="24"/>
        </w:rPr>
      </w:pPr>
      <w:r w:rsidRPr="00E1547C">
        <w:rPr>
          <w:rFonts w:eastAsia="Verdana"/>
          <w:color w:val="000000"/>
          <w:spacing w:val="-10"/>
          <w:sz w:val="24"/>
          <w:szCs w:val="24"/>
        </w:rPr>
        <w:t>Приложение 1 - Дополнительные требования (на этапе закупочных процедур).</w:t>
      </w:r>
    </w:p>
    <w:p w:rsidR="00E1547C" w:rsidRPr="00E1547C" w:rsidRDefault="00E1547C" w:rsidP="00E1547C">
      <w:pPr>
        <w:tabs>
          <w:tab w:val="left" w:pos="1134"/>
        </w:tabs>
        <w:spacing w:line="240" w:lineRule="auto"/>
        <w:ind w:right="60"/>
        <w:rPr>
          <w:rFonts w:eastAsia="Verdana"/>
          <w:color w:val="000000"/>
          <w:spacing w:val="-10"/>
          <w:sz w:val="24"/>
          <w:szCs w:val="24"/>
        </w:rPr>
      </w:pPr>
    </w:p>
    <w:p w:rsidR="00E1547C" w:rsidRPr="00E1547C" w:rsidRDefault="00E1547C" w:rsidP="00E1547C">
      <w:pPr>
        <w:keepNext/>
        <w:keepLines/>
        <w:spacing w:after="72" w:line="240" w:lineRule="auto"/>
        <w:ind w:left="20"/>
        <w:outlineLvl w:val="1"/>
        <w:rPr>
          <w:rFonts w:eastAsia="Verdana"/>
          <w:b/>
          <w:bCs/>
          <w:color w:val="000000"/>
          <w:sz w:val="24"/>
          <w:szCs w:val="24"/>
        </w:rPr>
      </w:pPr>
      <w:bookmarkStart w:id="120" w:name="bookmark8"/>
    </w:p>
    <w:bookmarkEnd w:id="120"/>
    <w:p w:rsidR="00E1547C" w:rsidRPr="00E1547C" w:rsidRDefault="00E1547C" w:rsidP="00E1547C">
      <w:pPr>
        <w:spacing w:line="240" w:lineRule="auto"/>
        <w:rPr>
          <w:sz w:val="24"/>
          <w:szCs w:val="24"/>
        </w:rPr>
        <w:sectPr w:rsidR="00E1547C" w:rsidRPr="00E1547C" w:rsidSect="007F2F98">
          <w:footerReference w:type="default" r:id="rId16"/>
          <w:pgSz w:w="11906" w:h="16838"/>
          <w:pgMar w:top="1134" w:right="851" w:bottom="1134" w:left="1134" w:header="709" w:footer="709" w:gutter="0"/>
          <w:cols w:space="720"/>
          <w:titlePg/>
          <w:docGrid w:linePitch="381"/>
        </w:sectPr>
      </w:pPr>
    </w:p>
    <w:p w:rsidR="00E1547C" w:rsidRPr="00E1547C" w:rsidRDefault="00E1547C" w:rsidP="00E1547C">
      <w:pPr>
        <w:spacing w:line="240" w:lineRule="auto"/>
        <w:jc w:val="center"/>
        <w:rPr>
          <w:rFonts w:eastAsia="Arial Unicode MS"/>
          <w:b/>
          <w:color w:val="000000"/>
          <w:sz w:val="24"/>
          <w:szCs w:val="24"/>
        </w:rPr>
      </w:pPr>
      <w:r w:rsidRPr="00E1547C">
        <w:rPr>
          <w:rFonts w:eastAsia="Arial Unicode MS"/>
          <w:b/>
          <w:color w:val="000000"/>
          <w:sz w:val="24"/>
          <w:szCs w:val="24"/>
        </w:rPr>
        <w:t>ДОПОЛНИТЕЛЬНЫЕ ТРЕБОВАНИЯ</w:t>
      </w:r>
    </w:p>
    <w:p w:rsidR="00E1547C" w:rsidRPr="00E1547C" w:rsidRDefault="00E1547C" w:rsidP="00E1547C">
      <w:pPr>
        <w:spacing w:line="240" w:lineRule="auto"/>
        <w:jc w:val="center"/>
        <w:rPr>
          <w:rFonts w:eastAsia="Arial Unicode MS"/>
          <w:b/>
          <w:color w:val="000000"/>
          <w:sz w:val="24"/>
          <w:szCs w:val="24"/>
        </w:rPr>
      </w:pPr>
      <w:r w:rsidRPr="00E1547C">
        <w:rPr>
          <w:rFonts w:eastAsia="Arial Unicode MS"/>
          <w:b/>
          <w:color w:val="000000"/>
          <w:sz w:val="24"/>
          <w:szCs w:val="24"/>
        </w:rPr>
        <w:t>на этапе проведения закупочных процедур</w:t>
      </w:r>
    </w:p>
    <w:p w:rsidR="00E1547C" w:rsidRPr="00E1547C" w:rsidRDefault="00E1547C" w:rsidP="00E1547C">
      <w:pPr>
        <w:spacing w:before="120" w:line="240" w:lineRule="auto"/>
        <w:rPr>
          <w:rFonts w:eastAsia="Arial Unicode MS"/>
          <w:color w:val="000000"/>
          <w:sz w:val="24"/>
          <w:szCs w:val="24"/>
        </w:rPr>
      </w:pPr>
      <w:r w:rsidRPr="00E1547C">
        <w:rPr>
          <w:rFonts w:eastAsia="Arial Unicode MS"/>
          <w:color w:val="000000"/>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E1547C" w:rsidRPr="00E1547C" w:rsidRDefault="00E1547C" w:rsidP="00E1547C">
      <w:pPr>
        <w:spacing w:before="120" w:line="240" w:lineRule="auto"/>
        <w:rPr>
          <w:rFonts w:eastAsia="Arial Unicode MS"/>
          <w:color w:val="000000"/>
          <w:sz w:val="24"/>
          <w:szCs w:val="24"/>
        </w:rPr>
      </w:pPr>
    </w:p>
    <w:p w:rsidR="00E1547C" w:rsidRPr="00E1547C" w:rsidRDefault="00E1547C" w:rsidP="00C23CFD">
      <w:pPr>
        <w:numPr>
          <w:ilvl w:val="0"/>
          <w:numId w:val="60"/>
        </w:numPr>
        <w:spacing w:before="120" w:line="240" w:lineRule="auto"/>
        <w:contextualSpacing/>
        <w:rPr>
          <w:rFonts w:eastAsia="Arial Unicode MS"/>
          <w:color w:val="000000"/>
          <w:sz w:val="24"/>
          <w:szCs w:val="24"/>
        </w:rPr>
      </w:pPr>
      <w:r w:rsidRPr="00E1547C">
        <w:rPr>
          <w:rFonts w:eastAsia="Arial Unicode MS"/>
          <w:color w:val="000000"/>
          <w:sz w:val="24"/>
          <w:szCs w:val="24"/>
        </w:rPr>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E1547C" w:rsidRPr="00E1547C" w:rsidRDefault="00E1547C" w:rsidP="00C23CFD">
      <w:pPr>
        <w:numPr>
          <w:ilvl w:val="0"/>
          <w:numId w:val="60"/>
        </w:numPr>
        <w:spacing w:before="120" w:line="240" w:lineRule="auto"/>
        <w:contextualSpacing/>
        <w:rPr>
          <w:rFonts w:eastAsia="Arial Unicode MS"/>
          <w:color w:val="000000"/>
          <w:sz w:val="24"/>
          <w:szCs w:val="24"/>
        </w:rPr>
      </w:pPr>
      <w:r w:rsidRPr="00E1547C">
        <w:rPr>
          <w:rFonts w:eastAsia="Arial Unicode MS"/>
          <w:color w:val="000000"/>
          <w:sz w:val="24"/>
          <w:szCs w:val="24"/>
        </w:rPr>
        <w:t xml:space="preserve">В случае привлечения субподрядных организаций, участник обязан предоставить документы привлекаемых субподрядных организаций в объеме, аналогично </w:t>
      </w:r>
      <w:proofErr w:type="gramStart"/>
      <w:r w:rsidRPr="00E1547C">
        <w:rPr>
          <w:rFonts w:eastAsia="Arial Unicode MS"/>
          <w:color w:val="000000"/>
          <w:sz w:val="24"/>
          <w:szCs w:val="24"/>
        </w:rPr>
        <w:t>предъявляемым</w:t>
      </w:r>
      <w:proofErr w:type="gramEnd"/>
      <w:r w:rsidRPr="00E1547C">
        <w:rPr>
          <w:rFonts w:eastAsia="Arial Unicode MS"/>
          <w:color w:val="000000"/>
          <w:sz w:val="24"/>
          <w:szCs w:val="24"/>
        </w:rPr>
        <w:t xml:space="preserve"> к Основному Подрядчику.</w:t>
      </w:r>
    </w:p>
    <w:p w:rsidR="00E1547C" w:rsidRPr="00E1547C" w:rsidRDefault="00E1547C" w:rsidP="00C23CFD">
      <w:pPr>
        <w:numPr>
          <w:ilvl w:val="0"/>
          <w:numId w:val="60"/>
        </w:numPr>
        <w:spacing w:before="120" w:line="240" w:lineRule="auto"/>
        <w:contextualSpacing/>
        <w:rPr>
          <w:rFonts w:eastAsia="Arial Unicode MS"/>
          <w:color w:val="000000"/>
          <w:sz w:val="24"/>
          <w:szCs w:val="24"/>
        </w:rPr>
      </w:pPr>
      <w:r w:rsidRPr="00E1547C">
        <w:rPr>
          <w:rFonts w:eastAsia="Arial Unicode MS"/>
          <w:color w:val="000000"/>
          <w:sz w:val="24"/>
          <w:szCs w:val="24"/>
        </w:rPr>
        <w:t>Наличие у Участника положительных референций на аналогичные работы.</w:t>
      </w:r>
    </w:p>
    <w:p w:rsidR="00E1547C" w:rsidRPr="00E1547C" w:rsidRDefault="00E1547C" w:rsidP="00C23CFD">
      <w:pPr>
        <w:numPr>
          <w:ilvl w:val="0"/>
          <w:numId w:val="60"/>
        </w:numPr>
        <w:spacing w:before="120" w:line="240" w:lineRule="auto"/>
        <w:contextualSpacing/>
        <w:rPr>
          <w:rFonts w:eastAsia="Arial Unicode MS"/>
          <w:color w:val="000000"/>
          <w:sz w:val="24"/>
          <w:szCs w:val="24"/>
        </w:rPr>
      </w:pPr>
      <w:r w:rsidRPr="00E1547C">
        <w:rPr>
          <w:rFonts w:eastAsia="Arial Unicode MS"/>
          <w:color w:val="000000"/>
          <w:sz w:val="24"/>
          <w:szCs w:val="24"/>
        </w:rPr>
        <w:t>Желательно наличие у Подрядчика сертификата соответствия стандарту ISO 9001:2011</w:t>
      </w:r>
    </w:p>
    <w:p w:rsidR="00E1547C" w:rsidRPr="00E1547C" w:rsidRDefault="00E1547C" w:rsidP="00C23CFD">
      <w:pPr>
        <w:numPr>
          <w:ilvl w:val="0"/>
          <w:numId w:val="60"/>
        </w:numPr>
        <w:spacing w:before="120" w:line="240" w:lineRule="auto"/>
        <w:contextualSpacing/>
        <w:rPr>
          <w:rFonts w:eastAsia="Arial Unicode MS"/>
          <w:color w:val="000000"/>
          <w:sz w:val="24"/>
          <w:szCs w:val="24"/>
        </w:rPr>
      </w:pPr>
      <w:r w:rsidRPr="00E1547C">
        <w:rPr>
          <w:rFonts w:eastAsia="Arial Unicode MS"/>
          <w:color w:val="000000"/>
          <w:sz w:val="24"/>
          <w:szCs w:val="24"/>
        </w:rPr>
        <w:t>Желательно наличие у Подрядчика материально-технической базы в районе выполнения работ.</w:t>
      </w:r>
    </w:p>
    <w:p w:rsidR="00E1547C" w:rsidRPr="00E1547C" w:rsidRDefault="00E1547C" w:rsidP="00C23CFD">
      <w:pPr>
        <w:numPr>
          <w:ilvl w:val="0"/>
          <w:numId w:val="60"/>
        </w:numPr>
        <w:spacing w:before="120" w:line="240" w:lineRule="auto"/>
        <w:contextualSpacing/>
        <w:rPr>
          <w:rFonts w:eastAsia="Arial Unicode MS"/>
          <w:color w:val="000000"/>
          <w:sz w:val="24"/>
          <w:szCs w:val="24"/>
        </w:rPr>
      </w:pPr>
      <w:r w:rsidRPr="00E1547C">
        <w:rPr>
          <w:rFonts w:eastAsia="Arial Unicode MS"/>
          <w:color w:val="000000"/>
          <w:sz w:val="24"/>
          <w:szCs w:val="24"/>
        </w:rPr>
        <w:t>Участник должен предоставить следующую документацию:</w:t>
      </w:r>
    </w:p>
    <w:p w:rsidR="00E1547C" w:rsidRPr="00E1547C" w:rsidRDefault="00E1547C" w:rsidP="00C23CFD">
      <w:pPr>
        <w:numPr>
          <w:ilvl w:val="0"/>
          <w:numId w:val="61"/>
        </w:numPr>
        <w:spacing w:before="120" w:line="240" w:lineRule="auto"/>
        <w:ind w:left="851" w:hanging="567"/>
        <w:contextualSpacing/>
        <w:rPr>
          <w:rFonts w:eastAsia="Arial Unicode MS"/>
          <w:color w:val="000000"/>
          <w:sz w:val="24"/>
          <w:szCs w:val="24"/>
        </w:rPr>
      </w:pPr>
      <w:r w:rsidRPr="00E1547C">
        <w:rPr>
          <w:rFonts w:eastAsia="Arial Unicode MS"/>
          <w:color w:val="000000"/>
          <w:sz w:val="24"/>
          <w:szCs w:val="24"/>
        </w:rPr>
        <w:t>Сведения об объеме аналогично выполненных работ за последние 3 года.</w:t>
      </w:r>
    </w:p>
    <w:p w:rsidR="00E1547C" w:rsidRPr="00E1547C" w:rsidRDefault="00E1547C" w:rsidP="00C23CFD">
      <w:pPr>
        <w:numPr>
          <w:ilvl w:val="0"/>
          <w:numId w:val="61"/>
        </w:numPr>
        <w:spacing w:before="120" w:line="240" w:lineRule="auto"/>
        <w:ind w:left="851" w:hanging="567"/>
        <w:contextualSpacing/>
        <w:rPr>
          <w:rFonts w:eastAsia="Arial Unicode MS"/>
          <w:color w:val="000000"/>
          <w:sz w:val="24"/>
          <w:szCs w:val="24"/>
        </w:rPr>
      </w:pPr>
      <w:r w:rsidRPr="00E1547C">
        <w:rPr>
          <w:rFonts w:eastAsia="Arial Unicode MS"/>
          <w:color w:val="000000"/>
          <w:sz w:val="24"/>
          <w:szCs w:val="24"/>
        </w:rPr>
        <w:t>Свидетельство о государственной регистрации юридического лица.</w:t>
      </w:r>
    </w:p>
    <w:p w:rsidR="00E1547C" w:rsidRPr="00E1547C" w:rsidRDefault="00E1547C" w:rsidP="00C23CFD">
      <w:pPr>
        <w:numPr>
          <w:ilvl w:val="0"/>
          <w:numId w:val="61"/>
        </w:numPr>
        <w:spacing w:before="120" w:line="240" w:lineRule="auto"/>
        <w:ind w:left="851" w:hanging="567"/>
        <w:contextualSpacing/>
        <w:rPr>
          <w:rFonts w:eastAsia="Arial Unicode MS"/>
          <w:color w:val="000000"/>
          <w:sz w:val="24"/>
          <w:szCs w:val="24"/>
        </w:rPr>
      </w:pPr>
      <w:r w:rsidRPr="00E1547C">
        <w:rPr>
          <w:rFonts w:eastAsia="Arial Unicode MS"/>
          <w:color w:val="000000"/>
          <w:sz w:val="24"/>
          <w:szCs w:val="24"/>
        </w:rPr>
        <w:t>Выписки из ЕГРЮЛ.</w:t>
      </w:r>
    </w:p>
    <w:p w:rsidR="00E1547C" w:rsidRPr="00E1547C" w:rsidRDefault="00E1547C" w:rsidP="00C23CFD">
      <w:pPr>
        <w:numPr>
          <w:ilvl w:val="0"/>
          <w:numId w:val="61"/>
        </w:numPr>
        <w:spacing w:before="120" w:line="240" w:lineRule="auto"/>
        <w:ind w:left="851" w:hanging="567"/>
        <w:contextualSpacing/>
        <w:rPr>
          <w:rFonts w:eastAsia="Arial Unicode MS"/>
          <w:color w:val="000000"/>
          <w:sz w:val="24"/>
          <w:szCs w:val="24"/>
        </w:rPr>
      </w:pPr>
      <w:r w:rsidRPr="00E1547C">
        <w:rPr>
          <w:rFonts w:eastAsia="Arial Unicode MS"/>
          <w:color w:val="000000"/>
          <w:sz w:val="24"/>
          <w:szCs w:val="24"/>
        </w:rPr>
        <w:t>Свидетельство о постановке на учет в налоговом органе по месту нахождения.</w:t>
      </w:r>
    </w:p>
    <w:p w:rsidR="00E1547C" w:rsidRPr="00E1547C" w:rsidRDefault="00E1547C" w:rsidP="00C23CFD">
      <w:pPr>
        <w:numPr>
          <w:ilvl w:val="0"/>
          <w:numId w:val="61"/>
        </w:numPr>
        <w:spacing w:before="120" w:line="240" w:lineRule="auto"/>
        <w:ind w:left="851" w:hanging="567"/>
        <w:contextualSpacing/>
        <w:rPr>
          <w:rFonts w:eastAsia="Arial Unicode MS"/>
          <w:color w:val="000000"/>
          <w:sz w:val="24"/>
          <w:szCs w:val="24"/>
        </w:rPr>
      </w:pPr>
      <w:r w:rsidRPr="00E1547C">
        <w:rPr>
          <w:rFonts w:eastAsia="Arial Unicode MS"/>
          <w:color w:val="000000"/>
          <w:sz w:val="24"/>
          <w:szCs w:val="24"/>
        </w:rPr>
        <w:t>Справку об отсутствии задолженности по налогам и сборам на текущую дату.</w:t>
      </w:r>
    </w:p>
    <w:p w:rsidR="00E1547C" w:rsidRPr="00E1547C" w:rsidRDefault="00E1547C" w:rsidP="00C23CFD">
      <w:pPr>
        <w:numPr>
          <w:ilvl w:val="0"/>
          <w:numId w:val="61"/>
        </w:numPr>
        <w:spacing w:before="120" w:line="240" w:lineRule="auto"/>
        <w:ind w:left="851" w:hanging="567"/>
        <w:contextualSpacing/>
        <w:rPr>
          <w:rFonts w:eastAsia="Arial Unicode MS"/>
          <w:color w:val="000000"/>
          <w:sz w:val="24"/>
          <w:szCs w:val="24"/>
        </w:rPr>
      </w:pPr>
      <w:r w:rsidRPr="00E1547C">
        <w:rPr>
          <w:rFonts w:eastAsia="Arial Unicode MS"/>
          <w:color w:val="000000"/>
          <w:sz w:val="24"/>
          <w:szCs w:val="24"/>
        </w:rPr>
        <w:t>Учредительные документы.</w:t>
      </w:r>
    </w:p>
    <w:p w:rsidR="00E1547C" w:rsidRPr="00E1547C" w:rsidRDefault="00E1547C" w:rsidP="00C23CFD">
      <w:pPr>
        <w:numPr>
          <w:ilvl w:val="0"/>
          <w:numId w:val="61"/>
        </w:numPr>
        <w:spacing w:before="120" w:line="240" w:lineRule="auto"/>
        <w:ind w:left="851" w:hanging="567"/>
        <w:contextualSpacing/>
        <w:rPr>
          <w:rFonts w:eastAsia="Arial Unicode MS"/>
          <w:color w:val="000000"/>
          <w:sz w:val="24"/>
          <w:szCs w:val="24"/>
        </w:rPr>
      </w:pPr>
      <w:r w:rsidRPr="00E1547C">
        <w:rPr>
          <w:rFonts w:eastAsia="Arial Unicode MS"/>
          <w:color w:val="000000"/>
          <w:sz w:val="24"/>
          <w:szCs w:val="24"/>
        </w:rPr>
        <w:t>Документы, подтверждающие полномочия руководителя организации.</w:t>
      </w:r>
    </w:p>
    <w:p w:rsidR="00E1547C" w:rsidRPr="00E1547C" w:rsidRDefault="00E1547C" w:rsidP="00C23CFD">
      <w:pPr>
        <w:numPr>
          <w:ilvl w:val="0"/>
          <w:numId w:val="61"/>
        </w:numPr>
        <w:spacing w:before="120" w:line="240" w:lineRule="auto"/>
        <w:ind w:left="851" w:hanging="567"/>
        <w:contextualSpacing/>
        <w:rPr>
          <w:rFonts w:eastAsia="Arial Unicode MS"/>
          <w:color w:val="000000"/>
          <w:sz w:val="24"/>
          <w:szCs w:val="24"/>
        </w:rPr>
      </w:pPr>
      <w:r w:rsidRPr="00E1547C">
        <w:rPr>
          <w:rFonts w:eastAsia="Arial Unicode MS"/>
          <w:color w:val="000000"/>
          <w:sz w:val="24"/>
          <w:szCs w:val="24"/>
        </w:rPr>
        <w:t>Копии лицензий и разрешений (сертификатов, свидетельств о допуске выданных СРО и т.д.) на осуществление определенного вида деятельности.</w:t>
      </w:r>
    </w:p>
    <w:p w:rsidR="00E1547C" w:rsidRPr="00E1547C" w:rsidRDefault="00E1547C" w:rsidP="00C23CFD">
      <w:pPr>
        <w:numPr>
          <w:ilvl w:val="0"/>
          <w:numId w:val="61"/>
        </w:numPr>
        <w:spacing w:before="120" w:line="240" w:lineRule="auto"/>
        <w:ind w:left="851" w:hanging="567"/>
        <w:contextualSpacing/>
        <w:rPr>
          <w:rFonts w:eastAsia="Arial Unicode MS"/>
          <w:color w:val="000000"/>
          <w:sz w:val="24"/>
          <w:szCs w:val="24"/>
        </w:rPr>
      </w:pPr>
      <w:r w:rsidRPr="00E1547C">
        <w:rPr>
          <w:rFonts w:eastAsia="Arial Unicode MS"/>
          <w:color w:val="000000"/>
          <w:sz w:val="24"/>
          <w:szCs w:val="24"/>
        </w:rPr>
        <w:t xml:space="preserve">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E1547C">
        <w:rPr>
          <w:rFonts w:eastAsia="Arial Unicode MS"/>
          <w:color w:val="000000"/>
          <w:sz w:val="24"/>
          <w:szCs w:val="24"/>
        </w:rPr>
        <w:t>Ростехрегулирования</w:t>
      </w:r>
      <w:proofErr w:type="spellEnd"/>
      <w:r w:rsidRPr="00E1547C">
        <w:rPr>
          <w:rFonts w:eastAsia="Arial Unicode MS"/>
          <w:color w:val="000000"/>
          <w:sz w:val="24"/>
          <w:szCs w:val="24"/>
        </w:rPr>
        <w:t xml:space="preserve"> от 10 июля 2007 г. N 169-ст. (приветствуется предоставление сертификата СУОТ на соответствие системе менеджмента OHSAS 18001-2007).</w:t>
      </w:r>
    </w:p>
    <w:p w:rsidR="00E1547C" w:rsidRPr="00E1547C" w:rsidRDefault="00E1547C" w:rsidP="00C23CFD">
      <w:pPr>
        <w:numPr>
          <w:ilvl w:val="0"/>
          <w:numId w:val="61"/>
        </w:numPr>
        <w:spacing w:before="120" w:line="240" w:lineRule="auto"/>
        <w:ind w:left="851" w:hanging="567"/>
        <w:contextualSpacing/>
        <w:rPr>
          <w:rFonts w:eastAsia="Arial Unicode MS"/>
          <w:color w:val="000000"/>
          <w:sz w:val="24"/>
          <w:szCs w:val="24"/>
        </w:rPr>
      </w:pPr>
      <w:r w:rsidRPr="00E1547C">
        <w:rPr>
          <w:rFonts w:eastAsia="Arial Unicode MS"/>
          <w:color w:val="000000"/>
          <w:sz w:val="24"/>
          <w:szCs w:val="24"/>
        </w:rPr>
        <w:t>Копия приказа по организации работы постоянно действующей комиссии по проверке знаний работников организации. Копии удостоверений всех членов постоянно действующей комиссии по проверке знаний работников организации;</w:t>
      </w:r>
    </w:p>
    <w:p w:rsidR="00E1547C" w:rsidRPr="00E1547C" w:rsidRDefault="00E1547C" w:rsidP="00C23CFD">
      <w:pPr>
        <w:numPr>
          <w:ilvl w:val="0"/>
          <w:numId w:val="61"/>
        </w:numPr>
        <w:spacing w:before="120" w:line="240" w:lineRule="auto"/>
        <w:ind w:left="851" w:hanging="567"/>
        <w:contextualSpacing/>
        <w:rPr>
          <w:rFonts w:eastAsia="Arial Unicode MS"/>
          <w:color w:val="000000"/>
          <w:sz w:val="24"/>
          <w:szCs w:val="24"/>
        </w:rPr>
      </w:pPr>
      <w:r w:rsidRPr="00E1547C">
        <w:rPr>
          <w:rFonts w:eastAsia="Arial Unicode MS"/>
          <w:color w:val="000000"/>
          <w:sz w:val="24"/>
          <w:szCs w:val="24"/>
        </w:rPr>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E1547C" w:rsidRPr="00E1547C" w:rsidRDefault="00E1547C" w:rsidP="00C23CFD">
      <w:pPr>
        <w:numPr>
          <w:ilvl w:val="0"/>
          <w:numId w:val="61"/>
        </w:numPr>
        <w:spacing w:before="100" w:beforeAutospacing="1" w:after="100" w:afterAutospacing="1" w:line="240" w:lineRule="auto"/>
        <w:ind w:left="709" w:hanging="425"/>
        <w:contextualSpacing/>
        <w:rPr>
          <w:rFonts w:eastAsia="Arial Unicode MS"/>
          <w:color w:val="000000"/>
          <w:sz w:val="24"/>
          <w:szCs w:val="24"/>
        </w:rPr>
      </w:pPr>
      <w:r w:rsidRPr="00E1547C">
        <w:rPr>
          <w:rFonts w:eastAsia="Arial Unicode MS"/>
          <w:color w:val="000000"/>
          <w:sz w:val="24"/>
          <w:szCs w:val="24"/>
        </w:rPr>
        <w:t xml:space="preserve">Комплект сметной документации на стоимость оферты, выполненный в нормативной базе: "Базовые цены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E1547C">
        <w:rPr>
          <w:rFonts w:eastAsia="Arial Unicode MS"/>
          <w:color w:val="000000"/>
          <w:sz w:val="24"/>
          <w:szCs w:val="24"/>
        </w:rPr>
        <w:t>техперевооружению</w:t>
      </w:r>
      <w:proofErr w:type="spellEnd"/>
      <w:r w:rsidRPr="00E1547C">
        <w:rPr>
          <w:rFonts w:eastAsia="Arial Unicode MS"/>
          <w:color w:val="000000"/>
          <w:sz w:val="24"/>
          <w:szCs w:val="24"/>
        </w:rPr>
        <w:t xml:space="preserve">" с указанием коэффициента к базовым ценам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E1547C">
        <w:rPr>
          <w:rFonts w:eastAsia="Arial Unicode MS"/>
          <w:color w:val="000000"/>
          <w:sz w:val="24"/>
          <w:szCs w:val="24"/>
        </w:rPr>
        <w:t>техперевооружению</w:t>
      </w:r>
      <w:proofErr w:type="spellEnd"/>
      <w:r w:rsidRPr="00E1547C">
        <w:rPr>
          <w:rFonts w:eastAsia="Arial Unicode MS"/>
          <w:color w:val="000000"/>
          <w:sz w:val="24"/>
          <w:szCs w:val="24"/>
        </w:rPr>
        <w:t>»</w:t>
      </w:r>
    </w:p>
    <w:p w:rsidR="00E1547C" w:rsidRPr="00E1547C" w:rsidRDefault="00E1547C" w:rsidP="00E1547C">
      <w:pPr>
        <w:spacing w:before="100" w:beforeAutospacing="1" w:after="100" w:afterAutospacing="1" w:line="240" w:lineRule="auto"/>
        <w:ind w:left="709"/>
        <w:contextualSpacing/>
        <w:rPr>
          <w:rFonts w:eastAsia="Arial Unicode MS"/>
          <w:color w:val="000000"/>
          <w:sz w:val="24"/>
          <w:szCs w:val="24"/>
        </w:rPr>
      </w:pPr>
      <w:proofErr w:type="gramStart"/>
      <w:r w:rsidRPr="00E1547C">
        <w:rPr>
          <w:rFonts w:eastAsia="Arial Unicode MS"/>
          <w:color w:val="000000"/>
          <w:sz w:val="24"/>
          <w:szCs w:val="24"/>
        </w:rPr>
        <w:t>(</w:t>
      </w:r>
      <w:r w:rsidRPr="00E1547C">
        <w:rPr>
          <w:rFonts w:eastAsia="Arial Unicode MS"/>
          <w:i/>
          <w:color w:val="000000"/>
          <w:sz w:val="24"/>
          <w:szCs w:val="24"/>
        </w:rPr>
        <w:t>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w:t>
      </w:r>
      <w:proofErr w:type="gramEnd"/>
      <w:r w:rsidRPr="00E1547C">
        <w:rPr>
          <w:rFonts w:eastAsia="Arial Unicode MS"/>
          <w:i/>
          <w:color w:val="000000"/>
          <w:sz w:val="24"/>
          <w:szCs w:val="24"/>
        </w:rPr>
        <w:t xml:space="preserve"> </w:t>
      </w:r>
      <w:proofErr w:type="gramStart"/>
      <w:r w:rsidRPr="00E1547C">
        <w:rPr>
          <w:rFonts w:eastAsia="Arial Unicode MS"/>
          <w:i/>
          <w:color w:val="000000"/>
          <w:sz w:val="24"/>
          <w:szCs w:val="24"/>
        </w:rPr>
        <w:t>Сметная документация должна быть представлена в электронном виде в одном из форматов: .</w:t>
      </w:r>
      <w:proofErr w:type="spellStart"/>
      <w:r w:rsidRPr="00E1547C">
        <w:rPr>
          <w:rFonts w:eastAsia="Arial Unicode MS"/>
          <w:i/>
          <w:color w:val="000000"/>
          <w:sz w:val="24"/>
          <w:szCs w:val="24"/>
        </w:rPr>
        <w:t>xls</w:t>
      </w:r>
      <w:proofErr w:type="spellEnd"/>
      <w:r w:rsidRPr="00E1547C">
        <w:rPr>
          <w:rFonts w:eastAsia="Arial Unicode MS"/>
          <w:i/>
          <w:color w:val="000000"/>
          <w:sz w:val="24"/>
          <w:szCs w:val="24"/>
        </w:rPr>
        <w:t xml:space="preserve">, </w:t>
      </w:r>
      <w:proofErr w:type="spellStart"/>
      <w:r w:rsidRPr="00E1547C">
        <w:rPr>
          <w:rFonts w:eastAsia="Arial Unicode MS"/>
          <w:i/>
          <w:color w:val="000000"/>
          <w:sz w:val="24"/>
          <w:szCs w:val="24"/>
        </w:rPr>
        <w:t>xlsx</w:t>
      </w:r>
      <w:proofErr w:type="spellEnd"/>
      <w:r w:rsidRPr="00E1547C">
        <w:rPr>
          <w:rFonts w:eastAsia="Arial Unicode MS"/>
          <w:i/>
          <w:color w:val="000000"/>
          <w:sz w:val="24"/>
          <w:szCs w:val="24"/>
        </w:rPr>
        <w:t xml:space="preserve">, </w:t>
      </w:r>
      <w:proofErr w:type="spellStart"/>
      <w:r w:rsidRPr="00E1547C">
        <w:rPr>
          <w:rFonts w:eastAsia="Arial Unicode MS"/>
          <w:i/>
          <w:color w:val="000000"/>
          <w:sz w:val="24"/>
          <w:szCs w:val="24"/>
        </w:rPr>
        <w:t>gsf</w:t>
      </w:r>
      <w:proofErr w:type="spellEnd"/>
      <w:r w:rsidRPr="00E1547C">
        <w:rPr>
          <w:rFonts w:eastAsia="Arial Unicode MS"/>
          <w:i/>
          <w:color w:val="000000"/>
          <w:sz w:val="24"/>
          <w:szCs w:val="24"/>
        </w:rPr>
        <w:t>, .</w:t>
      </w:r>
      <w:proofErr w:type="spellStart"/>
      <w:r w:rsidRPr="00E1547C">
        <w:rPr>
          <w:rFonts w:eastAsia="Arial Unicode MS"/>
          <w:i/>
          <w:color w:val="000000"/>
          <w:sz w:val="24"/>
          <w:szCs w:val="24"/>
        </w:rPr>
        <w:t>xml</w:t>
      </w:r>
      <w:proofErr w:type="spellEnd"/>
      <w:r w:rsidRPr="00E1547C">
        <w:rPr>
          <w:rFonts w:eastAsia="Arial Unicode MS"/>
          <w:i/>
          <w:color w:val="000000"/>
          <w:sz w:val="24"/>
          <w:szCs w:val="24"/>
        </w:rPr>
        <w:t>,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r w:rsidRPr="00E1547C">
        <w:rPr>
          <w:rFonts w:eastAsia="Arial Unicode MS"/>
          <w:color w:val="000000"/>
          <w:sz w:val="24"/>
          <w:szCs w:val="24"/>
        </w:rPr>
        <w:t>)</w:t>
      </w:r>
      <w:proofErr w:type="gramEnd"/>
    </w:p>
    <w:p w:rsidR="00E1547C" w:rsidRPr="00E1547C" w:rsidRDefault="00E1547C" w:rsidP="00C23CFD">
      <w:pPr>
        <w:numPr>
          <w:ilvl w:val="0"/>
          <w:numId w:val="61"/>
        </w:numPr>
        <w:spacing w:before="120" w:line="240" w:lineRule="auto"/>
        <w:ind w:left="851" w:hanging="567"/>
        <w:contextualSpacing/>
        <w:rPr>
          <w:rFonts w:eastAsia="Arial Unicode MS"/>
          <w:color w:val="000000"/>
          <w:sz w:val="24"/>
          <w:szCs w:val="24"/>
        </w:rPr>
      </w:pPr>
      <w:r w:rsidRPr="00E1547C">
        <w:rPr>
          <w:rFonts w:eastAsia="Arial Unicode MS"/>
          <w:color w:val="000000"/>
          <w:sz w:val="24"/>
          <w:szCs w:val="24"/>
        </w:rPr>
        <w:t>Ведомость материально технических ресурсов (МТР), необходимых для выполнения работ, с указанием их стоимости и сроков поставки.</w:t>
      </w:r>
    </w:p>
    <w:p w:rsidR="00E1547C" w:rsidRPr="00E1547C" w:rsidRDefault="00E1547C" w:rsidP="00C23CFD">
      <w:pPr>
        <w:numPr>
          <w:ilvl w:val="0"/>
          <w:numId w:val="62"/>
        </w:numPr>
        <w:spacing w:before="120" w:line="240" w:lineRule="auto"/>
        <w:contextualSpacing/>
        <w:rPr>
          <w:rFonts w:eastAsia="Arial Unicode MS"/>
          <w:color w:val="000000"/>
          <w:sz w:val="24"/>
          <w:szCs w:val="24"/>
        </w:rPr>
      </w:pPr>
      <w:r w:rsidRPr="00E1547C">
        <w:rPr>
          <w:rFonts w:eastAsia="Arial Unicode MS"/>
          <w:color w:val="000000"/>
          <w:sz w:val="24"/>
          <w:szCs w:val="24"/>
        </w:rPr>
        <w:t>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5 Технического задания, исходя из фактического состояния технологического оборудования.</w:t>
      </w:r>
    </w:p>
    <w:p w:rsidR="00E1547C" w:rsidRPr="00E1547C" w:rsidRDefault="00E1547C" w:rsidP="00C23CFD">
      <w:pPr>
        <w:numPr>
          <w:ilvl w:val="0"/>
          <w:numId w:val="62"/>
        </w:numPr>
        <w:spacing w:before="120" w:line="240" w:lineRule="auto"/>
        <w:contextualSpacing/>
        <w:rPr>
          <w:rFonts w:eastAsia="Arial Unicode MS"/>
          <w:color w:val="000000"/>
          <w:sz w:val="24"/>
          <w:szCs w:val="24"/>
        </w:rPr>
      </w:pPr>
      <w:r w:rsidRPr="00E1547C">
        <w:rPr>
          <w:rFonts w:eastAsia="Arial Unicode MS"/>
          <w:color w:val="000000"/>
          <w:sz w:val="24"/>
          <w:szCs w:val="24"/>
        </w:rPr>
        <w:t>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 сроков выполнения и ее стоимости.</w:t>
      </w:r>
    </w:p>
    <w:p w:rsidR="00E1547C" w:rsidRPr="00E1547C" w:rsidRDefault="00E1547C" w:rsidP="00C23CFD">
      <w:pPr>
        <w:numPr>
          <w:ilvl w:val="0"/>
          <w:numId w:val="62"/>
        </w:numPr>
        <w:spacing w:before="120" w:line="240" w:lineRule="auto"/>
        <w:contextualSpacing/>
        <w:rPr>
          <w:rFonts w:eastAsia="Arial Unicode MS"/>
          <w:color w:val="000000"/>
          <w:sz w:val="24"/>
          <w:szCs w:val="24"/>
        </w:rPr>
      </w:pPr>
      <w:r w:rsidRPr="00E1547C">
        <w:rPr>
          <w:rFonts w:eastAsia="Arial Unicode MS"/>
          <w:color w:val="000000"/>
          <w:sz w:val="24"/>
          <w:szCs w:val="24"/>
        </w:rPr>
        <w:t>Участник обязан в течение 10 (Десять) календарных дней после получения оформленного со стороны Заказчика Договора (дополнительного соглашения) вернуть подписанный экземпля</w:t>
      </w:r>
      <w:proofErr w:type="gramStart"/>
      <w:r w:rsidRPr="00E1547C">
        <w:rPr>
          <w:rFonts w:eastAsia="Arial Unicode MS"/>
          <w:color w:val="000000"/>
          <w:sz w:val="24"/>
          <w:szCs w:val="24"/>
        </w:rPr>
        <w:t>р(</w:t>
      </w:r>
      <w:proofErr w:type="gramEnd"/>
      <w:r w:rsidRPr="00E1547C">
        <w:rPr>
          <w:rFonts w:eastAsia="Arial Unicode MS"/>
          <w:color w:val="000000"/>
          <w:sz w:val="24"/>
          <w:szCs w:val="24"/>
        </w:rPr>
        <w:t>ы) или дать Заказчику аргументированный письменный отказ от его подписания.</w:t>
      </w:r>
    </w:p>
    <w:p w:rsidR="00E1547C" w:rsidRPr="00E1547C" w:rsidRDefault="00E1547C" w:rsidP="00E1547C">
      <w:pPr>
        <w:spacing w:before="120" w:line="240" w:lineRule="auto"/>
        <w:contextualSpacing/>
        <w:rPr>
          <w:rFonts w:eastAsia="Arial Unicode MS"/>
          <w:color w:val="000000"/>
          <w:sz w:val="24"/>
          <w:szCs w:val="24"/>
        </w:rPr>
      </w:pPr>
    </w:p>
    <w:p w:rsidR="00E1547C" w:rsidRPr="00E1547C" w:rsidRDefault="00E1547C" w:rsidP="00E1547C">
      <w:pPr>
        <w:spacing w:before="120" w:line="240" w:lineRule="auto"/>
        <w:contextualSpacing/>
        <w:rPr>
          <w:rFonts w:eastAsia="Arial Unicode MS"/>
          <w:color w:val="000000"/>
          <w:sz w:val="24"/>
          <w:szCs w:val="24"/>
        </w:rPr>
      </w:pPr>
    </w:p>
    <w:p w:rsidR="00E1547C" w:rsidRPr="00E1547C" w:rsidRDefault="00E1547C" w:rsidP="00E1547C">
      <w:pPr>
        <w:spacing w:before="120" w:line="240" w:lineRule="auto"/>
        <w:contextualSpacing/>
        <w:rPr>
          <w:rFonts w:eastAsia="Arial Unicode MS"/>
          <w:color w:val="000000"/>
          <w:sz w:val="24"/>
          <w:szCs w:val="24"/>
        </w:rPr>
      </w:pPr>
    </w:p>
    <w:p w:rsidR="00E1547C" w:rsidRPr="00E1547C" w:rsidRDefault="00E1547C" w:rsidP="00E1547C">
      <w:pPr>
        <w:spacing w:before="120" w:line="240" w:lineRule="auto"/>
        <w:contextualSpacing/>
        <w:rPr>
          <w:rFonts w:eastAsia="Arial Unicode MS"/>
          <w:color w:val="000000"/>
          <w:sz w:val="24"/>
          <w:szCs w:val="24"/>
        </w:rPr>
      </w:pPr>
    </w:p>
    <w:p w:rsidR="00E1547C" w:rsidRPr="00E1547C" w:rsidRDefault="00E1547C" w:rsidP="00E1547C">
      <w:pPr>
        <w:spacing w:before="120" w:line="240" w:lineRule="auto"/>
        <w:contextualSpacing/>
        <w:rPr>
          <w:rFonts w:eastAsia="Arial Unicode MS"/>
          <w:color w:val="000000"/>
          <w:sz w:val="24"/>
          <w:szCs w:val="24"/>
        </w:rPr>
      </w:pPr>
    </w:p>
    <w:p w:rsidR="00E1547C" w:rsidRPr="00E1547C" w:rsidRDefault="00E1547C" w:rsidP="00E1547C">
      <w:pPr>
        <w:spacing w:line="240" w:lineRule="auto"/>
        <w:rPr>
          <w:rFonts w:eastAsiaTheme="minorEastAsia"/>
          <w:sz w:val="24"/>
          <w:szCs w:val="24"/>
          <w:lang w:eastAsia="en-US"/>
        </w:rPr>
      </w:pPr>
    </w:p>
    <w:p w:rsidR="00EE1F77" w:rsidRPr="00E1547C" w:rsidRDefault="00EE1F77" w:rsidP="00E1547C">
      <w:pPr>
        <w:spacing w:line="240" w:lineRule="auto"/>
        <w:ind w:firstLine="426"/>
        <w:rPr>
          <w:sz w:val="24"/>
          <w:szCs w:val="24"/>
          <w:lang w:eastAsia="en-US"/>
        </w:rPr>
      </w:pPr>
    </w:p>
    <w:p w:rsidR="00EE1F77" w:rsidRPr="00E1547C" w:rsidRDefault="00EE1F77" w:rsidP="00E1547C">
      <w:pPr>
        <w:spacing w:line="240" w:lineRule="auto"/>
        <w:rPr>
          <w:sz w:val="24"/>
          <w:szCs w:val="24"/>
        </w:rPr>
      </w:pPr>
    </w:p>
    <w:sectPr w:rsidR="00EE1F77" w:rsidRPr="00E1547C" w:rsidSect="00E1547C">
      <w:headerReference w:type="default" r:id="rId17"/>
      <w:footerReference w:type="default" r:id="rId18"/>
      <w:pgSz w:w="11906" w:h="16838" w:code="9"/>
      <w:pgMar w:top="851" w:right="567" w:bottom="1440" w:left="1077" w:header="567" w:footer="295" w:gutter="0"/>
      <w:cols w:space="708"/>
      <w:titlePg/>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AB2" w:rsidRDefault="00830AB2">
      <w:r>
        <w:separator/>
      </w:r>
    </w:p>
  </w:endnote>
  <w:endnote w:type="continuationSeparator" w:id="0">
    <w:p w:rsidR="00830AB2" w:rsidRDefault="0083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709010"/>
      <w:docPartObj>
        <w:docPartGallery w:val="Page Numbers (Bottom of Page)"/>
        <w:docPartUnique/>
      </w:docPartObj>
    </w:sdtPr>
    <w:sdtEndPr/>
    <w:sdtContent>
      <w:p w:rsidR="007F2F98" w:rsidRDefault="007F2F98">
        <w:pPr>
          <w:pStyle w:val="af0"/>
          <w:jc w:val="right"/>
        </w:pPr>
        <w:r>
          <w:fldChar w:fldCharType="begin"/>
        </w:r>
        <w:r>
          <w:instrText>PAGE   \* MERGEFORMAT</w:instrText>
        </w:r>
        <w:r>
          <w:fldChar w:fldCharType="separate"/>
        </w:r>
        <w:r w:rsidR="00044D91">
          <w:rPr>
            <w:noProof/>
          </w:rPr>
          <w:t>2</w:t>
        </w:r>
        <w:r>
          <w:fldChar w:fldCharType="end"/>
        </w:r>
      </w:p>
    </w:sdtContent>
  </w:sdt>
  <w:p w:rsidR="007F2F98" w:rsidRDefault="007F2F98">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38942"/>
      <w:docPartObj>
        <w:docPartGallery w:val="Page Numbers (Bottom of Page)"/>
        <w:docPartUnique/>
      </w:docPartObj>
    </w:sdtPr>
    <w:sdtEndPr/>
    <w:sdtContent>
      <w:p w:rsidR="00E1547C" w:rsidRDefault="00E1547C">
        <w:pPr>
          <w:pStyle w:val="af0"/>
          <w:jc w:val="right"/>
        </w:pPr>
        <w:r>
          <w:fldChar w:fldCharType="begin"/>
        </w:r>
        <w:r>
          <w:instrText>PAGE   \* MERGEFORMAT</w:instrText>
        </w:r>
        <w:r>
          <w:fldChar w:fldCharType="separate"/>
        </w:r>
        <w:r w:rsidR="00044D91">
          <w:rPr>
            <w:noProof/>
          </w:rPr>
          <w:t>57</w:t>
        </w:r>
        <w:r>
          <w:fldChar w:fldCharType="end"/>
        </w:r>
      </w:p>
    </w:sdtContent>
  </w:sdt>
  <w:p w:rsidR="00E1547C" w:rsidRDefault="00E1547C">
    <w:pPr>
      <w:pStyle w:val="af0"/>
    </w:pPr>
  </w:p>
  <w:p w:rsidR="00E1547C" w:rsidRDefault="00E154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AB2" w:rsidRDefault="00830AB2">
      <w:r>
        <w:separator/>
      </w:r>
    </w:p>
  </w:footnote>
  <w:footnote w:type="continuationSeparator" w:id="0">
    <w:p w:rsidR="00830AB2" w:rsidRDefault="00830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7C" w:rsidRPr="001E0539" w:rsidRDefault="00E1547C" w:rsidP="001E0539">
    <w:pPr>
      <w:tabs>
        <w:tab w:val="left" w:pos="1715"/>
      </w:tabs>
      <w:ind w:firstLine="0"/>
    </w:pPr>
  </w:p>
  <w:p w:rsidR="00E1547C" w:rsidRDefault="00E154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D7A18"/>
    <w:multiLevelType w:val="hybridMultilevel"/>
    <w:tmpl w:val="8E1EB66C"/>
    <w:lvl w:ilvl="0" w:tplc="E41C823C">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start w:val="1"/>
      <w:numFmt w:val="bullet"/>
      <w:lvlText w:val="o"/>
      <w:lvlJc w:val="left"/>
      <w:pPr>
        <w:ind w:left="2240" w:hanging="360"/>
      </w:pPr>
      <w:rPr>
        <w:rFonts w:ascii="Courier New" w:hAnsi="Courier New" w:cs="Courier New" w:hint="default"/>
      </w:rPr>
    </w:lvl>
    <w:lvl w:ilvl="2" w:tplc="04190005">
      <w:start w:val="1"/>
      <w:numFmt w:val="bullet"/>
      <w:lvlText w:val=""/>
      <w:lvlJc w:val="left"/>
      <w:pPr>
        <w:ind w:left="2960" w:hanging="360"/>
      </w:pPr>
      <w:rPr>
        <w:rFonts w:ascii="Wingdings" w:hAnsi="Wingdings" w:hint="default"/>
      </w:rPr>
    </w:lvl>
    <w:lvl w:ilvl="3" w:tplc="04190001">
      <w:start w:val="1"/>
      <w:numFmt w:val="bullet"/>
      <w:lvlText w:val=""/>
      <w:lvlJc w:val="left"/>
      <w:pPr>
        <w:ind w:left="3680" w:hanging="360"/>
      </w:pPr>
      <w:rPr>
        <w:rFonts w:ascii="Symbol" w:hAnsi="Symbol" w:hint="default"/>
      </w:rPr>
    </w:lvl>
    <w:lvl w:ilvl="4" w:tplc="04190003">
      <w:start w:val="1"/>
      <w:numFmt w:val="bullet"/>
      <w:lvlText w:val="o"/>
      <w:lvlJc w:val="left"/>
      <w:pPr>
        <w:ind w:left="4400" w:hanging="360"/>
      </w:pPr>
      <w:rPr>
        <w:rFonts w:ascii="Courier New" w:hAnsi="Courier New" w:cs="Courier New" w:hint="default"/>
      </w:rPr>
    </w:lvl>
    <w:lvl w:ilvl="5" w:tplc="04190005">
      <w:start w:val="1"/>
      <w:numFmt w:val="bullet"/>
      <w:lvlText w:val=""/>
      <w:lvlJc w:val="left"/>
      <w:pPr>
        <w:ind w:left="5120" w:hanging="360"/>
      </w:pPr>
      <w:rPr>
        <w:rFonts w:ascii="Wingdings" w:hAnsi="Wingdings" w:hint="default"/>
      </w:rPr>
    </w:lvl>
    <w:lvl w:ilvl="6" w:tplc="04190001">
      <w:start w:val="1"/>
      <w:numFmt w:val="bullet"/>
      <w:lvlText w:val=""/>
      <w:lvlJc w:val="left"/>
      <w:pPr>
        <w:ind w:left="5840" w:hanging="360"/>
      </w:pPr>
      <w:rPr>
        <w:rFonts w:ascii="Symbol" w:hAnsi="Symbol" w:hint="default"/>
      </w:rPr>
    </w:lvl>
    <w:lvl w:ilvl="7" w:tplc="04190003">
      <w:start w:val="1"/>
      <w:numFmt w:val="bullet"/>
      <w:lvlText w:val="o"/>
      <w:lvlJc w:val="left"/>
      <w:pPr>
        <w:ind w:left="6560" w:hanging="360"/>
      </w:pPr>
      <w:rPr>
        <w:rFonts w:ascii="Courier New" w:hAnsi="Courier New" w:cs="Courier New" w:hint="default"/>
      </w:rPr>
    </w:lvl>
    <w:lvl w:ilvl="8" w:tplc="04190005">
      <w:start w:val="1"/>
      <w:numFmt w:val="bullet"/>
      <w:lvlText w:val=""/>
      <w:lvlJc w:val="left"/>
      <w:pPr>
        <w:ind w:left="7280" w:hanging="360"/>
      </w:pPr>
      <w:rPr>
        <w:rFonts w:ascii="Wingdings" w:hAnsi="Wingdings" w:hint="default"/>
      </w:rPr>
    </w:lvl>
  </w:abstractNum>
  <w:abstractNum w:abstractNumId="18">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D792503"/>
    <w:multiLevelType w:val="multilevel"/>
    <w:tmpl w:val="1F706D54"/>
    <w:lvl w:ilvl="0">
      <w:start w:val="9"/>
      <w:numFmt w:val="decimal"/>
      <w:lvlText w:val="%1."/>
      <w:lvlJc w:val="left"/>
      <w:pPr>
        <w:ind w:left="585" w:hanging="585"/>
      </w:pPr>
      <w:rPr>
        <w:i w:val="0"/>
      </w:rPr>
    </w:lvl>
    <w:lvl w:ilvl="1">
      <w:start w:val="1"/>
      <w:numFmt w:val="decimal"/>
      <w:lvlText w:val="8.%2."/>
      <w:lvlJc w:val="left"/>
      <w:pPr>
        <w:ind w:left="720" w:hanging="720"/>
      </w:pPr>
    </w:lvl>
    <w:lvl w:ilvl="2">
      <w:start w:val="5"/>
      <w:numFmt w:val="decimal"/>
      <w:lvlText w:val="%1.%2.%3."/>
      <w:lvlJc w:val="left"/>
      <w:pPr>
        <w:ind w:left="720" w:hanging="720"/>
      </w:pPr>
      <w:rPr>
        <w:i w:val="0"/>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9">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0">
    <w:nsid w:val="334F08D8"/>
    <w:multiLevelType w:val="hybridMultilevel"/>
    <w:tmpl w:val="FFC0F722"/>
    <w:lvl w:ilvl="0" w:tplc="E0E2C03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6">
    <w:nsid w:val="36452EDC"/>
    <w:multiLevelType w:val="multilevel"/>
    <w:tmpl w:val="EFF64968"/>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40F06F68"/>
    <w:multiLevelType w:val="hybridMultilevel"/>
    <w:tmpl w:val="5B38D790"/>
    <w:lvl w:ilvl="0" w:tplc="E41C823C">
      <w:numFmt w:val="bullet"/>
      <w:lvlText w:val="-"/>
      <w:lvlJc w:val="left"/>
      <w:pPr>
        <w:ind w:left="1222" w:hanging="360"/>
      </w:pPr>
      <w:rPr>
        <w:rFonts w:ascii="Times New Roman" w:eastAsia="Times New Roman" w:hAnsi="Times New Roman" w:cs="Times New Roman" w:hint="default"/>
      </w:rPr>
    </w:lvl>
    <w:lvl w:ilvl="1" w:tplc="04190003">
      <w:start w:val="1"/>
      <w:numFmt w:val="bullet"/>
      <w:lvlText w:val="o"/>
      <w:lvlJc w:val="left"/>
      <w:pPr>
        <w:ind w:left="1942" w:hanging="360"/>
      </w:pPr>
      <w:rPr>
        <w:rFonts w:ascii="Courier New" w:hAnsi="Courier New" w:cs="Courier New" w:hint="default"/>
      </w:rPr>
    </w:lvl>
    <w:lvl w:ilvl="2" w:tplc="04190005">
      <w:start w:val="1"/>
      <w:numFmt w:val="bullet"/>
      <w:lvlText w:val=""/>
      <w:lvlJc w:val="left"/>
      <w:pPr>
        <w:ind w:left="2662" w:hanging="360"/>
      </w:pPr>
      <w:rPr>
        <w:rFonts w:ascii="Wingdings" w:hAnsi="Wingdings" w:hint="default"/>
      </w:rPr>
    </w:lvl>
    <w:lvl w:ilvl="3" w:tplc="04190001">
      <w:start w:val="1"/>
      <w:numFmt w:val="bullet"/>
      <w:lvlText w:val=""/>
      <w:lvlJc w:val="left"/>
      <w:pPr>
        <w:ind w:left="3382" w:hanging="360"/>
      </w:pPr>
      <w:rPr>
        <w:rFonts w:ascii="Symbol" w:hAnsi="Symbol" w:hint="default"/>
      </w:rPr>
    </w:lvl>
    <w:lvl w:ilvl="4" w:tplc="04190003">
      <w:start w:val="1"/>
      <w:numFmt w:val="bullet"/>
      <w:lvlText w:val="o"/>
      <w:lvlJc w:val="left"/>
      <w:pPr>
        <w:ind w:left="4102" w:hanging="360"/>
      </w:pPr>
      <w:rPr>
        <w:rFonts w:ascii="Courier New" w:hAnsi="Courier New" w:cs="Courier New" w:hint="default"/>
      </w:rPr>
    </w:lvl>
    <w:lvl w:ilvl="5" w:tplc="04190005">
      <w:start w:val="1"/>
      <w:numFmt w:val="bullet"/>
      <w:lvlText w:val=""/>
      <w:lvlJc w:val="left"/>
      <w:pPr>
        <w:ind w:left="4822" w:hanging="360"/>
      </w:pPr>
      <w:rPr>
        <w:rFonts w:ascii="Wingdings" w:hAnsi="Wingdings" w:hint="default"/>
      </w:rPr>
    </w:lvl>
    <w:lvl w:ilvl="6" w:tplc="04190001">
      <w:start w:val="1"/>
      <w:numFmt w:val="bullet"/>
      <w:lvlText w:val=""/>
      <w:lvlJc w:val="left"/>
      <w:pPr>
        <w:ind w:left="5542" w:hanging="360"/>
      </w:pPr>
      <w:rPr>
        <w:rFonts w:ascii="Symbol" w:hAnsi="Symbol" w:hint="default"/>
      </w:rPr>
    </w:lvl>
    <w:lvl w:ilvl="7" w:tplc="04190003">
      <w:start w:val="1"/>
      <w:numFmt w:val="bullet"/>
      <w:lvlText w:val="o"/>
      <w:lvlJc w:val="left"/>
      <w:pPr>
        <w:ind w:left="6262" w:hanging="360"/>
      </w:pPr>
      <w:rPr>
        <w:rFonts w:ascii="Courier New" w:hAnsi="Courier New" w:cs="Courier New" w:hint="default"/>
      </w:rPr>
    </w:lvl>
    <w:lvl w:ilvl="8" w:tplc="04190005">
      <w:start w:val="1"/>
      <w:numFmt w:val="bullet"/>
      <w:lvlText w:val=""/>
      <w:lvlJc w:val="left"/>
      <w:pPr>
        <w:ind w:left="6982" w:hanging="360"/>
      </w:pPr>
      <w:rPr>
        <w:rFonts w:ascii="Wingdings" w:hAnsi="Wingdings" w:hint="default"/>
      </w:rPr>
    </w:lvl>
  </w:abstractNum>
  <w:abstractNum w:abstractNumId="38">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lvl>
    <w:lvl w:ilvl="2">
      <w:start w:val="1"/>
      <w:numFmt w:val="decimal"/>
      <w:isLgl/>
      <w:lvlText w:val="%1.%2.%3."/>
      <w:lvlJc w:val="left"/>
      <w:pPr>
        <w:ind w:left="1520" w:hanging="720"/>
      </w:pPr>
    </w:lvl>
    <w:lvl w:ilvl="3">
      <w:start w:val="1"/>
      <w:numFmt w:val="decimal"/>
      <w:isLgl/>
      <w:lvlText w:val="%1.%2.%3.%4."/>
      <w:lvlJc w:val="left"/>
      <w:pPr>
        <w:ind w:left="1880" w:hanging="1080"/>
      </w:pPr>
    </w:lvl>
    <w:lvl w:ilvl="4">
      <w:start w:val="1"/>
      <w:numFmt w:val="decimal"/>
      <w:isLgl/>
      <w:lvlText w:val="%1.%2.%3.%4.%5."/>
      <w:lvlJc w:val="left"/>
      <w:pPr>
        <w:ind w:left="1880" w:hanging="1080"/>
      </w:pPr>
    </w:lvl>
    <w:lvl w:ilvl="5">
      <w:start w:val="1"/>
      <w:numFmt w:val="decimal"/>
      <w:isLgl/>
      <w:lvlText w:val="%1.%2.%3.%4.%5.%6."/>
      <w:lvlJc w:val="left"/>
      <w:pPr>
        <w:ind w:left="2240" w:hanging="1440"/>
      </w:pPr>
    </w:lvl>
    <w:lvl w:ilvl="6">
      <w:start w:val="1"/>
      <w:numFmt w:val="decimal"/>
      <w:isLgl/>
      <w:lvlText w:val="%1.%2.%3.%4.%5.%6.%7."/>
      <w:lvlJc w:val="left"/>
      <w:pPr>
        <w:ind w:left="2240" w:hanging="1440"/>
      </w:pPr>
    </w:lvl>
    <w:lvl w:ilvl="7">
      <w:start w:val="1"/>
      <w:numFmt w:val="decimal"/>
      <w:isLgl/>
      <w:lvlText w:val="%1.%2.%3.%4.%5.%6.%7.%8."/>
      <w:lvlJc w:val="left"/>
      <w:pPr>
        <w:ind w:left="2600" w:hanging="1800"/>
      </w:pPr>
    </w:lvl>
    <w:lvl w:ilvl="8">
      <w:start w:val="1"/>
      <w:numFmt w:val="decimal"/>
      <w:isLgl/>
      <w:lvlText w:val="%1.%2.%3.%4.%5.%6.%7.%8.%9."/>
      <w:lvlJc w:val="left"/>
      <w:pPr>
        <w:ind w:left="2960" w:hanging="2160"/>
      </w:pPr>
    </w:lvl>
  </w:abstractNum>
  <w:abstractNum w:abstractNumId="39">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nsid w:val="43235E31"/>
    <w:multiLevelType w:val="hybridMultilevel"/>
    <w:tmpl w:val="A322BC0A"/>
    <w:lvl w:ilvl="0" w:tplc="E41C823C">
      <w:numFmt w:val="bullet"/>
      <w:lvlText w:val="-"/>
      <w:lvlJc w:val="left"/>
      <w:pPr>
        <w:ind w:left="720" w:hanging="360"/>
      </w:pPr>
      <w:rPr>
        <w:rFonts w:ascii="Times New Roman" w:eastAsia="Times New Roman" w:hAnsi="Times New Roman" w:cs="Times New Roman" w:hint="default"/>
      </w:rPr>
    </w:lvl>
    <w:lvl w:ilvl="1" w:tplc="E41C823C">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435C5E7E"/>
    <w:multiLevelType w:val="hybridMultilevel"/>
    <w:tmpl w:val="8E8E4E48"/>
    <w:lvl w:ilvl="0" w:tplc="E41C823C">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468E7DAC"/>
    <w:multiLevelType w:val="hybridMultilevel"/>
    <w:tmpl w:val="16D424C2"/>
    <w:lvl w:ilvl="0" w:tplc="4E1E36D2">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6">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4B4C5ABC"/>
    <w:multiLevelType w:val="hybridMultilevel"/>
    <w:tmpl w:val="4FF6F12A"/>
    <w:lvl w:ilvl="0" w:tplc="C98CA7C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9">
    <w:nsid w:val="4CC868FF"/>
    <w:multiLevelType w:val="hybridMultilevel"/>
    <w:tmpl w:val="FE6624FE"/>
    <w:lvl w:ilvl="0" w:tplc="1004EB78">
      <w:start w:val="1"/>
      <w:numFmt w:val="decimal"/>
      <w:lvlText w:val="6.%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5">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43"/>
  </w:num>
  <w:num w:numId="2">
    <w:abstractNumId w:val="54"/>
  </w:num>
  <w:num w:numId="3">
    <w:abstractNumId w:val="32"/>
  </w:num>
  <w:num w:numId="4">
    <w:abstractNumId w:val="57"/>
  </w:num>
  <w:num w:numId="5">
    <w:abstractNumId w:val="29"/>
  </w:num>
  <w:num w:numId="6">
    <w:abstractNumId w:val="14"/>
  </w:num>
  <w:num w:numId="7">
    <w:abstractNumId w:val="31"/>
  </w:num>
  <w:num w:numId="8">
    <w:abstractNumId w:val="45"/>
  </w:num>
  <w:num w:numId="9">
    <w:abstractNumId w:val="26"/>
  </w:num>
  <w:num w:numId="10">
    <w:abstractNumId w:val="16"/>
  </w:num>
  <w:num w:numId="11">
    <w:abstractNumId w:val="20"/>
  </w:num>
  <w:num w:numId="12">
    <w:abstractNumId w:val="35"/>
  </w:num>
  <w:num w:numId="13">
    <w:abstractNumId w:val="3"/>
  </w:num>
  <w:num w:numId="14">
    <w:abstractNumId w:val="9"/>
  </w:num>
  <w:num w:numId="15">
    <w:abstractNumId w:val="33"/>
  </w:num>
  <w:num w:numId="16">
    <w:abstractNumId w:val="50"/>
  </w:num>
  <w:num w:numId="17">
    <w:abstractNumId w:val="65"/>
  </w:num>
  <w:num w:numId="18">
    <w:abstractNumId w:val="55"/>
  </w:num>
  <w:num w:numId="19">
    <w:abstractNumId w:val="59"/>
  </w:num>
  <w:num w:numId="20">
    <w:abstractNumId w:val="10"/>
  </w:num>
  <w:num w:numId="21">
    <w:abstractNumId w:val="62"/>
  </w:num>
  <w:num w:numId="22">
    <w:abstractNumId w:val="21"/>
  </w:num>
  <w:num w:numId="23">
    <w:abstractNumId w:val="1"/>
  </w:num>
  <w:num w:numId="24">
    <w:abstractNumId w:val="0"/>
  </w:num>
  <w:num w:numId="25">
    <w:abstractNumId w:val="46"/>
  </w:num>
  <w:num w:numId="26">
    <w:abstractNumId w:val="2"/>
  </w:num>
  <w:num w:numId="27">
    <w:abstractNumId w:val="13"/>
  </w:num>
  <w:num w:numId="28">
    <w:abstractNumId w:val="61"/>
  </w:num>
  <w:num w:numId="29">
    <w:abstractNumId w:val="12"/>
  </w:num>
  <w:num w:numId="30">
    <w:abstractNumId w:val="53"/>
  </w:num>
  <w:num w:numId="31">
    <w:abstractNumId w:val="58"/>
  </w:num>
  <w:num w:numId="32">
    <w:abstractNumId w:val="22"/>
  </w:num>
  <w:num w:numId="33">
    <w:abstractNumId w:val="23"/>
  </w:num>
  <w:num w:numId="34">
    <w:abstractNumId w:val="28"/>
  </w:num>
  <w:num w:numId="35">
    <w:abstractNumId w:val="47"/>
  </w:num>
  <w:num w:numId="36">
    <w:abstractNumId w:val="15"/>
  </w:num>
  <w:num w:numId="37">
    <w:abstractNumId w:val="51"/>
  </w:num>
  <w:num w:numId="38">
    <w:abstractNumId w:val="60"/>
  </w:num>
  <w:num w:numId="39">
    <w:abstractNumId w:val="64"/>
  </w:num>
  <w:num w:numId="40">
    <w:abstractNumId w:val="8"/>
  </w:num>
  <w:num w:numId="41">
    <w:abstractNumId w:val="18"/>
  </w:num>
  <w:num w:numId="42">
    <w:abstractNumId w:val="52"/>
  </w:num>
  <w:num w:numId="43">
    <w:abstractNumId w:val="19"/>
  </w:num>
  <w:num w:numId="44">
    <w:abstractNumId w:val="34"/>
  </w:num>
  <w:num w:numId="45">
    <w:abstractNumId w:val="40"/>
  </w:num>
  <w:num w:numId="46">
    <w:abstractNumId w:val="24"/>
  </w:num>
  <w:num w:numId="47">
    <w:abstractNumId w:val="56"/>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39"/>
  </w:num>
  <w:num w:numId="50">
    <w:abstractNumId w:val="63"/>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num>
  <w:num w:numId="53">
    <w:abstractNumId w:val="48"/>
  </w:num>
  <w:num w:numId="54">
    <w:abstractNumId w:val="11"/>
  </w:num>
  <w:num w:numId="55">
    <w:abstractNumId w:val="17"/>
  </w:num>
  <w:num w:numId="56">
    <w:abstractNumId w:val="25"/>
    <w:lvlOverride w:ilvl="0">
      <w:startOverride w:val="9"/>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41"/>
  </w:num>
  <w:num w:numId="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C65"/>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4D91"/>
    <w:rsid w:val="000454D3"/>
    <w:rsid w:val="000458B8"/>
    <w:rsid w:val="00046399"/>
    <w:rsid w:val="0004652F"/>
    <w:rsid w:val="00046E1E"/>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89F"/>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5C3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242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539"/>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23EE"/>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88A"/>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61"/>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EE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CF0"/>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0CF5"/>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D9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3BB5"/>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BC6"/>
    <w:rsid w:val="007F21F7"/>
    <w:rsid w:val="007F2F98"/>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AB2"/>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AFF"/>
    <w:rsid w:val="0087129D"/>
    <w:rsid w:val="0087235C"/>
    <w:rsid w:val="00872858"/>
    <w:rsid w:val="00872E2A"/>
    <w:rsid w:val="0087358E"/>
    <w:rsid w:val="00874168"/>
    <w:rsid w:val="00874CD1"/>
    <w:rsid w:val="00875EB7"/>
    <w:rsid w:val="0087757A"/>
    <w:rsid w:val="00877E09"/>
    <w:rsid w:val="00880566"/>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C11"/>
    <w:rsid w:val="009A48DE"/>
    <w:rsid w:val="009A4A3C"/>
    <w:rsid w:val="009A6611"/>
    <w:rsid w:val="009B03FF"/>
    <w:rsid w:val="009B21D2"/>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1A0D"/>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5C45"/>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3CFD"/>
    <w:rsid w:val="00C2461B"/>
    <w:rsid w:val="00C24A4F"/>
    <w:rsid w:val="00C24D19"/>
    <w:rsid w:val="00C24E93"/>
    <w:rsid w:val="00C257CD"/>
    <w:rsid w:val="00C2583B"/>
    <w:rsid w:val="00C274E2"/>
    <w:rsid w:val="00C27803"/>
    <w:rsid w:val="00C27EC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1670"/>
    <w:rsid w:val="00C522CC"/>
    <w:rsid w:val="00C5277E"/>
    <w:rsid w:val="00C52F0D"/>
    <w:rsid w:val="00C533C4"/>
    <w:rsid w:val="00C538BE"/>
    <w:rsid w:val="00C53E76"/>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15"/>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47C"/>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455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17"/>
    <w:rsid w:val="00EE07B3"/>
    <w:rsid w:val="00EE1F21"/>
    <w:rsid w:val="00EE1F77"/>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84D"/>
    <w:rsid w:val="00FC59E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uiPriority w:val="35"/>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uiPriority w:val="10"/>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uiPriority w:val="10"/>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 w:type="paragraph" w:styleId="2e">
    <w:name w:val="Quote"/>
    <w:basedOn w:val="aa"/>
    <w:next w:val="aa"/>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b"/>
    <w:link w:val="2e"/>
    <w:uiPriority w:val="29"/>
    <w:rsid w:val="00E1547C"/>
    <w:rPr>
      <w:rFonts w:asciiTheme="minorHAnsi" w:eastAsiaTheme="minorEastAsia" w:hAnsiTheme="minorHAnsi"/>
      <w:i/>
      <w:sz w:val="24"/>
      <w:szCs w:val="24"/>
      <w:lang w:eastAsia="en-US"/>
    </w:rPr>
  </w:style>
  <w:style w:type="paragraph" w:styleId="afffff6">
    <w:name w:val="Intense Quote"/>
    <w:basedOn w:val="aa"/>
    <w:next w:val="aa"/>
    <w:link w:val="afffff7"/>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7">
    <w:name w:val="Выделенная цитата Знак"/>
    <w:basedOn w:val="ab"/>
    <w:link w:val="afffff6"/>
    <w:uiPriority w:val="30"/>
    <w:rsid w:val="00E1547C"/>
    <w:rPr>
      <w:rFonts w:asciiTheme="minorHAnsi" w:eastAsiaTheme="minorEastAsia" w:hAnsiTheme="minorHAnsi" w:cstheme="majorBidi"/>
      <w:b/>
      <w:i/>
      <w:sz w:val="24"/>
      <w:szCs w:val="22"/>
      <w:lang w:eastAsia="en-US"/>
    </w:rPr>
  </w:style>
  <w:style w:type="paragraph" w:styleId="afffff8">
    <w:name w:val="TOC Heading"/>
    <w:basedOn w:val="1"/>
    <w:next w:val="aa"/>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9">
    <w:name w:val="Placeholder Text"/>
    <w:basedOn w:val="ab"/>
    <w:uiPriority w:val="99"/>
    <w:semiHidden/>
    <w:rsid w:val="00E1547C"/>
    <w:rPr>
      <w:color w:val="808080"/>
    </w:rPr>
  </w:style>
  <w:style w:type="character" w:styleId="afffffa">
    <w:name w:val="Subtle Emphasis"/>
    <w:uiPriority w:val="19"/>
    <w:qFormat/>
    <w:rsid w:val="00E1547C"/>
    <w:rPr>
      <w:i/>
      <w:iCs w:val="0"/>
      <w:color w:val="5A5A5A" w:themeColor="text1" w:themeTint="A5"/>
    </w:rPr>
  </w:style>
  <w:style w:type="character" w:styleId="afffffb">
    <w:name w:val="Intense Emphasis"/>
    <w:basedOn w:val="ab"/>
    <w:uiPriority w:val="21"/>
    <w:qFormat/>
    <w:rsid w:val="00E1547C"/>
    <w:rPr>
      <w:b/>
      <w:bCs w:val="0"/>
      <w:i/>
      <w:iCs w:val="0"/>
      <w:sz w:val="24"/>
      <w:szCs w:val="24"/>
      <w:u w:val="single"/>
    </w:rPr>
  </w:style>
  <w:style w:type="character" w:styleId="afffffc">
    <w:name w:val="Intense Reference"/>
    <w:basedOn w:val="ab"/>
    <w:uiPriority w:val="32"/>
    <w:qFormat/>
    <w:rsid w:val="00E1547C"/>
    <w:rPr>
      <w:b/>
      <w:bCs w:val="0"/>
      <w:sz w:val="24"/>
      <w:u w:val="single"/>
    </w:rPr>
  </w:style>
  <w:style w:type="character" w:styleId="afffffd">
    <w:name w:val="Book Title"/>
    <w:basedOn w:val="ab"/>
    <w:uiPriority w:val="33"/>
    <w:qFormat/>
    <w:rsid w:val="00E1547C"/>
    <w:rPr>
      <w:rFonts w:asciiTheme="majorHAnsi" w:eastAsiaTheme="majorEastAsia" w:hAnsiTheme="majorHAnsi" w:hint="default"/>
      <w:b/>
      <w:bCs w:val="0"/>
      <w:i/>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uiPriority w:val="35"/>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uiPriority w:val="10"/>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uiPriority w:val="10"/>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 w:type="paragraph" w:styleId="2e">
    <w:name w:val="Quote"/>
    <w:basedOn w:val="aa"/>
    <w:next w:val="aa"/>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b"/>
    <w:link w:val="2e"/>
    <w:uiPriority w:val="29"/>
    <w:rsid w:val="00E1547C"/>
    <w:rPr>
      <w:rFonts w:asciiTheme="minorHAnsi" w:eastAsiaTheme="minorEastAsia" w:hAnsiTheme="minorHAnsi"/>
      <w:i/>
      <w:sz w:val="24"/>
      <w:szCs w:val="24"/>
      <w:lang w:eastAsia="en-US"/>
    </w:rPr>
  </w:style>
  <w:style w:type="paragraph" w:styleId="afffff6">
    <w:name w:val="Intense Quote"/>
    <w:basedOn w:val="aa"/>
    <w:next w:val="aa"/>
    <w:link w:val="afffff7"/>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7">
    <w:name w:val="Выделенная цитата Знак"/>
    <w:basedOn w:val="ab"/>
    <w:link w:val="afffff6"/>
    <w:uiPriority w:val="30"/>
    <w:rsid w:val="00E1547C"/>
    <w:rPr>
      <w:rFonts w:asciiTheme="minorHAnsi" w:eastAsiaTheme="minorEastAsia" w:hAnsiTheme="minorHAnsi" w:cstheme="majorBidi"/>
      <w:b/>
      <w:i/>
      <w:sz w:val="24"/>
      <w:szCs w:val="22"/>
      <w:lang w:eastAsia="en-US"/>
    </w:rPr>
  </w:style>
  <w:style w:type="paragraph" w:styleId="afffff8">
    <w:name w:val="TOC Heading"/>
    <w:basedOn w:val="1"/>
    <w:next w:val="aa"/>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9">
    <w:name w:val="Placeholder Text"/>
    <w:basedOn w:val="ab"/>
    <w:uiPriority w:val="99"/>
    <w:semiHidden/>
    <w:rsid w:val="00E1547C"/>
    <w:rPr>
      <w:color w:val="808080"/>
    </w:rPr>
  </w:style>
  <w:style w:type="character" w:styleId="afffffa">
    <w:name w:val="Subtle Emphasis"/>
    <w:uiPriority w:val="19"/>
    <w:qFormat/>
    <w:rsid w:val="00E1547C"/>
    <w:rPr>
      <w:i/>
      <w:iCs w:val="0"/>
      <w:color w:val="5A5A5A" w:themeColor="text1" w:themeTint="A5"/>
    </w:rPr>
  </w:style>
  <w:style w:type="character" w:styleId="afffffb">
    <w:name w:val="Intense Emphasis"/>
    <w:basedOn w:val="ab"/>
    <w:uiPriority w:val="21"/>
    <w:qFormat/>
    <w:rsid w:val="00E1547C"/>
    <w:rPr>
      <w:b/>
      <w:bCs w:val="0"/>
      <w:i/>
      <w:iCs w:val="0"/>
      <w:sz w:val="24"/>
      <w:szCs w:val="24"/>
      <w:u w:val="single"/>
    </w:rPr>
  </w:style>
  <w:style w:type="character" w:styleId="afffffc">
    <w:name w:val="Intense Reference"/>
    <w:basedOn w:val="ab"/>
    <w:uiPriority w:val="32"/>
    <w:qFormat/>
    <w:rsid w:val="00E1547C"/>
    <w:rPr>
      <w:b/>
      <w:bCs w:val="0"/>
      <w:sz w:val="24"/>
      <w:u w:val="single"/>
    </w:rPr>
  </w:style>
  <w:style w:type="character" w:styleId="afffffd">
    <w:name w:val="Book Title"/>
    <w:basedOn w:val="ab"/>
    <w:uiPriority w:val="33"/>
    <w:qFormat/>
    <w:rsid w:val="00E1547C"/>
    <w:rPr>
      <w:rFonts w:asciiTheme="majorHAnsi" w:eastAsiaTheme="majorEastAsia" w:hAnsiTheme="majorHAnsi" w:hint="default"/>
      <w:b/>
      <w:bCs w:val="0"/>
      <w:i/>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13777792">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2389364">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730534">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45991119">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DB7A0-4CFF-4B96-8360-5AC13D88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13235</Words>
  <Characters>75444</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88502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2016-02-16T11:08:00Z</cp:lastPrinted>
  <dcterms:created xsi:type="dcterms:W3CDTF">2016-02-16T11:08:00Z</dcterms:created>
  <dcterms:modified xsi:type="dcterms:W3CDTF">2016-02-16T11:08:00Z</dcterms:modified>
</cp:coreProperties>
</file>