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1C385C">
          <w:rPr>
            <w:webHidden/>
            <w:sz w:val="24"/>
            <w:szCs w:val="24"/>
          </w:rPr>
          <w:t>3</w:t>
        </w:r>
        <w:r w:rsidR="00C71562" w:rsidRPr="008D131F">
          <w:rPr>
            <w:webHidden/>
            <w:sz w:val="24"/>
            <w:szCs w:val="24"/>
          </w:rPr>
          <w:fldChar w:fldCharType="end"/>
        </w:r>
      </w:hyperlink>
    </w:p>
    <w:p w:rsidR="00C71562" w:rsidRPr="008D131F" w:rsidRDefault="00B46103">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1C385C">
          <w:rPr>
            <w:webHidden/>
            <w:sz w:val="24"/>
            <w:szCs w:val="24"/>
          </w:rPr>
          <w:t>7</w:t>
        </w:r>
        <w:r w:rsidR="00C71562" w:rsidRPr="008D131F">
          <w:rPr>
            <w:webHidden/>
            <w:sz w:val="24"/>
            <w:szCs w:val="24"/>
          </w:rPr>
          <w:fldChar w:fldCharType="end"/>
        </w:r>
      </w:hyperlink>
    </w:p>
    <w:p w:rsidR="00C71562" w:rsidRPr="008D131F" w:rsidRDefault="00B46103">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1C385C">
          <w:rPr>
            <w:webHidden/>
          </w:rPr>
          <w:t>7</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1C385C">
          <w:rPr>
            <w:webHidden/>
          </w:rPr>
          <w:t>10</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1C385C">
          <w:rPr>
            <w:webHidden/>
          </w:rPr>
          <w:t>12</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1C385C">
          <w:rPr>
            <w:webHidden/>
          </w:rPr>
          <w:t>14</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1C385C">
          <w:rPr>
            <w:webHidden/>
          </w:rPr>
          <w:t>17</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1C385C">
          <w:rPr>
            <w:webHidden/>
          </w:rPr>
          <w:t>21</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1C385C">
          <w:rPr>
            <w:webHidden/>
          </w:rPr>
          <w:t>23</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1C385C">
          <w:rPr>
            <w:webHidden/>
          </w:rPr>
          <w:t>25</w:t>
        </w:r>
        <w:r w:rsidR="00C71562" w:rsidRPr="008D131F">
          <w:rPr>
            <w:webHidden/>
          </w:rPr>
          <w:fldChar w:fldCharType="end"/>
        </w:r>
      </w:hyperlink>
    </w:p>
    <w:p w:rsidR="00C71562" w:rsidRPr="008D131F" w:rsidRDefault="00B46103">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1C385C">
          <w:rPr>
            <w:webHidden/>
          </w:rPr>
          <w:t>27</w:t>
        </w:r>
        <w:r w:rsidR="00C71562" w:rsidRPr="008D131F">
          <w:rPr>
            <w:webHidden/>
          </w:rPr>
          <w:fldChar w:fldCharType="end"/>
        </w:r>
      </w:hyperlink>
    </w:p>
    <w:p w:rsidR="00C71562" w:rsidRPr="008D131F" w:rsidRDefault="00B46103">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1C385C">
          <w:rPr>
            <w:webHidden/>
            <w:sz w:val="24"/>
            <w:szCs w:val="24"/>
          </w:rPr>
          <w:t>29</w:t>
        </w:r>
        <w:r w:rsidR="00C71562" w:rsidRPr="008D131F">
          <w:rPr>
            <w:webHidden/>
            <w:sz w:val="24"/>
            <w:szCs w:val="24"/>
          </w:rPr>
          <w:fldChar w:fldCharType="end"/>
        </w:r>
      </w:hyperlink>
    </w:p>
    <w:p w:rsidR="00C71562" w:rsidRPr="008D131F" w:rsidRDefault="00B46103">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B46103">
        <w:rPr>
          <w:i/>
          <w:sz w:val="24"/>
          <w:szCs w:val="24"/>
        </w:rPr>
        <w:t>606</w:t>
      </w:r>
      <w:r w:rsidR="00F615D3" w:rsidRPr="008D131F">
        <w:rPr>
          <w:i/>
          <w:sz w:val="24"/>
          <w:szCs w:val="24"/>
        </w:rPr>
        <w:t xml:space="preserve"> от </w:t>
      </w:r>
      <w:r w:rsidR="00B46103">
        <w:rPr>
          <w:i/>
          <w:sz w:val="24"/>
          <w:szCs w:val="24"/>
        </w:rPr>
        <w:t>19</w:t>
      </w:r>
      <w:r w:rsidR="00F615D3" w:rsidRPr="008D131F">
        <w:rPr>
          <w:i/>
          <w:sz w:val="24"/>
          <w:szCs w:val="24"/>
        </w:rPr>
        <w:t>.</w:t>
      </w:r>
      <w:r w:rsidR="007E2205">
        <w:rPr>
          <w:i/>
          <w:sz w:val="24"/>
          <w:szCs w:val="24"/>
        </w:rPr>
        <w:t>0</w:t>
      </w:r>
      <w:r w:rsidR="00B46103">
        <w:rPr>
          <w:i/>
          <w:sz w:val="24"/>
          <w:szCs w:val="24"/>
        </w:rPr>
        <w:t>2</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1C385C" w:rsidP="005A0280">
            <w:pPr>
              <w:autoSpaceDE w:val="0"/>
              <w:autoSpaceDN w:val="0"/>
              <w:adjustRightInd w:val="0"/>
              <w:spacing w:line="276" w:lineRule="auto"/>
              <w:ind w:right="-72" w:firstLine="0"/>
              <w:jc w:val="left"/>
              <w:rPr>
                <w:bCs/>
                <w:sz w:val="24"/>
                <w:szCs w:val="24"/>
              </w:rPr>
            </w:pPr>
            <w:r>
              <w:rPr>
                <w:bCs/>
                <w:sz w:val="24"/>
                <w:szCs w:val="24"/>
              </w:rPr>
              <w:t>Электродвигатели 0,4кВ</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BC5425" w:rsidRPr="00B46103" w:rsidRDefault="00B46103" w:rsidP="00B46103">
            <w:pPr>
              <w:pStyle w:val="a8"/>
              <w:numPr>
                <w:ilvl w:val="0"/>
                <w:numId w:val="36"/>
              </w:numPr>
              <w:tabs>
                <w:tab w:val="left" w:pos="1418"/>
              </w:tabs>
              <w:spacing w:line="240" w:lineRule="auto"/>
              <w:rPr>
                <w:sz w:val="24"/>
                <w:szCs w:val="24"/>
              </w:rPr>
            </w:pPr>
            <w:r w:rsidRPr="00B46103">
              <w:rPr>
                <w:sz w:val="24"/>
                <w:szCs w:val="24"/>
              </w:rPr>
              <w:t xml:space="preserve">Филиал «Шатурская ГРЭС» ОАО «Э.ОН Россия» 140700 г. Шатура Московская область, </w:t>
            </w:r>
            <w:proofErr w:type="spellStart"/>
            <w:r w:rsidRPr="00B46103">
              <w:rPr>
                <w:sz w:val="24"/>
                <w:szCs w:val="24"/>
              </w:rPr>
              <w:t>Черноозерский</w:t>
            </w:r>
            <w:proofErr w:type="spellEnd"/>
            <w:r w:rsidRPr="00B46103">
              <w:rPr>
                <w:sz w:val="24"/>
                <w:szCs w:val="24"/>
              </w:rPr>
              <w:t xml:space="preserve"> проезд д.5</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w:t>
            </w:r>
            <w:bookmarkStart w:id="4" w:name="_GoBack"/>
            <w:bookmarkEnd w:id="4"/>
            <w:r w:rsidR="00D92B0A" w:rsidRPr="008D131F">
              <w:rPr>
                <w:sz w:val="24"/>
                <w:szCs w:val="24"/>
                <w:lang w:eastAsia="en-US"/>
              </w:rPr>
              <w:t>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B46103">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B46103">
              <w:rPr>
                <w:sz w:val="24"/>
                <w:szCs w:val="24"/>
                <w:lang w:eastAsia="en-US"/>
              </w:rPr>
              <w:t>19</w:t>
            </w:r>
            <w:r w:rsidRPr="008D131F">
              <w:rPr>
                <w:sz w:val="24"/>
                <w:szCs w:val="24"/>
                <w:lang w:eastAsia="en-US"/>
              </w:rPr>
              <w:t>.</w:t>
            </w:r>
            <w:r w:rsidR="00B46103">
              <w:rPr>
                <w:sz w:val="24"/>
                <w:szCs w:val="24"/>
                <w:lang w:eastAsia="en-US"/>
              </w:rPr>
              <w:t>02</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B46103">
              <w:rPr>
                <w:sz w:val="24"/>
                <w:szCs w:val="24"/>
                <w:lang w:eastAsia="en-US"/>
              </w:rPr>
              <w:t>04</w:t>
            </w:r>
            <w:r w:rsidRPr="008D131F">
              <w:rPr>
                <w:sz w:val="24"/>
                <w:szCs w:val="24"/>
                <w:lang w:eastAsia="en-US"/>
              </w:rPr>
              <w:t>.</w:t>
            </w:r>
            <w:r w:rsidR="007E2205">
              <w:rPr>
                <w:sz w:val="24"/>
                <w:szCs w:val="24"/>
                <w:lang w:eastAsia="en-US"/>
              </w:rPr>
              <w:t>0</w:t>
            </w:r>
            <w:r w:rsidR="00B46103">
              <w:rPr>
                <w:sz w:val="24"/>
                <w:szCs w:val="24"/>
                <w:lang w:eastAsia="en-US"/>
              </w:rPr>
              <w:t>3</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ОАО «Э.ОН 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Почтовый адрес: 123317, г. Москва, Пресненская 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BC5425" w:rsidRPr="008D131F" w:rsidRDefault="005F4845" w:rsidP="00E90F21">
            <w:pPr>
              <w:pStyle w:val="a8"/>
              <w:numPr>
                <w:ilvl w:val="0"/>
                <w:numId w:val="0"/>
              </w:numPr>
              <w:tabs>
                <w:tab w:val="left" w:pos="1418"/>
              </w:tabs>
              <w:spacing w:line="240" w:lineRule="auto"/>
              <w:rPr>
                <w:sz w:val="24"/>
                <w:szCs w:val="24"/>
                <w:lang w:eastAsia="en-US"/>
              </w:rPr>
            </w:pPr>
            <w:r w:rsidRPr="00B46103">
              <w:rPr>
                <w:sz w:val="24"/>
                <w:szCs w:val="24"/>
              </w:rPr>
              <w:t xml:space="preserve">Филиал «Шатурская ГРЭС» ОАО «Э.ОН Россия» 140700 г. Шатура Московская область, </w:t>
            </w:r>
            <w:proofErr w:type="spellStart"/>
            <w:r w:rsidRPr="00B46103">
              <w:rPr>
                <w:sz w:val="24"/>
                <w:szCs w:val="24"/>
              </w:rPr>
              <w:t>Черноозерский</w:t>
            </w:r>
            <w:proofErr w:type="spellEnd"/>
            <w:r w:rsidRPr="00B46103">
              <w:rPr>
                <w:sz w:val="24"/>
                <w:szCs w:val="24"/>
              </w:rPr>
              <w:t xml:space="preserve"> проезд д.5</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5F4845" w:rsidP="005F4845">
            <w:pPr>
              <w:tabs>
                <w:tab w:val="left" w:pos="0"/>
              </w:tabs>
              <w:autoSpaceDE w:val="0"/>
              <w:autoSpaceDN w:val="0"/>
              <w:adjustRightInd w:val="0"/>
              <w:spacing w:line="276" w:lineRule="auto"/>
              <w:ind w:right="-72" w:firstLine="0"/>
              <w:jc w:val="left"/>
              <w:rPr>
                <w:sz w:val="24"/>
                <w:szCs w:val="24"/>
                <w:lang w:eastAsia="en-US"/>
              </w:rPr>
            </w:pPr>
            <w:r>
              <w:rPr>
                <w:sz w:val="24"/>
                <w:szCs w:val="24"/>
              </w:rPr>
              <w:t>1</w:t>
            </w:r>
            <w:r w:rsidR="00A56F5E" w:rsidRPr="008D131F">
              <w:rPr>
                <w:sz w:val="24"/>
                <w:szCs w:val="24"/>
              </w:rPr>
              <w:t xml:space="preserve"> (</w:t>
            </w:r>
            <w:r>
              <w:rPr>
                <w:sz w:val="24"/>
                <w:szCs w:val="24"/>
              </w:rPr>
              <w:t>один</w:t>
            </w:r>
            <w:r w:rsidR="00A56F5E" w:rsidRPr="008D131F">
              <w:rPr>
                <w:sz w:val="24"/>
                <w:szCs w:val="24"/>
              </w:rPr>
              <w:t>)</w:t>
            </w:r>
            <w:r w:rsidR="00CF76AC" w:rsidRPr="008D131F">
              <w:rPr>
                <w:sz w:val="24"/>
                <w:szCs w:val="24"/>
              </w:rPr>
              <w:t xml:space="preserve"> допускается подача предложений </w:t>
            </w:r>
            <w:proofErr w:type="gramStart"/>
            <w:r w:rsidR="00CF76AC" w:rsidRPr="008D131F">
              <w:rPr>
                <w:sz w:val="24"/>
                <w:szCs w:val="24"/>
              </w:rPr>
              <w:t>по</w:t>
            </w:r>
            <w:proofErr w:type="gramEnd"/>
            <w:r w:rsidR="00CF76AC" w:rsidRPr="008D131F">
              <w:rPr>
                <w:sz w:val="24"/>
                <w:szCs w:val="24"/>
              </w:rPr>
              <w:t xml:space="preserve">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xml:space="preserve">-    сертификатом соответствия, лицензий и другой сопроводительной документацией </w:t>
            </w:r>
            <w:r w:rsidRPr="008D131F">
              <w:rPr>
                <w:sz w:val="24"/>
                <w:szCs w:val="24"/>
              </w:rPr>
              <w:lastRenderedPageBreak/>
              <w:t>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proofErr w:type="spellStart"/>
              <w:r w:rsidRPr="008D131F">
                <w:rPr>
                  <w:rStyle w:val="af2"/>
                  <w:sz w:val="24"/>
                  <w:szCs w:val="24"/>
                  <w:lang w:val="en-US" w:eastAsia="en-US"/>
                </w:rPr>
                <w:t>ru</w:t>
              </w:r>
              <w:proofErr w:type="spellEnd"/>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8D131F">
              <w:rPr>
                <w:sz w:val="24"/>
                <w:szCs w:val="24"/>
              </w:rPr>
              <w:lastRenderedPageBreak/>
              <w:t xml:space="preserve">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lastRenderedPageBreak/>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1C385C" w:rsidRPr="008D131F">
        <w:rPr>
          <w:color w:val="000000"/>
          <w:sz w:val="24"/>
          <w:szCs w:val="24"/>
        </w:rPr>
        <w:t>График поставки товара  (форма</w:t>
      </w:r>
      <w:r w:rsidR="001C385C"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1C385C" w:rsidRPr="001C385C">
        <w:rPr>
          <w:color w:val="000000"/>
          <w:sz w:val="24"/>
          <w:szCs w:val="24"/>
        </w:rPr>
        <w:t>Анкета Участника (форма 5</w:t>
      </w:r>
      <w:r w:rsidR="001C385C" w:rsidRPr="001C385C">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1C385C" w:rsidRPr="001C385C">
        <w:rPr>
          <w:color w:val="000000"/>
          <w:sz w:val="24"/>
          <w:szCs w:val="24"/>
        </w:rPr>
        <w:t>Справка о перечне и годовых объемах выполнения аналогичных договоров (форма 6</w:t>
      </w:r>
      <w:r w:rsidR="001C385C" w:rsidRPr="001C385C">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1C385C">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1C385C">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r w:rsidRPr="008D131F">
        <w:rPr>
          <w:color w:val="auto"/>
          <w:sz w:val="24"/>
          <w:szCs w:val="24"/>
        </w:rPr>
        <w:t>- если ее поставка просрочена более чем на</w:t>
      </w:r>
      <w:proofErr w:type="gramStart"/>
      <w:r w:rsidRPr="008D131F">
        <w:rPr>
          <w:color w:val="auto"/>
          <w:sz w:val="24"/>
          <w:szCs w:val="24"/>
        </w:rPr>
        <w:t xml:space="preserve"> __ (__________) (</w:t>
      </w:r>
      <w:proofErr w:type="gramEnd"/>
      <w:r w:rsidRPr="008D131F">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99" w:rsidRDefault="00E26399">
      <w:r>
        <w:separator/>
      </w:r>
    </w:p>
  </w:endnote>
  <w:endnote w:type="continuationSeparator" w:id="0">
    <w:p w:rsidR="00E26399" w:rsidRDefault="00E2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B46103" w:rsidRDefault="00B46103">
        <w:pPr>
          <w:pStyle w:val="af0"/>
          <w:jc w:val="right"/>
        </w:pPr>
        <w:r>
          <w:fldChar w:fldCharType="begin"/>
        </w:r>
        <w:r>
          <w:instrText xml:space="preserve"> PAGE   \* MERGEFORMAT </w:instrText>
        </w:r>
        <w:r>
          <w:fldChar w:fldCharType="separate"/>
        </w:r>
        <w:r w:rsidR="001C385C">
          <w:rPr>
            <w:noProof/>
          </w:rPr>
          <w:t>43</w:t>
        </w:r>
        <w:r>
          <w:rPr>
            <w:noProof/>
          </w:rPr>
          <w:fldChar w:fldCharType="end"/>
        </w:r>
      </w:p>
    </w:sdtContent>
  </w:sdt>
  <w:p w:rsidR="00B46103" w:rsidRDefault="00B4610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99" w:rsidRDefault="00E26399">
      <w:r>
        <w:separator/>
      </w:r>
    </w:p>
  </w:footnote>
  <w:footnote w:type="continuationSeparator" w:id="0">
    <w:p w:rsidR="00E26399" w:rsidRDefault="00E26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103" w:rsidRPr="00F01080" w:rsidRDefault="00B4610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F36904"/>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02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85C"/>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845"/>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103"/>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E7A"/>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3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3F65B-39D7-47E7-B972-744DD941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43</Pages>
  <Words>11518</Words>
  <Characters>65655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77019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18</cp:revision>
  <cp:lastPrinted>2016-02-19T08:15:00Z</cp:lastPrinted>
  <dcterms:created xsi:type="dcterms:W3CDTF">2015-09-04T07:33:00Z</dcterms:created>
  <dcterms:modified xsi:type="dcterms:W3CDTF">2016-02-19T08:15:00Z</dcterms:modified>
</cp:coreProperties>
</file>