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E34659">
        <w:rPr>
          <w:color w:val="000000"/>
          <w:sz w:val="24"/>
          <w:szCs w:val="24"/>
        </w:rPr>
        <w:t>51/ПУ</w:t>
      </w:r>
      <w:r>
        <w:rPr>
          <w:color w:val="000000"/>
          <w:sz w:val="24"/>
          <w:szCs w:val="24"/>
        </w:rPr>
        <w:t xml:space="preserve"> от «</w:t>
      </w:r>
      <w:r w:rsidR="00E34659">
        <w:rPr>
          <w:color w:val="000000"/>
          <w:sz w:val="24"/>
          <w:szCs w:val="24"/>
        </w:rPr>
        <w:t xml:space="preserve">26» февраля </w:t>
      </w:r>
      <w:r>
        <w:rPr>
          <w:color w:val="000000"/>
          <w:sz w:val="24"/>
          <w:szCs w:val="24"/>
        </w:rPr>
        <w:t xml:space="preserve">2016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E34659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E34659">
              <w:rPr>
                <w:bCs/>
                <w:sz w:val="24"/>
                <w:szCs w:val="24"/>
              </w:rPr>
              <w:t>Выполнение работ по монтажу дополнительных металлоконструкций крепления стеновых панелей УПТ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E34659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E34659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E34659">
              <w:rPr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.02.2016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E34659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03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E34659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Март 2016 – </w:t>
            </w:r>
            <w:r w:rsidR="00E34659">
              <w:rPr>
                <w:sz w:val="24"/>
                <w:szCs w:val="24"/>
                <w:lang w:eastAsia="en-US"/>
              </w:rPr>
              <w:t>Апрель</w:t>
            </w:r>
            <w:r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E34659" w:rsidRDefault="00050DC2" w:rsidP="00E34659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  <w:bookmarkStart w:id="1" w:name="_GoBack"/>
      <w:bookmarkEnd w:id="1"/>
    </w:p>
    <w:sectPr w:rsidR="003C6B2D" w:rsidRPr="00E3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C6B2D"/>
    <w:rsid w:val="006177E8"/>
    <w:rsid w:val="00676626"/>
    <w:rsid w:val="00D0271F"/>
    <w:rsid w:val="00E34659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10</cp:revision>
  <cp:lastPrinted>2016-02-17T11:55:00Z</cp:lastPrinted>
  <dcterms:created xsi:type="dcterms:W3CDTF">2016-02-17T11:15:00Z</dcterms:created>
  <dcterms:modified xsi:type="dcterms:W3CDTF">2016-02-26T10:53:00Z</dcterms:modified>
</cp:coreProperties>
</file>