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5383"/>
      </w:tblGrid>
      <w:tr w:rsidR="009A44ED" w:rsidRPr="00C55E02" w:rsidTr="00C14876">
        <w:trPr>
          <w:trHeight w:val="418"/>
        </w:trPr>
        <w:tc>
          <w:tcPr>
            <w:tcW w:w="4448" w:type="dxa"/>
          </w:tcPr>
          <w:p w:rsidR="009A44ED" w:rsidRPr="00C55E02" w:rsidRDefault="009A44ED" w:rsidP="00C01AD6">
            <w:pPr>
              <w:tabs>
                <w:tab w:val="left" w:pos="7661"/>
              </w:tabs>
              <w:spacing w:line="360" w:lineRule="auto"/>
              <w:rPr>
                <w:rFonts w:ascii="Verdana" w:hAnsi="Verdana"/>
                <w:bCs/>
                <w:spacing w:val="-1"/>
                <w:sz w:val="19"/>
                <w:szCs w:val="19"/>
              </w:rPr>
            </w:pPr>
          </w:p>
        </w:tc>
        <w:tc>
          <w:tcPr>
            <w:tcW w:w="5383" w:type="dxa"/>
          </w:tcPr>
          <w:p w:rsidR="00F71388" w:rsidRPr="00C55E02" w:rsidRDefault="00F71388" w:rsidP="009A44ED">
            <w:pPr>
              <w:tabs>
                <w:tab w:val="left" w:pos="7661"/>
              </w:tabs>
              <w:jc w:val="right"/>
              <w:rPr>
                <w:rFonts w:ascii="Verdana" w:hAnsi="Verdana"/>
                <w:bCs/>
                <w:spacing w:val="-1"/>
                <w:sz w:val="19"/>
                <w:szCs w:val="19"/>
              </w:rPr>
            </w:pPr>
          </w:p>
        </w:tc>
      </w:tr>
    </w:tbl>
    <w:p w:rsidR="003E2F51" w:rsidRPr="00C55E02" w:rsidRDefault="003E2F51" w:rsidP="00804D4E">
      <w:pPr>
        <w:pStyle w:val="a3"/>
        <w:jc w:val="center"/>
        <w:rPr>
          <w:rFonts w:ascii="Verdana" w:hAnsi="Verdana"/>
          <w:b/>
          <w:sz w:val="19"/>
          <w:szCs w:val="19"/>
        </w:rPr>
      </w:pPr>
      <w:bookmarkStart w:id="0" w:name="_GoBack"/>
      <w:bookmarkEnd w:id="0"/>
      <w:r w:rsidRPr="00C55E02">
        <w:rPr>
          <w:rFonts w:ascii="Verdana" w:hAnsi="Verdana"/>
          <w:b/>
          <w:sz w:val="19"/>
          <w:szCs w:val="19"/>
        </w:rPr>
        <w:t>ТЕХНИЧЕСКОЕ ЗАДАНИЕ</w:t>
      </w:r>
    </w:p>
    <w:p w:rsidR="008A2E1A" w:rsidRPr="00C55E02" w:rsidRDefault="00C07DE8" w:rsidP="002C5BF5">
      <w:pPr>
        <w:ind w:right="-142"/>
        <w:jc w:val="center"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 xml:space="preserve">на выполнение </w:t>
      </w:r>
      <w:r w:rsidR="008A2E1A" w:rsidRPr="00C55E02">
        <w:rPr>
          <w:rFonts w:ascii="Verdana" w:hAnsi="Verdana"/>
          <w:bCs/>
          <w:sz w:val="19"/>
          <w:szCs w:val="19"/>
        </w:rPr>
        <w:t>работ</w:t>
      </w:r>
      <w:r w:rsidR="008F7EEA" w:rsidRPr="00C55E02">
        <w:rPr>
          <w:rFonts w:ascii="Verdana" w:hAnsi="Verdana"/>
          <w:bCs/>
          <w:sz w:val="19"/>
          <w:szCs w:val="19"/>
        </w:rPr>
        <w:t xml:space="preserve"> (услуг)</w:t>
      </w:r>
      <w:r w:rsidR="008A2E1A" w:rsidRPr="00C55E02">
        <w:rPr>
          <w:rFonts w:ascii="Verdana" w:hAnsi="Verdana"/>
          <w:bCs/>
          <w:sz w:val="19"/>
          <w:szCs w:val="19"/>
        </w:rPr>
        <w:t xml:space="preserve"> по </w:t>
      </w:r>
      <w:r w:rsidR="00E9332F" w:rsidRPr="00C55E02">
        <w:rPr>
          <w:rFonts w:ascii="Verdana" w:hAnsi="Verdana"/>
          <w:bCs/>
          <w:sz w:val="19"/>
          <w:szCs w:val="19"/>
        </w:rPr>
        <w:t>техническ</w:t>
      </w:r>
      <w:r w:rsidRPr="00C55E02">
        <w:rPr>
          <w:rFonts w:ascii="Verdana" w:hAnsi="Verdana"/>
          <w:bCs/>
          <w:sz w:val="19"/>
          <w:szCs w:val="19"/>
        </w:rPr>
        <w:t>о</w:t>
      </w:r>
      <w:r w:rsidR="008A2E1A" w:rsidRPr="00C55E02">
        <w:rPr>
          <w:rFonts w:ascii="Verdana" w:hAnsi="Verdana"/>
          <w:bCs/>
          <w:sz w:val="19"/>
          <w:szCs w:val="19"/>
        </w:rPr>
        <w:t>му</w:t>
      </w:r>
      <w:r w:rsidR="00E9332F" w:rsidRPr="00C55E02">
        <w:rPr>
          <w:rFonts w:ascii="Verdana" w:hAnsi="Verdana"/>
          <w:bCs/>
          <w:sz w:val="19"/>
          <w:szCs w:val="19"/>
        </w:rPr>
        <w:t xml:space="preserve"> освидетельствовани</w:t>
      </w:r>
      <w:r w:rsidR="008A2E1A" w:rsidRPr="00C55E02">
        <w:rPr>
          <w:rFonts w:ascii="Verdana" w:hAnsi="Verdana"/>
          <w:bCs/>
          <w:sz w:val="19"/>
          <w:szCs w:val="19"/>
        </w:rPr>
        <w:t>ю</w:t>
      </w:r>
    </w:p>
    <w:p w:rsidR="00E9332F" w:rsidRPr="00C55E02" w:rsidRDefault="00E9332F" w:rsidP="002C5BF5">
      <w:pPr>
        <w:ind w:right="-142"/>
        <w:jc w:val="center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 xml:space="preserve"> </w:t>
      </w:r>
      <w:r w:rsidR="0059395E" w:rsidRPr="00C55E02">
        <w:rPr>
          <w:rFonts w:ascii="Verdana" w:hAnsi="Verdana"/>
          <w:bCs/>
          <w:sz w:val="19"/>
          <w:szCs w:val="19"/>
        </w:rPr>
        <w:t>технологических систем</w:t>
      </w:r>
      <w:r w:rsidR="007874F8" w:rsidRPr="00C55E02">
        <w:rPr>
          <w:rFonts w:ascii="Verdana" w:hAnsi="Verdana"/>
          <w:sz w:val="19"/>
          <w:szCs w:val="19"/>
        </w:rPr>
        <w:t xml:space="preserve"> блоков № 1 и № 3.</w:t>
      </w:r>
      <w:r w:rsidR="00C07DE8" w:rsidRPr="00C55E02">
        <w:rPr>
          <w:rFonts w:ascii="Verdana" w:hAnsi="Verdana"/>
          <w:sz w:val="19"/>
          <w:szCs w:val="19"/>
        </w:rPr>
        <w:t xml:space="preserve">                                </w:t>
      </w:r>
    </w:p>
    <w:p w:rsidR="00FC7C62" w:rsidRPr="00C55E02" w:rsidRDefault="00FC7C62" w:rsidP="00804D4E">
      <w:pPr>
        <w:ind w:left="180"/>
        <w:jc w:val="both"/>
        <w:rPr>
          <w:rFonts w:ascii="Verdana" w:hAnsi="Verdana"/>
          <w:b/>
          <w:sz w:val="19"/>
          <w:szCs w:val="19"/>
        </w:rPr>
      </w:pPr>
    </w:p>
    <w:p w:rsidR="003E2F51" w:rsidRPr="00C55E02" w:rsidRDefault="003E2F51" w:rsidP="0039328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>Наименование предприятия</w:t>
      </w:r>
      <w:r w:rsidR="00F37C4A" w:rsidRPr="00C55E02">
        <w:rPr>
          <w:rFonts w:ascii="Verdana" w:hAnsi="Verdana"/>
          <w:b/>
          <w:sz w:val="19"/>
          <w:szCs w:val="19"/>
        </w:rPr>
        <w:t>.</w:t>
      </w:r>
    </w:p>
    <w:p w:rsidR="003E2F51" w:rsidRPr="00C55E02" w:rsidRDefault="007874F8" w:rsidP="00656EE3">
      <w:pPr>
        <w:pStyle w:val="a3"/>
        <w:tabs>
          <w:tab w:val="left" w:pos="851"/>
        </w:tabs>
        <w:jc w:val="both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Филиал "Шатурская ГРЭС" ОАО "Э.ОН Россия" </w:t>
      </w:r>
    </w:p>
    <w:p w:rsidR="003E2F51" w:rsidRPr="00C55E02" w:rsidRDefault="003E2F51" w:rsidP="0039328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>Наименование оборудования</w:t>
      </w:r>
      <w:r w:rsidR="00F37C4A" w:rsidRPr="00C55E02">
        <w:rPr>
          <w:rFonts w:ascii="Verdana" w:hAnsi="Verdana"/>
          <w:b/>
          <w:sz w:val="19"/>
          <w:szCs w:val="19"/>
        </w:rPr>
        <w:t>.</w:t>
      </w:r>
    </w:p>
    <w:p w:rsidR="00E9332F" w:rsidRPr="00C55E02" w:rsidRDefault="002C5BF5" w:rsidP="00656EE3">
      <w:pPr>
        <w:pStyle w:val="a3"/>
        <w:tabs>
          <w:tab w:val="left" w:pos="851"/>
        </w:tabs>
        <w:jc w:val="both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Технологические системы </w:t>
      </w:r>
      <w:r w:rsidR="008F7EEA" w:rsidRPr="00C55E02">
        <w:rPr>
          <w:rFonts w:ascii="Verdana" w:hAnsi="Verdana"/>
          <w:sz w:val="19"/>
          <w:szCs w:val="19"/>
        </w:rPr>
        <w:t>включая,</w:t>
      </w:r>
      <w:r w:rsidRPr="00C55E02">
        <w:rPr>
          <w:rFonts w:ascii="Verdana" w:hAnsi="Verdana"/>
          <w:sz w:val="19"/>
          <w:szCs w:val="19"/>
        </w:rPr>
        <w:t xml:space="preserve"> но не ограничиваясь</w:t>
      </w:r>
      <w:r w:rsidR="0039328E" w:rsidRPr="00C55E02">
        <w:rPr>
          <w:rFonts w:ascii="Verdana" w:hAnsi="Verdana"/>
          <w:sz w:val="19"/>
          <w:szCs w:val="19"/>
        </w:rPr>
        <w:t>.</w:t>
      </w:r>
    </w:p>
    <w:p w:rsidR="00743E7E" w:rsidRPr="00C55E02" w:rsidRDefault="00743E7E" w:rsidP="00743E7E">
      <w:pPr>
        <w:pStyle w:val="a3"/>
        <w:tabs>
          <w:tab w:val="left" w:pos="851"/>
        </w:tabs>
        <w:ind w:hanging="142"/>
        <w:jc w:val="both"/>
        <w:rPr>
          <w:rFonts w:ascii="Verdana" w:hAnsi="Verdana"/>
          <w:sz w:val="19"/>
          <w:szCs w:val="19"/>
        </w:rPr>
      </w:pPr>
    </w:p>
    <w:tbl>
      <w:tblPr>
        <w:tblStyle w:val="af0"/>
        <w:tblW w:w="9356" w:type="dxa"/>
        <w:tblInd w:w="108" w:type="dxa"/>
        <w:tblLook w:val="04A0" w:firstRow="1" w:lastRow="0" w:firstColumn="1" w:lastColumn="0" w:noHBand="0" w:noVBand="1"/>
      </w:tblPr>
      <w:tblGrid>
        <w:gridCol w:w="718"/>
        <w:gridCol w:w="2240"/>
        <w:gridCol w:w="6398"/>
      </w:tblGrid>
      <w:tr w:rsidR="00D23D69" w:rsidRPr="005D68E2" w:rsidTr="00C55E02">
        <w:trPr>
          <w:trHeight w:val="429"/>
        </w:trPr>
        <w:tc>
          <w:tcPr>
            <w:tcW w:w="726" w:type="dxa"/>
            <w:vAlign w:val="center"/>
          </w:tcPr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№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п.п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>.</w:t>
            </w:r>
          </w:p>
        </w:tc>
        <w:tc>
          <w:tcPr>
            <w:tcW w:w="1996" w:type="dxa"/>
            <w:vAlign w:val="center"/>
          </w:tcPr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Наименование </w:t>
            </w:r>
            <w:proofErr w:type="gramStart"/>
            <w:r w:rsidRPr="005D68E2">
              <w:rPr>
                <w:rFonts w:ascii="Verdana" w:hAnsi="Verdana"/>
                <w:sz w:val="19"/>
                <w:szCs w:val="19"/>
              </w:rPr>
              <w:t>те</w:t>
            </w:r>
            <w:r w:rsidRPr="005D68E2">
              <w:rPr>
                <w:rFonts w:ascii="Verdana" w:hAnsi="Verdana"/>
                <w:sz w:val="19"/>
                <w:szCs w:val="19"/>
              </w:rPr>
              <w:t>х</w:t>
            </w:r>
            <w:r w:rsidRPr="005D68E2">
              <w:rPr>
                <w:rFonts w:ascii="Verdana" w:hAnsi="Verdana"/>
                <w:sz w:val="19"/>
                <w:szCs w:val="19"/>
              </w:rPr>
              <w:t>нологической</w:t>
            </w:r>
            <w:proofErr w:type="gramEnd"/>
            <w:r w:rsidRPr="005D68E2">
              <w:rPr>
                <w:rFonts w:ascii="Verdana" w:hAnsi="Verdana"/>
                <w:sz w:val="19"/>
                <w:szCs w:val="19"/>
              </w:rPr>
              <w:t xml:space="preserve"> с</w:t>
            </w:r>
            <w:r w:rsidRPr="005D68E2">
              <w:rPr>
                <w:rFonts w:ascii="Verdana" w:hAnsi="Verdana"/>
                <w:sz w:val="19"/>
                <w:szCs w:val="19"/>
              </w:rPr>
              <w:t>и</w:t>
            </w:r>
            <w:r w:rsidRPr="005D68E2">
              <w:rPr>
                <w:rFonts w:ascii="Verdana" w:hAnsi="Verdana"/>
                <w:sz w:val="19"/>
                <w:szCs w:val="19"/>
              </w:rPr>
              <w:t>стемы</w:t>
            </w:r>
          </w:p>
        </w:tc>
        <w:tc>
          <w:tcPr>
            <w:tcW w:w="6634" w:type="dxa"/>
            <w:vAlign w:val="center"/>
          </w:tcPr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Оборудование, входящее в технологическую систему.</w:t>
            </w:r>
          </w:p>
        </w:tc>
      </w:tr>
      <w:tr w:rsidR="00C55E02" w:rsidRPr="005D68E2" w:rsidTr="002D19F1">
        <w:trPr>
          <w:trHeight w:val="429"/>
        </w:trPr>
        <w:tc>
          <w:tcPr>
            <w:tcW w:w="9356" w:type="dxa"/>
            <w:gridSpan w:val="3"/>
            <w:vAlign w:val="center"/>
          </w:tcPr>
          <w:p w:rsidR="00C55E02" w:rsidRPr="005D68E2" w:rsidRDefault="00C55E02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bCs/>
                <w:sz w:val="19"/>
                <w:szCs w:val="19"/>
              </w:rPr>
              <w:t>Технологическая система</w:t>
            </w:r>
            <w:r w:rsidRPr="005D68E2">
              <w:rPr>
                <w:rFonts w:ascii="Verdana" w:hAnsi="Verdana"/>
                <w:sz w:val="19"/>
                <w:szCs w:val="19"/>
              </w:rPr>
              <w:t xml:space="preserve"> блока № 1</w:t>
            </w:r>
            <w:r w:rsidR="00EF2319">
              <w:rPr>
                <w:rFonts w:ascii="Verdana" w:hAnsi="Verdana"/>
                <w:sz w:val="19"/>
                <w:szCs w:val="19"/>
              </w:rPr>
              <w:t xml:space="preserve"> и № 3</w:t>
            </w:r>
          </w:p>
        </w:tc>
      </w:tr>
      <w:tr w:rsidR="00D23D69" w:rsidRPr="005D68E2" w:rsidTr="00C55E02">
        <w:trPr>
          <w:trHeight w:val="3794"/>
        </w:trPr>
        <w:tc>
          <w:tcPr>
            <w:tcW w:w="726" w:type="dxa"/>
          </w:tcPr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1.</w:t>
            </w:r>
          </w:p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D23D69" w:rsidRPr="005D68E2" w:rsidRDefault="00D23D69" w:rsidP="005D184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D23D69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Паротурбинная установка К-200-130 ЛМЗ ст. № 1, с вспомогательным оборудованием</w:t>
            </w:r>
          </w:p>
          <w:p w:rsidR="00EF2319" w:rsidRDefault="00EF2319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EF2319" w:rsidRPr="005D68E2" w:rsidRDefault="00EF2319" w:rsidP="00EF231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Паротурбинная установка К-200-130 ЛМЗ ст. № </w:t>
            </w:r>
            <w:r>
              <w:rPr>
                <w:rFonts w:ascii="Verdana" w:hAnsi="Verdana"/>
                <w:sz w:val="19"/>
                <w:szCs w:val="19"/>
              </w:rPr>
              <w:t>3</w:t>
            </w:r>
            <w:r w:rsidRPr="005D68E2">
              <w:rPr>
                <w:rFonts w:ascii="Verdana" w:hAnsi="Verdana"/>
                <w:sz w:val="19"/>
                <w:szCs w:val="19"/>
              </w:rPr>
              <w:t>, с вспомогательным оборудованием</w:t>
            </w:r>
          </w:p>
        </w:tc>
        <w:tc>
          <w:tcPr>
            <w:tcW w:w="6634" w:type="dxa"/>
          </w:tcPr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Паротурбинная установка с трубопроводами отборов, дренажей, расширителями, арматурой, насосным оборуд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ванием.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Паропроводы острого пара от ГПЗ до ЦВД.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Паропроводы ХПП, с </w:t>
            </w:r>
            <w:proofErr w:type="gramStart"/>
            <w:r w:rsidRPr="005D68E2">
              <w:rPr>
                <w:rFonts w:ascii="Verdana" w:hAnsi="Verdana"/>
                <w:sz w:val="19"/>
                <w:szCs w:val="19"/>
              </w:rPr>
              <w:t>РОУ-С</w:t>
            </w:r>
            <w:proofErr w:type="gramEnd"/>
            <w:r w:rsidRPr="005D68E2">
              <w:rPr>
                <w:rFonts w:ascii="Verdana" w:hAnsi="Verdana"/>
                <w:sz w:val="19"/>
                <w:szCs w:val="19"/>
              </w:rPr>
              <w:t xml:space="preserve"> от турбины до входа в к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тел.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циркуляционного водосна</w:t>
            </w:r>
            <w:r w:rsidRPr="005D68E2">
              <w:rPr>
                <w:rFonts w:ascii="Verdana" w:hAnsi="Verdana"/>
                <w:sz w:val="19"/>
                <w:szCs w:val="19"/>
              </w:rPr>
              <w:t>б</w:t>
            </w:r>
            <w:r w:rsidRPr="005D68E2">
              <w:rPr>
                <w:rFonts w:ascii="Verdana" w:hAnsi="Verdana"/>
                <w:sz w:val="19"/>
                <w:szCs w:val="19"/>
              </w:rPr>
              <w:t>жения с электродвигателями, трубопроводами, арматурой.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охлаждающей воды турбинн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го оборудования с трубопроводами, арматурой.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конденсационной установки с электр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двигателями, трубопроводами, арматурой.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регенерации НД с сосудами, трубопроводами, арматурой.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регенерации ВД с сосудами, трубопроводами, арматурой (до узла питания котла).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питательно-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деаэрационной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установки с сосудами, электродвигателями, трубопроводами, арматурой.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6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паротурбинной установки и вспомогательного оборудования.</w:t>
            </w:r>
          </w:p>
        </w:tc>
      </w:tr>
      <w:tr w:rsidR="00C55E02" w:rsidRPr="005D68E2" w:rsidTr="00C55E02">
        <w:trPr>
          <w:trHeight w:val="983"/>
        </w:trPr>
        <w:tc>
          <w:tcPr>
            <w:tcW w:w="726" w:type="dxa"/>
          </w:tcPr>
          <w:p w:rsidR="00C55E02" w:rsidRPr="005D68E2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C55E02" w:rsidRPr="005D68E2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Маслоснабжение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паротурбинной установки и турб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генератора ст. № 1</w:t>
            </w:r>
            <w:r w:rsidR="00EF2319">
              <w:rPr>
                <w:rFonts w:ascii="Verdana" w:hAnsi="Verdana"/>
                <w:sz w:val="19"/>
                <w:szCs w:val="19"/>
              </w:rPr>
              <w:t xml:space="preserve"> и № 3</w:t>
            </w:r>
          </w:p>
        </w:tc>
        <w:tc>
          <w:tcPr>
            <w:tcW w:w="6634" w:type="dxa"/>
          </w:tcPr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7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Оборудование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маслоснабжения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>, очистки, д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ливки маслосистемы с электродвигателями, маслопровод</w:t>
            </w:r>
            <w:r w:rsidRPr="005D68E2">
              <w:rPr>
                <w:rFonts w:ascii="Verdana" w:hAnsi="Verdana"/>
                <w:sz w:val="19"/>
                <w:szCs w:val="19"/>
              </w:rPr>
              <w:t>а</w:t>
            </w:r>
            <w:r w:rsidRPr="005D68E2">
              <w:rPr>
                <w:rFonts w:ascii="Verdana" w:hAnsi="Verdana"/>
                <w:sz w:val="19"/>
                <w:szCs w:val="19"/>
              </w:rPr>
              <w:t>ми, арматурой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7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Средства управления, контроля, защиты и автоматики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маслоснабжения</w:t>
            </w:r>
            <w:proofErr w:type="spellEnd"/>
          </w:p>
        </w:tc>
      </w:tr>
      <w:tr w:rsidR="00C55E02" w:rsidRPr="005D68E2" w:rsidTr="00C55E02">
        <w:trPr>
          <w:trHeight w:val="983"/>
        </w:trPr>
        <w:tc>
          <w:tcPr>
            <w:tcW w:w="726" w:type="dxa"/>
          </w:tcPr>
          <w:p w:rsidR="00C55E02" w:rsidRPr="005D68E2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C55E02" w:rsidRPr="005D68E2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Охлаждение турб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генератора ст. № 1</w:t>
            </w:r>
            <w:r w:rsidR="00EF2319">
              <w:rPr>
                <w:rFonts w:ascii="Verdana" w:hAnsi="Verdana"/>
                <w:sz w:val="19"/>
                <w:szCs w:val="19"/>
              </w:rPr>
              <w:t xml:space="preserve"> и № 3</w:t>
            </w:r>
          </w:p>
        </w:tc>
        <w:tc>
          <w:tcPr>
            <w:tcW w:w="6634" w:type="dxa"/>
          </w:tcPr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8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охлаждения статора турбог</w:t>
            </w:r>
            <w:r w:rsidRPr="005D68E2">
              <w:rPr>
                <w:rFonts w:ascii="Verdana" w:hAnsi="Verdana"/>
                <w:sz w:val="19"/>
                <w:szCs w:val="19"/>
              </w:rPr>
              <w:t>е</w:t>
            </w:r>
            <w:r w:rsidRPr="005D68E2">
              <w:rPr>
                <w:rFonts w:ascii="Verdana" w:hAnsi="Verdana"/>
                <w:sz w:val="19"/>
                <w:szCs w:val="19"/>
              </w:rPr>
              <w:t>нератора с электродвигателями, трубопроводами, арматурой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8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системы охлаждения статора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8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Оборудование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газоохладителей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турбогенер</w:t>
            </w:r>
            <w:r w:rsidRPr="005D68E2">
              <w:rPr>
                <w:rFonts w:ascii="Verdana" w:hAnsi="Verdana"/>
                <w:sz w:val="19"/>
                <w:szCs w:val="19"/>
              </w:rPr>
              <w:t>а</w:t>
            </w:r>
            <w:r w:rsidRPr="005D68E2">
              <w:rPr>
                <w:rFonts w:ascii="Verdana" w:hAnsi="Verdana"/>
                <w:sz w:val="19"/>
                <w:szCs w:val="19"/>
              </w:rPr>
              <w:t>тора с электродвигателями, трубопроводами, арматурой</w:t>
            </w:r>
          </w:p>
          <w:p w:rsidR="00C55E02" w:rsidRPr="005D68E2" w:rsidRDefault="00C55E02" w:rsidP="00C54076">
            <w:pPr>
              <w:pStyle w:val="af4"/>
              <w:keepNext/>
              <w:pageBreakBefore/>
              <w:numPr>
                <w:ilvl w:val="0"/>
                <w:numId w:val="8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Средства управления, контроля, защиты и автоматики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газоохладителей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генератора</w:t>
            </w:r>
          </w:p>
        </w:tc>
      </w:tr>
      <w:tr w:rsidR="00C55E02" w:rsidRPr="005D68E2" w:rsidTr="00C55E02">
        <w:trPr>
          <w:trHeight w:val="983"/>
        </w:trPr>
        <w:tc>
          <w:tcPr>
            <w:tcW w:w="726" w:type="dxa"/>
          </w:tcPr>
          <w:p w:rsidR="00C55E02" w:rsidRPr="005D68E2" w:rsidRDefault="00C55E0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C55E02" w:rsidRPr="005D68E2" w:rsidRDefault="005D68E2" w:rsidP="00C55E0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Противопожарное водоснабжение</w:t>
            </w:r>
          </w:p>
        </w:tc>
        <w:tc>
          <w:tcPr>
            <w:tcW w:w="6634" w:type="dxa"/>
          </w:tcPr>
          <w:p w:rsidR="00C55E02" w:rsidRPr="005D68E2" w:rsidRDefault="005D68E2" w:rsidP="00C54076">
            <w:pPr>
              <w:pStyle w:val="af4"/>
              <w:keepNext/>
              <w:pageBreakBefore/>
              <w:numPr>
                <w:ilvl w:val="0"/>
                <w:numId w:val="9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Оборудование, электродвигатели, трубопроводы, а</w:t>
            </w:r>
            <w:r w:rsidRPr="005D68E2">
              <w:rPr>
                <w:rFonts w:ascii="Verdana" w:hAnsi="Verdana"/>
                <w:sz w:val="19"/>
                <w:szCs w:val="19"/>
              </w:rPr>
              <w:t>р</w:t>
            </w:r>
            <w:r w:rsidRPr="005D68E2">
              <w:rPr>
                <w:rFonts w:ascii="Verdana" w:hAnsi="Verdana"/>
                <w:sz w:val="19"/>
                <w:szCs w:val="19"/>
              </w:rPr>
              <w:t>матура системы противопожарного водоснабжения КТЦ</w:t>
            </w:r>
          </w:p>
          <w:p w:rsidR="005D68E2" w:rsidRPr="005D68E2" w:rsidRDefault="005D68E2" w:rsidP="00C54076">
            <w:pPr>
              <w:pStyle w:val="af4"/>
              <w:keepNext/>
              <w:pageBreakBefore/>
              <w:numPr>
                <w:ilvl w:val="0"/>
                <w:numId w:val="9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системы противопожарного водоснабжения КТЦ</w:t>
            </w:r>
          </w:p>
        </w:tc>
      </w:tr>
      <w:tr w:rsidR="005D68E2" w:rsidRPr="005D68E2" w:rsidTr="005D68E2">
        <w:trPr>
          <w:trHeight w:val="6509"/>
        </w:trPr>
        <w:tc>
          <w:tcPr>
            <w:tcW w:w="726" w:type="dxa"/>
          </w:tcPr>
          <w:p w:rsidR="005D68E2" w:rsidRP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Котельная устано</w:t>
            </w:r>
            <w:r w:rsidRPr="005D68E2">
              <w:rPr>
                <w:rFonts w:ascii="Verdana" w:hAnsi="Verdana"/>
                <w:sz w:val="19"/>
                <w:szCs w:val="19"/>
              </w:rPr>
              <w:t>в</w:t>
            </w:r>
            <w:r w:rsidRPr="005D68E2">
              <w:rPr>
                <w:rFonts w:ascii="Verdana" w:hAnsi="Verdana"/>
                <w:sz w:val="19"/>
                <w:szCs w:val="19"/>
              </w:rPr>
              <w:t>ка ТП-108 ст. № 1, с вспомогательным оборудованием</w:t>
            </w:r>
          </w:p>
          <w:p w:rsidR="00EF2319" w:rsidRDefault="00EF2319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EF2319" w:rsidRPr="005D68E2" w:rsidRDefault="00EF2319" w:rsidP="00EF231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Котельная устано</w:t>
            </w:r>
            <w:r w:rsidRPr="005D68E2">
              <w:rPr>
                <w:rFonts w:ascii="Verdana" w:hAnsi="Verdana"/>
                <w:sz w:val="19"/>
                <w:szCs w:val="19"/>
              </w:rPr>
              <w:t>в</w:t>
            </w:r>
            <w:r w:rsidRPr="005D68E2">
              <w:rPr>
                <w:rFonts w:ascii="Verdana" w:hAnsi="Verdana"/>
                <w:sz w:val="19"/>
                <w:szCs w:val="19"/>
              </w:rPr>
              <w:t xml:space="preserve">ка ТП-108 ст. № </w:t>
            </w:r>
            <w:r>
              <w:rPr>
                <w:rFonts w:ascii="Verdana" w:hAnsi="Verdana"/>
                <w:sz w:val="19"/>
                <w:szCs w:val="19"/>
              </w:rPr>
              <w:t>3</w:t>
            </w:r>
            <w:r w:rsidRPr="005D68E2">
              <w:rPr>
                <w:rFonts w:ascii="Verdana" w:hAnsi="Verdana"/>
                <w:sz w:val="19"/>
                <w:szCs w:val="19"/>
              </w:rPr>
              <w:t>, с вспомогательным оборудованием</w:t>
            </w:r>
          </w:p>
        </w:tc>
        <w:tc>
          <w:tcPr>
            <w:tcW w:w="6634" w:type="dxa"/>
            <w:vAlign w:val="center"/>
          </w:tcPr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Котельная установка с трубопроводами, арматурой в пределах котла.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Паропроводы острого пара от котла до ГПЗ.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Паропроводы горячего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промперегрева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от котла до турбины.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Трубопроводы питательной воды с арматурой от узла питания котла до входа в котел.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Тягодутьевые машины и их электродвигатели с сист</w:t>
            </w:r>
            <w:r w:rsidRPr="005D68E2">
              <w:rPr>
                <w:rFonts w:ascii="Verdana" w:hAnsi="Verdana"/>
                <w:sz w:val="19"/>
                <w:szCs w:val="19"/>
              </w:rPr>
              <w:t>е</w:t>
            </w:r>
            <w:r w:rsidRPr="005D68E2">
              <w:rPr>
                <w:rFonts w:ascii="Verdana" w:hAnsi="Verdana"/>
                <w:sz w:val="19"/>
                <w:szCs w:val="19"/>
              </w:rPr>
              <w:t xml:space="preserve">мой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маслоснабжения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,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газовоздухопровода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в пределах котла с шиберами.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 системы охлаждающей воды котельн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го оборудования с трубопроводами, арматурой.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котельной установки и вспомогательного оборудования.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Металлоконструкции котла.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Дренажные и продувочные системы с арматурой и расширительными баками (общие расширительные баки о</w:t>
            </w:r>
            <w:r w:rsidRPr="005D68E2">
              <w:rPr>
                <w:rFonts w:ascii="Verdana" w:hAnsi="Verdana"/>
                <w:sz w:val="19"/>
                <w:szCs w:val="19"/>
              </w:rPr>
              <w:t>т</w:t>
            </w:r>
            <w:r w:rsidRPr="005D68E2">
              <w:rPr>
                <w:rFonts w:ascii="Verdana" w:hAnsi="Verdana"/>
                <w:sz w:val="19"/>
                <w:szCs w:val="19"/>
              </w:rPr>
              <w:t>нести к головному блоку).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Оборудование,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мазутопроводы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системы подготовки и подачи жидкого топлива к котельной установке (в пределах котла).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системы подготовки жидкого топлива и подачи его к котел</w:t>
            </w:r>
            <w:r w:rsidRPr="005D68E2">
              <w:rPr>
                <w:rFonts w:ascii="Verdana" w:hAnsi="Verdana"/>
                <w:sz w:val="19"/>
                <w:szCs w:val="19"/>
              </w:rPr>
              <w:t>ь</w:t>
            </w:r>
            <w:r w:rsidRPr="005D68E2">
              <w:rPr>
                <w:rFonts w:ascii="Verdana" w:hAnsi="Verdana"/>
                <w:sz w:val="19"/>
                <w:szCs w:val="19"/>
              </w:rPr>
              <w:t>ной установке (в пределах котла).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Газопровод с арматурой, оборудование от индивид</w:t>
            </w:r>
            <w:r w:rsidRPr="005D68E2">
              <w:rPr>
                <w:rFonts w:ascii="Verdana" w:hAnsi="Verdana"/>
                <w:sz w:val="19"/>
                <w:szCs w:val="19"/>
              </w:rPr>
              <w:t>у</w:t>
            </w:r>
            <w:r w:rsidRPr="005D68E2">
              <w:rPr>
                <w:rFonts w:ascii="Verdana" w:hAnsi="Verdana"/>
                <w:sz w:val="19"/>
                <w:szCs w:val="19"/>
              </w:rPr>
              <w:t>альной задвижки на котел в пределах котла.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0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газопровода котельной установки.</w:t>
            </w:r>
          </w:p>
        </w:tc>
      </w:tr>
      <w:tr w:rsidR="005D68E2" w:rsidRPr="005D68E2" w:rsidTr="005D68E2">
        <w:trPr>
          <w:trHeight w:val="1825"/>
        </w:trPr>
        <w:tc>
          <w:tcPr>
            <w:tcW w:w="726" w:type="dxa"/>
          </w:tcPr>
          <w:p w:rsidR="005D68E2" w:rsidRP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5D68E2" w:rsidRP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Подготовка твёрд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го топлива и подача его к котельным установкам</w:t>
            </w:r>
          </w:p>
        </w:tc>
        <w:tc>
          <w:tcPr>
            <w:tcW w:w="6634" w:type="dxa"/>
            <w:vAlign w:val="center"/>
          </w:tcPr>
          <w:p w:rsidR="005D68E2" w:rsidRPr="005D68E2" w:rsidRDefault="005D68E2" w:rsidP="00C54076">
            <w:pPr>
              <w:pStyle w:val="afa"/>
              <w:numPr>
                <w:ilvl w:val="0"/>
                <w:numId w:val="11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Оборудование, электродвигатели, бункера сырого топлива (с системой пожаротушения и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пневмообрушения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), бункера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пыли</w:t>
            </w:r>
            <w:proofErr w:type="gramStart"/>
            <w:r w:rsidRPr="005D68E2">
              <w:rPr>
                <w:rFonts w:ascii="Verdana" w:hAnsi="Verdana"/>
                <w:sz w:val="19"/>
                <w:szCs w:val="19"/>
              </w:rPr>
              <w:t>,п</w:t>
            </w:r>
            <w:proofErr w:type="gramEnd"/>
            <w:r w:rsidRPr="005D68E2">
              <w:rPr>
                <w:rFonts w:ascii="Verdana" w:hAnsi="Verdana"/>
                <w:sz w:val="19"/>
                <w:szCs w:val="19"/>
              </w:rPr>
              <w:t>ылепитатели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,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пылепроводы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системы подг</w:t>
            </w:r>
            <w:r w:rsidRPr="005D68E2">
              <w:rPr>
                <w:rFonts w:ascii="Verdana" w:hAnsi="Verdana"/>
                <w:sz w:val="19"/>
                <w:szCs w:val="19"/>
              </w:rPr>
              <w:t>о</w:t>
            </w:r>
            <w:r w:rsidRPr="005D68E2">
              <w:rPr>
                <w:rFonts w:ascii="Verdana" w:hAnsi="Verdana"/>
                <w:sz w:val="19"/>
                <w:szCs w:val="19"/>
              </w:rPr>
              <w:t>товки и подачи твёрдого топлива к котельным установкам.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1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системы подготовки топлива и подачи его к котельной уст</w:t>
            </w:r>
            <w:r w:rsidRPr="005D68E2">
              <w:rPr>
                <w:rFonts w:ascii="Verdana" w:hAnsi="Verdana"/>
                <w:sz w:val="19"/>
                <w:szCs w:val="19"/>
              </w:rPr>
              <w:t>а</w:t>
            </w:r>
            <w:r w:rsidRPr="005D68E2">
              <w:rPr>
                <w:rFonts w:ascii="Verdana" w:hAnsi="Verdana"/>
                <w:sz w:val="19"/>
                <w:szCs w:val="19"/>
              </w:rPr>
              <w:t>новке.</w:t>
            </w:r>
          </w:p>
        </w:tc>
      </w:tr>
      <w:tr w:rsidR="005D68E2" w:rsidRPr="005D68E2" w:rsidTr="005D68E2">
        <w:trPr>
          <w:trHeight w:val="3085"/>
        </w:trPr>
        <w:tc>
          <w:tcPr>
            <w:tcW w:w="726" w:type="dxa"/>
          </w:tcPr>
          <w:p w:rsidR="005D68E2" w:rsidRP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96" w:type="dxa"/>
          </w:tcPr>
          <w:p w:rsidR="005D68E2" w:rsidRPr="005D68E2" w:rsidRDefault="005D68E2" w:rsidP="005D68E2">
            <w:pPr>
              <w:jc w:val="center"/>
              <w:rPr>
                <w:rFonts w:ascii="Verdana" w:hAnsi="Verdana"/>
                <w:sz w:val="19"/>
                <w:szCs w:val="19"/>
              </w:rPr>
            </w:pP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Золошлакоудаление</w:t>
            </w:r>
            <w:proofErr w:type="spellEnd"/>
          </w:p>
        </w:tc>
        <w:tc>
          <w:tcPr>
            <w:tcW w:w="6634" w:type="dxa"/>
            <w:vAlign w:val="center"/>
          </w:tcPr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Оборудование, электродвигатели, трубопроводы, а</w:t>
            </w:r>
            <w:r w:rsidRPr="005D68E2">
              <w:rPr>
                <w:rFonts w:ascii="Verdana" w:hAnsi="Verdana"/>
                <w:sz w:val="19"/>
                <w:szCs w:val="19"/>
              </w:rPr>
              <w:t>р</w:t>
            </w:r>
            <w:r w:rsidRPr="005D68E2">
              <w:rPr>
                <w:rFonts w:ascii="Verdana" w:hAnsi="Verdana"/>
                <w:sz w:val="19"/>
                <w:szCs w:val="19"/>
              </w:rPr>
              <w:t xml:space="preserve">матура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золошлакоудаления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(шнеки, каналы ГЗУ, электрофильтры, золосмывные аппараты, скрубберы, ци</w:t>
            </w:r>
            <w:r w:rsidRPr="005D68E2">
              <w:rPr>
                <w:rFonts w:ascii="Verdana" w:hAnsi="Verdana"/>
                <w:sz w:val="19"/>
                <w:szCs w:val="19"/>
              </w:rPr>
              <w:t>к</w:t>
            </w:r>
            <w:r w:rsidRPr="005D68E2">
              <w:rPr>
                <w:rFonts w:ascii="Verdana" w:hAnsi="Verdana"/>
                <w:sz w:val="19"/>
                <w:szCs w:val="19"/>
              </w:rPr>
              <w:t>лоны и пр.)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Средства управления, контроля, защиты и автоматики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золошлакоудаления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>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Оборудование, электродвигатели, трубопроводы, а</w:t>
            </w:r>
            <w:r w:rsidRPr="005D68E2">
              <w:rPr>
                <w:rFonts w:ascii="Verdana" w:hAnsi="Verdana"/>
                <w:sz w:val="19"/>
                <w:szCs w:val="19"/>
              </w:rPr>
              <w:t>р</w:t>
            </w:r>
            <w:r w:rsidRPr="005D68E2">
              <w:rPr>
                <w:rFonts w:ascii="Verdana" w:hAnsi="Verdana"/>
                <w:sz w:val="19"/>
                <w:szCs w:val="19"/>
              </w:rPr>
              <w:t xml:space="preserve">матура оборотного водоснабжения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золошлакоуд</w:t>
            </w:r>
            <w:r w:rsidRPr="005D68E2">
              <w:rPr>
                <w:rFonts w:ascii="Verdana" w:hAnsi="Verdana"/>
                <w:sz w:val="19"/>
                <w:szCs w:val="19"/>
              </w:rPr>
              <w:t>а</w:t>
            </w:r>
            <w:r w:rsidRPr="005D68E2">
              <w:rPr>
                <w:rFonts w:ascii="Verdana" w:hAnsi="Verdana"/>
                <w:sz w:val="19"/>
                <w:szCs w:val="19"/>
              </w:rPr>
              <w:t>ления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(осветлённая вода в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глпвном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 xml:space="preserve"> корпусе)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Средства управления, контроля, защиты и автоматики системы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золошлакоудаления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>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 xml:space="preserve">Оборудование, электродвигатели, трубопроводы, </w:t>
            </w:r>
            <w:proofErr w:type="spellStart"/>
            <w:r w:rsidRPr="005D68E2">
              <w:rPr>
                <w:rFonts w:ascii="Verdana" w:hAnsi="Verdana"/>
                <w:sz w:val="19"/>
                <w:szCs w:val="19"/>
              </w:rPr>
              <w:t>п</w:t>
            </w:r>
            <w:r w:rsidRPr="005D68E2">
              <w:rPr>
                <w:rFonts w:ascii="Verdana" w:hAnsi="Verdana"/>
                <w:sz w:val="19"/>
                <w:szCs w:val="19"/>
              </w:rPr>
              <w:t>ы</w:t>
            </w:r>
            <w:r w:rsidRPr="005D68E2">
              <w:rPr>
                <w:rFonts w:ascii="Verdana" w:hAnsi="Verdana"/>
                <w:sz w:val="19"/>
                <w:szCs w:val="19"/>
              </w:rPr>
              <w:t>лепроводы</w:t>
            </w:r>
            <w:proofErr w:type="spellEnd"/>
            <w:r w:rsidRPr="005D68E2">
              <w:rPr>
                <w:rFonts w:ascii="Verdana" w:hAnsi="Verdana"/>
                <w:sz w:val="19"/>
                <w:szCs w:val="19"/>
              </w:rPr>
              <w:t>, арматура системы сухого золоудаления.</w:t>
            </w:r>
          </w:p>
          <w:p w:rsidR="005D68E2" w:rsidRPr="005D68E2" w:rsidRDefault="005D68E2" w:rsidP="00C54076">
            <w:pPr>
              <w:pStyle w:val="afa"/>
              <w:numPr>
                <w:ilvl w:val="0"/>
                <w:numId w:val="12"/>
              </w:numPr>
              <w:ind w:left="34" w:firstLine="284"/>
              <w:rPr>
                <w:rFonts w:ascii="Verdana" w:hAnsi="Verdana"/>
                <w:sz w:val="19"/>
                <w:szCs w:val="19"/>
              </w:rPr>
            </w:pPr>
            <w:r w:rsidRPr="005D68E2">
              <w:rPr>
                <w:rFonts w:ascii="Verdana" w:hAnsi="Verdana"/>
                <w:sz w:val="19"/>
                <w:szCs w:val="19"/>
              </w:rPr>
              <w:t>Средства управления, контроля, защиты и автоматики системы сухого золоудаления.</w:t>
            </w:r>
          </w:p>
        </w:tc>
      </w:tr>
    </w:tbl>
    <w:p w:rsidR="00D23D69" w:rsidRPr="00C55E02" w:rsidRDefault="00D23D69" w:rsidP="00D23D69">
      <w:pPr>
        <w:pStyle w:val="a3"/>
        <w:tabs>
          <w:tab w:val="left" w:pos="851"/>
        </w:tabs>
        <w:ind w:left="502"/>
        <w:rPr>
          <w:rFonts w:ascii="Verdana" w:hAnsi="Verdana"/>
          <w:b/>
          <w:sz w:val="19"/>
          <w:szCs w:val="19"/>
        </w:rPr>
      </w:pPr>
    </w:p>
    <w:p w:rsidR="009F623F" w:rsidRPr="00C55E02" w:rsidRDefault="003E2F51" w:rsidP="00D6336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>Основание</w:t>
      </w:r>
      <w:r w:rsidR="004B31AC" w:rsidRPr="00C55E02">
        <w:rPr>
          <w:rFonts w:ascii="Verdana" w:hAnsi="Verdana"/>
          <w:b/>
          <w:sz w:val="19"/>
          <w:szCs w:val="19"/>
        </w:rPr>
        <w:t xml:space="preserve"> для производства </w:t>
      </w:r>
      <w:r w:rsidR="00EF2319">
        <w:rPr>
          <w:rFonts w:ascii="Verdana" w:hAnsi="Verdana"/>
          <w:b/>
          <w:sz w:val="19"/>
          <w:szCs w:val="19"/>
        </w:rPr>
        <w:t>услуг</w:t>
      </w:r>
      <w:r w:rsidR="00F37C4A" w:rsidRPr="00C55E02">
        <w:rPr>
          <w:rFonts w:ascii="Verdana" w:hAnsi="Verdana"/>
          <w:b/>
          <w:sz w:val="19"/>
          <w:szCs w:val="19"/>
        </w:rPr>
        <w:t>.</w:t>
      </w:r>
    </w:p>
    <w:p w:rsidR="007A2423" w:rsidRPr="00C55E02" w:rsidRDefault="00055025" w:rsidP="00804E22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«Правила технической эксплуатации электрических станций и сетей Российской Федерации» п.1.5.2</w:t>
      </w:r>
      <w:r w:rsidR="009F623F" w:rsidRPr="00C55E02">
        <w:rPr>
          <w:rFonts w:ascii="Verdana" w:hAnsi="Verdana"/>
          <w:sz w:val="19"/>
          <w:szCs w:val="19"/>
        </w:rPr>
        <w:t>, утвержденные Минэнерго России №229 от 19.06.03</w:t>
      </w:r>
      <w:r w:rsidR="007A2423" w:rsidRPr="00C55E02">
        <w:rPr>
          <w:rFonts w:ascii="Verdana" w:hAnsi="Verdana"/>
          <w:sz w:val="19"/>
          <w:szCs w:val="19"/>
        </w:rPr>
        <w:t>.</w:t>
      </w:r>
    </w:p>
    <w:p w:rsidR="0039328E" w:rsidRPr="00C55E02" w:rsidRDefault="00E2476A" w:rsidP="00804E22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 </w:t>
      </w:r>
      <w:hyperlink r:id="rId9" w:history="1">
        <w:r w:rsidR="007A2423" w:rsidRPr="00C55E02">
          <w:rPr>
            <w:rFonts w:ascii="Verdana" w:hAnsi="Verdana"/>
            <w:sz w:val="19"/>
            <w:szCs w:val="19"/>
          </w:rPr>
          <w:t>Федеральный закон от 23.11.2009 г. № 261-ФЗ «Об энергосбережении и о п</w:t>
        </w:r>
        <w:r w:rsidR="007A2423" w:rsidRPr="00C55E02">
          <w:rPr>
            <w:rFonts w:ascii="Verdana" w:hAnsi="Verdana"/>
            <w:sz w:val="19"/>
            <w:szCs w:val="19"/>
          </w:rPr>
          <w:t>о</w:t>
        </w:r>
        <w:r w:rsidR="007A2423" w:rsidRPr="00C55E02">
          <w:rPr>
            <w:rFonts w:ascii="Verdana" w:hAnsi="Verdana"/>
            <w:sz w:val="19"/>
            <w:szCs w:val="19"/>
          </w:rPr>
          <w:t>вышении энергетической эффективности и о внесении изменений в отдельные законод</w:t>
        </w:r>
        <w:r w:rsidR="007A2423" w:rsidRPr="00C55E02">
          <w:rPr>
            <w:rFonts w:ascii="Verdana" w:hAnsi="Verdana"/>
            <w:sz w:val="19"/>
            <w:szCs w:val="19"/>
          </w:rPr>
          <w:t>а</w:t>
        </w:r>
        <w:r w:rsidR="007A2423" w:rsidRPr="00C55E02">
          <w:rPr>
            <w:rFonts w:ascii="Verdana" w:hAnsi="Verdana"/>
            <w:sz w:val="19"/>
            <w:szCs w:val="19"/>
          </w:rPr>
          <w:t>тельные акты Российской Федерации».</w:t>
        </w:r>
      </w:hyperlink>
    </w:p>
    <w:p w:rsidR="0039328E" w:rsidRPr="00C55E02" w:rsidRDefault="00695376" w:rsidP="00804E22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Методические указания (МУ) по порядку проведения технического освидетел</w:t>
      </w:r>
      <w:r w:rsidRPr="00C55E02">
        <w:rPr>
          <w:rFonts w:ascii="Verdana" w:hAnsi="Verdana"/>
          <w:sz w:val="19"/>
          <w:szCs w:val="19"/>
        </w:rPr>
        <w:t>ь</w:t>
      </w:r>
      <w:r w:rsidRPr="00C55E02">
        <w:rPr>
          <w:rFonts w:ascii="Verdana" w:hAnsi="Verdana"/>
          <w:sz w:val="19"/>
          <w:szCs w:val="19"/>
        </w:rPr>
        <w:t>ствования технологических систем филиалов ОАО «Э.ОН Россия»</w:t>
      </w:r>
      <w:r w:rsidR="00F14CE1" w:rsidRPr="00C55E02">
        <w:rPr>
          <w:rFonts w:ascii="Verdana" w:hAnsi="Verdana"/>
          <w:sz w:val="19"/>
          <w:szCs w:val="19"/>
        </w:rPr>
        <w:t>.</w:t>
      </w:r>
    </w:p>
    <w:p w:rsidR="00722404" w:rsidRPr="00C55E02" w:rsidRDefault="00722404" w:rsidP="00722404">
      <w:pPr>
        <w:pStyle w:val="a3"/>
        <w:tabs>
          <w:tab w:val="left" w:pos="993"/>
        </w:tabs>
        <w:ind w:left="567"/>
        <w:rPr>
          <w:rFonts w:ascii="Verdana" w:hAnsi="Verdana"/>
          <w:sz w:val="19"/>
          <w:szCs w:val="19"/>
        </w:rPr>
      </w:pPr>
    </w:p>
    <w:p w:rsidR="008A1C59" w:rsidRPr="00C55E02" w:rsidRDefault="003E2F51" w:rsidP="003142E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 xml:space="preserve">Цель проведения </w:t>
      </w:r>
      <w:r w:rsidR="00EF2319">
        <w:rPr>
          <w:rFonts w:ascii="Verdana" w:hAnsi="Verdana"/>
          <w:b/>
          <w:sz w:val="19"/>
          <w:szCs w:val="19"/>
        </w:rPr>
        <w:t>услуг</w:t>
      </w:r>
      <w:r w:rsidR="00F704DB" w:rsidRPr="00C55E02">
        <w:rPr>
          <w:rFonts w:ascii="Verdana" w:hAnsi="Verdana"/>
          <w:b/>
          <w:sz w:val="19"/>
          <w:szCs w:val="19"/>
        </w:rPr>
        <w:t>.</w:t>
      </w:r>
    </w:p>
    <w:p w:rsidR="0039328E" w:rsidRPr="00C55E02" w:rsidRDefault="006C58DA">
      <w:pPr>
        <w:pStyle w:val="af1"/>
        <w:tabs>
          <w:tab w:val="left" w:pos="284"/>
          <w:tab w:val="left" w:pos="1134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lastRenderedPageBreak/>
        <w:t>О</w:t>
      </w:r>
      <w:r w:rsidR="00695376" w:rsidRPr="00C55E02">
        <w:rPr>
          <w:rFonts w:ascii="Verdana" w:hAnsi="Verdana"/>
          <w:bCs/>
          <w:sz w:val="19"/>
          <w:szCs w:val="19"/>
        </w:rPr>
        <w:t xml:space="preserve">ценка технического состояния </w:t>
      </w:r>
      <w:r w:rsidR="0022549C" w:rsidRPr="00C55E02">
        <w:rPr>
          <w:rFonts w:ascii="Verdana" w:hAnsi="Verdana"/>
          <w:bCs/>
          <w:sz w:val="19"/>
          <w:szCs w:val="19"/>
        </w:rPr>
        <w:t>технологических систем</w:t>
      </w:r>
      <w:r w:rsidR="00695376" w:rsidRPr="00C55E02">
        <w:rPr>
          <w:rFonts w:ascii="Verdana" w:hAnsi="Verdana"/>
          <w:bCs/>
          <w:sz w:val="19"/>
          <w:szCs w:val="19"/>
        </w:rPr>
        <w:t>, определение возможности продления срока дальнейшей эксплуатации, соответствие организации эксплуатации, те</w:t>
      </w:r>
      <w:r w:rsidR="00695376" w:rsidRPr="00C55E02">
        <w:rPr>
          <w:rFonts w:ascii="Verdana" w:hAnsi="Verdana"/>
          <w:bCs/>
          <w:sz w:val="19"/>
          <w:szCs w:val="19"/>
        </w:rPr>
        <w:t>х</w:t>
      </w:r>
      <w:r w:rsidR="00695376" w:rsidRPr="00C55E02">
        <w:rPr>
          <w:rFonts w:ascii="Verdana" w:hAnsi="Verdana"/>
          <w:bCs/>
          <w:sz w:val="19"/>
          <w:szCs w:val="19"/>
        </w:rPr>
        <w:t>нического обслуживания и ремонта установленным требованиям и определение мер, нео</w:t>
      </w:r>
      <w:r w:rsidR="00695376" w:rsidRPr="00C55E02">
        <w:rPr>
          <w:rFonts w:ascii="Verdana" w:hAnsi="Verdana"/>
          <w:bCs/>
          <w:sz w:val="19"/>
          <w:szCs w:val="19"/>
        </w:rPr>
        <w:t>б</w:t>
      </w:r>
      <w:r w:rsidR="00695376" w:rsidRPr="00C55E02">
        <w:rPr>
          <w:rFonts w:ascii="Verdana" w:hAnsi="Verdana"/>
          <w:bCs/>
          <w:sz w:val="19"/>
          <w:szCs w:val="19"/>
        </w:rPr>
        <w:t>ходимых для обеспечения надежной и безопасной эксплуатации ТС в течение вновь уст</w:t>
      </w:r>
      <w:r w:rsidR="00695376" w:rsidRPr="00C55E02">
        <w:rPr>
          <w:rFonts w:ascii="Verdana" w:hAnsi="Verdana"/>
          <w:bCs/>
          <w:sz w:val="19"/>
          <w:szCs w:val="19"/>
        </w:rPr>
        <w:t>а</w:t>
      </w:r>
      <w:r w:rsidR="00695376" w:rsidRPr="00C55E02">
        <w:rPr>
          <w:rFonts w:ascii="Verdana" w:hAnsi="Verdana"/>
          <w:bCs/>
          <w:sz w:val="19"/>
          <w:szCs w:val="19"/>
        </w:rPr>
        <w:t>новленного ресурса работы на основе проверки: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соответствия проектной документации;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соблюдения порядка и нормативов приёмки объектов в эксплуатацию;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соблюдения требований допуска к работе работников с профессиональным образ</w:t>
      </w:r>
      <w:r w:rsidRPr="00C55E02">
        <w:rPr>
          <w:rFonts w:ascii="Verdana" w:hAnsi="Verdana"/>
          <w:bCs/>
          <w:sz w:val="19"/>
          <w:szCs w:val="19"/>
        </w:rPr>
        <w:t>о</w:t>
      </w:r>
      <w:r w:rsidRPr="00C55E02">
        <w:rPr>
          <w:rFonts w:ascii="Verdana" w:hAnsi="Verdana"/>
          <w:bCs/>
          <w:sz w:val="19"/>
          <w:szCs w:val="19"/>
        </w:rPr>
        <w:t>ванием (по управлению энергоустановками с соответствующим опытом работы), организ</w:t>
      </w:r>
      <w:r w:rsidRPr="00C55E02">
        <w:rPr>
          <w:rFonts w:ascii="Verdana" w:hAnsi="Verdana"/>
          <w:bCs/>
          <w:sz w:val="19"/>
          <w:szCs w:val="19"/>
        </w:rPr>
        <w:t>а</w:t>
      </w:r>
      <w:r w:rsidRPr="00C55E02">
        <w:rPr>
          <w:rFonts w:ascii="Verdana" w:hAnsi="Verdana"/>
          <w:bCs/>
          <w:sz w:val="19"/>
          <w:szCs w:val="19"/>
        </w:rPr>
        <w:t>ция обучения и постоянной профессиональной подготовки персонала;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уровня организации и совершенствования управления производством, обеспечения технического контроля состояния энергоустановок филиала;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своевременности</w:t>
      </w:r>
      <w:r w:rsidR="003A58EF" w:rsidRPr="00C55E02">
        <w:rPr>
          <w:rFonts w:ascii="Verdana" w:hAnsi="Verdana"/>
          <w:bCs/>
          <w:sz w:val="19"/>
          <w:szCs w:val="19"/>
        </w:rPr>
        <w:t xml:space="preserve"> </w:t>
      </w:r>
      <w:r w:rsidRPr="00C55E02">
        <w:rPr>
          <w:rFonts w:ascii="Verdana" w:hAnsi="Verdana"/>
          <w:bCs/>
          <w:sz w:val="19"/>
          <w:szCs w:val="19"/>
        </w:rPr>
        <w:t>и полноты технического обслуживания, соблюдения норм, объ</w:t>
      </w:r>
      <w:r w:rsidRPr="00C55E02">
        <w:rPr>
          <w:rFonts w:ascii="Verdana" w:hAnsi="Verdana"/>
          <w:bCs/>
          <w:sz w:val="19"/>
          <w:szCs w:val="19"/>
        </w:rPr>
        <w:t>ё</w:t>
      </w:r>
      <w:r w:rsidRPr="00C55E02">
        <w:rPr>
          <w:rFonts w:ascii="Verdana" w:hAnsi="Verdana"/>
          <w:bCs/>
          <w:sz w:val="19"/>
          <w:szCs w:val="19"/>
        </w:rPr>
        <w:t>мов, периодичности профилактических работ, испытаний, ремонтов, модернизации обор</w:t>
      </w:r>
      <w:r w:rsidRPr="00C55E02">
        <w:rPr>
          <w:rFonts w:ascii="Verdana" w:hAnsi="Verdana"/>
          <w:bCs/>
          <w:sz w:val="19"/>
          <w:szCs w:val="19"/>
        </w:rPr>
        <w:t>у</w:t>
      </w:r>
      <w:r w:rsidRPr="00C55E02">
        <w:rPr>
          <w:rFonts w:ascii="Verdana" w:hAnsi="Verdana"/>
          <w:bCs/>
          <w:sz w:val="19"/>
          <w:szCs w:val="19"/>
        </w:rPr>
        <w:t>дования;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bCs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наличия и ведения нормативной, эксплуатационной, ремонтной, технической док</w:t>
      </w:r>
      <w:r w:rsidRPr="00C55E02">
        <w:rPr>
          <w:rFonts w:ascii="Verdana" w:hAnsi="Verdana"/>
          <w:bCs/>
          <w:sz w:val="19"/>
          <w:szCs w:val="19"/>
        </w:rPr>
        <w:t>у</w:t>
      </w:r>
      <w:r w:rsidRPr="00C55E02">
        <w:rPr>
          <w:rFonts w:ascii="Verdana" w:hAnsi="Verdana"/>
          <w:bCs/>
          <w:sz w:val="19"/>
          <w:szCs w:val="19"/>
        </w:rPr>
        <w:t>ментации;</w:t>
      </w:r>
    </w:p>
    <w:p w:rsidR="0039328E" w:rsidRPr="00C55E02" w:rsidRDefault="00695376" w:rsidP="005D68E2">
      <w:pPr>
        <w:pStyle w:val="af1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bCs/>
          <w:sz w:val="19"/>
          <w:szCs w:val="19"/>
        </w:rPr>
        <w:t>организации метрологического обеспечения.</w:t>
      </w:r>
      <w:r w:rsidR="009F623F" w:rsidRPr="00C55E02">
        <w:rPr>
          <w:rFonts w:ascii="Verdana" w:hAnsi="Verdana"/>
          <w:sz w:val="19"/>
          <w:szCs w:val="19"/>
        </w:rPr>
        <w:t xml:space="preserve"> </w:t>
      </w:r>
    </w:p>
    <w:p w:rsidR="003142E2" w:rsidRPr="00C55E02" w:rsidRDefault="003142E2" w:rsidP="003142E2">
      <w:pPr>
        <w:pStyle w:val="af1"/>
        <w:tabs>
          <w:tab w:val="left" w:pos="851"/>
        </w:tabs>
        <w:ind w:left="567"/>
        <w:contextualSpacing/>
        <w:rPr>
          <w:rFonts w:ascii="Verdana" w:hAnsi="Verdana"/>
          <w:sz w:val="19"/>
          <w:szCs w:val="19"/>
        </w:rPr>
      </w:pPr>
    </w:p>
    <w:p w:rsidR="00B26E6D" w:rsidRPr="00C55E02" w:rsidRDefault="00B34D0D" w:rsidP="00DA5F0A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 xml:space="preserve">Содержание </w:t>
      </w:r>
      <w:r w:rsidR="00EF2319">
        <w:rPr>
          <w:rFonts w:ascii="Verdana" w:hAnsi="Verdana"/>
          <w:b/>
          <w:sz w:val="19"/>
          <w:szCs w:val="19"/>
        </w:rPr>
        <w:t>услуг</w:t>
      </w:r>
      <w:r w:rsidRPr="00C55E02">
        <w:rPr>
          <w:rFonts w:ascii="Verdana" w:hAnsi="Verdana"/>
          <w:b/>
          <w:sz w:val="19"/>
          <w:szCs w:val="19"/>
        </w:rPr>
        <w:t>.</w:t>
      </w:r>
    </w:p>
    <w:p w:rsidR="0039328E" w:rsidRPr="00C55E02" w:rsidRDefault="00EF2319" w:rsidP="00804E22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contextualSpacing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Выполнение услуги</w:t>
      </w:r>
      <w:r w:rsidR="004D1DDB" w:rsidRPr="00C55E02">
        <w:rPr>
          <w:rFonts w:ascii="Verdana" w:hAnsi="Verdana"/>
          <w:sz w:val="19"/>
          <w:szCs w:val="19"/>
        </w:rPr>
        <w:t xml:space="preserve"> в составе </w:t>
      </w:r>
      <w:r w:rsidR="00EB1C90" w:rsidRPr="00C55E02">
        <w:rPr>
          <w:rFonts w:ascii="Verdana" w:hAnsi="Verdana"/>
          <w:sz w:val="19"/>
          <w:szCs w:val="19"/>
        </w:rPr>
        <w:t>экспертной</w:t>
      </w:r>
      <w:r w:rsidR="004D1DDB" w:rsidRPr="00C55E02">
        <w:rPr>
          <w:rFonts w:ascii="Verdana" w:hAnsi="Verdana"/>
          <w:sz w:val="19"/>
          <w:szCs w:val="19"/>
        </w:rPr>
        <w:t xml:space="preserve"> комиссии, назначенной приказом по филиалу «</w:t>
      </w:r>
      <w:r w:rsidR="005E0A6C">
        <w:rPr>
          <w:rFonts w:ascii="Verdana" w:hAnsi="Verdana"/>
          <w:sz w:val="19"/>
          <w:szCs w:val="19"/>
        </w:rPr>
        <w:t>Шатур</w:t>
      </w:r>
      <w:r w:rsidR="004D1DDB" w:rsidRPr="00C55E02">
        <w:rPr>
          <w:rFonts w:ascii="Verdana" w:hAnsi="Verdana"/>
          <w:sz w:val="19"/>
          <w:szCs w:val="19"/>
        </w:rPr>
        <w:t>ская ГРЭС» ОАО «Э.ОН Россия</w:t>
      </w:r>
      <w:r w:rsidR="009935C0" w:rsidRPr="00C55E02">
        <w:rPr>
          <w:rFonts w:ascii="Verdana" w:hAnsi="Verdana"/>
          <w:sz w:val="19"/>
          <w:szCs w:val="19"/>
        </w:rPr>
        <w:t>»</w:t>
      </w:r>
      <w:r w:rsidR="004D1DDB" w:rsidRPr="00C55E02">
        <w:rPr>
          <w:rFonts w:ascii="Verdana" w:hAnsi="Verdana"/>
          <w:sz w:val="19"/>
          <w:szCs w:val="19"/>
        </w:rPr>
        <w:t>, по проведению технического освидетел</w:t>
      </w:r>
      <w:r w:rsidR="004D1DDB" w:rsidRPr="00C55E02">
        <w:rPr>
          <w:rFonts w:ascii="Verdana" w:hAnsi="Verdana"/>
          <w:sz w:val="19"/>
          <w:szCs w:val="19"/>
        </w:rPr>
        <w:t>ь</w:t>
      </w:r>
      <w:r w:rsidR="004D1DDB" w:rsidRPr="00C55E02">
        <w:rPr>
          <w:rFonts w:ascii="Verdana" w:hAnsi="Verdana"/>
          <w:sz w:val="19"/>
          <w:szCs w:val="19"/>
        </w:rPr>
        <w:t>ствования технологических систем</w:t>
      </w:r>
      <w:r w:rsidR="00804E22" w:rsidRPr="00C55E02">
        <w:rPr>
          <w:rFonts w:ascii="Verdana" w:hAnsi="Verdana"/>
          <w:sz w:val="19"/>
          <w:szCs w:val="19"/>
        </w:rPr>
        <w:t xml:space="preserve">, </w:t>
      </w:r>
      <w:r w:rsidR="004D1DDB" w:rsidRPr="00C55E02">
        <w:rPr>
          <w:rFonts w:ascii="Verdana" w:hAnsi="Verdana"/>
          <w:sz w:val="19"/>
          <w:szCs w:val="19"/>
        </w:rPr>
        <w:t>указанных в п.</w:t>
      </w:r>
      <w:r w:rsidR="00804E22" w:rsidRPr="00C55E02">
        <w:rPr>
          <w:rFonts w:ascii="Verdana" w:hAnsi="Verdana"/>
          <w:sz w:val="19"/>
          <w:szCs w:val="19"/>
        </w:rPr>
        <w:t xml:space="preserve"> </w:t>
      </w:r>
      <w:r w:rsidR="004D1DDB" w:rsidRPr="00C55E02">
        <w:rPr>
          <w:rFonts w:ascii="Verdana" w:hAnsi="Verdana"/>
          <w:sz w:val="19"/>
          <w:szCs w:val="19"/>
        </w:rPr>
        <w:t xml:space="preserve">2 </w:t>
      </w:r>
      <w:r w:rsidR="00EB1C90" w:rsidRPr="00C55E02">
        <w:rPr>
          <w:rFonts w:ascii="Verdana" w:hAnsi="Verdana"/>
          <w:sz w:val="19"/>
          <w:szCs w:val="19"/>
        </w:rPr>
        <w:t>настоящего</w:t>
      </w:r>
      <w:r w:rsidR="004D1DDB" w:rsidRPr="00C55E02">
        <w:rPr>
          <w:rFonts w:ascii="Verdana" w:hAnsi="Verdana"/>
          <w:sz w:val="19"/>
          <w:szCs w:val="19"/>
        </w:rPr>
        <w:t xml:space="preserve"> ТЗ.</w:t>
      </w:r>
    </w:p>
    <w:p w:rsidR="00575377" w:rsidRPr="00C55E02" w:rsidRDefault="006B6991" w:rsidP="009935C0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Анализ полноты и достоверности подготовленных материалов для освидетел</w:t>
      </w:r>
      <w:r w:rsidRPr="00C55E02">
        <w:rPr>
          <w:rFonts w:ascii="Verdana" w:hAnsi="Verdana"/>
          <w:sz w:val="19"/>
          <w:szCs w:val="19"/>
        </w:rPr>
        <w:t>ь</w:t>
      </w:r>
      <w:r w:rsidRPr="00C55E02">
        <w:rPr>
          <w:rFonts w:ascii="Verdana" w:hAnsi="Verdana"/>
          <w:sz w:val="19"/>
          <w:szCs w:val="19"/>
        </w:rPr>
        <w:t>ствования технического состояния технологических систем.</w:t>
      </w:r>
    </w:p>
    <w:p w:rsidR="00D25D7A" w:rsidRPr="00C55E02" w:rsidRDefault="00575377" w:rsidP="009935C0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proofErr w:type="gramStart"/>
      <w:r w:rsidRPr="00C55E02">
        <w:rPr>
          <w:rFonts w:ascii="Verdana" w:hAnsi="Verdana"/>
          <w:sz w:val="19"/>
          <w:szCs w:val="19"/>
        </w:rPr>
        <w:t>Проверка выполнения предписаний надзорных органов и мероприятий, намече</w:t>
      </w:r>
      <w:r w:rsidRPr="00C55E02">
        <w:rPr>
          <w:rFonts w:ascii="Verdana" w:hAnsi="Verdana"/>
          <w:sz w:val="19"/>
          <w:szCs w:val="19"/>
        </w:rPr>
        <w:t>н</w:t>
      </w:r>
      <w:r w:rsidRPr="00C55E02">
        <w:rPr>
          <w:rFonts w:ascii="Verdana" w:hAnsi="Verdana"/>
          <w:sz w:val="19"/>
          <w:szCs w:val="19"/>
        </w:rPr>
        <w:t>ных по результатам расследования нарушений работы оборудования, входящего в технол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>гические системы за весь период эксплуатации, имевших место несчастных случаев, а та</w:t>
      </w:r>
      <w:r w:rsidRPr="00C55E02">
        <w:rPr>
          <w:rFonts w:ascii="Verdana" w:hAnsi="Verdana"/>
          <w:sz w:val="19"/>
          <w:szCs w:val="19"/>
        </w:rPr>
        <w:t>к</w:t>
      </w:r>
      <w:r w:rsidRPr="00C55E02">
        <w:rPr>
          <w:rFonts w:ascii="Verdana" w:hAnsi="Verdana"/>
          <w:sz w:val="19"/>
          <w:szCs w:val="19"/>
        </w:rPr>
        <w:t>же указаний предыдущего технического освидетельствования.</w:t>
      </w:r>
      <w:proofErr w:type="gramEnd"/>
    </w:p>
    <w:p w:rsidR="00575377" w:rsidRPr="00C55E02" w:rsidRDefault="00097B56" w:rsidP="009935C0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Согласование</w:t>
      </w:r>
      <w:r w:rsidR="00D25D7A" w:rsidRPr="00C55E02">
        <w:rPr>
          <w:rFonts w:ascii="Verdana" w:hAnsi="Verdana"/>
          <w:sz w:val="19"/>
          <w:szCs w:val="19"/>
        </w:rPr>
        <w:t xml:space="preserve"> технических заключений</w:t>
      </w:r>
      <w:r w:rsidRPr="00C55E02">
        <w:rPr>
          <w:rFonts w:ascii="Verdana" w:hAnsi="Verdana"/>
          <w:sz w:val="19"/>
          <w:szCs w:val="19"/>
        </w:rPr>
        <w:t xml:space="preserve"> и протоколов (заключений) технического освидетельствования технологических систем.</w:t>
      </w:r>
    </w:p>
    <w:p w:rsidR="0039328E" w:rsidRPr="00C55E02" w:rsidRDefault="007E01C0" w:rsidP="009935C0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При проведении ТО и подготовке заключения комиссией рассматриваются сл</w:t>
      </w:r>
      <w:r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 xml:space="preserve">дующие документы:  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технические паспорта оборудования (с указанием года выпуска, года ввода в эк</w:t>
      </w:r>
      <w:r w:rsidRPr="00C55E02">
        <w:rPr>
          <w:rFonts w:ascii="Verdana" w:hAnsi="Verdana"/>
          <w:sz w:val="19"/>
          <w:szCs w:val="19"/>
        </w:rPr>
        <w:t>с</w:t>
      </w:r>
      <w:r w:rsidRPr="00C55E02">
        <w:rPr>
          <w:rFonts w:ascii="Verdana" w:hAnsi="Verdana"/>
          <w:sz w:val="19"/>
          <w:szCs w:val="19"/>
        </w:rPr>
        <w:t>плуатацию, завода-изготовителя, количества проведенных ремонтов);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акты индивидуального опробования и испытания оборудования;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журналы дефектов; 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исполнительные рабочие чертежи оборудования;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исполнительные рабочие схемы электрических первичных и вторичных соедин</w:t>
      </w:r>
      <w:r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>ний;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оперативные (технологические) схемы;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инструкции по эксплуатации оборудования;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программы подготовки обслуживающего персонала;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положени</w:t>
      </w:r>
      <w:r w:rsidR="00BC7C05"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 xml:space="preserve"> о структурн</w:t>
      </w:r>
      <w:r w:rsidR="00BC7C05" w:rsidRPr="00C55E02">
        <w:rPr>
          <w:rFonts w:ascii="Verdana" w:hAnsi="Verdana"/>
          <w:sz w:val="19"/>
          <w:szCs w:val="19"/>
        </w:rPr>
        <w:t>ом</w:t>
      </w:r>
      <w:r w:rsidRPr="00C55E02">
        <w:rPr>
          <w:rFonts w:ascii="Verdana" w:hAnsi="Verdana"/>
          <w:sz w:val="19"/>
          <w:szCs w:val="19"/>
        </w:rPr>
        <w:t xml:space="preserve"> подразделени</w:t>
      </w:r>
      <w:r w:rsidR="00BC7C05" w:rsidRPr="00C55E02">
        <w:rPr>
          <w:rFonts w:ascii="Verdana" w:hAnsi="Verdana"/>
          <w:sz w:val="19"/>
          <w:szCs w:val="19"/>
        </w:rPr>
        <w:t>и</w:t>
      </w:r>
      <w:r w:rsidRPr="00C55E02">
        <w:rPr>
          <w:rFonts w:ascii="Verdana" w:hAnsi="Verdana"/>
          <w:sz w:val="19"/>
          <w:szCs w:val="19"/>
        </w:rPr>
        <w:t>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должностные инструкции;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инструкции по охране труда;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отчёты по выбросам вредных веществ;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разрешения на выбросы вредных веществ;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разрешения на </w:t>
      </w:r>
      <w:proofErr w:type="spellStart"/>
      <w:r w:rsidRPr="00C55E02">
        <w:rPr>
          <w:rFonts w:ascii="Verdana" w:hAnsi="Verdana"/>
          <w:sz w:val="19"/>
          <w:szCs w:val="19"/>
        </w:rPr>
        <w:t>спецводопользование</w:t>
      </w:r>
      <w:proofErr w:type="spellEnd"/>
      <w:r w:rsidRPr="00C55E02">
        <w:rPr>
          <w:rFonts w:ascii="Verdana" w:hAnsi="Verdana"/>
          <w:sz w:val="19"/>
          <w:szCs w:val="19"/>
        </w:rPr>
        <w:t>;</w:t>
      </w:r>
    </w:p>
    <w:p w:rsidR="007E01C0" w:rsidRPr="00C55E02" w:rsidRDefault="007E01C0" w:rsidP="005D68E2">
      <w:pPr>
        <w:pStyle w:val="af4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разрешение на размещение отходов;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нормативно-техническая, конструкторская и эксплуатационная документация, с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 xml:space="preserve">держащая сведения о конструктивных особенностях оборудования и изменения в проектных решениях; 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результаты (протоколы) диагностических измерений, анализов и испытаний, отчеты о комплексных обследованиях оборудования; 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данные визуальных осмотров; 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сведения об отказах, авариях, длительности простоев, материалы расследования технологических нарушений в работе;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документация  о  проведенных  ремонтных  работах (включая </w:t>
      </w:r>
      <w:proofErr w:type="spellStart"/>
      <w:r w:rsidRPr="00C55E02">
        <w:rPr>
          <w:rFonts w:ascii="Verdana" w:hAnsi="Verdana"/>
          <w:sz w:val="19"/>
          <w:szCs w:val="19"/>
        </w:rPr>
        <w:t>предремонтные</w:t>
      </w:r>
      <w:proofErr w:type="spellEnd"/>
      <w:r w:rsidRPr="00C55E02">
        <w:rPr>
          <w:rFonts w:ascii="Verdana" w:hAnsi="Verdana"/>
          <w:sz w:val="19"/>
          <w:szCs w:val="19"/>
        </w:rPr>
        <w:t xml:space="preserve"> и п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 xml:space="preserve">слеремонтные испытания, акты осмотров, </w:t>
      </w:r>
      <w:proofErr w:type="spellStart"/>
      <w:r w:rsidR="00D71820" w:rsidRPr="00C55E02">
        <w:rPr>
          <w:rFonts w:ascii="Verdana" w:hAnsi="Verdana"/>
          <w:sz w:val="19"/>
          <w:szCs w:val="19"/>
        </w:rPr>
        <w:t>дефектации</w:t>
      </w:r>
      <w:proofErr w:type="spellEnd"/>
      <w:r w:rsidRPr="00C55E02">
        <w:rPr>
          <w:rFonts w:ascii="Verdana" w:hAnsi="Verdana"/>
          <w:sz w:val="19"/>
          <w:szCs w:val="19"/>
        </w:rPr>
        <w:t>, обнаруженных и устраненных д</w:t>
      </w:r>
      <w:r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 xml:space="preserve">фектов и т.п.); 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журналы, формуляры и другая документация, отражающая условия и режимы раб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>ты оборудования;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результаты выполнения предписаний надзорных органов;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проверка выполнения предписаний надзорных органов и мероприятий, намеченных по результатам расследования нарушений работы оборудования и несчастных случаев при его обслуживании, а также мероприятий, разработанных при предыдущем техническом освидетельствовании;</w:t>
      </w:r>
    </w:p>
    <w:p w:rsidR="007E01C0" w:rsidRPr="00C55E02" w:rsidRDefault="007E01C0" w:rsidP="005D68E2">
      <w:pPr>
        <w:pStyle w:val="af1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contextualSpacing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указания и циркуляры заводов-изготовителей оборудования. </w:t>
      </w:r>
    </w:p>
    <w:p w:rsidR="00A7405F" w:rsidRPr="00C55E02" w:rsidRDefault="00A7405F" w:rsidP="00575377">
      <w:pPr>
        <w:pStyle w:val="af1"/>
        <w:tabs>
          <w:tab w:val="left" w:pos="0"/>
        </w:tabs>
        <w:ind w:left="0"/>
        <w:contextualSpacing/>
        <w:rPr>
          <w:rFonts w:ascii="Verdana" w:hAnsi="Verdana"/>
          <w:sz w:val="19"/>
          <w:szCs w:val="19"/>
        </w:rPr>
      </w:pPr>
    </w:p>
    <w:p w:rsidR="003E2F51" w:rsidRPr="00C55E02" w:rsidRDefault="003E2F51" w:rsidP="008E2E5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 xml:space="preserve">Требования к </w:t>
      </w:r>
      <w:r w:rsidR="0059050D" w:rsidRPr="00C55E02">
        <w:rPr>
          <w:rFonts w:ascii="Verdana" w:hAnsi="Verdana"/>
          <w:b/>
          <w:sz w:val="19"/>
          <w:szCs w:val="19"/>
        </w:rPr>
        <w:t>Исполнителю</w:t>
      </w:r>
      <w:r w:rsidR="00F37C4A" w:rsidRPr="00C55E02">
        <w:rPr>
          <w:rFonts w:ascii="Verdana" w:hAnsi="Verdana"/>
          <w:b/>
          <w:sz w:val="19"/>
          <w:szCs w:val="19"/>
        </w:rPr>
        <w:t>.</w:t>
      </w:r>
      <w:r w:rsidRPr="00C55E02">
        <w:rPr>
          <w:rFonts w:ascii="Verdana" w:hAnsi="Verdana"/>
          <w:b/>
          <w:sz w:val="19"/>
          <w:szCs w:val="19"/>
        </w:rPr>
        <w:t xml:space="preserve"> </w:t>
      </w:r>
    </w:p>
    <w:p w:rsidR="00072DDB" w:rsidRPr="00C55E02" w:rsidRDefault="00340739" w:rsidP="00DF43C2">
      <w:pPr>
        <w:pStyle w:val="af4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eastAsia=".DialectGenev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 xml:space="preserve">В техническом освидетельствовании </w:t>
      </w:r>
      <w:r w:rsidR="002E7D0E" w:rsidRPr="00C55E02">
        <w:rPr>
          <w:rFonts w:ascii="Verdana" w:eastAsia=".DialectGeneva" w:hAnsi="Verdana"/>
          <w:sz w:val="19"/>
          <w:szCs w:val="19"/>
        </w:rPr>
        <w:t xml:space="preserve">технологических систем </w:t>
      </w:r>
      <w:r w:rsidRPr="00C55E02">
        <w:rPr>
          <w:rFonts w:ascii="Verdana" w:eastAsia=".DialectGeneva" w:hAnsi="Verdana"/>
          <w:sz w:val="19"/>
          <w:szCs w:val="19"/>
        </w:rPr>
        <w:t xml:space="preserve">должна принимать участие </w:t>
      </w:r>
      <w:r w:rsidR="00072DDB" w:rsidRPr="00C55E02">
        <w:rPr>
          <w:rFonts w:ascii="Verdana" w:eastAsia=".DialectGeneva" w:hAnsi="Verdana"/>
          <w:sz w:val="19"/>
          <w:szCs w:val="19"/>
        </w:rPr>
        <w:t>специализированная организация, располагающая техническими средствами, нео</w:t>
      </w:r>
      <w:r w:rsidR="00072DDB" w:rsidRPr="00C55E02">
        <w:rPr>
          <w:rFonts w:ascii="Verdana" w:eastAsia=".DialectGeneva" w:hAnsi="Verdana"/>
          <w:sz w:val="19"/>
          <w:szCs w:val="19"/>
        </w:rPr>
        <w:t>б</w:t>
      </w:r>
      <w:r w:rsidR="00072DDB" w:rsidRPr="00C55E02">
        <w:rPr>
          <w:rFonts w:ascii="Verdana" w:eastAsia=".DialectGeneva" w:hAnsi="Verdana"/>
          <w:sz w:val="19"/>
          <w:szCs w:val="19"/>
        </w:rPr>
        <w:t>ходимыми для качественного выполнения работ.</w:t>
      </w:r>
    </w:p>
    <w:p w:rsidR="00C745C6" w:rsidRPr="00C55E02" w:rsidRDefault="00656EE3" w:rsidP="00DF43C2">
      <w:pPr>
        <w:pStyle w:val="af4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eastAsia=".DialectGenev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 xml:space="preserve">Персонал </w:t>
      </w:r>
      <w:r w:rsidR="0059050D" w:rsidRPr="00C55E02">
        <w:rPr>
          <w:rFonts w:ascii="Verdana" w:eastAsia=".DialectGeneva" w:hAnsi="Verdana"/>
          <w:sz w:val="19"/>
          <w:szCs w:val="19"/>
        </w:rPr>
        <w:t>Исполнител</w:t>
      </w:r>
      <w:r w:rsidRPr="00C55E02">
        <w:rPr>
          <w:rFonts w:ascii="Verdana" w:eastAsia=".DialectGeneva" w:hAnsi="Verdana"/>
          <w:sz w:val="19"/>
          <w:szCs w:val="19"/>
        </w:rPr>
        <w:t>я</w:t>
      </w:r>
      <w:r w:rsidR="00072DDB" w:rsidRPr="00C55E02">
        <w:rPr>
          <w:rFonts w:ascii="Verdana" w:eastAsia=".DialectGeneva" w:hAnsi="Verdana"/>
          <w:sz w:val="19"/>
          <w:szCs w:val="19"/>
        </w:rPr>
        <w:t xml:space="preserve"> должен знать схемы, назначение энергетического обор</w:t>
      </w:r>
      <w:r w:rsidR="00072DDB" w:rsidRPr="00C55E02">
        <w:rPr>
          <w:rFonts w:ascii="Verdana" w:eastAsia=".DialectGeneva" w:hAnsi="Verdana"/>
          <w:sz w:val="19"/>
          <w:szCs w:val="19"/>
        </w:rPr>
        <w:t>у</w:t>
      </w:r>
      <w:r w:rsidR="00072DDB" w:rsidRPr="00C55E02">
        <w:rPr>
          <w:rFonts w:ascii="Verdana" w:eastAsia=".DialectGeneva" w:hAnsi="Verdana"/>
          <w:sz w:val="19"/>
          <w:szCs w:val="19"/>
        </w:rPr>
        <w:t>дования и понимать степень риска при неправильной работе этих устройств.</w:t>
      </w:r>
    </w:p>
    <w:p w:rsidR="0071347B" w:rsidRPr="00C55E02" w:rsidRDefault="0059050D" w:rsidP="00DF43C2">
      <w:pPr>
        <w:pStyle w:val="af4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eastAsia=".DialectGenev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>Исполнитель</w:t>
      </w:r>
      <w:r w:rsidR="00F82E1C" w:rsidRPr="00C55E02">
        <w:rPr>
          <w:rFonts w:ascii="Verdana" w:eastAsia=".DialectGeneva" w:hAnsi="Verdana"/>
          <w:sz w:val="19"/>
          <w:szCs w:val="19"/>
        </w:rPr>
        <w:t xml:space="preserve"> должен иметь опыт</w:t>
      </w:r>
      <w:r w:rsidR="005427E6" w:rsidRPr="00C55E02">
        <w:rPr>
          <w:rFonts w:ascii="Verdana" w:eastAsia=".DialectGeneva" w:hAnsi="Verdana"/>
          <w:sz w:val="19"/>
          <w:szCs w:val="19"/>
        </w:rPr>
        <w:t xml:space="preserve"> </w:t>
      </w:r>
      <w:r w:rsidR="0071347B" w:rsidRPr="00C55E02">
        <w:rPr>
          <w:rFonts w:ascii="Verdana" w:eastAsia=".DialectGeneva" w:hAnsi="Verdana"/>
          <w:sz w:val="19"/>
          <w:szCs w:val="19"/>
        </w:rPr>
        <w:t>проведения работ по техническому освидетел</w:t>
      </w:r>
      <w:r w:rsidR="0071347B" w:rsidRPr="00C55E02">
        <w:rPr>
          <w:rFonts w:ascii="Verdana" w:eastAsia=".DialectGeneva" w:hAnsi="Verdana"/>
          <w:sz w:val="19"/>
          <w:szCs w:val="19"/>
        </w:rPr>
        <w:t>ь</w:t>
      </w:r>
      <w:r w:rsidR="0071347B" w:rsidRPr="00C55E02">
        <w:rPr>
          <w:rFonts w:ascii="Verdana" w:eastAsia=".DialectGeneva" w:hAnsi="Verdana"/>
          <w:sz w:val="19"/>
          <w:szCs w:val="19"/>
        </w:rPr>
        <w:t xml:space="preserve">ствованию </w:t>
      </w:r>
      <w:r w:rsidR="002E7D0E" w:rsidRPr="00C55E02">
        <w:rPr>
          <w:rFonts w:ascii="Verdana" w:eastAsia=".DialectGeneva" w:hAnsi="Verdana"/>
          <w:sz w:val="19"/>
          <w:szCs w:val="19"/>
        </w:rPr>
        <w:t xml:space="preserve">технологических систем </w:t>
      </w:r>
      <w:r w:rsidR="0071347B" w:rsidRPr="00C55E02">
        <w:rPr>
          <w:rFonts w:ascii="Verdana" w:eastAsia=".DialectGeneva" w:hAnsi="Verdana"/>
          <w:sz w:val="19"/>
          <w:szCs w:val="19"/>
        </w:rPr>
        <w:t xml:space="preserve">и предоставить подтверждающую документацию с предоставлением отзывов о качестве </w:t>
      </w:r>
      <w:r w:rsidR="00AF6296" w:rsidRPr="00C55E02">
        <w:rPr>
          <w:rFonts w:ascii="Verdana" w:eastAsia=".DialectGeneva" w:hAnsi="Verdana"/>
          <w:sz w:val="19"/>
          <w:szCs w:val="19"/>
        </w:rPr>
        <w:t>выполненных</w:t>
      </w:r>
      <w:r w:rsidR="0071347B" w:rsidRPr="00C55E02">
        <w:rPr>
          <w:rFonts w:ascii="Verdana" w:eastAsia=".DialectGeneva" w:hAnsi="Verdana"/>
          <w:sz w:val="19"/>
          <w:szCs w:val="19"/>
        </w:rPr>
        <w:t xml:space="preserve"> работ</w:t>
      </w:r>
      <w:r w:rsidR="003C6618" w:rsidRPr="00C55E02">
        <w:rPr>
          <w:rFonts w:ascii="Verdana" w:eastAsia=".DialectGeneva" w:hAnsi="Verdana"/>
          <w:sz w:val="19"/>
          <w:szCs w:val="19"/>
        </w:rPr>
        <w:t>.</w:t>
      </w:r>
    </w:p>
    <w:p w:rsidR="007A2423" w:rsidRPr="00C55E02" w:rsidRDefault="007A2423" w:rsidP="00DF43C2">
      <w:pPr>
        <w:pStyle w:val="af5"/>
        <w:numPr>
          <w:ilvl w:val="1"/>
          <w:numId w:val="1"/>
        </w:numPr>
        <w:tabs>
          <w:tab w:val="left" w:pos="1134"/>
        </w:tabs>
        <w:spacing w:line="240" w:lineRule="auto"/>
        <w:ind w:left="0" w:firstLine="567"/>
        <w:jc w:val="left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Наличие у </w:t>
      </w:r>
      <w:r w:rsidR="0059050D" w:rsidRPr="00C55E02">
        <w:rPr>
          <w:rFonts w:ascii="Verdana" w:eastAsia=".DialectGeneva" w:hAnsi="Verdana"/>
          <w:sz w:val="19"/>
          <w:szCs w:val="19"/>
        </w:rPr>
        <w:t>Исполнителя</w:t>
      </w:r>
      <w:r w:rsidRPr="00C55E02">
        <w:rPr>
          <w:rFonts w:ascii="Verdana" w:hAnsi="Verdana"/>
          <w:sz w:val="19"/>
          <w:szCs w:val="19"/>
        </w:rPr>
        <w:t xml:space="preserve"> </w:t>
      </w:r>
      <w:r w:rsidRPr="00C55E02">
        <w:rPr>
          <w:rFonts w:ascii="Verdana" w:eastAsia=".DialectGeneva" w:hAnsi="Verdana"/>
          <w:sz w:val="19"/>
          <w:szCs w:val="19"/>
        </w:rPr>
        <w:t>соответствующих действующих документов, подтве</w:t>
      </w:r>
      <w:r w:rsidRPr="00C55E02">
        <w:rPr>
          <w:rFonts w:ascii="Verdana" w:eastAsia=".DialectGeneva" w:hAnsi="Verdana"/>
          <w:sz w:val="19"/>
          <w:szCs w:val="19"/>
        </w:rPr>
        <w:t>р</w:t>
      </w:r>
      <w:r w:rsidRPr="00C55E02">
        <w:rPr>
          <w:rFonts w:ascii="Verdana" w:eastAsia=".DialectGeneva" w:hAnsi="Verdana"/>
          <w:sz w:val="19"/>
          <w:szCs w:val="19"/>
        </w:rPr>
        <w:t>ждающих право осуществлять работы в области</w:t>
      </w:r>
      <w:r w:rsidR="001143A8" w:rsidRPr="00C55E02">
        <w:rPr>
          <w:rFonts w:ascii="Verdana" w:eastAsia=".DialectGeneva" w:hAnsi="Verdana"/>
          <w:sz w:val="19"/>
          <w:szCs w:val="19"/>
        </w:rPr>
        <w:t xml:space="preserve"> энергетического обследования в соотве</w:t>
      </w:r>
      <w:r w:rsidR="001143A8" w:rsidRPr="00C55E02">
        <w:rPr>
          <w:rFonts w:ascii="Verdana" w:eastAsia=".DialectGeneva" w:hAnsi="Verdana"/>
          <w:sz w:val="19"/>
          <w:szCs w:val="19"/>
        </w:rPr>
        <w:t>т</w:t>
      </w:r>
      <w:r w:rsidR="001143A8" w:rsidRPr="00C55E02">
        <w:rPr>
          <w:rFonts w:ascii="Verdana" w:eastAsia=".DialectGeneva" w:hAnsi="Verdana"/>
          <w:sz w:val="19"/>
          <w:szCs w:val="19"/>
        </w:rPr>
        <w:t>ствии с федеральным законом</w:t>
      </w:r>
      <w:r w:rsidR="001143A8" w:rsidRPr="00C55E02">
        <w:rPr>
          <w:rFonts w:ascii="Verdana" w:hAnsi="Verdana"/>
          <w:sz w:val="19"/>
          <w:szCs w:val="19"/>
        </w:rPr>
        <w:t xml:space="preserve"> </w:t>
      </w:r>
      <w:r w:rsidR="001143A8" w:rsidRPr="00C55E02">
        <w:rPr>
          <w:rFonts w:ascii="Verdana" w:eastAsia=".DialectGeneva" w:hAnsi="Verdana"/>
          <w:sz w:val="19"/>
          <w:szCs w:val="19"/>
        </w:rPr>
        <w:t>от 23.11.2009 г. № 261-ФЗ «Об энергосбережении и о пов</w:t>
      </w:r>
      <w:r w:rsidR="001143A8" w:rsidRPr="00C55E02">
        <w:rPr>
          <w:rFonts w:ascii="Verdana" w:eastAsia=".DialectGeneva" w:hAnsi="Verdana"/>
          <w:sz w:val="19"/>
          <w:szCs w:val="19"/>
        </w:rPr>
        <w:t>ы</w:t>
      </w:r>
      <w:r w:rsidR="001143A8" w:rsidRPr="00C55E02">
        <w:rPr>
          <w:rFonts w:ascii="Verdana" w:eastAsia=".DialectGeneva" w:hAnsi="Verdana"/>
          <w:sz w:val="19"/>
          <w:szCs w:val="19"/>
        </w:rPr>
        <w:t>шении энергетической эффективности и о внесении изменений в отдельные законодател</w:t>
      </w:r>
      <w:r w:rsidR="001143A8" w:rsidRPr="00C55E02">
        <w:rPr>
          <w:rFonts w:ascii="Verdana" w:eastAsia=".DialectGeneva" w:hAnsi="Verdana"/>
          <w:sz w:val="19"/>
          <w:szCs w:val="19"/>
        </w:rPr>
        <w:t>ь</w:t>
      </w:r>
      <w:r w:rsidR="001143A8" w:rsidRPr="00C55E02">
        <w:rPr>
          <w:rFonts w:ascii="Verdana" w:eastAsia=".DialectGeneva" w:hAnsi="Verdana"/>
          <w:sz w:val="19"/>
          <w:szCs w:val="19"/>
        </w:rPr>
        <w:t>ные акты Российской Федерации».</w:t>
      </w:r>
    </w:p>
    <w:p w:rsidR="0001410A" w:rsidRPr="00C55E02" w:rsidRDefault="0001410A" w:rsidP="00DF43C2">
      <w:pPr>
        <w:pStyle w:val="af5"/>
        <w:numPr>
          <w:ilvl w:val="1"/>
          <w:numId w:val="1"/>
        </w:numPr>
        <w:tabs>
          <w:tab w:val="left" w:pos="1134"/>
        </w:tabs>
        <w:spacing w:line="240" w:lineRule="auto"/>
        <w:ind w:left="0" w:firstLine="567"/>
        <w:jc w:val="left"/>
        <w:rPr>
          <w:rFonts w:ascii="Verdan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 xml:space="preserve">Наличие у </w:t>
      </w:r>
      <w:r w:rsidR="0059050D" w:rsidRPr="00C55E02">
        <w:rPr>
          <w:rFonts w:ascii="Verdana" w:eastAsia=".DialectGeneva" w:hAnsi="Verdana"/>
          <w:sz w:val="19"/>
          <w:szCs w:val="19"/>
        </w:rPr>
        <w:t>Исполнителя</w:t>
      </w:r>
      <w:r w:rsidRPr="00C55E02">
        <w:rPr>
          <w:rFonts w:ascii="Verdana" w:eastAsia=".DialectGeneva" w:hAnsi="Verdana"/>
          <w:sz w:val="19"/>
          <w:szCs w:val="19"/>
        </w:rPr>
        <w:t xml:space="preserve"> соответствующих действующих документов, подтве</w:t>
      </w:r>
      <w:r w:rsidRPr="00C55E02">
        <w:rPr>
          <w:rFonts w:ascii="Verdana" w:eastAsia=".DialectGeneva" w:hAnsi="Verdana"/>
          <w:sz w:val="19"/>
          <w:szCs w:val="19"/>
        </w:rPr>
        <w:t>р</w:t>
      </w:r>
      <w:r w:rsidRPr="00C55E02">
        <w:rPr>
          <w:rFonts w:ascii="Verdana" w:eastAsia=".DialectGeneva" w:hAnsi="Verdana"/>
          <w:sz w:val="19"/>
          <w:szCs w:val="19"/>
        </w:rPr>
        <w:t>ждающих обязательное членство в саморегулирующих организациях (СРО)</w:t>
      </w:r>
      <w:r w:rsidR="005359E1">
        <w:rPr>
          <w:rFonts w:ascii="Verdana" w:eastAsia=".DialectGeneva" w:hAnsi="Verdana"/>
          <w:sz w:val="19"/>
          <w:szCs w:val="19"/>
        </w:rPr>
        <w:t>. Наличие у пе</w:t>
      </w:r>
      <w:r w:rsidR="005359E1">
        <w:rPr>
          <w:rFonts w:ascii="Verdana" w:eastAsia=".DialectGeneva" w:hAnsi="Verdana"/>
          <w:sz w:val="19"/>
          <w:szCs w:val="19"/>
        </w:rPr>
        <w:t>р</w:t>
      </w:r>
      <w:r w:rsidR="005359E1">
        <w:rPr>
          <w:rFonts w:ascii="Verdana" w:eastAsia=".DialectGeneva" w:hAnsi="Verdana"/>
          <w:sz w:val="19"/>
          <w:szCs w:val="19"/>
        </w:rPr>
        <w:t>сонала аттестации по Правилам промышленной безопасности А.1</w:t>
      </w:r>
      <w:r w:rsidRPr="00C55E02">
        <w:rPr>
          <w:rFonts w:ascii="Verdana" w:eastAsia=".DialectGeneva" w:hAnsi="Verdana"/>
          <w:sz w:val="19"/>
          <w:szCs w:val="19"/>
        </w:rPr>
        <w:t>.</w:t>
      </w:r>
    </w:p>
    <w:p w:rsidR="003E2F51" w:rsidRPr="00C55E02" w:rsidRDefault="003E2F51" w:rsidP="00DF43C2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Наличие достаточного количества квалифицированного, аттестованного перс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>нала для выполнения всего комплекса работ.</w:t>
      </w:r>
    </w:p>
    <w:p w:rsidR="003E2F51" w:rsidRPr="00C55E02" w:rsidRDefault="003E2F51" w:rsidP="00DF43C2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Наличие у лиц, допущенных к производству работ, профессиональной подгото</w:t>
      </w:r>
      <w:r w:rsidRPr="00C55E02">
        <w:rPr>
          <w:rFonts w:ascii="Verdana" w:hAnsi="Verdana"/>
          <w:sz w:val="19"/>
          <w:szCs w:val="19"/>
        </w:rPr>
        <w:t>в</w:t>
      </w:r>
      <w:r w:rsidRPr="00C55E02">
        <w:rPr>
          <w:rFonts w:ascii="Verdana" w:hAnsi="Verdana"/>
          <w:sz w:val="19"/>
          <w:szCs w:val="19"/>
        </w:rPr>
        <w:t xml:space="preserve">ки, подтвержденной </w:t>
      </w:r>
      <w:r w:rsidR="001B6078" w:rsidRPr="00C55E02">
        <w:rPr>
          <w:rFonts w:ascii="Verdana" w:hAnsi="Verdana"/>
          <w:sz w:val="19"/>
          <w:szCs w:val="19"/>
        </w:rPr>
        <w:t>удостоверениями</w:t>
      </w:r>
      <w:r w:rsidRPr="00C55E02">
        <w:rPr>
          <w:rFonts w:ascii="Verdana" w:hAnsi="Verdana"/>
          <w:sz w:val="19"/>
          <w:szCs w:val="19"/>
        </w:rPr>
        <w:t xml:space="preserve"> на право работ.</w:t>
      </w:r>
    </w:p>
    <w:p w:rsidR="003E2F51" w:rsidRPr="00C55E02" w:rsidRDefault="0059050D" w:rsidP="00DF43C2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>Исполнитель</w:t>
      </w:r>
      <w:r w:rsidR="003E2F51" w:rsidRPr="00C55E02">
        <w:rPr>
          <w:rFonts w:ascii="Verdana" w:hAnsi="Verdana"/>
          <w:sz w:val="19"/>
          <w:szCs w:val="19"/>
        </w:rPr>
        <w:t xml:space="preserve"> обязан обеспечить соблюдение своим персоналом требований те</w:t>
      </w:r>
      <w:r w:rsidR="003E2F51" w:rsidRPr="00C55E02">
        <w:rPr>
          <w:rFonts w:ascii="Verdana" w:hAnsi="Verdana"/>
          <w:sz w:val="19"/>
          <w:szCs w:val="19"/>
        </w:rPr>
        <w:t>х</w:t>
      </w:r>
      <w:r w:rsidR="003E2F51" w:rsidRPr="00C55E02">
        <w:rPr>
          <w:rFonts w:ascii="Verdana" w:hAnsi="Verdana"/>
          <w:sz w:val="19"/>
          <w:szCs w:val="19"/>
        </w:rPr>
        <w:t>ники безопасности, пожарной безопасности</w:t>
      </w:r>
      <w:r w:rsidR="001B6078" w:rsidRPr="00C55E02">
        <w:rPr>
          <w:rFonts w:ascii="Verdana" w:hAnsi="Verdana"/>
          <w:sz w:val="19"/>
          <w:szCs w:val="19"/>
        </w:rPr>
        <w:t>,</w:t>
      </w:r>
      <w:r w:rsidR="00547C4A" w:rsidRPr="00C55E02">
        <w:rPr>
          <w:rFonts w:ascii="Verdana" w:hAnsi="Verdana"/>
          <w:sz w:val="19"/>
          <w:szCs w:val="19"/>
        </w:rPr>
        <w:t xml:space="preserve"> </w:t>
      </w:r>
      <w:r w:rsidR="008822FB" w:rsidRPr="00C55E02">
        <w:rPr>
          <w:rFonts w:ascii="Verdana" w:hAnsi="Verdana"/>
          <w:sz w:val="19"/>
          <w:szCs w:val="19"/>
        </w:rPr>
        <w:t>Правил технической эксплуатации</w:t>
      </w:r>
      <w:r w:rsidR="001B6078" w:rsidRPr="00C55E02">
        <w:rPr>
          <w:rFonts w:ascii="Verdana" w:hAnsi="Verdana"/>
          <w:sz w:val="19"/>
          <w:szCs w:val="19"/>
        </w:rPr>
        <w:t xml:space="preserve"> </w:t>
      </w:r>
      <w:r w:rsidR="00B97C4E" w:rsidRPr="00C55E02">
        <w:rPr>
          <w:rFonts w:ascii="Verdana" w:hAnsi="Verdana"/>
          <w:sz w:val="19"/>
          <w:szCs w:val="19"/>
        </w:rPr>
        <w:t>и других нормативно-технических документов, указанных</w:t>
      </w:r>
      <w:r w:rsidR="0080481C" w:rsidRPr="00C55E02">
        <w:rPr>
          <w:rFonts w:ascii="Verdana" w:hAnsi="Verdana"/>
          <w:sz w:val="19"/>
          <w:szCs w:val="19"/>
        </w:rPr>
        <w:t xml:space="preserve"> в данном техническом задании.</w:t>
      </w:r>
    </w:p>
    <w:p w:rsidR="001F4CDC" w:rsidRPr="00C55E02" w:rsidRDefault="003D5651" w:rsidP="00DF43C2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Персонал </w:t>
      </w:r>
      <w:r w:rsidR="0059050D" w:rsidRPr="00C55E02">
        <w:rPr>
          <w:rFonts w:ascii="Verdana" w:eastAsia=".DialectGeneva" w:hAnsi="Verdana"/>
          <w:sz w:val="19"/>
          <w:szCs w:val="19"/>
        </w:rPr>
        <w:t>Исполнителя</w:t>
      </w:r>
      <w:r w:rsidRPr="00C55E02">
        <w:rPr>
          <w:rFonts w:ascii="Verdana" w:hAnsi="Verdana"/>
          <w:sz w:val="19"/>
          <w:szCs w:val="19"/>
        </w:rPr>
        <w:t xml:space="preserve"> должен иметь группу по электробезопасности, согласно ПТБ, в зависимости от выполняемой работы.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C55E02">
        <w:rPr>
          <w:rFonts w:ascii="Verdana" w:hAnsi="Verdana"/>
          <w:sz w:val="19"/>
          <w:szCs w:val="19"/>
        </w:rPr>
        <w:t>Ростехн</w:t>
      </w:r>
      <w:r w:rsidR="005A5868" w:rsidRPr="00C55E02">
        <w:rPr>
          <w:rFonts w:ascii="Verdana" w:hAnsi="Verdana"/>
          <w:sz w:val="19"/>
          <w:szCs w:val="19"/>
        </w:rPr>
        <w:t>а</w:t>
      </w:r>
      <w:r w:rsidRPr="00C55E02">
        <w:rPr>
          <w:rFonts w:ascii="Verdana" w:hAnsi="Verdana"/>
          <w:sz w:val="19"/>
          <w:szCs w:val="19"/>
        </w:rPr>
        <w:t>дзором</w:t>
      </w:r>
      <w:proofErr w:type="spellEnd"/>
      <w:r w:rsidRPr="00C55E02">
        <w:rPr>
          <w:rFonts w:ascii="Verdana" w:hAnsi="Verdana"/>
          <w:sz w:val="19"/>
          <w:szCs w:val="19"/>
        </w:rPr>
        <w:t xml:space="preserve"> РФ</w:t>
      </w:r>
      <w:r w:rsidR="001F4CDC" w:rsidRPr="00C55E02">
        <w:rPr>
          <w:rFonts w:ascii="Verdana" w:hAnsi="Verdana"/>
          <w:sz w:val="19"/>
          <w:szCs w:val="19"/>
        </w:rPr>
        <w:t>.</w:t>
      </w:r>
      <w:r w:rsidR="0059050D" w:rsidRPr="00C55E02">
        <w:rPr>
          <w:rFonts w:ascii="Verdana" w:hAnsi="Verdana"/>
          <w:sz w:val="19"/>
          <w:szCs w:val="19"/>
        </w:rPr>
        <w:t xml:space="preserve"> </w:t>
      </w:r>
    </w:p>
    <w:p w:rsidR="00665ED3" w:rsidRPr="00C55E02" w:rsidRDefault="00F82E1C" w:rsidP="00DF43C2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 </w:t>
      </w:r>
      <w:r w:rsidR="00B97C4E" w:rsidRPr="00C55E02">
        <w:rPr>
          <w:rFonts w:ascii="Verdana" w:hAnsi="Verdana"/>
          <w:sz w:val="19"/>
          <w:szCs w:val="19"/>
        </w:rPr>
        <w:t>Наличие письма руководителя организации, подтверждающего наличие необх</w:t>
      </w:r>
      <w:r w:rsidR="00B97C4E" w:rsidRPr="00C55E02">
        <w:rPr>
          <w:rFonts w:ascii="Verdana" w:hAnsi="Verdana"/>
          <w:sz w:val="19"/>
          <w:szCs w:val="19"/>
        </w:rPr>
        <w:t>о</w:t>
      </w:r>
      <w:r w:rsidR="00B97C4E" w:rsidRPr="00C55E02">
        <w:rPr>
          <w:rFonts w:ascii="Verdana" w:hAnsi="Verdana"/>
          <w:sz w:val="19"/>
          <w:szCs w:val="19"/>
        </w:rPr>
        <w:t>димой аттестации</w:t>
      </w:r>
      <w:r w:rsidR="00DB7977" w:rsidRPr="00C55E02">
        <w:rPr>
          <w:rFonts w:ascii="Verdana" w:hAnsi="Verdana"/>
          <w:sz w:val="19"/>
          <w:szCs w:val="19"/>
        </w:rPr>
        <w:t xml:space="preserve">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электробезопасности).</w:t>
      </w:r>
    </w:p>
    <w:p w:rsidR="00A3712E" w:rsidRDefault="0059050D" w:rsidP="00A3712E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eastAsia=".DialectGeneva" w:hAnsi="Verdana"/>
          <w:sz w:val="19"/>
          <w:szCs w:val="19"/>
        </w:rPr>
        <w:t>Исполнитель</w:t>
      </w:r>
      <w:r w:rsidR="00DB7977" w:rsidRPr="00C55E02">
        <w:rPr>
          <w:rFonts w:ascii="Verdana" w:hAnsi="Verdana"/>
          <w:sz w:val="19"/>
          <w:szCs w:val="19"/>
        </w:rPr>
        <w:t xml:space="preserve"> обязан обеспечить свой персонал необходимыми средствами инд</w:t>
      </w:r>
      <w:r w:rsidR="00DB7977" w:rsidRPr="00C55E02">
        <w:rPr>
          <w:rFonts w:ascii="Verdana" w:hAnsi="Verdana"/>
          <w:sz w:val="19"/>
          <w:szCs w:val="19"/>
        </w:rPr>
        <w:t>и</w:t>
      </w:r>
      <w:r w:rsidR="00DB7977" w:rsidRPr="00C55E02">
        <w:rPr>
          <w:rFonts w:ascii="Verdana" w:hAnsi="Verdana"/>
          <w:sz w:val="19"/>
          <w:szCs w:val="19"/>
        </w:rPr>
        <w:t xml:space="preserve">видуальной </w:t>
      </w:r>
      <w:r w:rsidR="00DB7977" w:rsidRPr="00A3712E">
        <w:rPr>
          <w:rFonts w:ascii="Verdana" w:hAnsi="Verdana"/>
          <w:sz w:val="19"/>
          <w:szCs w:val="19"/>
        </w:rPr>
        <w:t xml:space="preserve">защиты, спецодеждой и </w:t>
      </w:r>
      <w:proofErr w:type="spellStart"/>
      <w:r w:rsidR="00DB7977" w:rsidRPr="00A3712E">
        <w:rPr>
          <w:rFonts w:ascii="Verdana" w:hAnsi="Verdana"/>
          <w:sz w:val="19"/>
          <w:szCs w:val="19"/>
        </w:rPr>
        <w:t>спецобувью</w:t>
      </w:r>
      <w:proofErr w:type="spellEnd"/>
      <w:r w:rsidR="00DB7977" w:rsidRPr="00A3712E">
        <w:rPr>
          <w:rFonts w:ascii="Verdana" w:hAnsi="Verdana"/>
          <w:sz w:val="19"/>
          <w:szCs w:val="19"/>
        </w:rPr>
        <w:t xml:space="preserve"> в соответствии с типовыми отраслевыми нормами</w:t>
      </w:r>
      <w:r w:rsidR="000F70A7" w:rsidRPr="00A3712E">
        <w:rPr>
          <w:rFonts w:ascii="Verdana" w:hAnsi="Verdana"/>
          <w:sz w:val="19"/>
          <w:szCs w:val="19"/>
        </w:rPr>
        <w:t xml:space="preserve"> и нормами, действующими на предприятии Заказчика</w:t>
      </w:r>
      <w:r w:rsidR="00DB7977" w:rsidRPr="00A3712E">
        <w:rPr>
          <w:rFonts w:ascii="Verdana" w:hAnsi="Verdana"/>
          <w:sz w:val="19"/>
          <w:szCs w:val="19"/>
        </w:rPr>
        <w:t>, а так же всеми необходим</w:t>
      </w:r>
      <w:r w:rsidR="00DB7977" w:rsidRPr="00A3712E">
        <w:rPr>
          <w:rFonts w:ascii="Verdana" w:hAnsi="Verdana"/>
          <w:sz w:val="19"/>
          <w:szCs w:val="19"/>
        </w:rPr>
        <w:t>ы</w:t>
      </w:r>
      <w:r w:rsidR="00DB7977" w:rsidRPr="00A3712E">
        <w:rPr>
          <w:rFonts w:ascii="Verdana" w:hAnsi="Verdana"/>
          <w:sz w:val="19"/>
          <w:szCs w:val="19"/>
        </w:rPr>
        <w:t xml:space="preserve">ми инструментами и приспособлениями. </w:t>
      </w:r>
    </w:p>
    <w:p w:rsidR="00C91F15" w:rsidRDefault="00C91F15" w:rsidP="00A3712E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Услуга</w:t>
      </w:r>
      <w:r w:rsidRPr="00DF48B4">
        <w:rPr>
          <w:rFonts w:ascii="Verdana" w:hAnsi="Verdana"/>
          <w:sz w:val="19"/>
          <w:szCs w:val="19"/>
        </w:rPr>
        <w:t xml:space="preserve"> должна выполняться специализированными организациями, имеющими аналогичный опыт </w:t>
      </w:r>
      <w:r>
        <w:rPr>
          <w:rFonts w:ascii="Verdana" w:hAnsi="Verdana"/>
          <w:sz w:val="19"/>
          <w:szCs w:val="19"/>
        </w:rPr>
        <w:t>услуги</w:t>
      </w:r>
      <w:r w:rsidRPr="00DF48B4">
        <w:rPr>
          <w:rFonts w:ascii="Verdana" w:hAnsi="Verdana"/>
          <w:sz w:val="19"/>
          <w:szCs w:val="19"/>
        </w:rPr>
        <w:t xml:space="preserve"> на объектах электроэнергетики не менее 3-х лет, располагающ</w:t>
      </w:r>
      <w:r w:rsidRPr="00DF48B4">
        <w:rPr>
          <w:rFonts w:ascii="Verdana" w:hAnsi="Verdana"/>
          <w:sz w:val="19"/>
          <w:szCs w:val="19"/>
        </w:rPr>
        <w:t>и</w:t>
      </w:r>
      <w:r w:rsidRPr="00DF48B4">
        <w:rPr>
          <w:rFonts w:ascii="Verdana" w:hAnsi="Verdana"/>
          <w:sz w:val="19"/>
          <w:szCs w:val="19"/>
        </w:rPr>
        <w:t xml:space="preserve">ми техническими средствами, необходимыми для качественного выполнения </w:t>
      </w:r>
      <w:r>
        <w:rPr>
          <w:rFonts w:ascii="Verdana" w:hAnsi="Verdana"/>
          <w:sz w:val="19"/>
          <w:szCs w:val="19"/>
        </w:rPr>
        <w:t>услуг</w:t>
      </w:r>
      <w:r w:rsidRPr="00DF48B4">
        <w:rPr>
          <w:rFonts w:ascii="Verdana" w:hAnsi="Verdana"/>
          <w:sz w:val="19"/>
          <w:szCs w:val="19"/>
        </w:rPr>
        <w:t>, с пред</w:t>
      </w:r>
      <w:r w:rsidRPr="00DF48B4">
        <w:rPr>
          <w:rFonts w:ascii="Verdana" w:hAnsi="Verdana"/>
          <w:sz w:val="19"/>
          <w:szCs w:val="19"/>
        </w:rPr>
        <w:t>о</w:t>
      </w:r>
      <w:r w:rsidRPr="00DF48B4">
        <w:rPr>
          <w:rFonts w:ascii="Verdana" w:hAnsi="Verdana"/>
          <w:sz w:val="19"/>
          <w:szCs w:val="19"/>
        </w:rPr>
        <w:t xml:space="preserve">ставлением документов, подтверждающих опыт выполнения </w:t>
      </w:r>
      <w:r>
        <w:rPr>
          <w:rFonts w:ascii="Verdana" w:hAnsi="Verdana"/>
          <w:sz w:val="19"/>
          <w:szCs w:val="19"/>
        </w:rPr>
        <w:t>услуг</w:t>
      </w:r>
      <w:r w:rsidRPr="00DF48B4">
        <w:rPr>
          <w:rFonts w:ascii="Verdana" w:hAnsi="Verdana"/>
          <w:sz w:val="19"/>
          <w:szCs w:val="19"/>
        </w:rPr>
        <w:t>, указанных в Технич</w:t>
      </w:r>
      <w:r w:rsidRPr="00DF48B4">
        <w:rPr>
          <w:rFonts w:ascii="Verdana" w:hAnsi="Verdana"/>
          <w:sz w:val="19"/>
          <w:szCs w:val="19"/>
        </w:rPr>
        <w:t>е</w:t>
      </w:r>
      <w:r w:rsidRPr="00DF48B4">
        <w:rPr>
          <w:rFonts w:ascii="Verdana" w:hAnsi="Verdana"/>
          <w:sz w:val="19"/>
          <w:szCs w:val="19"/>
        </w:rPr>
        <w:t>ском задании;</w:t>
      </w:r>
    </w:p>
    <w:p w:rsidR="00A3712E" w:rsidRDefault="00A3712E" w:rsidP="00A3712E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>Наличие у Участника положительных референций на аналогичные услуги.</w:t>
      </w:r>
    </w:p>
    <w:p w:rsidR="00A3712E" w:rsidRPr="00A3712E" w:rsidRDefault="00A3712E" w:rsidP="00A3712E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bCs/>
          <w:sz w:val="19"/>
          <w:szCs w:val="19"/>
        </w:rPr>
        <w:t>Желательно наличие у Исполнителя сертификата соответствия стандарту ISO 9001:2011 и минимум двух экспертов.</w:t>
      </w:r>
    </w:p>
    <w:p w:rsidR="00A3712E" w:rsidRPr="00A3712E" w:rsidRDefault="00A3712E" w:rsidP="00A3712E">
      <w:pPr>
        <w:pStyle w:val="a3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>Участник должен предоставить следующую документацию:</w:t>
      </w:r>
    </w:p>
    <w:p w:rsidR="00A3712E" w:rsidRPr="00A3712E" w:rsidRDefault="00A3712E" w:rsidP="00A3712E">
      <w:pPr>
        <w:pStyle w:val="af1"/>
        <w:numPr>
          <w:ilvl w:val="0"/>
          <w:numId w:val="14"/>
        </w:numPr>
        <w:ind w:left="993"/>
        <w:contextualSpacing/>
        <w:jc w:val="both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>Наличие системы управления охраной труда (СУОТ) подтвержденной докуме</w:t>
      </w:r>
      <w:r w:rsidRPr="00A3712E">
        <w:rPr>
          <w:rFonts w:ascii="Verdana" w:hAnsi="Verdana"/>
          <w:sz w:val="19"/>
          <w:szCs w:val="19"/>
        </w:rPr>
        <w:t>н</w:t>
      </w:r>
      <w:r w:rsidRPr="00A3712E">
        <w:rPr>
          <w:rFonts w:ascii="Verdana" w:hAnsi="Verdana"/>
          <w:sz w:val="19"/>
          <w:szCs w:val="19"/>
        </w:rPr>
        <w:t xml:space="preserve">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A3712E">
        <w:rPr>
          <w:rFonts w:ascii="Verdana" w:hAnsi="Verdana"/>
          <w:sz w:val="19"/>
          <w:szCs w:val="19"/>
        </w:rPr>
        <w:t>Ростехрегулирования</w:t>
      </w:r>
      <w:proofErr w:type="spellEnd"/>
      <w:r w:rsidRPr="00A3712E">
        <w:rPr>
          <w:rFonts w:ascii="Verdana" w:hAnsi="Verdana"/>
          <w:sz w:val="19"/>
          <w:szCs w:val="19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A3712E" w:rsidRPr="00A3712E" w:rsidRDefault="00A3712E" w:rsidP="00A3712E">
      <w:pPr>
        <w:pStyle w:val="af1"/>
        <w:numPr>
          <w:ilvl w:val="0"/>
          <w:numId w:val="14"/>
        </w:numPr>
        <w:ind w:left="993"/>
        <w:contextualSpacing/>
        <w:jc w:val="both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>Копия приказа по организации услуги постоянно-действующей комиссии по пр</w:t>
      </w:r>
      <w:r w:rsidRPr="00A3712E">
        <w:rPr>
          <w:rFonts w:ascii="Verdana" w:hAnsi="Verdana"/>
          <w:sz w:val="19"/>
          <w:szCs w:val="19"/>
        </w:rPr>
        <w:t>о</w:t>
      </w:r>
      <w:r w:rsidRPr="00A3712E">
        <w:rPr>
          <w:rFonts w:ascii="Verdana" w:hAnsi="Verdana"/>
          <w:sz w:val="19"/>
          <w:szCs w:val="19"/>
        </w:rPr>
        <w:t xml:space="preserve">верке знаний </w:t>
      </w:r>
      <w:r w:rsidRPr="00A3712E">
        <w:rPr>
          <w:rFonts w:ascii="Verdana" w:hAnsi="Verdana"/>
          <w:spacing w:val="-5"/>
          <w:sz w:val="19"/>
          <w:szCs w:val="19"/>
        </w:rPr>
        <w:t>работ</w:t>
      </w:r>
      <w:r w:rsidRPr="00A3712E">
        <w:rPr>
          <w:rFonts w:ascii="Verdana" w:hAnsi="Verdana"/>
          <w:sz w:val="19"/>
          <w:szCs w:val="19"/>
        </w:rPr>
        <w:t>ников организации. Копии удостоверений всех членов пост</w:t>
      </w:r>
      <w:r w:rsidRPr="00A3712E">
        <w:rPr>
          <w:rFonts w:ascii="Verdana" w:hAnsi="Verdana"/>
          <w:sz w:val="19"/>
          <w:szCs w:val="19"/>
        </w:rPr>
        <w:t>о</w:t>
      </w:r>
      <w:r w:rsidRPr="00A3712E">
        <w:rPr>
          <w:rFonts w:ascii="Verdana" w:hAnsi="Verdana"/>
          <w:sz w:val="19"/>
          <w:szCs w:val="19"/>
        </w:rPr>
        <w:t xml:space="preserve">янно-действующей комиссии по проверке знаний </w:t>
      </w:r>
      <w:r w:rsidRPr="00A3712E">
        <w:rPr>
          <w:rFonts w:ascii="Verdana" w:hAnsi="Verdana"/>
          <w:spacing w:val="-5"/>
          <w:sz w:val="19"/>
          <w:szCs w:val="19"/>
        </w:rPr>
        <w:t>работ</w:t>
      </w:r>
      <w:r w:rsidRPr="00A3712E">
        <w:rPr>
          <w:rFonts w:ascii="Verdana" w:hAnsi="Verdana"/>
          <w:sz w:val="19"/>
          <w:szCs w:val="19"/>
        </w:rPr>
        <w:t>ников организации;</w:t>
      </w:r>
    </w:p>
    <w:p w:rsidR="00A3712E" w:rsidRPr="00A3712E" w:rsidRDefault="00A3712E" w:rsidP="00A3712E">
      <w:pPr>
        <w:pStyle w:val="af1"/>
        <w:numPr>
          <w:ilvl w:val="0"/>
          <w:numId w:val="14"/>
        </w:numPr>
        <w:ind w:left="993"/>
        <w:contextualSpacing/>
        <w:jc w:val="both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</w:t>
      </w:r>
      <w:r w:rsidRPr="00A3712E">
        <w:rPr>
          <w:rFonts w:ascii="Verdana" w:hAnsi="Verdana"/>
          <w:sz w:val="19"/>
          <w:szCs w:val="19"/>
        </w:rPr>
        <w:t>е</w:t>
      </w:r>
      <w:r w:rsidRPr="00A3712E">
        <w:rPr>
          <w:rFonts w:ascii="Verdana" w:hAnsi="Verdana"/>
          <w:sz w:val="19"/>
          <w:szCs w:val="19"/>
        </w:rPr>
        <w:t>ренные статистическим органом (или если организация менее 50 человек и и</w:t>
      </w:r>
      <w:r w:rsidRPr="00A3712E">
        <w:rPr>
          <w:rFonts w:ascii="Verdana" w:hAnsi="Verdana"/>
          <w:sz w:val="19"/>
          <w:szCs w:val="19"/>
        </w:rPr>
        <w:t>н</w:t>
      </w:r>
      <w:r w:rsidRPr="00A3712E">
        <w:rPr>
          <w:rFonts w:ascii="Verdana" w:hAnsi="Verdana"/>
          <w:sz w:val="19"/>
          <w:szCs w:val="19"/>
        </w:rPr>
        <w:t>формация не предоставляется в Росстат, то копии журнала регистрации несчас</w:t>
      </w:r>
      <w:r w:rsidRPr="00A3712E">
        <w:rPr>
          <w:rFonts w:ascii="Verdana" w:hAnsi="Verdana"/>
          <w:sz w:val="19"/>
          <w:szCs w:val="19"/>
        </w:rPr>
        <w:t>т</w:t>
      </w:r>
      <w:r w:rsidRPr="00A3712E">
        <w:rPr>
          <w:rFonts w:ascii="Verdana" w:hAnsi="Verdana"/>
          <w:sz w:val="19"/>
          <w:szCs w:val="19"/>
        </w:rPr>
        <w:t>ных случаев на производстве за последние 3 года);</w:t>
      </w:r>
    </w:p>
    <w:p w:rsidR="00A3712E" w:rsidRPr="00A3712E" w:rsidRDefault="00A3712E" w:rsidP="00A3712E">
      <w:pPr>
        <w:pStyle w:val="af1"/>
        <w:numPr>
          <w:ilvl w:val="0"/>
          <w:numId w:val="14"/>
        </w:numPr>
        <w:ind w:left="993"/>
        <w:contextualSpacing/>
        <w:jc w:val="both"/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 xml:space="preserve">Сведения об объеме аналогично выполненных услуг </w:t>
      </w:r>
      <w:proofErr w:type="gramStart"/>
      <w:r w:rsidRPr="00A3712E">
        <w:rPr>
          <w:rFonts w:ascii="Verdana" w:hAnsi="Verdana"/>
          <w:sz w:val="19"/>
          <w:szCs w:val="19"/>
        </w:rPr>
        <w:t>за</w:t>
      </w:r>
      <w:proofErr w:type="gramEnd"/>
      <w:r w:rsidRPr="00A3712E">
        <w:rPr>
          <w:rFonts w:ascii="Verdana" w:hAnsi="Verdana"/>
          <w:sz w:val="19"/>
          <w:szCs w:val="19"/>
        </w:rPr>
        <w:t xml:space="preserve"> последние 3 года;</w:t>
      </w:r>
    </w:p>
    <w:p w:rsidR="00A3712E" w:rsidRPr="00A3712E" w:rsidRDefault="00A3712E" w:rsidP="00A3712E">
      <w:pPr>
        <w:pStyle w:val="a3"/>
        <w:tabs>
          <w:tab w:val="left" w:pos="567"/>
          <w:tab w:val="left" w:pos="1134"/>
        </w:tabs>
        <w:rPr>
          <w:rFonts w:ascii="Verdana" w:hAnsi="Verdana"/>
          <w:sz w:val="19"/>
          <w:szCs w:val="19"/>
        </w:rPr>
      </w:pPr>
      <w:r w:rsidRPr="00A3712E">
        <w:rPr>
          <w:rFonts w:ascii="Verdana" w:hAnsi="Verdana"/>
          <w:sz w:val="19"/>
          <w:szCs w:val="19"/>
        </w:rPr>
        <w:tab/>
        <w:t>Документы, подтверждающие полномочия руководителя организации</w:t>
      </w:r>
      <w:r w:rsidRPr="00DF48B4">
        <w:t>.</w:t>
      </w:r>
    </w:p>
    <w:p w:rsidR="00DF43C2" w:rsidRPr="00C55E02" w:rsidRDefault="00DF43C2" w:rsidP="00DF43C2">
      <w:pPr>
        <w:pStyle w:val="a3"/>
        <w:tabs>
          <w:tab w:val="left" w:pos="567"/>
          <w:tab w:val="left" w:pos="1134"/>
        </w:tabs>
        <w:ind w:left="567"/>
        <w:rPr>
          <w:rFonts w:ascii="Verdana" w:hAnsi="Verdana"/>
          <w:sz w:val="19"/>
          <w:szCs w:val="19"/>
        </w:rPr>
      </w:pPr>
    </w:p>
    <w:p w:rsidR="007619D6" w:rsidRPr="00C55E02" w:rsidRDefault="003E2F51" w:rsidP="00DF43C2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567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 xml:space="preserve">Требования к выполнению </w:t>
      </w:r>
      <w:r w:rsidR="00EF2319">
        <w:rPr>
          <w:rFonts w:ascii="Verdana" w:hAnsi="Verdana"/>
          <w:b/>
          <w:sz w:val="19"/>
          <w:szCs w:val="19"/>
        </w:rPr>
        <w:t>услуг</w:t>
      </w:r>
      <w:r w:rsidR="00F37C4A" w:rsidRPr="00C55E02">
        <w:rPr>
          <w:rFonts w:ascii="Verdana" w:hAnsi="Verdana"/>
          <w:b/>
          <w:sz w:val="19"/>
          <w:szCs w:val="19"/>
        </w:rPr>
        <w:t>.</w:t>
      </w:r>
      <w:r w:rsidRPr="00C55E02">
        <w:rPr>
          <w:rFonts w:ascii="Verdana" w:hAnsi="Verdana"/>
          <w:b/>
          <w:sz w:val="19"/>
          <w:szCs w:val="19"/>
        </w:rPr>
        <w:t xml:space="preserve"> </w:t>
      </w:r>
    </w:p>
    <w:p w:rsidR="004B31AC" w:rsidRPr="00C55E02" w:rsidRDefault="00EF2319" w:rsidP="00DF43C2">
      <w:pPr>
        <w:pStyle w:val="a3"/>
        <w:numPr>
          <w:ilvl w:val="1"/>
          <w:numId w:val="1"/>
        </w:numPr>
        <w:tabs>
          <w:tab w:val="left" w:pos="567"/>
          <w:tab w:val="left" w:pos="709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Услуги</w:t>
      </w:r>
      <w:r w:rsidR="004B31AC" w:rsidRPr="00C55E02">
        <w:rPr>
          <w:rFonts w:ascii="Verdana" w:hAnsi="Verdana"/>
          <w:sz w:val="19"/>
          <w:szCs w:val="19"/>
        </w:rPr>
        <w:t xml:space="preserve"> должны быть вы</w:t>
      </w:r>
      <w:r w:rsidR="009D24DD" w:rsidRPr="00C55E02">
        <w:rPr>
          <w:rFonts w:ascii="Verdana" w:hAnsi="Verdana"/>
          <w:sz w:val="19"/>
          <w:szCs w:val="19"/>
        </w:rPr>
        <w:t>полнены в соответствии с ПБ, РД, п</w:t>
      </w:r>
      <w:r w:rsidR="004B31AC" w:rsidRPr="00C55E02">
        <w:rPr>
          <w:rFonts w:ascii="Verdana" w:hAnsi="Verdana"/>
          <w:sz w:val="19"/>
          <w:szCs w:val="19"/>
        </w:rPr>
        <w:t>равилами проектир</w:t>
      </w:r>
      <w:r w:rsidR="004B31AC" w:rsidRPr="00C55E02">
        <w:rPr>
          <w:rFonts w:ascii="Verdana" w:hAnsi="Verdana"/>
          <w:sz w:val="19"/>
          <w:szCs w:val="19"/>
        </w:rPr>
        <w:t>о</w:t>
      </w:r>
      <w:r w:rsidR="004B31AC" w:rsidRPr="00C55E02">
        <w:rPr>
          <w:rFonts w:ascii="Verdana" w:hAnsi="Verdana"/>
          <w:sz w:val="19"/>
          <w:szCs w:val="19"/>
        </w:rPr>
        <w:t>вания, изготовления приемке и другим действующими нормативными актами и нормативно-техническими документами в рамках настоящего технического задания.</w:t>
      </w:r>
    </w:p>
    <w:p w:rsidR="00A71CB4" w:rsidRPr="00C55E02" w:rsidRDefault="00A71CB4" w:rsidP="00DF43C2">
      <w:pPr>
        <w:pStyle w:val="a3"/>
        <w:numPr>
          <w:ilvl w:val="1"/>
          <w:numId w:val="1"/>
        </w:numPr>
        <w:tabs>
          <w:tab w:val="left" w:pos="567"/>
          <w:tab w:val="left" w:pos="709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Обязательное соблюдение следующих нормативно-технических документов:</w:t>
      </w:r>
    </w:p>
    <w:p w:rsidR="0070722A" w:rsidRPr="00C55E02" w:rsidRDefault="00A71CB4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</w:t>
      </w:r>
      <w:r w:rsidR="0070722A" w:rsidRPr="00C55E02">
        <w:rPr>
          <w:rFonts w:ascii="Verdana" w:hAnsi="Verdana"/>
          <w:sz w:val="19"/>
          <w:szCs w:val="19"/>
        </w:rPr>
        <w:t>бъем и нормы испытаний электрооборудования (РД 34.45-51.300-97);</w:t>
      </w:r>
    </w:p>
    <w:p w:rsidR="0070722A" w:rsidRPr="00C55E02" w:rsidRDefault="00A71CB4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</w:t>
      </w:r>
      <w:r w:rsidR="0070722A" w:rsidRPr="00C55E02">
        <w:rPr>
          <w:rFonts w:ascii="Verdana" w:hAnsi="Verdana"/>
          <w:sz w:val="19"/>
          <w:szCs w:val="19"/>
        </w:rPr>
        <w:t xml:space="preserve">бщероссийский классификатор основных фондов </w:t>
      </w:r>
      <w:proofErr w:type="gramStart"/>
      <w:r w:rsidR="0070722A" w:rsidRPr="00C55E02">
        <w:rPr>
          <w:rFonts w:ascii="Verdana" w:hAnsi="Verdana"/>
          <w:sz w:val="19"/>
          <w:szCs w:val="19"/>
        </w:rPr>
        <w:t>ОК</w:t>
      </w:r>
      <w:proofErr w:type="gramEnd"/>
      <w:r w:rsidR="0070722A" w:rsidRPr="00C55E02">
        <w:rPr>
          <w:rFonts w:ascii="Verdana" w:hAnsi="Verdana"/>
          <w:sz w:val="19"/>
          <w:szCs w:val="19"/>
        </w:rPr>
        <w:t xml:space="preserve"> 013-94; </w:t>
      </w:r>
    </w:p>
    <w:p w:rsidR="004B31AC" w:rsidRPr="00C55E02" w:rsidRDefault="004B31AC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СО-153-34.04.181-2003 «Правила организации технического обслуживания и р</w:t>
      </w:r>
      <w:r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>монта оборудования, зданий и сооружений электростанций и сетей»;</w:t>
      </w:r>
    </w:p>
    <w:p w:rsidR="004B31AC" w:rsidRPr="00C55E02" w:rsidRDefault="004B31AC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«ПТЭ» электрических станций и сетей РФ», 2003;</w:t>
      </w:r>
    </w:p>
    <w:p w:rsidR="004B31AC" w:rsidRPr="00C55E02" w:rsidRDefault="004B31AC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РД 34.03.201-97 «Правила техники безопасности при эксплуатации тепломеханич</w:t>
      </w:r>
      <w:r w:rsidRPr="00C55E02">
        <w:rPr>
          <w:rFonts w:ascii="Verdana" w:hAnsi="Verdana"/>
          <w:sz w:val="19"/>
          <w:szCs w:val="19"/>
        </w:rPr>
        <w:t>е</w:t>
      </w:r>
      <w:r w:rsidRPr="00C55E02">
        <w:rPr>
          <w:rFonts w:ascii="Verdana" w:hAnsi="Verdana"/>
          <w:sz w:val="19"/>
          <w:szCs w:val="19"/>
        </w:rPr>
        <w:t>ского оборудования электростанций и тепловых сетей»;</w:t>
      </w:r>
    </w:p>
    <w:p w:rsidR="004B31AC" w:rsidRPr="00C55E02" w:rsidRDefault="004B31AC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Правила </w:t>
      </w:r>
      <w:r w:rsidR="00963CEB" w:rsidRPr="00C55E02">
        <w:rPr>
          <w:rFonts w:ascii="Verdana" w:hAnsi="Verdana"/>
          <w:sz w:val="19"/>
          <w:szCs w:val="19"/>
        </w:rPr>
        <w:t>противопожарного</w:t>
      </w:r>
      <w:r w:rsidRPr="00C55E02">
        <w:rPr>
          <w:rFonts w:ascii="Verdana" w:hAnsi="Verdana"/>
          <w:sz w:val="19"/>
          <w:szCs w:val="19"/>
        </w:rPr>
        <w:t xml:space="preserve"> </w:t>
      </w:r>
      <w:r w:rsidR="00963CEB" w:rsidRPr="00C55E02">
        <w:rPr>
          <w:rFonts w:ascii="Verdana" w:hAnsi="Verdana"/>
          <w:sz w:val="19"/>
          <w:szCs w:val="19"/>
        </w:rPr>
        <w:t>режима в Российской Федерации от 25.04.2012г</w:t>
      </w:r>
      <w:r w:rsidRPr="00C55E02">
        <w:rPr>
          <w:rFonts w:ascii="Verdana" w:hAnsi="Verdana"/>
          <w:sz w:val="19"/>
          <w:szCs w:val="19"/>
        </w:rPr>
        <w:t>;</w:t>
      </w:r>
    </w:p>
    <w:p w:rsidR="0039328E" w:rsidRPr="00C55E02" w:rsidRDefault="004B31AC" w:rsidP="005D68E2">
      <w:pPr>
        <w:pStyle w:val="af1"/>
        <w:numPr>
          <w:ilvl w:val="0"/>
          <w:numId w:val="5"/>
        </w:numPr>
        <w:tabs>
          <w:tab w:val="left" w:pos="142"/>
          <w:tab w:val="left" w:pos="284"/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РД 153-34.0-03.301-00, ВППБ 01-02-95* «Правила пожарной безопасности для энергетических предприятий»;</w:t>
      </w:r>
    </w:p>
    <w:p w:rsidR="004B31AC" w:rsidRPr="00C55E02" w:rsidRDefault="004B31AC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РД 03-615-03 «Порядок применения сварочных технологий при изготовлении мо</w:t>
      </w:r>
      <w:r w:rsidRPr="00C55E02">
        <w:rPr>
          <w:rFonts w:ascii="Verdana" w:hAnsi="Verdana"/>
          <w:sz w:val="19"/>
          <w:szCs w:val="19"/>
        </w:rPr>
        <w:t>н</w:t>
      </w:r>
      <w:r w:rsidRPr="00C55E02">
        <w:rPr>
          <w:rFonts w:ascii="Verdana" w:hAnsi="Verdana"/>
          <w:sz w:val="19"/>
          <w:szCs w:val="19"/>
        </w:rPr>
        <w:t>таже, ремонте и реконструкции технических устрой</w:t>
      </w:r>
      <w:proofErr w:type="gramStart"/>
      <w:r w:rsidRPr="00C55E02">
        <w:rPr>
          <w:rFonts w:ascii="Verdana" w:hAnsi="Verdana"/>
          <w:sz w:val="19"/>
          <w:szCs w:val="19"/>
        </w:rPr>
        <w:t>ств дл</w:t>
      </w:r>
      <w:proofErr w:type="gramEnd"/>
      <w:r w:rsidRPr="00C55E02">
        <w:rPr>
          <w:rFonts w:ascii="Verdana" w:hAnsi="Verdana"/>
          <w:sz w:val="19"/>
          <w:szCs w:val="19"/>
        </w:rPr>
        <w:t>я опа</w:t>
      </w:r>
      <w:r w:rsidR="001361A1" w:rsidRPr="00C55E02">
        <w:rPr>
          <w:rFonts w:ascii="Verdana" w:hAnsi="Verdana"/>
          <w:sz w:val="19"/>
          <w:szCs w:val="19"/>
        </w:rPr>
        <w:t>сных производственных об</w:t>
      </w:r>
      <w:r w:rsidR="001361A1" w:rsidRPr="00C55E02">
        <w:rPr>
          <w:rFonts w:ascii="Verdana" w:hAnsi="Verdana"/>
          <w:sz w:val="19"/>
          <w:szCs w:val="19"/>
        </w:rPr>
        <w:t>ъ</w:t>
      </w:r>
      <w:r w:rsidR="001361A1" w:rsidRPr="00C55E02">
        <w:rPr>
          <w:rFonts w:ascii="Verdana" w:hAnsi="Verdana"/>
          <w:sz w:val="19"/>
          <w:szCs w:val="19"/>
        </w:rPr>
        <w:t>ектов»;</w:t>
      </w:r>
    </w:p>
    <w:p w:rsidR="004B31AC" w:rsidRPr="00C62BD5" w:rsidRDefault="00411D96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62BD5">
        <w:rPr>
          <w:rFonts w:ascii="Verdana" w:hAnsi="Verdana"/>
          <w:sz w:val="19"/>
          <w:szCs w:val="19"/>
        </w:rPr>
        <w:t>Правила по охране труда при эксплуатации электроустановок</w:t>
      </w:r>
      <w:r w:rsidR="004B31AC" w:rsidRPr="00C62BD5">
        <w:rPr>
          <w:rFonts w:ascii="Verdana" w:hAnsi="Verdana"/>
          <w:sz w:val="19"/>
          <w:szCs w:val="19"/>
        </w:rPr>
        <w:t xml:space="preserve">; </w:t>
      </w:r>
    </w:p>
    <w:p w:rsidR="00393563" w:rsidRPr="00C62BD5" w:rsidRDefault="00C62BD5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62BD5">
        <w:rPr>
          <w:rFonts w:ascii="Verdana" w:hAnsi="Verdana"/>
          <w:sz w:val="19"/>
          <w:szCs w:val="19"/>
        </w:rPr>
        <w:t>Правила по охране труда при работе на высоте</w:t>
      </w:r>
      <w:r w:rsidR="00225539" w:rsidRPr="00C62BD5">
        <w:rPr>
          <w:rFonts w:ascii="Verdana" w:hAnsi="Verdana"/>
          <w:sz w:val="19"/>
          <w:szCs w:val="19"/>
        </w:rPr>
        <w:t>;</w:t>
      </w:r>
    </w:p>
    <w:p w:rsidR="009520E0" w:rsidRPr="00C55E02" w:rsidRDefault="004B31AC" w:rsidP="005D68E2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СанПиН 2.2.3.757-99 «Работа с асбестом и асбестос</w:t>
      </w:r>
      <w:r w:rsidR="001361A1" w:rsidRPr="00C55E02">
        <w:rPr>
          <w:rFonts w:ascii="Verdana" w:hAnsi="Verdana"/>
          <w:sz w:val="19"/>
          <w:szCs w:val="19"/>
        </w:rPr>
        <w:t>одержащими материалами»</w:t>
      </w:r>
      <w:r w:rsidR="00A71CB4" w:rsidRPr="00C55E02">
        <w:rPr>
          <w:rFonts w:ascii="Verdana" w:hAnsi="Verdana"/>
          <w:sz w:val="19"/>
          <w:szCs w:val="19"/>
        </w:rPr>
        <w:t>;</w:t>
      </w:r>
    </w:p>
    <w:p w:rsidR="0039328E" w:rsidRPr="00C55E02" w:rsidRDefault="00695376" w:rsidP="005D68E2">
      <w:pPr>
        <w:pStyle w:val="af1"/>
        <w:numPr>
          <w:ilvl w:val="0"/>
          <w:numId w:val="5"/>
        </w:numPr>
        <w:tabs>
          <w:tab w:val="left" w:pos="851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СО-ПТУ-01-2013 «Методические указания (МУ) по порядку проведения техническ</w:t>
      </w:r>
      <w:r w:rsidRPr="00C55E02">
        <w:rPr>
          <w:rFonts w:ascii="Verdana" w:hAnsi="Verdana"/>
          <w:sz w:val="19"/>
          <w:szCs w:val="19"/>
        </w:rPr>
        <w:t>о</w:t>
      </w:r>
      <w:r w:rsidRPr="00C55E02">
        <w:rPr>
          <w:rFonts w:ascii="Verdana" w:hAnsi="Verdana"/>
          <w:sz w:val="19"/>
          <w:szCs w:val="19"/>
        </w:rPr>
        <w:t>го освидетельствования технологических систем филиалов ОАО «Э.ОН Россия».</w:t>
      </w:r>
    </w:p>
    <w:p w:rsidR="00DF43C2" w:rsidRPr="00C55E02" w:rsidRDefault="00DF43C2" w:rsidP="00DF43C2">
      <w:pPr>
        <w:pStyle w:val="a3"/>
        <w:tabs>
          <w:tab w:val="left" w:pos="1134"/>
        </w:tabs>
        <w:ind w:left="360" w:firstLine="567"/>
        <w:rPr>
          <w:rFonts w:ascii="Verdana" w:hAnsi="Verdana"/>
          <w:bCs/>
          <w:sz w:val="19"/>
          <w:szCs w:val="19"/>
        </w:rPr>
      </w:pPr>
    </w:p>
    <w:p w:rsidR="00A31949" w:rsidRPr="00C55E02" w:rsidRDefault="00A31949" w:rsidP="00DF43C2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 xml:space="preserve">Сроки выполнения </w:t>
      </w:r>
      <w:r w:rsidR="00EF2319">
        <w:rPr>
          <w:rFonts w:ascii="Verdana" w:hAnsi="Verdana"/>
          <w:b/>
          <w:sz w:val="19"/>
          <w:szCs w:val="19"/>
        </w:rPr>
        <w:t>услуг</w:t>
      </w:r>
      <w:r w:rsidR="00DF43C2" w:rsidRPr="00C55E02">
        <w:rPr>
          <w:rFonts w:ascii="Verdana" w:hAnsi="Verdana"/>
          <w:b/>
          <w:sz w:val="19"/>
          <w:szCs w:val="19"/>
        </w:rPr>
        <w:t>.</w:t>
      </w:r>
    </w:p>
    <w:p w:rsidR="00225539" w:rsidRPr="00C55E02" w:rsidRDefault="00D96208" w:rsidP="00DF43C2">
      <w:pPr>
        <w:pStyle w:val="af4"/>
        <w:ind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 </w:t>
      </w:r>
      <w:r w:rsidR="0059050D" w:rsidRPr="00C55E02">
        <w:rPr>
          <w:rFonts w:ascii="Verdana" w:eastAsia=".DialectGeneva" w:hAnsi="Verdana"/>
          <w:sz w:val="19"/>
          <w:szCs w:val="19"/>
        </w:rPr>
        <w:t>Исполнитель</w:t>
      </w:r>
      <w:r w:rsidR="004B1749" w:rsidRPr="00C55E02">
        <w:rPr>
          <w:rFonts w:ascii="Verdana" w:hAnsi="Verdana"/>
          <w:sz w:val="19"/>
          <w:szCs w:val="19"/>
        </w:rPr>
        <w:t xml:space="preserve"> является ответственным за соблюдение сроков выполняемых работ в с</w:t>
      </w:r>
      <w:r w:rsidR="004B1749" w:rsidRPr="00C55E02">
        <w:rPr>
          <w:rFonts w:ascii="Verdana" w:hAnsi="Verdana"/>
          <w:sz w:val="19"/>
          <w:szCs w:val="19"/>
        </w:rPr>
        <w:t>о</w:t>
      </w:r>
      <w:r w:rsidR="004B1749" w:rsidRPr="00C55E02">
        <w:rPr>
          <w:rFonts w:ascii="Verdana" w:hAnsi="Verdana"/>
          <w:sz w:val="19"/>
          <w:szCs w:val="19"/>
        </w:rPr>
        <w:t xml:space="preserve">гласованных объемах. </w:t>
      </w:r>
      <w:r w:rsidRPr="00C55E02">
        <w:rPr>
          <w:rFonts w:ascii="Verdana" w:hAnsi="Verdana"/>
          <w:sz w:val="19"/>
          <w:szCs w:val="19"/>
        </w:rPr>
        <w:t xml:space="preserve">Работы выполняются </w:t>
      </w:r>
      <w:r w:rsidR="004B1749" w:rsidRPr="00C55E02">
        <w:rPr>
          <w:rFonts w:ascii="Verdana" w:hAnsi="Verdana"/>
          <w:sz w:val="19"/>
          <w:szCs w:val="19"/>
        </w:rPr>
        <w:t xml:space="preserve">в период с </w:t>
      </w:r>
      <w:r w:rsidR="0084174C" w:rsidRPr="00C55E02">
        <w:rPr>
          <w:rFonts w:ascii="Verdana" w:hAnsi="Verdana"/>
          <w:sz w:val="19"/>
          <w:szCs w:val="19"/>
        </w:rPr>
        <w:t>01.0</w:t>
      </w:r>
      <w:r w:rsidR="001E428A">
        <w:rPr>
          <w:rFonts w:ascii="Verdana" w:hAnsi="Verdana"/>
          <w:sz w:val="19"/>
          <w:szCs w:val="19"/>
        </w:rPr>
        <w:t>4</w:t>
      </w:r>
      <w:r w:rsidR="0084174C" w:rsidRPr="00C55E02">
        <w:rPr>
          <w:rFonts w:ascii="Verdana" w:hAnsi="Verdana"/>
          <w:sz w:val="19"/>
          <w:szCs w:val="19"/>
        </w:rPr>
        <w:t>.</w:t>
      </w:r>
      <w:r w:rsidRPr="00C55E02">
        <w:rPr>
          <w:rFonts w:ascii="Verdana" w:hAnsi="Verdana"/>
          <w:sz w:val="19"/>
          <w:szCs w:val="19"/>
        </w:rPr>
        <w:t>201</w:t>
      </w:r>
      <w:r w:rsidR="001E428A">
        <w:rPr>
          <w:rFonts w:ascii="Verdana" w:hAnsi="Verdana"/>
          <w:sz w:val="19"/>
          <w:szCs w:val="19"/>
        </w:rPr>
        <w:t xml:space="preserve">6 </w:t>
      </w:r>
      <w:r w:rsidRPr="00C55E02">
        <w:rPr>
          <w:rFonts w:ascii="Verdana" w:hAnsi="Verdana"/>
          <w:sz w:val="19"/>
          <w:szCs w:val="19"/>
        </w:rPr>
        <w:t xml:space="preserve">г. по </w:t>
      </w:r>
      <w:r w:rsidR="0084174C" w:rsidRPr="00C55E02">
        <w:rPr>
          <w:rFonts w:ascii="Verdana" w:hAnsi="Verdana"/>
          <w:sz w:val="19"/>
          <w:szCs w:val="19"/>
        </w:rPr>
        <w:t>3</w:t>
      </w:r>
      <w:r w:rsidR="001E428A">
        <w:rPr>
          <w:rFonts w:ascii="Verdana" w:hAnsi="Verdana"/>
          <w:sz w:val="19"/>
          <w:szCs w:val="19"/>
        </w:rPr>
        <w:t>0</w:t>
      </w:r>
      <w:r w:rsidR="0084174C" w:rsidRPr="00C55E02">
        <w:rPr>
          <w:rFonts w:ascii="Verdana" w:hAnsi="Verdana"/>
          <w:sz w:val="19"/>
          <w:szCs w:val="19"/>
        </w:rPr>
        <w:t>.</w:t>
      </w:r>
      <w:r w:rsidR="001E428A">
        <w:rPr>
          <w:rFonts w:ascii="Verdana" w:hAnsi="Verdana"/>
          <w:sz w:val="19"/>
          <w:szCs w:val="19"/>
        </w:rPr>
        <w:t>11</w:t>
      </w:r>
      <w:r w:rsidR="0084174C" w:rsidRPr="00C55E02">
        <w:rPr>
          <w:rFonts w:ascii="Verdana" w:hAnsi="Verdana"/>
          <w:sz w:val="19"/>
          <w:szCs w:val="19"/>
        </w:rPr>
        <w:t xml:space="preserve">. </w:t>
      </w:r>
      <w:r w:rsidRPr="00C55E02">
        <w:rPr>
          <w:rFonts w:ascii="Verdana" w:hAnsi="Verdana"/>
          <w:sz w:val="19"/>
          <w:szCs w:val="19"/>
        </w:rPr>
        <w:t>201</w:t>
      </w:r>
      <w:r w:rsidR="001E428A">
        <w:rPr>
          <w:rFonts w:ascii="Verdana" w:hAnsi="Verdana"/>
          <w:sz w:val="19"/>
          <w:szCs w:val="19"/>
        </w:rPr>
        <w:t xml:space="preserve">6 </w:t>
      </w:r>
      <w:r w:rsidRPr="00C55E02">
        <w:rPr>
          <w:rFonts w:ascii="Verdana" w:hAnsi="Verdana"/>
          <w:sz w:val="19"/>
          <w:szCs w:val="19"/>
        </w:rPr>
        <w:t>г.</w:t>
      </w:r>
      <w:r w:rsidR="004B1749" w:rsidRPr="00C55E02">
        <w:rPr>
          <w:rFonts w:ascii="Verdana" w:hAnsi="Verdana"/>
          <w:sz w:val="19"/>
          <w:szCs w:val="19"/>
        </w:rPr>
        <w:t xml:space="preserve"> в с</w:t>
      </w:r>
      <w:r w:rsidR="004B1749" w:rsidRPr="00C55E02">
        <w:rPr>
          <w:rFonts w:ascii="Verdana" w:hAnsi="Verdana"/>
          <w:sz w:val="19"/>
          <w:szCs w:val="19"/>
        </w:rPr>
        <w:t>о</w:t>
      </w:r>
      <w:r w:rsidR="004B1749" w:rsidRPr="00C55E02">
        <w:rPr>
          <w:rFonts w:ascii="Verdana" w:hAnsi="Verdana"/>
          <w:sz w:val="19"/>
          <w:szCs w:val="19"/>
        </w:rPr>
        <w:t xml:space="preserve">ответствии с графиком работ разработанным </w:t>
      </w:r>
      <w:r w:rsidR="001E428A">
        <w:rPr>
          <w:rFonts w:ascii="Verdana" w:hAnsi="Verdana"/>
          <w:sz w:val="19"/>
          <w:szCs w:val="19"/>
        </w:rPr>
        <w:t>Исполнителем</w:t>
      </w:r>
      <w:r w:rsidR="004B1749" w:rsidRPr="00C55E02">
        <w:rPr>
          <w:rFonts w:ascii="Verdana" w:hAnsi="Verdana"/>
          <w:sz w:val="19"/>
          <w:szCs w:val="19"/>
        </w:rPr>
        <w:t xml:space="preserve">. </w:t>
      </w:r>
      <w:r w:rsidRPr="00C55E02">
        <w:rPr>
          <w:rFonts w:ascii="Verdana" w:hAnsi="Verdana"/>
          <w:sz w:val="19"/>
          <w:szCs w:val="19"/>
        </w:rPr>
        <w:t xml:space="preserve"> </w:t>
      </w:r>
    </w:p>
    <w:p w:rsidR="00DF43C2" w:rsidRPr="00C55E02" w:rsidRDefault="00DF43C2" w:rsidP="00DF43C2">
      <w:pPr>
        <w:pStyle w:val="af1"/>
        <w:shd w:val="clear" w:color="auto" w:fill="FFFFFF"/>
        <w:tabs>
          <w:tab w:val="left" w:pos="567"/>
          <w:tab w:val="left" w:pos="1134"/>
        </w:tabs>
        <w:ind w:left="567"/>
        <w:rPr>
          <w:rFonts w:ascii="Verdana" w:hAnsi="Verdana"/>
          <w:sz w:val="19"/>
          <w:szCs w:val="19"/>
        </w:rPr>
      </w:pPr>
    </w:p>
    <w:p w:rsidR="00F4302D" w:rsidRPr="00C55E02" w:rsidRDefault="00F4302D" w:rsidP="00DF43C2">
      <w:pPr>
        <w:pStyle w:val="af1"/>
        <w:shd w:val="clear" w:color="auto" w:fill="FFFFFF"/>
        <w:tabs>
          <w:tab w:val="left" w:pos="567"/>
          <w:tab w:val="left" w:pos="1134"/>
        </w:tabs>
        <w:ind w:left="567"/>
        <w:rPr>
          <w:rFonts w:ascii="Verdana" w:hAnsi="Verdana"/>
          <w:sz w:val="19"/>
          <w:szCs w:val="19"/>
        </w:rPr>
      </w:pPr>
    </w:p>
    <w:p w:rsidR="00162CCC" w:rsidRPr="00C55E02" w:rsidRDefault="00DF43C2" w:rsidP="00DF43C2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rPr>
          <w:rFonts w:ascii="Verdana" w:hAnsi="Verdana"/>
          <w:b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>Требования к приемке.</w:t>
      </w:r>
    </w:p>
    <w:p w:rsidR="004B1749" w:rsidRPr="00C55E02" w:rsidRDefault="004B1749" w:rsidP="00DF43C2">
      <w:pPr>
        <w:pStyle w:val="10"/>
        <w:widowControl w:val="0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contextualSpacing w:val="0"/>
        <w:rPr>
          <w:rFonts w:ascii="Verdana" w:hAnsi="Verdana"/>
          <w:sz w:val="19"/>
          <w:szCs w:val="19"/>
          <w:lang w:eastAsia="ru-RU"/>
        </w:rPr>
      </w:pPr>
      <w:r w:rsidRPr="00C55E02">
        <w:rPr>
          <w:rFonts w:ascii="Verdana" w:hAnsi="Verdana"/>
          <w:sz w:val="19"/>
          <w:szCs w:val="19"/>
          <w:lang w:eastAsia="ru-RU"/>
        </w:rPr>
        <w:t>Приёмка выполненных работ и оценка качества выполненных работ осущест</w:t>
      </w:r>
      <w:r w:rsidRPr="00C55E02">
        <w:rPr>
          <w:rFonts w:ascii="Verdana" w:hAnsi="Verdana"/>
          <w:sz w:val="19"/>
          <w:szCs w:val="19"/>
          <w:lang w:eastAsia="ru-RU"/>
        </w:rPr>
        <w:t>в</w:t>
      </w:r>
      <w:r w:rsidRPr="00C55E02">
        <w:rPr>
          <w:rFonts w:ascii="Verdana" w:hAnsi="Verdana"/>
          <w:sz w:val="19"/>
          <w:szCs w:val="19"/>
          <w:lang w:eastAsia="ru-RU"/>
        </w:rPr>
        <w:t>ляются в со</w:t>
      </w:r>
      <w:r w:rsidRPr="00C55E02">
        <w:rPr>
          <w:rFonts w:ascii="Verdana" w:hAnsi="Verdana"/>
          <w:sz w:val="19"/>
          <w:szCs w:val="19"/>
          <w:lang w:eastAsia="ru-RU"/>
        </w:rPr>
        <w:softHyphen/>
        <w:t>ответствии с действующими НТД, СНиП, ГОСТ, правовыми актами РФ.</w:t>
      </w:r>
    </w:p>
    <w:p w:rsidR="00EF71DF" w:rsidRPr="00C55E02" w:rsidRDefault="00EF71DF" w:rsidP="00DF43C2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Сдача-приемка работ осуществляется в соответствии с графиком производства работ.</w:t>
      </w:r>
    </w:p>
    <w:p w:rsidR="0039328E" w:rsidRPr="00C55E02" w:rsidRDefault="00EF71DF" w:rsidP="00DF43C2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Приемка работ осуществляется ежемесячно и в полном объеме по фактическим объемам выполненных работ путем </w:t>
      </w:r>
      <w:r w:rsidR="005C029E" w:rsidRPr="00C55E02">
        <w:rPr>
          <w:rFonts w:ascii="Verdana" w:hAnsi="Verdana"/>
          <w:sz w:val="19"/>
          <w:szCs w:val="19"/>
        </w:rPr>
        <w:t>инспекции всех работ с предоставлением Заказчику о</w:t>
      </w:r>
      <w:r w:rsidR="005C029E" w:rsidRPr="00C55E02">
        <w:rPr>
          <w:rFonts w:ascii="Verdana" w:hAnsi="Verdana"/>
          <w:sz w:val="19"/>
          <w:szCs w:val="19"/>
        </w:rPr>
        <w:t>т</w:t>
      </w:r>
      <w:r w:rsidR="005C029E" w:rsidRPr="00C55E02">
        <w:rPr>
          <w:rFonts w:ascii="Verdana" w:hAnsi="Verdana"/>
          <w:sz w:val="19"/>
          <w:szCs w:val="19"/>
        </w:rPr>
        <w:t>четов</w:t>
      </w:r>
      <w:r w:rsidR="0070722A" w:rsidRPr="00C55E02">
        <w:rPr>
          <w:rFonts w:ascii="Verdana" w:hAnsi="Verdana"/>
          <w:sz w:val="19"/>
          <w:szCs w:val="19"/>
        </w:rPr>
        <w:t xml:space="preserve"> и актов</w:t>
      </w:r>
      <w:r w:rsidR="005C029E" w:rsidRPr="00C55E02">
        <w:rPr>
          <w:rFonts w:ascii="Verdana" w:hAnsi="Verdana"/>
          <w:sz w:val="19"/>
          <w:szCs w:val="19"/>
        </w:rPr>
        <w:t xml:space="preserve"> выполненных работ</w:t>
      </w:r>
      <w:r w:rsidRPr="00C55E02">
        <w:rPr>
          <w:rFonts w:ascii="Verdana" w:hAnsi="Verdana"/>
          <w:sz w:val="19"/>
          <w:szCs w:val="19"/>
        </w:rPr>
        <w:t>.</w:t>
      </w:r>
    </w:p>
    <w:p w:rsidR="0039328E" w:rsidRPr="00C55E02" w:rsidRDefault="00695376" w:rsidP="00F4302D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Исполнитель </w:t>
      </w:r>
      <w:r w:rsidR="00F14E46" w:rsidRPr="00C55E02">
        <w:rPr>
          <w:rFonts w:ascii="Verdana" w:hAnsi="Verdana"/>
          <w:sz w:val="19"/>
          <w:szCs w:val="19"/>
        </w:rPr>
        <w:t xml:space="preserve">обязан уведомлять в письменной форме заказчика о сдаче работ. </w:t>
      </w:r>
    </w:p>
    <w:p w:rsidR="00DF43C2" w:rsidRPr="00C55E02" w:rsidRDefault="00DF43C2" w:rsidP="00DF43C2">
      <w:pPr>
        <w:pStyle w:val="af1"/>
        <w:tabs>
          <w:tab w:val="left" w:pos="1276"/>
        </w:tabs>
        <w:ind w:left="567"/>
        <w:rPr>
          <w:rFonts w:ascii="Verdana" w:hAnsi="Verdana"/>
          <w:sz w:val="19"/>
          <w:szCs w:val="19"/>
        </w:rPr>
      </w:pPr>
    </w:p>
    <w:p w:rsidR="00B1131A" w:rsidRPr="00C55E02" w:rsidRDefault="00B1131A" w:rsidP="00DF43C2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rPr>
          <w:rFonts w:ascii="Verdana" w:hAnsi="Verdana"/>
          <w:vanish/>
          <w:sz w:val="19"/>
          <w:szCs w:val="19"/>
        </w:rPr>
      </w:pPr>
      <w:r w:rsidRPr="00C55E02">
        <w:rPr>
          <w:rFonts w:ascii="Verdana" w:hAnsi="Verdana"/>
          <w:b/>
          <w:sz w:val="19"/>
          <w:szCs w:val="19"/>
        </w:rPr>
        <w:t>Перечень технической документации, предъявляемой Заказчику.</w:t>
      </w:r>
    </w:p>
    <w:p w:rsidR="00F0610A" w:rsidRPr="00C55E02" w:rsidRDefault="00F0610A" w:rsidP="00DF43C2">
      <w:pPr>
        <w:pStyle w:val="af1"/>
        <w:tabs>
          <w:tab w:val="left" w:pos="709"/>
          <w:tab w:val="left" w:pos="993"/>
        </w:tabs>
        <w:ind w:left="0" w:firstLine="567"/>
        <w:rPr>
          <w:rFonts w:ascii="Verdana" w:hAnsi="Verdana"/>
          <w:sz w:val="19"/>
          <w:szCs w:val="19"/>
        </w:rPr>
      </w:pPr>
    </w:p>
    <w:p w:rsidR="000B3219" w:rsidRPr="00C55E02" w:rsidRDefault="000B3219" w:rsidP="00DF43C2">
      <w:pPr>
        <w:pStyle w:val="af1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Акты </w:t>
      </w:r>
      <w:r w:rsidR="00772E60">
        <w:rPr>
          <w:rFonts w:ascii="Verdana" w:hAnsi="Verdana"/>
          <w:sz w:val="19"/>
          <w:szCs w:val="19"/>
        </w:rPr>
        <w:t>осмотра технологических систем.</w:t>
      </w:r>
    </w:p>
    <w:p w:rsidR="004F7B52" w:rsidRPr="00C55E02" w:rsidRDefault="004F7B52" w:rsidP="00DF43C2">
      <w:pPr>
        <w:pStyle w:val="af1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Акты </w:t>
      </w:r>
      <w:r w:rsidR="00A12A35" w:rsidRPr="00C55E02">
        <w:rPr>
          <w:rFonts w:ascii="Verdana" w:hAnsi="Verdana"/>
          <w:sz w:val="19"/>
          <w:szCs w:val="19"/>
        </w:rPr>
        <w:t>сдачи-приемки оказанных услуг</w:t>
      </w:r>
      <w:r w:rsidR="00790F1D" w:rsidRPr="00C55E02">
        <w:rPr>
          <w:rFonts w:ascii="Verdana" w:hAnsi="Verdana"/>
          <w:sz w:val="19"/>
          <w:szCs w:val="19"/>
        </w:rPr>
        <w:t>.</w:t>
      </w:r>
    </w:p>
    <w:p w:rsidR="00DF43C2" w:rsidRDefault="00A12A35" w:rsidP="00DF43C2">
      <w:pPr>
        <w:pStyle w:val="af1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Отчет, об оказанных услугах.</w:t>
      </w:r>
    </w:p>
    <w:p w:rsidR="005359E1" w:rsidRPr="00772E60" w:rsidRDefault="00772E60" w:rsidP="00DF43C2">
      <w:pPr>
        <w:pStyle w:val="af1"/>
        <w:numPr>
          <w:ilvl w:val="1"/>
          <w:numId w:val="1"/>
        </w:numPr>
        <w:tabs>
          <w:tab w:val="left" w:pos="567"/>
          <w:tab w:val="left" w:pos="1134"/>
        </w:tabs>
        <w:ind w:left="0" w:firstLine="567"/>
        <w:rPr>
          <w:rFonts w:ascii="Verdana" w:hAnsi="Verdana"/>
          <w:color w:val="000000" w:themeColor="text1"/>
          <w:sz w:val="19"/>
          <w:szCs w:val="19"/>
        </w:rPr>
      </w:pPr>
      <w:r w:rsidRPr="00772E60">
        <w:rPr>
          <w:rFonts w:ascii="Verdana" w:hAnsi="Verdana"/>
          <w:color w:val="000000" w:themeColor="text1"/>
          <w:sz w:val="19"/>
          <w:szCs w:val="19"/>
        </w:rPr>
        <w:t>Технический отчет освидетельствования</w:t>
      </w:r>
      <w:r w:rsidR="005359E1" w:rsidRPr="00772E60">
        <w:rPr>
          <w:rFonts w:ascii="Verdana" w:hAnsi="Verdana"/>
          <w:color w:val="000000" w:themeColor="text1"/>
          <w:sz w:val="19"/>
          <w:szCs w:val="19"/>
        </w:rPr>
        <w:t xml:space="preserve"> на бумажном носителе и в эл. виде.</w:t>
      </w:r>
    </w:p>
    <w:p w:rsidR="00A12A35" w:rsidRPr="00C55E02" w:rsidRDefault="00A12A35" w:rsidP="00DF43C2">
      <w:pPr>
        <w:pStyle w:val="af1"/>
        <w:tabs>
          <w:tab w:val="left" w:pos="567"/>
          <w:tab w:val="left" w:pos="1134"/>
        </w:tabs>
        <w:ind w:left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 xml:space="preserve"> </w:t>
      </w:r>
    </w:p>
    <w:p w:rsidR="00C62BD5" w:rsidRDefault="00C62BD5">
      <w:pPr>
        <w:rPr>
          <w:rFonts w:ascii="Verdana" w:hAnsi="Verdana"/>
          <w:b/>
          <w:spacing w:val="-5"/>
          <w:sz w:val="19"/>
          <w:szCs w:val="19"/>
        </w:rPr>
      </w:pPr>
      <w:r>
        <w:rPr>
          <w:rFonts w:ascii="Verdana" w:hAnsi="Verdana"/>
          <w:b/>
          <w:spacing w:val="-5"/>
          <w:sz w:val="19"/>
          <w:szCs w:val="19"/>
        </w:rPr>
        <w:br w:type="page"/>
      </w:r>
    </w:p>
    <w:p w:rsidR="00346E5B" w:rsidRPr="00C55E02" w:rsidRDefault="00346E5B" w:rsidP="00DF43C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567"/>
        <w:rPr>
          <w:rFonts w:ascii="Verdana" w:hAnsi="Verdana"/>
          <w:b/>
          <w:spacing w:val="-5"/>
          <w:sz w:val="19"/>
          <w:szCs w:val="19"/>
        </w:rPr>
      </w:pPr>
      <w:r w:rsidRPr="00C55E02">
        <w:rPr>
          <w:rFonts w:ascii="Verdana" w:hAnsi="Verdana"/>
          <w:b/>
          <w:spacing w:val="-5"/>
          <w:sz w:val="19"/>
          <w:szCs w:val="19"/>
        </w:rPr>
        <w:t xml:space="preserve">Гарантии </w:t>
      </w:r>
      <w:r w:rsidR="008F7EEA" w:rsidRPr="00C55E02">
        <w:rPr>
          <w:rFonts w:ascii="Verdana" w:hAnsi="Verdana"/>
          <w:b/>
          <w:spacing w:val="-5"/>
          <w:sz w:val="19"/>
          <w:szCs w:val="19"/>
        </w:rPr>
        <w:t>Исполнителя.</w:t>
      </w:r>
    </w:p>
    <w:p w:rsidR="00F63F81" w:rsidRPr="00C55E02" w:rsidRDefault="00695376" w:rsidP="00DF43C2">
      <w:pPr>
        <w:tabs>
          <w:tab w:val="left" w:pos="993"/>
        </w:tabs>
        <w:ind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Исполнитель должен гарантировать:</w:t>
      </w:r>
    </w:p>
    <w:p w:rsidR="00F63F81" w:rsidRPr="00C55E02" w:rsidRDefault="00F63F81" w:rsidP="001D7B56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Надлежащее качество работ в полном объеме в соответствии с техническим з</w:t>
      </w:r>
      <w:r w:rsidRPr="00C55E02">
        <w:rPr>
          <w:rFonts w:ascii="Verdana" w:hAnsi="Verdana"/>
          <w:sz w:val="19"/>
          <w:szCs w:val="19"/>
        </w:rPr>
        <w:t>а</w:t>
      </w:r>
      <w:r w:rsidRPr="00C55E02">
        <w:rPr>
          <w:rFonts w:ascii="Verdana" w:hAnsi="Verdana"/>
          <w:sz w:val="19"/>
          <w:szCs w:val="19"/>
        </w:rPr>
        <w:t>данием и действующей норма</w:t>
      </w:r>
      <w:r w:rsidR="00DF43C2" w:rsidRPr="00C55E02">
        <w:rPr>
          <w:rFonts w:ascii="Verdana" w:hAnsi="Verdana"/>
          <w:sz w:val="19"/>
          <w:szCs w:val="19"/>
        </w:rPr>
        <w:t>тивно-технической документацией.</w:t>
      </w:r>
    </w:p>
    <w:p w:rsidR="001D7B56" w:rsidRPr="00C55E02" w:rsidRDefault="001D7B56" w:rsidP="001D7B56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Выполнение всех работ в установленные сроки.</w:t>
      </w:r>
    </w:p>
    <w:p w:rsidR="001D7B56" w:rsidRPr="00C55E02" w:rsidRDefault="001D7B56" w:rsidP="001D7B56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1D7B56" w:rsidRPr="00C55E02" w:rsidRDefault="001D7B56" w:rsidP="001D7B56">
      <w:pPr>
        <w:pStyle w:val="af1"/>
        <w:numPr>
          <w:ilvl w:val="1"/>
          <w:numId w:val="1"/>
        </w:numPr>
        <w:tabs>
          <w:tab w:val="left" w:pos="1134"/>
        </w:tabs>
        <w:ind w:left="0"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Устранение недостатков в выполненных работах (оказанных услугах) в течение гарантийного срока, который должен составлять не менее 12 месяцев со дня окончательной приемки полностью выполненных работ (оказанных услуг).</w:t>
      </w:r>
    </w:p>
    <w:p w:rsidR="00F63F81" w:rsidRPr="00C55E02" w:rsidRDefault="001D7B56" w:rsidP="001D7B56">
      <w:pPr>
        <w:tabs>
          <w:tab w:val="left" w:pos="1134"/>
        </w:tabs>
        <w:ind w:firstLine="567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>Исполнитель несет ответственность перед заказчиком за причиненный своими де</w:t>
      </w:r>
      <w:r w:rsidRPr="00C55E02">
        <w:rPr>
          <w:rFonts w:ascii="Verdana" w:hAnsi="Verdana"/>
          <w:sz w:val="19"/>
          <w:szCs w:val="19"/>
        </w:rPr>
        <w:t>й</w:t>
      </w:r>
      <w:r w:rsidRPr="00C55E02">
        <w:rPr>
          <w:rFonts w:ascii="Verdana" w:hAnsi="Verdana"/>
          <w:sz w:val="19"/>
          <w:szCs w:val="19"/>
        </w:rPr>
        <w:t>ствиями или бездействиями ущерб оборудованию Заказчика в размере затрат на восстано</w:t>
      </w:r>
      <w:r w:rsidRPr="00C55E02">
        <w:rPr>
          <w:rFonts w:ascii="Verdana" w:hAnsi="Verdana"/>
          <w:sz w:val="19"/>
          <w:szCs w:val="19"/>
        </w:rPr>
        <w:t>в</w:t>
      </w:r>
      <w:r w:rsidRPr="00C55E02">
        <w:rPr>
          <w:rFonts w:ascii="Verdana" w:hAnsi="Verdana"/>
          <w:sz w:val="19"/>
          <w:szCs w:val="19"/>
        </w:rPr>
        <w:t>ление.</w:t>
      </w:r>
    </w:p>
    <w:p w:rsidR="000105DE" w:rsidRPr="00C55E02" w:rsidRDefault="000105DE" w:rsidP="006150F6">
      <w:pPr>
        <w:pStyle w:val="a3"/>
        <w:tabs>
          <w:tab w:val="left" w:pos="709"/>
          <w:tab w:val="left" w:pos="3700"/>
        </w:tabs>
        <w:jc w:val="both"/>
        <w:rPr>
          <w:rFonts w:ascii="Verdana" w:hAnsi="Verdana"/>
          <w:b/>
          <w:sz w:val="19"/>
          <w:szCs w:val="19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29"/>
        <w:gridCol w:w="4743"/>
      </w:tblGrid>
      <w:tr w:rsidR="004F7B52" w:rsidRPr="00C55E02" w:rsidTr="003D25A9">
        <w:trPr>
          <w:trHeight w:val="3119"/>
        </w:trPr>
        <w:tc>
          <w:tcPr>
            <w:tcW w:w="4729" w:type="dxa"/>
          </w:tcPr>
          <w:p w:rsidR="004F7B52" w:rsidRPr="00C55E02" w:rsidRDefault="004F7B52" w:rsidP="00785BD6">
            <w:pPr>
              <w:spacing w:line="276" w:lineRule="auto"/>
              <w:jc w:val="both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743" w:type="dxa"/>
          </w:tcPr>
          <w:p w:rsidR="004F7B52" w:rsidRPr="00C55E02" w:rsidRDefault="004F7B52">
            <w:pPr>
              <w:spacing w:line="276" w:lineRule="auto"/>
              <w:jc w:val="both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0C53B8" w:rsidRPr="00C55E02" w:rsidRDefault="000C53B8" w:rsidP="008114CC">
      <w:pPr>
        <w:shd w:val="clear" w:color="auto" w:fill="FFFFFF"/>
        <w:tabs>
          <w:tab w:val="left" w:pos="426"/>
        </w:tabs>
        <w:spacing w:line="360" w:lineRule="auto"/>
        <w:jc w:val="both"/>
        <w:rPr>
          <w:rFonts w:ascii="Verdana" w:hAnsi="Verdana"/>
          <w:b/>
          <w:spacing w:val="-4"/>
          <w:sz w:val="19"/>
          <w:szCs w:val="19"/>
        </w:rPr>
        <w:sectPr w:rsidR="000C53B8" w:rsidRPr="00C55E02" w:rsidSect="0039328E">
          <w:footerReference w:type="default" r:id="rId10"/>
          <w:footerReference w:type="first" r:id="rId11"/>
          <w:type w:val="continuous"/>
          <w:pgSz w:w="11906" w:h="16838" w:code="9"/>
          <w:pgMar w:top="1134" w:right="851" w:bottom="1134" w:left="1701" w:header="136" w:footer="227" w:gutter="0"/>
          <w:cols w:space="708"/>
          <w:titlePg/>
          <w:docGrid w:linePitch="360"/>
        </w:sectPr>
      </w:pPr>
    </w:p>
    <w:p w:rsidR="008114CC" w:rsidRPr="00C55E02" w:rsidRDefault="00081A52" w:rsidP="000C53B8">
      <w:pPr>
        <w:spacing w:line="480" w:lineRule="auto"/>
        <w:ind w:left="2832" w:hanging="2832"/>
        <w:rPr>
          <w:rFonts w:ascii="Verdana" w:hAnsi="Verdana"/>
          <w:sz w:val="19"/>
          <w:szCs w:val="19"/>
        </w:rPr>
      </w:pPr>
      <w:r w:rsidRPr="00C55E02">
        <w:rPr>
          <w:rFonts w:ascii="Verdana" w:hAnsi="Verdana"/>
          <w:sz w:val="19"/>
          <w:szCs w:val="19"/>
        </w:rPr>
        <w:tab/>
      </w:r>
    </w:p>
    <w:p w:rsidR="000C53B8" w:rsidRPr="00C55E02" w:rsidRDefault="000C53B8">
      <w:pPr>
        <w:shd w:val="clear" w:color="auto" w:fill="FFFFFF"/>
        <w:tabs>
          <w:tab w:val="left" w:pos="426"/>
        </w:tabs>
        <w:spacing w:line="480" w:lineRule="auto"/>
        <w:jc w:val="both"/>
        <w:rPr>
          <w:rFonts w:ascii="Verdana" w:hAnsi="Verdana"/>
          <w:sz w:val="19"/>
          <w:szCs w:val="19"/>
        </w:rPr>
      </w:pPr>
    </w:p>
    <w:sectPr w:rsidR="000C53B8" w:rsidRPr="00C55E02" w:rsidSect="000C53B8">
      <w:type w:val="continuous"/>
      <w:pgSz w:w="11906" w:h="16838" w:code="9"/>
      <w:pgMar w:top="426" w:right="851" w:bottom="284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844" w:rsidRDefault="00CF4844">
      <w:r>
        <w:separator/>
      </w:r>
    </w:p>
  </w:endnote>
  <w:endnote w:type="continuationSeparator" w:id="0">
    <w:p w:rsidR="00CF4844" w:rsidRDefault="00CF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51524"/>
      <w:docPartObj>
        <w:docPartGallery w:val="Page Numbers (Bottom of Page)"/>
        <w:docPartUnique/>
      </w:docPartObj>
    </w:sdtPr>
    <w:sdtEndPr/>
    <w:sdtContent>
      <w:p w:rsidR="008A2A5B" w:rsidRDefault="008A2A5B" w:rsidP="00172A36">
        <w:pPr>
          <w:ind w:right="-142"/>
        </w:pPr>
        <w:r w:rsidRPr="003A3E86">
          <w:rPr>
            <w:i/>
            <w:sz w:val="20"/>
            <w:szCs w:val="20"/>
          </w:rPr>
          <w:t xml:space="preserve">ТЗ </w:t>
        </w:r>
        <w:r w:rsidRPr="0066189B">
          <w:rPr>
            <w:i/>
            <w:sz w:val="20"/>
            <w:szCs w:val="20"/>
          </w:rPr>
          <w:t>на выполнение работ</w:t>
        </w:r>
        <w:r>
          <w:rPr>
            <w:i/>
            <w:sz w:val="20"/>
            <w:szCs w:val="20"/>
          </w:rPr>
          <w:t xml:space="preserve"> (услуг)</w:t>
        </w:r>
        <w:r w:rsidRPr="0066189B">
          <w:rPr>
            <w:i/>
            <w:sz w:val="20"/>
            <w:szCs w:val="20"/>
          </w:rPr>
          <w:t xml:space="preserve"> по техническому</w:t>
        </w:r>
        <w:r>
          <w:rPr>
            <w:i/>
            <w:sz w:val="20"/>
            <w:szCs w:val="20"/>
          </w:rPr>
          <w:t xml:space="preserve">                                                                                                       </w:t>
        </w:r>
        <w:r w:rsidRPr="0066189B">
          <w:rPr>
            <w:i/>
            <w:sz w:val="20"/>
            <w:szCs w:val="20"/>
          </w:rPr>
          <w:t xml:space="preserve"> освидетельствованию</w:t>
        </w:r>
        <w:r>
          <w:rPr>
            <w:i/>
            <w:sz w:val="20"/>
            <w:szCs w:val="20"/>
          </w:rPr>
          <w:t xml:space="preserve"> технологических систем</w:t>
        </w:r>
        <w:r>
          <w:t xml:space="preserve">                                                                                     </w:t>
        </w:r>
        <w:r w:rsidR="009C42C4">
          <w:fldChar w:fldCharType="begin"/>
        </w:r>
        <w:r w:rsidR="009C42C4">
          <w:instrText xml:space="preserve"> PAGE   \* MERGEFORMAT </w:instrText>
        </w:r>
        <w:r w:rsidR="009C42C4">
          <w:fldChar w:fldCharType="separate"/>
        </w:r>
        <w:r w:rsidR="00A549ED">
          <w:rPr>
            <w:noProof/>
          </w:rPr>
          <w:t>6</w:t>
        </w:r>
        <w:r w:rsidR="009C42C4">
          <w:rPr>
            <w:noProof/>
          </w:rPr>
          <w:fldChar w:fldCharType="end"/>
        </w:r>
      </w:p>
    </w:sdtContent>
  </w:sdt>
  <w:p w:rsidR="008A2A5B" w:rsidRPr="003A3E86" w:rsidRDefault="008A2A5B" w:rsidP="003A3E86">
    <w:pPr>
      <w:pStyle w:val="a3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A5B" w:rsidRPr="003A3E86" w:rsidRDefault="008A2A5B" w:rsidP="00345282">
    <w:pPr>
      <w:ind w:right="-142"/>
      <w:rPr>
        <w:sz w:val="20"/>
        <w:szCs w:val="20"/>
      </w:rPr>
    </w:pPr>
    <w:r w:rsidRPr="003A3E86">
      <w:rPr>
        <w:i/>
        <w:sz w:val="20"/>
        <w:szCs w:val="20"/>
      </w:rPr>
      <w:t xml:space="preserve">ТЗ </w:t>
    </w:r>
    <w:r w:rsidRPr="0066189B">
      <w:rPr>
        <w:i/>
        <w:sz w:val="20"/>
        <w:szCs w:val="20"/>
      </w:rPr>
      <w:t>на выполнение работ</w:t>
    </w:r>
    <w:r>
      <w:rPr>
        <w:i/>
        <w:sz w:val="20"/>
        <w:szCs w:val="20"/>
      </w:rPr>
      <w:t xml:space="preserve"> (услуг)</w:t>
    </w:r>
    <w:r w:rsidRPr="0066189B">
      <w:rPr>
        <w:i/>
        <w:sz w:val="20"/>
        <w:szCs w:val="20"/>
      </w:rPr>
      <w:t xml:space="preserve"> по техническому </w:t>
    </w:r>
    <w:r>
      <w:rPr>
        <w:i/>
        <w:sz w:val="20"/>
        <w:szCs w:val="20"/>
      </w:rPr>
      <w:t xml:space="preserve">                                                                                                    </w:t>
    </w:r>
    <w:r w:rsidRPr="0066189B">
      <w:rPr>
        <w:i/>
        <w:sz w:val="20"/>
        <w:szCs w:val="20"/>
      </w:rPr>
      <w:t>освидетельствованию</w:t>
    </w:r>
    <w:r>
      <w:rPr>
        <w:i/>
        <w:sz w:val="20"/>
        <w:szCs w:val="20"/>
      </w:rPr>
      <w:t xml:space="preserve"> технологических систем                                                                                                         </w:t>
    </w:r>
    <w:sdt>
      <w:sdtPr>
        <w:rPr>
          <w:sz w:val="20"/>
          <w:szCs w:val="20"/>
        </w:rPr>
        <w:id w:val="-1570653684"/>
        <w:docPartObj>
          <w:docPartGallery w:val="Page Numbers (Bottom of Page)"/>
          <w:docPartUnique/>
        </w:docPartObj>
      </w:sdtPr>
      <w:sdtEndPr/>
      <w:sdtContent>
        <w:r w:rsidR="009C42C4">
          <w:fldChar w:fldCharType="begin"/>
        </w:r>
        <w:r w:rsidR="009C42C4">
          <w:instrText>PAGE   \* MERGEFORMAT</w:instrText>
        </w:r>
        <w:r w:rsidR="009C42C4">
          <w:fldChar w:fldCharType="separate"/>
        </w:r>
        <w:r w:rsidR="00A549ED">
          <w:rPr>
            <w:noProof/>
          </w:rPr>
          <w:t>1</w:t>
        </w:r>
        <w:r w:rsidR="009C42C4">
          <w:rPr>
            <w:noProof/>
          </w:rPr>
          <w:fldChar w:fldCharType="end"/>
        </w:r>
      </w:sdtContent>
    </w:sdt>
  </w:p>
  <w:p w:rsidR="008A2A5B" w:rsidRPr="003A3E86" w:rsidRDefault="008A2A5B" w:rsidP="003A3E86">
    <w:pPr>
      <w:pStyle w:val="a3"/>
      <w:rPr>
        <w:sz w:val="20"/>
      </w:rPr>
    </w:pPr>
    <w:r w:rsidRPr="003A3E86">
      <w:rPr>
        <w:i/>
        <w:sz w:val="20"/>
      </w:rPr>
      <w:t xml:space="preserve">          </w:t>
    </w:r>
  </w:p>
  <w:p w:rsidR="008A2A5B" w:rsidRDefault="008A2A5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844" w:rsidRDefault="00CF4844">
      <w:r>
        <w:separator/>
      </w:r>
    </w:p>
  </w:footnote>
  <w:footnote w:type="continuationSeparator" w:id="0">
    <w:p w:rsidR="00CF4844" w:rsidRDefault="00CF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4F13"/>
    <w:multiLevelType w:val="hybridMultilevel"/>
    <w:tmpl w:val="676613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A75DB"/>
    <w:multiLevelType w:val="hybridMultilevel"/>
    <w:tmpl w:val="D8B41A7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14B87"/>
    <w:multiLevelType w:val="hybridMultilevel"/>
    <w:tmpl w:val="88AE0A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1C62DDB"/>
    <w:multiLevelType w:val="hybridMultilevel"/>
    <w:tmpl w:val="E800C8B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040E3"/>
    <w:multiLevelType w:val="hybridMultilevel"/>
    <w:tmpl w:val="D8B41A7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406BA"/>
    <w:multiLevelType w:val="hybridMultilevel"/>
    <w:tmpl w:val="E26E5A2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54B0A"/>
    <w:multiLevelType w:val="multilevel"/>
    <w:tmpl w:val="93D852A6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hint="default"/>
        <w:b w:val="0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9">
    <w:nsid w:val="41D42206"/>
    <w:multiLevelType w:val="hybridMultilevel"/>
    <w:tmpl w:val="E13428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44265C9"/>
    <w:multiLevelType w:val="hybridMultilevel"/>
    <w:tmpl w:val="D8B41A7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F5F32"/>
    <w:multiLevelType w:val="hybridMultilevel"/>
    <w:tmpl w:val="9AC01F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92A6FFD"/>
    <w:multiLevelType w:val="multilevel"/>
    <w:tmpl w:val="29CAB766"/>
    <w:lvl w:ilvl="0">
      <w:start w:val="1"/>
      <w:numFmt w:val="decimal"/>
      <w:lvlText w:val="%1."/>
      <w:lvlJc w:val="left"/>
      <w:pPr>
        <w:ind w:left="502" w:hanging="360"/>
      </w:pPr>
      <w:rPr>
        <w:b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b w:val="0"/>
        <w:color w:val="auto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8A969DA"/>
    <w:multiLevelType w:val="hybridMultilevel"/>
    <w:tmpl w:val="E800C8B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E6C23"/>
    <w:multiLevelType w:val="hybridMultilevel"/>
    <w:tmpl w:val="D8B41A70"/>
    <w:lvl w:ilvl="0" w:tplc="C3E4754A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14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5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D5"/>
    <w:rsid w:val="00003DE0"/>
    <w:rsid w:val="00005BD2"/>
    <w:rsid w:val="00006395"/>
    <w:rsid w:val="00007273"/>
    <w:rsid w:val="00007E54"/>
    <w:rsid w:val="000105DE"/>
    <w:rsid w:val="00010CBC"/>
    <w:rsid w:val="00013A4A"/>
    <w:rsid w:val="00013BAC"/>
    <w:rsid w:val="0001410A"/>
    <w:rsid w:val="00027FC0"/>
    <w:rsid w:val="00031873"/>
    <w:rsid w:val="00031DA6"/>
    <w:rsid w:val="00037D8F"/>
    <w:rsid w:val="00042298"/>
    <w:rsid w:val="00046FB3"/>
    <w:rsid w:val="00054295"/>
    <w:rsid w:val="00055025"/>
    <w:rsid w:val="00060E67"/>
    <w:rsid w:val="0006243A"/>
    <w:rsid w:val="00065468"/>
    <w:rsid w:val="00065F86"/>
    <w:rsid w:val="00072DDB"/>
    <w:rsid w:val="00081A52"/>
    <w:rsid w:val="00081C86"/>
    <w:rsid w:val="0008345A"/>
    <w:rsid w:val="000837CA"/>
    <w:rsid w:val="000901D0"/>
    <w:rsid w:val="00091E36"/>
    <w:rsid w:val="00095C6C"/>
    <w:rsid w:val="00097B56"/>
    <w:rsid w:val="00097D7C"/>
    <w:rsid w:val="000A081A"/>
    <w:rsid w:val="000A2D71"/>
    <w:rsid w:val="000A5232"/>
    <w:rsid w:val="000B3219"/>
    <w:rsid w:val="000C4A3C"/>
    <w:rsid w:val="000C53B8"/>
    <w:rsid w:val="000D6612"/>
    <w:rsid w:val="000E2E3D"/>
    <w:rsid w:val="000F0996"/>
    <w:rsid w:val="000F6AF1"/>
    <w:rsid w:val="000F70A7"/>
    <w:rsid w:val="00107AE2"/>
    <w:rsid w:val="001122EF"/>
    <w:rsid w:val="001128F7"/>
    <w:rsid w:val="001143A8"/>
    <w:rsid w:val="00114AEA"/>
    <w:rsid w:val="001173FB"/>
    <w:rsid w:val="00127F74"/>
    <w:rsid w:val="00132079"/>
    <w:rsid w:val="001361A1"/>
    <w:rsid w:val="001373A7"/>
    <w:rsid w:val="00143BE7"/>
    <w:rsid w:val="00145D8D"/>
    <w:rsid w:val="00146D5E"/>
    <w:rsid w:val="00151DC1"/>
    <w:rsid w:val="00162CCC"/>
    <w:rsid w:val="00164ACF"/>
    <w:rsid w:val="00167FCB"/>
    <w:rsid w:val="00171DA1"/>
    <w:rsid w:val="00172A36"/>
    <w:rsid w:val="00177C9B"/>
    <w:rsid w:val="001949F0"/>
    <w:rsid w:val="001A6643"/>
    <w:rsid w:val="001B552A"/>
    <w:rsid w:val="001B6078"/>
    <w:rsid w:val="001C1A62"/>
    <w:rsid w:val="001C24AC"/>
    <w:rsid w:val="001D0AE4"/>
    <w:rsid w:val="001D33F0"/>
    <w:rsid w:val="001D7B56"/>
    <w:rsid w:val="001E0863"/>
    <w:rsid w:val="001E0DED"/>
    <w:rsid w:val="001E2AE7"/>
    <w:rsid w:val="001E428A"/>
    <w:rsid w:val="001E614D"/>
    <w:rsid w:val="001E64BB"/>
    <w:rsid w:val="001F061A"/>
    <w:rsid w:val="001F0778"/>
    <w:rsid w:val="001F0E4D"/>
    <w:rsid w:val="001F247D"/>
    <w:rsid w:val="001F4CDC"/>
    <w:rsid w:val="001F5C4A"/>
    <w:rsid w:val="00201BB6"/>
    <w:rsid w:val="00203A50"/>
    <w:rsid w:val="002058CF"/>
    <w:rsid w:val="00220D19"/>
    <w:rsid w:val="0022370C"/>
    <w:rsid w:val="0022549C"/>
    <w:rsid w:val="00225539"/>
    <w:rsid w:val="002275FC"/>
    <w:rsid w:val="00233C94"/>
    <w:rsid w:val="0023703F"/>
    <w:rsid w:val="0024284F"/>
    <w:rsid w:val="00250A8F"/>
    <w:rsid w:val="00261B01"/>
    <w:rsid w:val="00262046"/>
    <w:rsid w:val="00264A43"/>
    <w:rsid w:val="00267D40"/>
    <w:rsid w:val="00272DBF"/>
    <w:rsid w:val="00273C76"/>
    <w:rsid w:val="002777F7"/>
    <w:rsid w:val="00286E84"/>
    <w:rsid w:val="00287E13"/>
    <w:rsid w:val="002924E2"/>
    <w:rsid w:val="002A34DA"/>
    <w:rsid w:val="002A3F02"/>
    <w:rsid w:val="002B05B7"/>
    <w:rsid w:val="002B212A"/>
    <w:rsid w:val="002B253B"/>
    <w:rsid w:val="002C5BF5"/>
    <w:rsid w:val="002D0D92"/>
    <w:rsid w:val="002D47F7"/>
    <w:rsid w:val="002E0301"/>
    <w:rsid w:val="002E0FF1"/>
    <w:rsid w:val="002E286F"/>
    <w:rsid w:val="002E79BD"/>
    <w:rsid w:val="002E7D0E"/>
    <w:rsid w:val="002F2F47"/>
    <w:rsid w:val="002F53D5"/>
    <w:rsid w:val="002F5DFF"/>
    <w:rsid w:val="00301934"/>
    <w:rsid w:val="0031153C"/>
    <w:rsid w:val="003142E2"/>
    <w:rsid w:val="00317BB2"/>
    <w:rsid w:val="00325150"/>
    <w:rsid w:val="00331381"/>
    <w:rsid w:val="00333C9D"/>
    <w:rsid w:val="00333F27"/>
    <w:rsid w:val="00335C0A"/>
    <w:rsid w:val="00336AD6"/>
    <w:rsid w:val="00340739"/>
    <w:rsid w:val="00342419"/>
    <w:rsid w:val="003438EE"/>
    <w:rsid w:val="00345282"/>
    <w:rsid w:val="00346247"/>
    <w:rsid w:val="00346E5B"/>
    <w:rsid w:val="00347377"/>
    <w:rsid w:val="003478FD"/>
    <w:rsid w:val="00351F4C"/>
    <w:rsid w:val="003559C3"/>
    <w:rsid w:val="00357DEC"/>
    <w:rsid w:val="00361B0B"/>
    <w:rsid w:val="00365DDB"/>
    <w:rsid w:val="0037310F"/>
    <w:rsid w:val="00374975"/>
    <w:rsid w:val="0037637A"/>
    <w:rsid w:val="00386064"/>
    <w:rsid w:val="00391F5A"/>
    <w:rsid w:val="00393104"/>
    <w:rsid w:val="0039328E"/>
    <w:rsid w:val="00393563"/>
    <w:rsid w:val="00395CD7"/>
    <w:rsid w:val="003A3E86"/>
    <w:rsid w:val="003A498D"/>
    <w:rsid w:val="003A58EF"/>
    <w:rsid w:val="003A66DC"/>
    <w:rsid w:val="003B4018"/>
    <w:rsid w:val="003C3B86"/>
    <w:rsid w:val="003C5BD2"/>
    <w:rsid w:val="003C6618"/>
    <w:rsid w:val="003C72BA"/>
    <w:rsid w:val="003C7ADB"/>
    <w:rsid w:val="003D0F09"/>
    <w:rsid w:val="003D18EE"/>
    <w:rsid w:val="003D20DE"/>
    <w:rsid w:val="003D21DC"/>
    <w:rsid w:val="003D25A9"/>
    <w:rsid w:val="003D5651"/>
    <w:rsid w:val="003E2F51"/>
    <w:rsid w:val="003E356F"/>
    <w:rsid w:val="003E4644"/>
    <w:rsid w:val="003E6C17"/>
    <w:rsid w:val="003F60AE"/>
    <w:rsid w:val="00401C93"/>
    <w:rsid w:val="00411D96"/>
    <w:rsid w:val="004241E0"/>
    <w:rsid w:val="00424561"/>
    <w:rsid w:val="0042664D"/>
    <w:rsid w:val="00426DE1"/>
    <w:rsid w:val="00430F9E"/>
    <w:rsid w:val="004432C8"/>
    <w:rsid w:val="00447666"/>
    <w:rsid w:val="004555C5"/>
    <w:rsid w:val="00461CCC"/>
    <w:rsid w:val="00464713"/>
    <w:rsid w:val="0047103E"/>
    <w:rsid w:val="004873ED"/>
    <w:rsid w:val="004A295D"/>
    <w:rsid w:val="004A34C8"/>
    <w:rsid w:val="004A37F2"/>
    <w:rsid w:val="004A3E95"/>
    <w:rsid w:val="004B16BE"/>
    <w:rsid w:val="004B1749"/>
    <w:rsid w:val="004B31AC"/>
    <w:rsid w:val="004B5190"/>
    <w:rsid w:val="004C2936"/>
    <w:rsid w:val="004C6682"/>
    <w:rsid w:val="004C68DB"/>
    <w:rsid w:val="004D1DDB"/>
    <w:rsid w:val="004D44BC"/>
    <w:rsid w:val="004E0315"/>
    <w:rsid w:val="004F6B3D"/>
    <w:rsid w:val="004F7B52"/>
    <w:rsid w:val="004F7C03"/>
    <w:rsid w:val="00502CAA"/>
    <w:rsid w:val="00503303"/>
    <w:rsid w:val="00504F52"/>
    <w:rsid w:val="005056A6"/>
    <w:rsid w:val="0050791E"/>
    <w:rsid w:val="00510150"/>
    <w:rsid w:val="00510F2E"/>
    <w:rsid w:val="0053499D"/>
    <w:rsid w:val="005359E1"/>
    <w:rsid w:val="00536D20"/>
    <w:rsid w:val="005427E6"/>
    <w:rsid w:val="00547C4A"/>
    <w:rsid w:val="00553E36"/>
    <w:rsid w:val="00554B1E"/>
    <w:rsid w:val="00556652"/>
    <w:rsid w:val="00563146"/>
    <w:rsid w:val="005638A0"/>
    <w:rsid w:val="00566743"/>
    <w:rsid w:val="00566FF5"/>
    <w:rsid w:val="00575377"/>
    <w:rsid w:val="00580D87"/>
    <w:rsid w:val="005874BA"/>
    <w:rsid w:val="00587980"/>
    <w:rsid w:val="0059050D"/>
    <w:rsid w:val="00592B01"/>
    <w:rsid w:val="00592EE4"/>
    <w:rsid w:val="00592F33"/>
    <w:rsid w:val="005937BC"/>
    <w:rsid w:val="0059395E"/>
    <w:rsid w:val="00596B22"/>
    <w:rsid w:val="005A0963"/>
    <w:rsid w:val="005A2962"/>
    <w:rsid w:val="005A33A9"/>
    <w:rsid w:val="005A5868"/>
    <w:rsid w:val="005C029E"/>
    <w:rsid w:val="005C5D58"/>
    <w:rsid w:val="005C6D09"/>
    <w:rsid w:val="005D68E2"/>
    <w:rsid w:val="005D6D66"/>
    <w:rsid w:val="005E0A6C"/>
    <w:rsid w:val="005E1387"/>
    <w:rsid w:val="005F28CD"/>
    <w:rsid w:val="005F4D96"/>
    <w:rsid w:val="005F61D4"/>
    <w:rsid w:val="005F6D1C"/>
    <w:rsid w:val="00600632"/>
    <w:rsid w:val="00601045"/>
    <w:rsid w:val="00602C1F"/>
    <w:rsid w:val="006065FB"/>
    <w:rsid w:val="00607ED9"/>
    <w:rsid w:val="006122DA"/>
    <w:rsid w:val="00612ECB"/>
    <w:rsid w:val="006150F6"/>
    <w:rsid w:val="00616AED"/>
    <w:rsid w:val="00623F55"/>
    <w:rsid w:val="00633C8B"/>
    <w:rsid w:val="0063674B"/>
    <w:rsid w:val="006445B2"/>
    <w:rsid w:val="00656EE3"/>
    <w:rsid w:val="00657E33"/>
    <w:rsid w:val="0066189B"/>
    <w:rsid w:val="0066306F"/>
    <w:rsid w:val="00665ED3"/>
    <w:rsid w:val="00671A5A"/>
    <w:rsid w:val="00681C06"/>
    <w:rsid w:val="00685092"/>
    <w:rsid w:val="00686FB2"/>
    <w:rsid w:val="00695376"/>
    <w:rsid w:val="006A0F70"/>
    <w:rsid w:val="006B41E8"/>
    <w:rsid w:val="006B50AD"/>
    <w:rsid w:val="006B5F98"/>
    <w:rsid w:val="006B6003"/>
    <w:rsid w:val="006B6991"/>
    <w:rsid w:val="006C1789"/>
    <w:rsid w:val="006C4D88"/>
    <w:rsid w:val="006C58DA"/>
    <w:rsid w:val="006C5F73"/>
    <w:rsid w:val="006C6249"/>
    <w:rsid w:val="006D0896"/>
    <w:rsid w:val="006D3F1F"/>
    <w:rsid w:val="006E0E26"/>
    <w:rsid w:val="006E32B5"/>
    <w:rsid w:val="006E6D56"/>
    <w:rsid w:val="006F648D"/>
    <w:rsid w:val="00700F4B"/>
    <w:rsid w:val="0070722A"/>
    <w:rsid w:val="00712C53"/>
    <w:rsid w:val="0071347B"/>
    <w:rsid w:val="00722404"/>
    <w:rsid w:val="007237E7"/>
    <w:rsid w:val="007262AF"/>
    <w:rsid w:val="00734652"/>
    <w:rsid w:val="00737AEC"/>
    <w:rsid w:val="00740684"/>
    <w:rsid w:val="00740BD9"/>
    <w:rsid w:val="00741D89"/>
    <w:rsid w:val="00743E7E"/>
    <w:rsid w:val="007512E1"/>
    <w:rsid w:val="00756049"/>
    <w:rsid w:val="007619D6"/>
    <w:rsid w:val="007654BB"/>
    <w:rsid w:val="00766A16"/>
    <w:rsid w:val="00772923"/>
    <w:rsid w:val="00772E60"/>
    <w:rsid w:val="00785BD6"/>
    <w:rsid w:val="007874F8"/>
    <w:rsid w:val="00790F1D"/>
    <w:rsid w:val="0079433E"/>
    <w:rsid w:val="007A2423"/>
    <w:rsid w:val="007A69F6"/>
    <w:rsid w:val="007B1A8E"/>
    <w:rsid w:val="007B5542"/>
    <w:rsid w:val="007C7522"/>
    <w:rsid w:val="007C7D3F"/>
    <w:rsid w:val="007D13C1"/>
    <w:rsid w:val="007D463D"/>
    <w:rsid w:val="007E01C0"/>
    <w:rsid w:val="007E2C0E"/>
    <w:rsid w:val="007E5071"/>
    <w:rsid w:val="007E5899"/>
    <w:rsid w:val="007F3A80"/>
    <w:rsid w:val="007F5702"/>
    <w:rsid w:val="008041C7"/>
    <w:rsid w:val="0080481C"/>
    <w:rsid w:val="00804D4E"/>
    <w:rsid w:val="00804E22"/>
    <w:rsid w:val="008114CC"/>
    <w:rsid w:val="00822B8C"/>
    <w:rsid w:val="00824D39"/>
    <w:rsid w:val="00831BCC"/>
    <w:rsid w:val="00831FF8"/>
    <w:rsid w:val="008334E4"/>
    <w:rsid w:val="00841089"/>
    <w:rsid w:val="0084174C"/>
    <w:rsid w:val="00841FFE"/>
    <w:rsid w:val="0084213D"/>
    <w:rsid w:val="00842D80"/>
    <w:rsid w:val="00842DBB"/>
    <w:rsid w:val="00843943"/>
    <w:rsid w:val="00843FFA"/>
    <w:rsid w:val="00850EE6"/>
    <w:rsid w:val="00855A46"/>
    <w:rsid w:val="0086396D"/>
    <w:rsid w:val="00864125"/>
    <w:rsid w:val="008649A2"/>
    <w:rsid w:val="00864DCA"/>
    <w:rsid w:val="00866E6D"/>
    <w:rsid w:val="008771AC"/>
    <w:rsid w:val="008822FB"/>
    <w:rsid w:val="00885FE4"/>
    <w:rsid w:val="008921AE"/>
    <w:rsid w:val="00892E6B"/>
    <w:rsid w:val="0089714B"/>
    <w:rsid w:val="008A0B9F"/>
    <w:rsid w:val="008A1C59"/>
    <w:rsid w:val="008A2A5B"/>
    <w:rsid w:val="008A2E1A"/>
    <w:rsid w:val="008B6B2B"/>
    <w:rsid w:val="008B7486"/>
    <w:rsid w:val="008D0C9C"/>
    <w:rsid w:val="008E2E50"/>
    <w:rsid w:val="008E6C4F"/>
    <w:rsid w:val="008F1CEF"/>
    <w:rsid w:val="008F2408"/>
    <w:rsid w:val="008F7EEA"/>
    <w:rsid w:val="0090085E"/>
    <w:rsid w:val="0090241A"/>
    <w:rsid w:val="00902B68"/>
    <w:rsid w:val="00911DFB"/>
    <w:rsid w:val="00914846"/>
    <w:rsid w:val="0091645B"/>
    <w:rsid w:val="009164CA"/>
    <w:rsid w:val="0091682A"/>
    <w:rsid w:val="009224A7"/>
    <w:rsid w:val="00937955"/>
    <w:rsid w:val="009520E0"/>
    <w:rsid w:val="00963CEB"/>
    <w:rsid w:val="00965728"/>
    <w:rsid w:val="00975806"/>
    <w:rsid w:val="0098043D"/>
    <w:rsid w:val="00980589"/>
    <w:rsid w:val="00981919"/>
    <w:rsid w:val="0098416F"/>
    <w:rsid w:val="009935C0"/>
    <w:rsid w:val="00996A26"/>
    <w:rsid w:val="009A44ED"/>
    <w:rsid w:val="009B2212"/>
    <w:rsid w:val="009B4546"/>
    <w:rsid w:val="009C06B2"/>
    <w:rsid w:val="009C42C4"/>
    <w:rsid w:val="009D24DD"/>
    <w:rsid w:val="009D3B08"/>
    <w:rsid w:val="009D532B"/>
    <w:rsid w:val="009F3760"/>
    <w:rsid w:val="009F623F"/>
    <w:rsid w:val="00A003CE"/>
    <w:rsid w:val="00A02C8B"/>
    <w:rsid w:val="00A03A62"/>
    <w:rsid w:val="00A05B33"/>
    <w:rsid w:val="00A060F7"/>
    <w:rsid w:val="00A12A35"/>
    <w:rsid w:val="00A14DA0"/>
    <w:rsid w:val="00A22B8F"/>
    <w:rsid w:val="00A24749"/>
    <w:rsid w:val="00A31949"/>
    <w:rsid w:val="00A338C7"/>
    <w:rsid w:val="00A34A2B"/>
    <w:rsid w:val="00A3646F"/>
    <w:rsid w:val="00A3712E"/>
    <w:rsid w:val="00A37CF0"/>
    <w:rsid w:val="00A42C4B"/>
    <w:rsid w:val="00A467EC"/>
    <w:rsid w:val="00A50331"/>
    <w:rsid w:val="00A52AD5"/>
    <w:rsid w:val="00A549ED"/>
    <w:rsid w:val="00A70C21"/>
    <w:rsid w:val="00A71CB4"/>
    <w:rsid w:val="00A73588"/>
    <w:rsid w:val="00A7405F"/>
    <w:rsid w:val="00A74CAF"/>
    <w:rsid w:val="00A816C4"/>
    <w:rsid w:val="00A84890"/>
    <w:rsid w:val="00A945AC"/>
    <w:rsid w:val="00A9624F"/>
    <w:rsid w:val="00A97174"/>
    <w:rsid w:val="00A974A8"/>
    <w:rsid w:val="00AB1148"/>
    <w:rsid w:val="00AC1C4C"/>
    <w:rsid w:val="00AC6471"/>
    <w:rsid w:val="00AD740D"/>
    <w:rsid w:val="00AE00E9"/>
    <w:rsid w:val="00AE0FF2"/>
    <w:rsid w:val="00AE18E2"/>
    <w:rsid w:val="00AE2A78"/>
    <w:rsid w:val="00AF173B"/>
    <w:rsid w:val="00AF2B36"/>
    <w:rsid w:val="00AF3985"/>
    <w:rsid w:val="00AF429A"/>
    <w:rsid w:val="00AF6296"/>
    <w:rsid w:val="00B00BC4"/>
    <w:rsid w:val="00B1131A"/>
    <w:rsid w:val="00B1330E"/>
    <w:rsid w:val="00B143B5"/>
    <w:rsid w:val="00B15217"/>
    <w:rsid w:val="00B167BE"/>
    <w:rsid w:val="00B268C4"/>
    <w:rsid w:val="00B26E6D"/>
    <w:rsid w:val="00B3300A"/>
    <w:rsid w:val="00B331BC"/>
    <w:rsid w:val="00B34D0D"/>
    <w:rsid w:val="00B377F0"/>
    <w:rsid w:val="00B40195"/>
    <w:rsid w:val="00B4083E"/>
    <w:rsid w:val="00B428C6"/>
    <w:rsid w:val="00B50725"/>
    <w:rsid w:val="00B5207C"/>
    <w:rsid w:val="00B567A3"/>
    <w:rsid w:val="00B64927"/>
    <w:rsid w:val="00B71F3E"/>
    <w:rsid w:val="00B7208D"/>
    <w:rsid w:val="00B72720"/>
    <w:rsid w:val="00B8307D"/>
    <w:rsid w:val="00B83CFA"/>
    <w:rsid w:val="00B84506"/>
    <w:rsid w:val="00B84624"/>
    <w:rsid w:val="00B97C4E"/>
    <w:rsid w:val="00BA5109"/>
    <w:rsid w:val="00BA6E8F"/>
    <w:rsid w:val="00BB0372"/>
    <w:rsid w:val="00BB1E30"/>
    <w:rsid w:val="00BB3437"/>
    <w:rsid w:val="00BB49C0"/>
    <w:rsid w:val="00BC4C32"/>
    <w:rsid w:val="00BC54B8"/>
    <w:rsid w:val="00BC7C05"/>
    <w:rsid w:val="00BC7C2B"/>
    <w:rsid w:val="00BD330A"/>
    <w:rsid w:val="00BD68A0"/>
    <w:rsid w:val="00BE1E3B"/>
    <w:rsid w:val="00BE367A"/>
    <w:rsid w:val="00BE7682"/>
    <w:rsid w:val="00BE772B"/>
    <w:rsid w:val="00BF5F27"/>
    <w:rsid w:val="00BF6D30"/>
    <w:rsid w:val="00C01AD6"/>
    <w:rsid w:val="00C03311"/>
    <w:rsid w:val="00C07DE8"/>
    <w:rsid w:val="00C11F75"/>
    <w:rsid w:val="00C123D4"/>
    <w:rsid w:val="00C142CF"/>
    <w:rsid w:val="00C14876"/>
    <w:rsid w:val="00C160AA"/>
    <w:rsid w:val="00C20ECD"/>
    <w:rsid w:val="00C24F03"/>
    <w:rsid w:val="00C263C0"/>
    <w:rsid w:val="00C379F7"/>
    <w:rsid w:val="00C40E1C"/>
    <w:rsid w:val="00C4215A"/>
    <w:rsid w:val="00C47B97"/>
    <w:rsid w:val="00C502E5"/>
    <w:rsid w:val="00C51F89"/>
    <w:rsid w:val="00C52C45"/>
    <w:rsid w:val="00C54076"/>
    <w:rsid w:val="00C54412"/>
    <w:rsid w:val="00C550E8"/>
    <w:rsid w:val="00C55E02"/>
    <w:rsid w:val="00C62BD5"/>
    <w:rsid w:val="00C7092E"/>
    <w:rsid w:val="00C72849"/>
    <w:rsid w:val="00C7334B"/>
    <w:rsid w:val="00C745C6"/>
    <w:rsid w:val="00C90DA3"/>
    <w:rsid w:val="00C91F15"/>
    <w:rsid w:val="00C9332F"/>
    <w:rsid w:val="00CB64F2"/>
    <w:rsid w:val="00CC15E0"/>
    <w:rsid w:val="00CC71AF"/>
    <w:rsid w:val="00CD4E34"/>
    <w:rsid w:val="00CE3423"/>
    <w:rsid w:val="00CE43AA"/>
    <w:rsid w:val="00CE53B7"/>
    <w:rsid w:val="00CE5A26"/>
    <w:rsid w:val="00CF0F02"/>
    <w:rsid w:val="00CF4844"/>
    <w:rsid w:val="00CF6FCF"/>
    <w:rsid w:val="00D04056"/>
    <w:rsid w:val="00D17828"/>
    <w:rsid w:val="00D23D69"/>
    <w:rsid w:val="00D23E4B"/>
    <w:rsid w:val="00D25D7A"/>
    <w:rsid w:val="00D268B7"/>
    <w:rsid w:val="00D475E6"/>
    <w:rsid w:val="00D57D13"/>
    <w:rsid w:val="00D62D36"/>
    <w:rsid w:val="00D62D72"/>
    <w:rsid w:val="00D6336D"/>
    <w:rsid w:val="00D64EA4"/>
    <w:rsid w:val="00D65284"/>
    <w:rsid w:val="00D71143"/>
    <w:rsid w:val="00D71820"/>
    <w:rsid w:val="00D72044"/>
    <w:rsid w:val="00D8026A"/>
    <w:rsid w:val="00D87203"/>
    <w:rsid w:val="00D9224F"/>
    <w:rsid w:val="00D93B33"/>
    <w:rsid w:val="00D947B2"/>
    <w:rsid w:val="00D96208"/>
    <w:rsid w:val="00D97294"/>
    <w:rsid w:val="00DA4D09"/>
    <w:rsid w:val="00DA5F0A"/>
    <w:rsid w:val="00DB0842"/>
    <w:rsid w:val="00DB25C5"/>
    <w:rsid w:val="00DB7977"/>
    <w:rsid w:val="00DC6C2A"/>
    <w:rsid w:val="00DE28AC"/>
    <w:rsid w:val="00DE41ED"/>
    <w:rsid w:val="00DF1D58"/>
    <w:rsid w:val="00DF43C2"/>
    <w:rsid w:val="00E000BB"/>
    <w:rsid w:val="00E00634"/>
    <w:rsid w:val="00E06665"/>
    <w:rsid w:val="00E1076A"/>
    <w:rsid w:val="00E15E2C"/>
    <w:rsid w:val="00E21354"/>
    <w:rsid w:val="00E225B5"/>
    <w:rsid w:val="00E2476A"/>
    <w:rsid w:val="00E27582"/>
    <w:rsid w:val="00E3272E"/>
    <w:rsid w:val="00E3416C"/>
    <w:rsid w:val="00E34665"/>
    <w:rsid w:val="00E45649"/>
    <w:rsid w:val="00E46933"/>
    <w:rsid w:val="00E47FE1"/>
    <w:rsid w:val="00E5616D"/>
    <w:rsid w:val="00E60B75"/>
    <w:rsid w:val="00E63B07"/>
    <w:rsid w:val="00E647FE"/>
    <w:rsid w:val="00E66219"/>
    <w:rsid w:val="00E74FF8"/>
    <w:rsid w:val="00E75F99"/>
    <w:rsid w:val="00E80C44"/>
    <w:rsid w:val="00E910D7"/>
    <w:rsid w:val="00E9332F"/>
    <w:rsid w:val="00E93768"/>
    <w:rsid w:val="00E9481E"/>
    <w:rsid w:val="00E97024"/>
    <w:rsid w:val="00EB04E6"/>
    <w:rsid w:val="00EB1C90"/>
    <w:rsid w:val="00EB3A3D"/>
    <w:rsid w:val="00EB6E8E"/>
    <w:rsid w:val="00EC0E4F"/>
    <w:rsid w:val="00EC2107"/>
    <w:rsid w:val="00EC2BEC"/>
    <w:rsid w:val="00ED149F"/>
    <w:rsid w:val="00ED449C"/>
    <w:rsid w:val="00ED44AF"/>
    <w:rsid w:val="00EE72C5"/>
    <w:rsid w:val="00EF2319"/>
    <w:rsid w:val="00EF71DF"/>
    <w:rsid w:val="00F01512"/>
    <w:rsid w:val="00F0610A"/>
    <w:rsid w:val="00F14CE1"/>
    <w:rsid w:val="00F14E46"/>
    <w:rsid w:val="00F246A6"/>
    <w:rsid w:val="00F273E2"/>
    <w:rsid w:val="00F31B4B"/>
    <w:rsid w:val="00F335F8"/>
    <w:rsid w:val="00F36848"/>
    <w:rsid w:val="00F37C4A"/>
    <w:rsid w:val="00F4269D"/>
    <w:rsid w:val="00F4302D"/>
    <w:rsid w:val="00F465FD"/>
    <w:rsid w:val="00F47D28"/>
    <w:rsid w:val="00F52F80"/>
    <w:rsid w:val="00F62061"/>
    <w:rsid w:val="00F63F81"/>
    <w:rsid w:val="00F704DB"/>
    <w:rsid w:val="00F71388"/>
    <w:rsid w:val="00F75905"/>
    <w:rsid w:val="00F77C8C"/>
    <w:rsid w:val="00F81646"/>
    <w:rsid w:val="00F82E1C"/>
    <w:rsid w:val="00F83461"/>
    <w:rsid w:val="00F83E0B"/>
    <w:rsid w:val="00F84C2C"/>
    <w:rsid w:val="00F85473"/>
    <w:rsid w:val="00FC3545"/>
    <w:rsid w:val="00FC3CAA"/>
    <w:rsid w:val="00FC4689"/>
    <w:rsid w:val="00FC7C62"/>
    <w:rsid w:val="00FD3F1B"/>
    <w:rsid w:val="00FD4B97"/>
    <w:rsid w:val="00FD753A"/>
    <w:rsid w:val="00FE02F5"/>
    <w:rsid w:val="00FE288F"/>
    <w:rsid w:val="00FE76A8"/>
    <w:rsid w:val="00FF1E0B"/>
    <w:rsid w:val="00F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4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34DA"/>
    <w:rPr>
      <w:sz w:val="28"/>
      <w:szCs w:val="20"/>
    </w:rPr>
  </w:style>
  <w:style w:type="paragraph" w:customStyle="1" w:styleId="a5">
    <w:name w:val="Знак"/>
    <w:basedOn w:val="a"/>
    <w:rsid w:val="001F07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nv-1cell">
    <w:name w:val="Cnv-1:cell"/>
    <w:rsid w:val="005A2962"/>
    <w:pPr>
      <w:widowControl w:val="0"/>
      <w:tabs>
        <w:tab w:val="left" w:pos="0"/>
        <w:tab w:val="left" w:pos="720"/>
        <w:tab w:val="left" w:pos="1440"/>
        <w:tab w:val="left" w:pos="2160"/>
      </w:tabs>
      <w:spacing w:before="11" w:after="38" w:line="267" w:lineRule="atLeast"/>
      <w:jc w:val="both"/>
    </w:pPr>
    <w:rPr>
      <w:rFonts w:ascii="Times" w:hAnsi="Times"/>
      <w:sz w:val="24"/>
      <w:lang w:val="en-US" w:eastAsia="en-US"/>
    </w:rPr>
  </w:style>
  <w:style w:type="paragraph" w:customStyle="1" w:styleId="a6">
    <w:name w:val="Знак Знак Знак Знак Знак Знак Знак"/>
    <w:basedOn w:val="a"/>
    <w:rsid w:val="00981919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DC6C2A"/>
    <w:pPr>
      <w:spacing w:after="120"/>
      <w:ind w:left="283"/>
    </w:pPr>
  </w:style>
  <w:style w:type="paragraph" w:styleId="a8">
    <w:name w:val="annotation text"/>
    <w:basedOn w:val="a"/>
    <w:link w:val="a9"/>
    <w:rsid w:val="00DC6C2A"/>
    <w:rPr>
      <w:rFonts w:ascii="Tahoma" w:hAnsi="Tahoma"/>
      <w:sz w:val="20"/>
      <w:szCs w:val="20"/>
    </w:rPr>
  </w:style>
  <w:style w:type="paragraph" w:customStyle="1" w:styleId="1">
    <w:name w:val="Знак Знак Знак Знак Знак Знак Знак1"/>
    <w:basedOn w:val="a"/>
    <w:rsid w:val="00DC6C2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DC6C2A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DC6C2A"/>
    <w:rPr>
      <w:rFonts w:ascii="Tahoma" w:hAnsi="Tahoma" w:cs="Tahoma"/>
      <w:sz w:val="16"/>
      <w:szCs w:val="16"/>
    </w:rPr>
  </w:style>
  <w:style w:type="paragraph" w:styleId="ad">
    <w:name w:val="header"/>
    <w:basedOn w:val="a"/>
    <w:rsid w:val="00DE28AC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DE28AC"/>
    <w:pPr>
      <w:tabs>
        <w:tab w:val="center" w:pos="4677"/>
        <w:tab w:val="right" w:pos="9355"/>
      </w:tabs>
    </w:pPr>
  </w:style>
  <w:style w:type="table" w:styleId="af0">
    <w:name w:val="Table Grid"/>
    <w:basedOn w:val="a1"/>
    <w:rsid w:val="008B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E6D56"/>
    <w:pPr>
      <w:ind w:left="708"/>
    </w:pPr>
  </w:style>
  <w:style w:type="character" w:customStyle="1" w:styleId="a4">
    <w:name w:val="Основной текст Знак"/>
    <w:basedOn w:val="a0"/>
    <w:link w:val="a3"/>
    <w:rsid w:val="00346E5B"/>
    <w:rPr>
      <w:sz w:val="28"/>
    </w:rPr>
  </w:style>
  <w:style w:type="paragraph" w:styleId="af2">
    <w:name w:val="annotation subject"/>
    <w:basedOn w:val="a8"/>
    <w:next w:val="a8"/>
    <w:link w:val="af3"/>
    <w:rsid w:val="00F84C2C"/>
    <w:rPr>
      <w:rFonts w:ascii="Times New Roman" w:hAnsi="Times New Roman"/>
      <w:b/>
      <w:bCs/>
    </w:rPr>
  </w:style>
  <w:style w:type="character" w:customStyle="1" w:styleId="a9">
    <w:name w:val="Текст примечания Знак"/>
    <w:basedOn w:val="a0"/>
    <w:link w:val="a8"/>
    <w:rsid w:val="00F84C2C"/>
    <w:rPr>
      <w:rFonts w:ascii="Tahoma" w:hAnsi="Tahoma"/>
    </w:rPr>
  </w:style>
  <w:style w:type="character" w:customStyle="1" w:styleId="af3">
    <w:name w:val="Тема примечания Знак"/>
    <w:basedOn w:val="a9"/>
    <w:link w:val="af2"/>
    <w:rsid w:val="00F84C2C"/>
    <w:rPr>
      <w:rFonts w:ascii="Tahoma" w:hAnsi="Tahoma"/>
    </w:rPr>
  </w:style>
  <w:style w:type="paragraph" w:customStyle="1" w:styleId="10">
    <w:name w:val="Абзац списка1"/>
    <w:basedOn w:val="a"/>
    <w:rsid w:val="006E32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nt">
    <w:name w:val="indent"/>
    <w:basedOn w:val="a"/>
    <w:rsid w:val="001D0AE4"/>
    <w:pPr>
      <w:spacing w:before="100" w:beforeAutospacing="1" w:after="100" w:afterAutospacing="1"/>
      <w:ind w:left="63" w:right="63" w:firstLine="313"/>
    </w:pPr>
    <w:rPr>
      <w:color w:val="3D3D3D"/>
    </w:rPr>
  </w:style>
  <w:style w:type="character" w:customStyle="1" w:styleId="ac">
    <w:name w:val="Текст выноски Знак"/>
    <w:basedOn w:val="a0"/>
    <w:link w:val="ab"/>
    <w:uiPriority w:val="99"/>
    <w:semiHidden/>
    <w:rsid w:val="00162CCC"/>
    <w:rPr>
      <w:rFonts w:ascii="Tahoma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e"/>
    <w:uiPriority w:val="99"/>
    <w:rsid w:val="001949F0"/>
    <w:rPr>
      <w:sz w:val="24"/>
      <w:szCs w:val="24"/>
    </w:rPr>
  </w:style>
  <w:style w:type="paragraph" w:styleId="af4">
    <w:name w:val="No Spacing"/>
    <w:uiPriority w:val="1"/>
    <w:qFormat/>
    <w:rsid w:val="00980589"/>
    <w:rPr>
      <w:sz w:val="24"/>
      <w:szCs w:val="24"/>
    </w:rPr>
  </w:style>
  <w:style w:type="paragraph" w:customStyle="1" w:styleId="af5">
    <w:name w:val="Подподпункт"/>
    <w:basedOn w:val="a"/>
    <w:rsid w:val="0001410A"/>
    <w:pPr>
      <w:tabs>
        <w:tab w:val="num" w:pos="1967"/>
      </w:tabs>
      <w:spacing w:line="360" w:lineRule="auto"/>
      <w:ind w:left="1967" w:hanging="567"/>
      <w:jc w:val="both"/>
    </w:pPr>
    <w:rPr>
      <w:sz w:val="28"/>
      <w:szCs w:val="20"/>
    </w:rPr>
  </w:style>
  <w:style w:type="character" w:styleId="af6">
    <w:name w:val="Hyperlink"/>
    <w:basedOn w:val="a0"/>
    <w:uiPriority w:val="99"/>
    <w:unhideWhenUsed/>
    <w:rsid w:val="007A2423"/>
    <w:rPr>
      <w:color w:val="2196C2"/>
      <w:u w:val="single"/>
    </w:rPr>
  </w:style>
  <w:style w:type="paragraph" w:styleId="af7">
    <w:name w:val="Normal (Web)"/>
    <w:basedOn w:val="a"/>
    <w:uiPriority w:val="99"/>
    <w:unhideWhenUsed/>
    <w:rsid w:val="007A2423"/>
    <w:pPr>
      <w:spacing w:before="150" w:line="360" w:lineRule="atLeast"/>
      <w:ind w:left="300" w:right="150"/>
    </w:pPr>
    <w:rPr>
      <w:color w:val="414141"/>
      <w:sz w:val="29"/>
      <w:szCs w:val="29"/>
    </w:rPr>
  </w:style>
  <w:style w:type="paragraph" w:styleId="af8">
    <w:name w:val="Revision"/>
    <w:hidden/>
    <w:uiPriority w:val="99"/>
    <w:semiHidden/>
    <w:rsid w:val="00B268C4"/>
    <w:rPr>
      <w:sz w:val="24"/>
      <w:szCs w:val="24"/>
    </w:rPr>
  </w:style>
  <w:style w:type="paragraph" w:customStyle="1" w:styleId="af9">
    <w:name w:val="Табличный текст"/>
    <w:basedOn w:val="a"/>
    <w:rsid w:val="00BB49C0"/>
    <w:pPr>
      <w:spacing w:before="60" w:after="60"/>
      <w:jc w:val="both"/>
    </w:pPr>
    <w:rPr>
      <w:rFonts w:ascii="Arial" w:eastAsia="Calibri" w:hAnsi="Arial" w:cs="Arial"/>
      <w:sz w:val="22"/>
      <w:szCs w:val="22"/>
    </w:rPr>
  </w:style>
  <w:style w:type="paragraph" w:styleId="afa">
    <w:name w:val="Subtitle"/>
    <w:basedOn w:val="a"/>
    <w:link w:val="afb"/>
    <w:qFormat/>
    <w:rsid w:val="00C55E02"/>
    <w:pPr>
      <w:ind w:left="284" w:firstLine="425"/>
      <w:jc w:val="both"/>
    </w:pPr>
    <w:rPr>
      <w:szCs w:val="20"/>
    </w:rPr>
  </w:style>
  <w:style w:type="character" w:customStyle="1" w:styleId="afb">
    <w:name w:val="Подзаголовок Знак"/>
    <w:basedOn w:val="a0"/>
    <w:link w:val="afa"/>
    <w:rsid w:val="00C55E0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4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34DA"/>
    <w:rPr>
      <w:sz w:val="28"/>
      <w:szCs w:val="20"/>
    </w:rPr>
  </w:style>
  <w:style w:type="paragraph" w:customStyle="1" w:styleId="a5">
    <w:name w:val="Знак"/>
    <w:basedOn w:val="a"/>
    <w:rsid w:val="001F07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nv-1cell">
    <w:name w:val="Cnv-1:cell"/>
    <w:rsid w:val="005A2962"/>
    <w:pPr>
      <w:widowControl w:val="0"/>
      <w:tabs>
        <w:tab w:val="left" w:pos="0"/>
        <w:tab w:val="left" w:pos="720"/>
        <w:tab w:val="left" w:pos="1440"/>
        <w:tab w:val="left" w:pos="2160"/>
      </w:tabs>
      <w:spacing w:before="11" w:after="38" w:line="267" w:lineRule="atLeast"/>
      <w:jc w:val="both"/>
    </w:pPr>
    <w:rPr>
      <w:rFonts w:ascii="Times" w:hAnsi="Times"/>
      <w:sz w:val="24"/>
      <w:lang w:val="en-US" w:eastAsia="en-US"/>
    </w:rPr>
  </w:style>
  <w:style w:type="paragraph" w:customStyle="1" w:styleId="a6">
    <w:name w:val="Знак Знак Знак Знак Знак Знак Знак"/>
    <w:basedOn w:val="a"/>
    <w:rsid w:val="00981919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DC6C2A"/>
    <w:pPr>
      <w:spacing w:after="120"/>
      <w:ind w:left="283"/>
    </w:pPr>
  </w:style>
  <w:style w:type="paragraph" w:styleId="a8">
    <w:name w:val="annotation text"/>
    <w:basedOn w:val="a"/>
    <w:link w:val="a9"/>
    <w:rsid w:val="00DC6C2A"/>
    <w:rPr>
      <w:rFonts w:ascii="Tahoma" w:hAnsi="Tahoma"/>
      <w:sz w:val="20"/>
      <w:szCs w:val="20"/>
    </w:rPr>
  </w:style>
  <w:style w:type="paragraph" w:customStyle="1" w:styleId="1">
    <w:name w:val="Знак Знак Знак Знак Знак Знак Знак1"/>
    <w:basedOn w:val="a"/>
    <w:rsid w:val="00DC6C2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DC6C2A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DC6C2A"/>
    <w:rPr>
      <w:rFonts w:ascii="Tahoma" w:hAnsi="Tahoma" w:cs="Tahoma"/>
      <w:sz w:val="16"/>
      <w:szCs w:val="16"/>
    </w:rPr>
  </w:style>
  <w:style w:type="paragraph" w:styleId="ad">
    <w:name w:val="header"/>
    <w:basedOn w:val="a"/>
    <w:rsid w:val="00DE28AC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DE28AC"/>
    <w:pPr>
      <w:tabs>
        <w:tab w:val="center" w:pos="4677"/>
        <w:tab w:val="right" w:pos="9355"/>
      </w:tabs>
    </w:pPr>
  </w:style>
  <w:style w:type="table" w:styleId="af0">
    <w:name w:val="Table Grid"/>
    <w:basedOn w:val="a1"/>
    <w:rsid w:val="008B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E6D56"/>
    <w:pPr>
      <w:ind w:left="708"/>
    </w:pPr>
  </w:style>
  <w:style w:type="character" w:customStyle="1" w:styleId="a4">
    <w:name w:val="Основной текст Знак"/>
    <w:basedOn w:val="a0"/>
    <w:link w:val="a3"/>
    <w:rsid w:val="00346E5B"/>
    <w:rPr>
      <w:sz w:val="28"/>
    </w:rPr>
  </w:style>
  <w:style w:type="paragraph" w:styleId="af2">
    <w:name w:val="annotation subject"/>
    <w:basedOn w:val="a8"/>
    <w:next w:val="a8"/>
    <w:link w:val="af3"/>
    <w:rsid w:val="00F84C2C"/>
    <w:rPr>
      <w:rFonts w:ascii="Times New Roman" w:hAnsi="Times New Roman"/>
      <w:b/>
      <w:bCs/>
    </w:rPr>
  </w:style>
  <w:style w:type="character" w:customStyle="1" w:styleId="a9">
    <w:name w:val="Текст примечания Знак"/>
    <w:basedOn w:val="a0"/>
    <w:link w:val="a8"/>
    <w:rsid w:val="00F84C2C"/>
    <w:rPr>
      <w:rFonts w:ascii="Tahoma" w:hAnsi="Tahoma"/>
    </w:rPr>
  </w:style>
  <w:style w:type="character" w:customStyle="1" w:styleId="af3">
    <w:name w:val="Тема примечания Знак"/>
    <w:basedOn w:val="a9"/>
    <w:link w:val="af2"/>
    <w:rsid w:val="00F84C2C"/>
    <w:rPr>
      <w:rFonts w:ascii="Tahoma" w:hAnsi="Tahoma"/>
    </w:rPr>
  </w:style>
  <w:style w:type="paragraph" w:customStyle="1" w:styleId="10">
    <w:name w:val="Абзац списка1"/>
    <w:basedOn w:val="a"/>
    <w:rsid w:val="006E32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nt">
    <w:name w:val="indent"/>
    <w:basedOn w:val="a"/>
    <w:rsid w:val="001D0AE4"/>
    <w:pPr>
      <w:spacing w:before="100" w:beforeAutospacing="1" w:after="100" w:afterAutospacing="1"/>
      <w:ind w:left="63" w:right="63" w:firstLine="313"/>
    </w:pPr>
    <w:rPr>
      <w:color w:val="3D3D3D"/>
    </w:rPr>
  </w:style>
  <w:style w:type="character" w:customStyle="1" w:styleId="ac">
    <w:name w:val="Текст выноски Знак"/>
    <w:basedOn w:val="a0"/>
    <w:link w:val="ab"/>
    <w:uiPriority w:val="99"/>
    <w:semiHidden/>
    <w:rsid w:val="00162CCC"/>
    <w:rPr>
      <w:rFonts w:ascii="Tahoma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e"/>
    <w:uiPriority w:val="99"/>
    <w:rsid w:val="001949F0"/>
    <w:rPr>
      <w:sz w:val="24"/>
      <w:szCs w:val="24"/>
    </w:rPr>
  </w:style>
  <w:style w:type="paragraph" w:styleId="af4">
    <w:name w:val="No Spacing"/>
    <w:uiPriority w:val="1"/>
    <w:qFormat/>
    <w:rsid w:val="00980589"/>
    <w:rPr>
      <w:sz w:val="24"/>
      <w:szCs w:val="24"/>
    </w:rPr>
  </w:style>
  <w:style w:type="paragraph" w:customStyle="1" w:styleId="af5">
    <w:name w:val="Подподпункт"/>
    <w:basedOn w:val="a"/>
    <w:rsid w:val="0001410A"/>
    <w:pPr>
      <w:tabs>
        <w:tab w:val="num" w:pos="1967"/>
      </w:tabs>
      <w:spacing w:line="360" w:lineRule="auto"/>
      <w:ind w:left="1967" w:hanging="567"/>
      <w:jc w:val="both"/>
    </w:pPr>
    <w:rPr>
      <w:sz w:val="28"/>
      <w:szCs w:val="20"/>
    </w:rPr>
  </w:style>
  <w:style w:type="character" w:styleId="af6">
    <w:name w:val="Hyperlink"/>
    <w:basedOn w:val="a0"/>
    <w:uiPriority w:val="99"/>
    <w:unhideWhenUsed/>
    <w:rsid w:val="007A2423"/>
    <w:rPr>
      <w:color w:val="2196C2"/>
      <w:u w:val="single"/>
    </w:rPr>
  </w:style>
  <w:style w:type="paragraph" w:styleId="af7">
    <w:name w:val="Normal (Web)"/>
    <w:basedOn w:val="a"/>
    <w:uiPriority w:val="99"/>
    <w:unhideWhenUsed/>
    <w:rsid w:val="007A2423"/>
    <w:pPr>
      <w:spacing w:before="150" w:line="360" w:lineRule="atLeast"/>
      <w:ind w:left="300" w:right="150"/>
    </w:pPr>
    <w:rPr>
      <w:color w:val="414141"/>
      <w:sz w:val="29"/>
      <w:szCs w:val="29"/>
    </w:rPr>
  </w:style>
  <w:style w:type="paragraph" w:styleId="af8">
    <w:name w:val="Revision"/>
    <w:hidden/>
    <w:uiPriority w:val="99"/>
    <w:semiHidden/>
    <w:rsid w:val="00B268C4"/>
    <w:rPr>
      <w:sz w:val="24"/>
      <w:szCs w:val="24"/>
    </w:rPr>
  </w:style>
  <w:style w:type="paragraph" w:customStyle="1" w:styleId="af9">
    <w:name w:val="Табличный текст"/>
    <w:basedOn w:val="a"/>
    <w:rsid w:val="00BB49C0"/>
    <w:pPr>
      <w:spacing w:before="60" w:after="60"/>
      <w:jc w:val="both"/>
    </w:pPr>
    <w:rPr>
      <w:rFonts w:ascii="Arial" w:eastAsia="Calibri" w:hAnsi="Arial" w:cs="Arial"/>
      <w:sz w:val="22"/>
      <w:szCs w:val="22"/>
    </w:rPr>
  </w:style>
  <w:style w:type="paragraph" w:styleId="afa">
    <w:name w:val="Subtitle"/>
    <w:basedOn w:val="a"/>
    <w:link w:val="afb"/>
    <w:qFormat/>
    <w:rsid w:val="00C55E02"/>
    <w:pPr>
      <w:ind w:left="284" w:firstLine="425"/>
      <w:jc w:val="both"/>
    </w:pPr>
    <w:rPr>
      <w:szCs w:val="20"/>
    </w:rPr>
  </w:style>
  <w:style w:type="character" w:customStyle="1" w:styleId="afb">
    <w:name w:val="Подзаголовок Знак"/>
    <w:basedOn w:val="a0"/>
    <w:link w:val="afa"/>
    <w:rsid w:val="00C55E0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3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nergobezop.ru/upload/docs/FZ261_ot_23.11.200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3A887-229B-4369-A32F-13F4575C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1896</Words>
  <Characters>14562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Т В Е Р Ж Д А Ю</vt:lpstr>
    </vt:vector>
  </TitlesOfParts>
  <Company>СГРЭС-2</Company>
  <LinksUpToDate>false</LinksUpToDate>
  <CharactersWithSpaces>16426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Т В Е Р Ж Д А Ю</dc:title>
  <dc:creator>nhim</dc:creator>
  <cp:lastModifiedBy>Васильева Надежда Евгеньевна</cp:lastModifiedBy>
  <cp:revision>4</cp:revision>
  <cp:lastPrinted>2016-02-17T13:24:00Z</cp:lastPrinted>
  <dcterms:created xsi:type="dcterms:W3CDTF">2016-03-02T06:35:00Z</dcterms:created>
  <dcterms:modified xsi:type="dcterms:W3CDTF">2016-03-02T10:55:00Z</dcterms:modified>
</cp:coreProperties>
</file>