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D0271F" w:rsidRPr="00033237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color w:val="000000"/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6C657A">
        <w:rPr>
          <w:color w:val="000000"/>
          <w:sz w:val="24"/>
          <w:szCs w:val="24"/>
        </w:rPr>
        <w:t>77/ПУ</w:t>
      </w:r>
      <w:r>
        <w:rPr>
          <w:color w:val="000000"/>
          <w:sz w:val="24"/>
          <w:szCs w:val="24"/>
        </w:rPr>
        <w:t xml:space="preserve"> от «</w:t>
      </w:r>
      <w:r w:rsidR="006C657A">
        <w:rPr>
          <w:color w:val="000000"/>
          <w:sz w:val="24"/>
          <w:szCs w:val="24"/>
        </w:rPr>
        <w:t xml:space="preserve">09» марта 2016 </w:t>
      </w:r>
      <w:r w:rsidRPr="00033237">
        <w:rPr>
          <w:color w:val="000000"/>
          <w:sz w:val="24"/>
          <w:szCs w:val="24"/>
        </w:rPr>
        <w:t>года,</w:t>
      </w:r>
      <w:r w:rsidRPr="00033237">
        <w:rPr>
          <w:sz w:val="24"/>
          <w:szCs w:val="24"/>
        </w:rPr>
        <w:t xml:space="preserve"> в соответствии с настоящим Разделом, уточняют и дополняют положения </w:t>
      </w:r>
      <w:r w:rsidRPr="00033237">
        <w:rPr>
          <w:color w:val="000000"/>
          <w:sz w:val="24"/>
          <w:szCs w:val="24"/>
        </w:rPr>
        <w:t>разделов Документации по запросу предложений, которая содержится на сайте компании и доступна по ссылке:</w:t>
      </w:r>
      <w:r>
        <w:rPr>
          <w:color w:val="000000"/>
          <w:sz w:val="24"/>
          <w:szCs w:val="24"/>
        </w:rPr>
        <w:t xml:space="preserve"> </w:t>
      </w:r>
      <w:hyperlink r:id="rId6" w:history="1">
        <w:r w:rsidRPr="00B05F97">
          <w:rPr>
            <w:rStyle w:val="a6"/>
            <w:sz w:val="24"/>
            <w:szCs w:val="24"/>
          </w:rPr>
          <w:t>http://www.eon-russia.ru/purchase/documents/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502"/>
        <w:gridCol w:w="3443"/>
        <w:gridCol w:w="5554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6C657A" w:rsidP="00F75C00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6C657A">
              <w:rPr>
                <w:bCs/>
                <w:sz w:val="24"/>
                <w:szCs w:val="24"/>
              </w:rPr>
              <w:t>ынос существующей сети производственно-противопожарного водопровода из зоны строительства галереи конвейеров 1А, 1Б, 1В (сеть В</w:t>
            </w:r>
            <w:proofErr w:type="gramStart"/>
            <w:r w:rsidRPr="006C657A">
              <w:rPr>
                <w:bCs/>
                <w:sz w:val="24"/>
                <w:szCs w:val="24"/>
              </w:rPr>
              <w:t>2</w:t>
            </w:r>
            <w:proofErr w:type="gramEnd"/>
            <w:r w:rsidRPr="006C657A">
              <w:rPr>
                <w:bCs/>
                <w:sz w:val="24"/>
                <w:szCs w:val="24"/>
              </w:rPr>
              <w:t>) и устройству наружной сети канализации системы дождевых сточных вод (район НСПП).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ОАО «Э.ОН Россия» </w:t>
            </w:r>
            <w:r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D0271F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«Э.ОН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6C657A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D0271F" w:rsidRPr="00033237">
                <w:rPr>
                  <w:rStyle w:val="a6"/>
                  <w:sz w:val="24"/>
                  <w:szCs w:val="24"/>
                  <w:lang w:eastAsia="en-US"/>
                </w:rPr>
                <w:t>Yatchenko_D@eon-russia.ru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033237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Pr="00033237">
              <w:rPr>
                <w:bCs/>
                <w:sz w:val="24"/>
                <w:szCs w:val="24"/>
              </w:rPr>
              <w:t>ОАО «Э.ОН Россия, Раздел «Закупки»:</w:t>
            </w:r>
            <w:r w:rsidRPr="00033237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Pr="00033237">
                <w:rPr>
                  <w:rStyle w:val="a6"/>
                  <w:sz w:val="24"/>
                  <w:szCs w:val="24"/>
                  <w:lang w:eastAsia="en-US"/>
                </w:rPr>
                <w:t>http://www.eon-russia.ru/purchase/announcement/</w:t>
              </w:r>
            </w:hyperlink>
            <w:r w:rsidRPr="00033237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6C657A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6C657A">
              <w:rPr>
                <w:sz w:val="24"/>
                <w:szCs w:val="24"/>
                <w:lang w:eastAsia="en-US"/>
              </w:rPr>
              <w:t>09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8F1B2E">
              <w:rPr>
                <w:sz w:val="24"/>
                <w:szCs w:val="24"/>
                <w:lang w:eastAsia="en-US"/>
              </w:rPr>
              <w:t>03</w:t>
            </w:r>
            <w:r>
              <w:rPr>
                <w:sz w:val="24"/>
                <w:szCs w:val="24"/>
                <w:lang w:eastAsia="en-US"/>
              </w:rPr>
              <w:t xml:space="preserve">.2016 </w:t>
            </w:r>
            <w:r w:rsidRPr="00033237">
              <w:rPr>
                <w:sz w:val="24"/>
                <w:szCs w:val="24"/>
                <w:lang w:eastAsia="en-US"/>
              </w:rPr>
              <w:t>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6C657A">
              <w:rPr>
                <w:sz w:val="24"/>
                <w:szCs w:val="24"/>
                <w:lang w:eastAsia="en-US"/>
              </w:rPr>
              <w:t>15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03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№1 «Документы для регистрации (либо обновления информации) в базе данных поставщиков ОАО «Э.ОН Россия»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lastRenderedPageBreak/>
              <w:t>- Часть №2 «Предложение с коммерческой составляющей» - оригинал предложения на 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· Часть №3 «Предложение без коммерческой составляющей» - оригинал предложения на бумажном 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6C657A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Март 2016 – </w:t>
            </w:r>
            <w:r w:rsidR="006C657A">
              <w:rPr>
                <w:sz w:val="24"/>
                <w:szCs w:val="24"/>
                <w:lang w:eastAsia="en-US"/>
              </w:rPr>
              <w:t>Июль</w:t>
            </w:r>
            <w:r>
              <w:rPr>
                <w:sz w:val="24"/>
                <w:szCs w:val="24"/>
                <w:lang w:eastAsia="en-US"/>
              </w:rPr>
              <w:t xml:space="preserve"> 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</w:t>
            </w:r>
            <w:bookmarkStart w:id="1" w:name="_GoBack"/>
            <w:bookmarkEnd w:id="1"/>
            <w:r w:rsidRPr="00033237">
              <w:rPr>
                <w:sz w:val="24"/>
                <w:szCs w:val="24"/>
              </w:rPr>
              <w:t>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ОАО «Э.ОН Россия»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lastRenderedPageBreak/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размер одного файла не должен превышать 10 Мб, допускается разделение документа на части при превышении допустимого объема файла (например, 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Pr="00FE4AEF">
                <w:rPr>
                  <w:rStyle w:val="a6"/>
                  <w:i/>
                  <w:sz w:val="24"/>
                  <w:szCs w:val="24"/>
                </w:rPr>
                <w:t>http://www.eon-russia.ru/files/117/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color w:val="FF0000"/>
                <w:sz w:val="24"/>
                <w:szCs w:val="24"/>
                <w:lang w:eastAsia="en-US"/>
              </w:rPr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самостоятельной регистрации в базе поставщиков                 ОАО «Э.ОН Россия»: </w:t>
            </w:r>
            <w:hyperlink r:id="rId10" w:history="1">
              <w:r w:rsidRPr="00B654D1">
                <w:rPr>
                  <w:rStyle w:val="a6"/>
                  <w:sz w:val="24"/>
                  <w:szCs w:val="24"/>
                  <w:lang w:eastAsia="en-US"/>
                </w:rPr>
                <w:t>http://www.eon-russia.ru/purchase/accreditation/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Стандарт организации «О мерах безопасности при работе с асбестом и асбестосодержащими материалами на объектах ОАО «</w:t>
            </w:r>
            <w:r>
              <w:rPr>
                <w:color w:val="000000"/>
              </w:rPr>
              <w:t>Э.ОН Россия</w:t>
            </w:r>
            <w:r w:rsidRPr="00E95073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lastRenderedPageBreak/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3C6B2D"/>
    <w:rsid w:val="006177E8"/>
    <w:rsid w:val="00676626"/>
    <w:rsid w:val="006C657A"/>
    <w:rsid w:val="008F1B2E"/>
    <w:rsid w:val="00D0271F"/>
    <w:rsid w:val="00EC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eon-russi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on-russia.ru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on-russia.ru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11</cp:revision>
  <cp:lastPrinted>2016-02-17T11:55:00Z</cp:lastPrinted>
  <dcterms:created xsi:type="dcterms:W3CDTF">2016-02-17T11:15:00Z</dcterms:created>
  <dcterms:modified xsi:type="dcterms:W3CDTF">2016-03-09T11:44:00Z</dcterms:modified>
</cp:coreProperties>
</file>