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97D9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97D9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97D9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97D9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77780">
        <w:rPr>
          <w:sz w:val="24"/>
          <w:szCs w:val="24"/>
        </w:rPr>
        <w:t>6</w:t>
      </w:r>
      <w:r w:rsidR="001A5B2E">
        <w:rPr>
          <w:sz w:val="24"/>
          <w:szCs w:val="24"/>
        </w:rPr>
        <w:t>21</w:t>
      </w:r>
      <w:r w:rsidR="00F615D3" w:rsidRPr="001F2C0F">
        <w:rPr>
          <w:sz w:val="24"/>
          <w:szCs w:val="24"/>
        </w:rPr>
        <w:t xml:space="preserve"> от </w:t>
      </w:r>
      <w:r w:rsidR="001A5B2E">
        <w:rPr>
          <w:sz w:val="24"/>
          <w:szCs w:val="24"/>
        </w:rPr>
        <w:t>18</w:t>
      </w:r>
      <w:r w:rsidR="00F615D3" w:rsidRPr="001F2C0F">
        <w:rPr>
          <w:sz w:val="24"/>
          <w:szCs w:val="24"/>
        </w:rPr>
        <w:t>.</w:t>
      </w:r>
      <w:r w:rsidR="009216DB">
        <w:rPr>
          <w:sz w:val="24"/>
          <w:szCs w:val="24"/>
        </w:rPr>
        <w:t>0</w:t>
      </w:r>
      <w:r w:rsidR="001A5B2E">
        <w:rPr>
          <w:sz w:val="24"/>
          <w:szCs w:val="24"/>
        </w:rPr>
        <w:t>4</w:t>
      </w:r>
      <w:r w:rsidR="00F615D3" w:rsidRPr="001F2C0F">
        <w:rPr>
          <w:sz w:val="24"/>
          <w:szCs w:val="24"/>
        </w:rPr>
        <w:t>.201</w:t>
      </w:r>
      <w:r w:rsidR="009216DB">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1A5B2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A5B2E">
              <w:rPr>
                <w:bCs/>
                <w:sz w:val="24"/>
                <w:szCs w:val="24"/>
              </w:rPr>
              <w:t>Трубопроводной арматуры (для ремонта тепловых сетей)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BE5B23" w:rsidP="00BE5B23">
            <w:pPr>
              <w:autoSpaceDE w:val="0"/>
              <w:autoSpaceDN w:val="0"/>
              <w:adjustRightInd w:val="0"/>
              <w:spacing w:line="276" w:lineRule="auto"/>
              <w:ind w:firstLine="0"/>
              <w:rPr>
                <w:sz w:val="24"/>
                <w:szCs w:val="24"/>
                <w:lang w:eastAsia="en-US"/>
              </w:rPr>
            </w:pPr>
            <w:r w:rsidRPr="004747FE">
              <w:rPr>
                <w:b/>
                <w:sz w:val="24"/>
                <w:szCs w:val="24"/>
                <w:lang w:eastAsia="en-US"/>
              </w:rPr>
              <w:t>Филиал «Яйвинская ГРЭС»</w:t>
            </w:r>
            <w:r w:rsidRPr="004747FE">
              <w:rPr>
                <w:sz w:val="24"/>
                <w:szCs w:val="24"/>
                <w:lang w:eastAsia="en-US"/>
              </w:rPr>
              <w:t xml:space="preserve"> ОАО «Э.ОН РОССИЯ»,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1A5B2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A5B2E">
              <w:rPr>
                <w:sz w:val="24"/>
                <w:szCs w:val="24"/>
                <w:lang w:eastAsia="en-US"/>
              </w:rPr>
              <w:t>18</w:t>
            </w:r>
            <w:r w:rsidRPr="004747FE">
              <w:rPr>
                <w:sz w:val="24"/>
                <w:szCs w:val="24"/>
                <w:lang w:eastAsia="en-US"/>
              </w:rPr>
              <w:t>.</w:t>
            </w:r>
            <w:r w:rsidR="00977780">
              <w:rPr>
                <w:sz w:val="24"/>
                <w:szCs w:val="24"/>
                <w:lang w:eastAsia="en-US"/>
              </w:rPr>
              <w:t>0</w:t>
            </w:r>
            <w:r w:rsidR="001A5B2E">
              <w:rPr>
                <w:sz w:val="24"/>
                <w:szCs w:val="24"/>
                <w:lang w:eastAsia="en-US"/>
              </w:rPr>
              <w:t>4</w:t>
            </w:r>
            <w:bookmarkStart w:id="4" w:name="_GoBack"/>
            <w:bookmarkEnd w:id="4"/>
            <w:r w:rsidRPr="004747FE">
              <w:rPr>
                <w:sz w:val="24"/>
                <w:szCs w:val="24"/>
                <w:lang w:eastAsia="en-US"/>
              </w:rPr>
              <w:t>.20</w:t>
            </w:r>
            <w:r w:rsidR="00D92B0A" w:rsidRPr="004747FE">
              <w:rPr>
                <w:sz w:val="24"/>
                <w:szCs w:val="24"/>
                <w:lang w:eastAsia="en-US"/>
              </w:rPr>
              <w:t>1</w:t>
            </w:r>
            <w:r w:rsidR="009216DB">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77780">
              <w:rPr>
                <w:sz w:val="24"/>
                <w:szCs w:val="24"/>
                <w:lang w:eastAsia="en-US"/>
              </w:rPr>
              <w:t>4</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A5B2E">
              <w:rPr>
                <w:sz w:val="24"/>
                <w:szCs w:val="24"/>
                <w:lang w:eastAsia="en-US"/>
              </w:rPr>
              <w:t>22</w:t>
            </w:r>
            <w:r w:rsidRPr="004747FE">
              <w:rPr>
                <w:sz w:val="24"/>
                <w:szCs w:val="24"/>
                <w:lang w:eastAsia="en-US"/>
              </w:rPr>
              <w:t>.</w:t>
            </w:r>
            <w:r w:rsidR="009216DB">
              <w:rPr>
                <w:sz w:val="24"/>
                <w:szCs w:val="24"/>
                <w:lang w:eastAsia="en-US"/>
              </w:rPr>
              <w:t>0</w:t>
            </w:r>
            <w:r w:rsidR="001A5B2E">
              <w:rPr>
                <w:sz w:val="24"/>
                <w:szCs w:val="24"/>
                <w:lang w:eastAsia="en-US"/>
              </w:rPr>
              <w:t>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216DB">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2E6D41" w:rsidRPr="004747FE" w:rsidRDefault="002E6D4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BE5B23" w:rsidRPr="004747FE" w:rsidRDefault="00BE5B23" w:rsidP="00BE5B23">
            <w:pPr>
              <w:tabs>
                <w:tab w:val="left" w:pos="567"/>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 «Яйвинская ГРЭС» ОАО «Э.ОН РОССИЯ», 618340, Пермский край, г. Александровск, п. Яйва, ул. Тимирязева, д.5;</w:t>
            </w:r>
          </w:p>
          <w:p w:rsidR="00BE5B23" w:rsidRPr="004747FE" w:rsidRDefault="00BE5B23" w:rsidP="00BE5B23">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 Ж/Д, код 9539, ОКПО 75518826;</w:t>
            </w:r>
          </w:p>
          <w:p w:rsidR="0070246B" w:rsidRPr="002E6D41" w:rsidRDefault="00BE5B23" w:rsidP="00BE5B23">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lastRenderedPageBreak/>
              <w:t>Автотранспортом:</w:t>
            </w:r>
            <w:r w:rsidRPr="004747FE">
              <w:rPr>
                <w:color w:val="000000"/>
                <w:sz w:val="24"/>
                <w:szCs w:val="24"/>
              </w:rPr>
              <w:t xml:space="preserve"> филиал «Яйвинская ГРЭС» ОАО «Э.ОН РОССИЯ», 618340,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216D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1A5B2E"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1A5B2E">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9A4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D9D" w:rsidRDefault="00C97D9D">
      <w:r>
        <w:separator/>
      </w:r>
    </w:p>
  </w:endnote>
  <w:endnote w:type="continuationSeparator" w:id="0">
    <w:p w:rsidR="00C97D9D" w:rsidRDefault="00C9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A4797" w:rsidRDefault="009A4797">
        <w:pPr>
          <w:pStyle w:val="af0"/>
          <w:jc w:val="right"/>
        </w:pPr>
        <w:r>
          <w:fldChar w:fldCharType="begin"/>
        </w:r>
        <w:r>
          <w:instrText xml:space="preserve"> PAGE   \* MERGEFORMAT </w:instrText>
        </w:r>
        <w:r>
          <w:fldChar w:fldCharType="separate"/>
        </w:r>
        <w:r w:rsidR="001A5B2E">
          <w:rPr>
            <w:noProof/>
          </w:rPr>
          <w:t>1</w:t>
        </w:r>
        <w:r>
          <w:rPr>
            <w:noProof/>
          </w:rPr>
          <w:fldChar w:fldCharType="end"/>
        </w:r>
      </w:p>
    </w:sdtContent>
  </w:sdt>
  <w:p w:rsidR="009A4797" w:rsidRDefault="009A479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D9D" w:rsidRDefault="00C97D9D">
      <w:r>
        <w:separator/>
      </w:r>
    </w:p>
  </w:footnote>
  <w:footnote w:type="continuationSeparator" w:id="0">
    <w:p w:rsidR="00C97D9D" w:rsidRDefault="00C97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797" w:rsidRPr="00F01080" w:rsidRDefault="009A479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DDB"/>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B2E"/>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D4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E3A"/>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B20"/>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875"/>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6DB"/>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780"/>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797"/>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5B23"/>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D9D"/>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F1E"/>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69089F-2E03-4DCA-9611-3BD15D9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sukanova_E@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4BCFB-8CD6-4FF5-AD42-28CAA02D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4973</Words>
  <Characters>28348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2016-04-18T08:07:00Z</dcterms:created>
  <dcterms:modified xsi:type="dcterms:W3CDTF">2016-04-18T08:07:00Z</dcterms:modified>
</cp:coreProperties>
</file>