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E53" w:rsidRPr="007335A4" w:rsidRDefault="00D37E53" w:rsidP="00D37E53">
      <w:pPr>
        <w:rPr>
          <w:rFonts w:eastAsia="Calibri"/>
        </w:rPr>
      </w:pPr>
      <w:r w:rsidRPr="007335A4">
        <w:rPr>
          <w:rFonts w:eastAsia="Calibri"/>
        </w:rPr>
        <w:t xml:space="preserve">    </w:t>
      </w:r>
    </w:p>
    <w:p w:rsidR="00D37E53" w:rsidRPr="007335A4" w:rsidRDefault="00D37E53" w:rsidP="00D37E53">
      <w:pPr>
        <w:rPr>
          <w:rFonts w:eastAsia="Calibri"/>
        </w:rPr>
      </w:pPr>
    </w:p>
    <w:p w:rsidR="00D37E53" w:rsidRPr="007335A4" w:rsidRDefault="00D37E53" w:rsidP="00D37E53">
      <w:pPr>
        <w:rPr>
          <w:rFonts w:eastAsia="Calibri"/>
        </w:rPr>
      </w:pPr>
    </w:p>
    <w:p w:rsidR="00D37E53" w:rsidRDefault="00D37E53" w:rsidP="00D37E53">
      <w:pPr>
        <w:jc w:val="center"/>
        <w:rPr>
          <w:b/>
          <w:bCs/>
          <w:color w:val="000000"/>
          <w:spacing w:val="-2"/>
        </w:rPr>
      </w:pPr>
      <w:r w:rsidRPr="007335A4">
        <w:rPr>
          <w:b/>
          <w:bCs/>
          <w:color w:val="000000"/>
          <w:spacing w:val="-2"/>
        </w:rPr>
        <w:t>Техническое задание</w:t>
      </w:r>
    </w:p>
    <w:p w:rsidR="00F023A7" w:rsidRPr="007335A4" w:rsidRDefault="00F023A7" w:rsidP="00D37E53">
      <w:pPr>
        <w:jc w:val="center"/>
        <w:rPr>
          <w:b/>
          <w:bCs/>
          <w:color w:val="000000"/>
          <w:spacing w:val="-2"/>
        </w:rPr>
      </w:pPr>
    </w:p>
    <w:p w:rsidR="00D37E53" w:rsidRPr="007335A4" w:rsidRDefault="00D37E53" w:rsidP="00D37E53">
      <w:pPr>
        <w:jc w:val="center"/>
        <w:rPr>
          <w:bCs/>
        </w:rPr>
      </w:pPr>
      <w:r w:rsidRPr="007335A4">
        <w:rPr>
          <w:bCs/>
          <w:spacing w:val="-2"/>
        </w:rPr>
        <w:t xml:space="preserve"> на оказание услуг по надзору и контролю соблюдения законодательных, корпоративных и иных нормативных правовых актов по охране труда, пожарной и промышленной безопасности  при проведении работ на филиалах ОАО «Э.ОН Россия»</w:t>
      </w:r>
      <w:r w:rsidR="00F023A7">
        <w:rPr>
          <w:bCs/>
          <w:spacing w:val="-2"/>
        </w:rPr>
        <w:t>.</w:t>
      </w:r>
      <w:r w:rsidRPr="007335A4">
        <w:rPr>
          <w:bCs/>
          <w:spacing w:val="-2"/>
        </w:rPr>
        <w:t xml:space="preserve"> </w:t>
      </w:r>
    </w:p>
    <w:p w:rsidR="00D37E53" w:rsidRDefault="00D37E53" w:rsidP="00D37E53">
      <w:pPr>
        <w:jc w:val="center"/>
        <w:rPr>
          <w:bCs/>
          <w:color w:val="FF0000"/>
        </w:rPr>
      </w:pPr>
    </w:p>
    <w:p w:rsidR="00F023A7" w:rsidRPr="007335A4" w:rsidRDefault="00F023A7" w:rsidP="00D37E53">
      <w:pPr>
        <w:jc w:val="center"/>
        <w:rPr>
          <w:bCs/>
          <w:color w:val="FF0000"/>
        </w:rPr>
      </w:pPr>
    </w:p>
    <w:p w:rsidR="00D37E53" w:rsidRPr="007335A4" w:rsidRDefault="00D37E53" w:rsidP="00D37E53">
      <w:pPr>
        <w:numPr>
          <w:ilvl w:val="0"/>
          <w:numId w:val="2"/>
        </w:numPr>
        <w:tabs>
          <w:tab w:val="left" w:pos="1134"/>
        </w:tabs>
        <w:ind w:left="0" w:firstLine="567"/>
      </w:pPr>
      <w:r w:rsidRPr="007335A4">
        <w:rPr>
          <w:b/>
          <w:bCs/>
          <w:color w:val="000000"/>
          <w:spacing w:val="-2"/>
        </w:rPr>
        <w:t>Наименование предприятия:</w:t>
      </w:r>
    </w:p>
    <w:p w:rsidR="00D37E53" w:rsidRPr="000471E5" w:rsidRDefault="00D37E53" w:rsidP="00D37E53">
      <w:pPr>
        <w:shd w:val="clear" w:color="auto" w:fill="FFFFFF"/>
        <w:tabs>
          <w:tab w:val="left" w:pos="1134"/>
        </w:tabs>
      </w:pPr>
      <w:r w:rsidRPr="007335A4">
        <w:rPr>
          <w:color w:val="000000"/>
          <w:spacing w:val="-3"/>
        </w:rPr>
        <w:t>Филиалы ОАО «Э.ОН Россия».</w:t>
      </w:r>
    </w:p>
    <w:p w:rsidR="00D37E53" w:rsidRPr="007335A4" w:rsidRDefault="00D37E53" w:rsidP="00D37E53">
      <w:pPr>
        <w:tabs>
          <w:tab w:val="left" w:pos="1134"/>
        </w:tabs>
        <w:rPr>
          <w:b/>
          <w:bCs/>
          <w:color w:val="000000"/>
          <w:spacing w:val="-3"/>
        </w:rPr>
      </w:pPr>
    </w:p>
    <w:p w:rsidR="00D37E53" w:rsidRPr="000471E5" w:rsidRDefault="00D37E53" w:rsidP="00D37E53">
      <w:pPr>
        <w:numPr>
          <w:ilvl w:val="0"/>
          <w:numId w:val="2"/>
        </w:numPr>
        <w:tabs>
          <w:tab w:val="left" w:pos="1134"/>
        </w:tabs>
        <w:ind w:left="0" w:firstLine="567"/>
        <w:rPr>
          <w:b/>
          <w:bCs/>
          <w:color w:val="000000"/>
          <w:spacing w:val="-2"/>
        </w:rPr>
      </w:pPr>
      <w:r w:rsidRPr="000471E5">
        <w:rPr>
          <w:b/>
          <w:bCs/>
          <w:color w:val="000000"/>
          <w:spacing w:val="-2"/>
        </w:rPr>
        <w:t>Полное наименование оборудования, место оказания Услуг.</w:t>
      </w:r>
      <w:r w:rsidRPr="000471E5" w:rsidDel="000471E5">
        <w:rPr>
          <w:b/>
          <w:bCs/>
          <w:color w:val="000000"/>
          <w:spacing w:val="-2"/>
        </w:rPr>
        <w:t xml:space="preserve"> </w:t>
      </w:r>
    </w:p>
    <w:p w:rsidR="00D37E53" w:rsidRDefault="00D37E53" w:rsidP="00D37E53">
      <w:pPr>
        <w:tabs>
          <w:tab w:val="left" w:pos="1134"/>
        </w:tabs>
        <w:ind w:left="720"/>
        <w:rPr>
          <w:bCs/>
        </w:rPr>
      </w:pPr>
      <w:r>
        <w:rPr>
          <w:bCs/>
        </w:rPr>
        <w:t>Филиалы ОАО «Э.ОН Россия»</w:t>
      </w:r>
      <w:r w:rsidRPr="000471E5">
        <w:rPr>
          <w:bCs/>
        </w:rPr>
        <w:t>:</w:t>
      </w:r>
      <w:r>
        <w:rPr>
          <w:bCs/>
        </w:rPr>
        <w:t xml:space="preserve"> </w:t>
      </w:r>
    </w:p>
    <w:p w:rsidR="00D37E53" w:rsidRDefault="00D37E53" w:rsidP="00D37E53">
      <w:pPr>
        <w:numPr>
          <w:ilvl w:val="0"/>
          <w:numId w:val="4"/>
        </w:numPr>
        <w:tabs>
          <w:tab w:val="left" w:pos="1134"/>
        </w:tabs>
        <w:rPr>
          <w:bCs/>
        </w:rPr>
      </w:pPr>
      <w:r w:rsidRPr="007335A4">
        <w:rPr>
          <w:bCs/>
        </w:rPr>
        <w:t xml:space="preserve">«Шатурская ГРЭС», </w:t>
      </w:r>
    </w:p>
    <w:p w:rsidR="00D37E53" w:rsidRDefault="00D37E53" w:rsidP="00D37E53">
      <w:pPr>
        <w:numPr>
          <w:ilvl w:val="0"/>
          <w:numId w:val="4"/>
        </w:numPr>
        <w:tabs>
          <w:tab w:val="left" w:pos="1134"/>
        </w:tabs>
        <w:rPr>
          <w:bCs/>
        </w:rPr>
      </w:pPr>
      <w:r w:rsidRPr="007335A4">
        <w:rPr>
          <w:bCs/>
        </w:rPr>
        <w:t xml:space="preserve">«Смоленская ГРЭС», </w:t>
      </w:r>
    </w:p>
    <w:p w:rsidR="00D37E53" w:rsidRDefault="00D37E53" w:rsidP="00D37E53">
      <w:pPr>
        <w:numPr>
          <w:ilvl w:val="0"/>
          <w:numId w:val="4"/>
        </w:numPr>
        <w:tabs>
          <w:tab w:val="left" w:pos="1134"/>
        </w:tabs>
        <w:rPr>
          <w:bCs/>
        </w:rPr>
      </w:pPr>
      <w:r w:rsidRPr="007335A4">
        <w:rPr>
          <w:bCs/>
        </w:rPr>
        <w:t xml:space="preserve">«Яйвинская ГРЭС», </w:t>
      </w:r>
    </w:p>
    <w:p w:rsidR="00D37E53" w:rsidRDefault="00D37E53" w:rsidP="00D37E53">
      <w:pPr>
        <w:numPr>
          <w:ilvl w:val="0"/>
          <w:numId w:val="4"/>
        </w:numPr>
        <w:tabs>
          <w:tab w:val="left" w:pos="1134"/>
        </w:tabs>
        <w:rPr>
          <w:bCs/>
        </w:rPr>
      </w:pPr>
      <w:r w:rsidRPr="007335A4">
        <w:rPr>
          <w:bCs/>
        </w:rPr>
        <w:t>«Березовская ГРЭС»</w:t>
      </w:r>
      <w:r>
        <w:rPr>
          <w:bCs/>
        </w:rPr>
        <w:t xml:space="preserve">, </w:t>
      </w:r>
    </w:p>
    <w:p w:rsidR="00D37E53" w:rsidRPr="007335A4" w:rsidRDefault="00D37E53" w:rsidP="00D37E53">
      <w:pPr>
        <w:numPr>
          <w:ilvl w:val="0"/>
          <w:numId w:val="4"/>
        </w:numPr>
        <w:tabs>
          <w:tab w:val="left" w:pos="1134"/>
        </w:tabs>
        <w:rPr>
          <w:bCs/>
        </w:rPr>
      </w:pPr>
      <w:r w:rsidRPr="007335A4">
        <w:rPr>
          <w:bCs/>
        </w:rPr>
        <w:t>«Сургутская ГРЭС-2».</w:t>
      </w:r>
    </w:p>
    <w:p w:rsidR="00D37E53" w:rsidRDefault="00D37E53" w:rsidP="00D37E53">
      <w:pPr>
        <w:tabs>
          <w:tab w:val="left" w:pos="1134"/>
        </w:tabs>
        <w:ind w:left="567"/>
        <w:rPr>
          <w:b/>
          <w:bCs/>
          <w:color w:val="000000"/>
          <w:spacing w:val="-3"/>
        </w:rPr>
      </w:pPr>
    </w:p>
    <w:p w:rsidR="00F023A7" w:rsidRDefault="00F023A7" w:rsidP="00D37E53">
      <w:pPr>
        <w:tabs>
          <w:tab w:val="left" w:pos="1134"/>
        </w:tabs>
        <w:ind w:left="567"/>
        <w:rPr>
          <w:b/>
          <w:bCs/>
          <w:color w:val="000000"/>
          <w:spacing w:val="-3"/>
        </w:rPr>
      </w:pPr>
    </w:p>
    <w:p w:rsidR="00D37E53" w:rsidRPr="007335A4" w:rsidRDefault="00D37E53" w:rsidP="00D37E53">
      <w:pPr>
        <w:numPr>
          <w:ilvl w:val="0"/>
          <w:numId w:val="2"/>
        </w:numPr>
        <w:tabs>
          <w:tab w:val="left" w:pos="1134"/>
        </w:tabs>
        <w:ind w:left="0" w:firstLine="567"/>
        <w:rPr>
          <w:b/>
          <w:bCs/>
          <w:color w:val="000000"/>
          <w:spacing w:val="-3"/>
        </w:rPr>
      </w:pPr>
      <w:r w:rsidRPr="007335A4">
        <w:rPr>
          <w:b/>
          <w:bCs/>
          <w:color w:val="000000"/>
          <w:spacing w:val="-3"/>
        </w:rPr>
        <w:t>Основание для оказания услуг:</w:t>
      </w:r>
    </w:p>
    <w:p w:rsidR="00D37E53" w:rsidRPr="007335A4" w:rsidRDefault="00D37E53" w:rsidP="00D37E53">
      <w:pPr>
        <w:tabs>
          <w:tab w:val="left" w:pos="1134"/>
        </w:tabs>
        <w:rPr>
          <w:bCs/>
        </w:rPr>
      </w:pPr>
      <w:r w:rsidRPr="007335A4">
        <w:rPr>
          <w:bCs/>
        </w:rPr>
        <w:t>Выполнение «Первоочередных мероприятий, направленных на организацию безопасных методов работы подрядчиком и собственным персоналом,  снижение аварийности и повышение уровня пожарной безопасности на филиалах ОАО «Э.ОН Россия»».</w:t>
      </w:r>
    </w:p>
    <w:p w:rsidR="00D37E53" w:rsidRDefault="00D37E53" w:rsidP="00D37E53">
      <w:pPr>
        <w:tabs>
          <w:tab w:val="left" w:pos="1134"/>
        </w:tabs>
        <w:rPr>
          <w:b/>
          <w:bCs/>
        </w:rPr>
      </w:pPr>
    </w:p>
    <w:p w:rsidR="00F023A7" w:rsidRPr="007335A4" w:rsidRDefault="00F023A7" w:rsidP="00D37E53">
      <w:pPr>
        <w:tabs>
          <w:tab w:val="left" w:pos="1134"/>
        </w:tabs>
        <w:rPr>
          <w:b/>
          <w:bCs/>
        </w:rPr>
      </w:pPr>
    </w:p>
    <w:p w:rsidR="00D37E53" w:rsidRPr="007335A4" w:rsidRDefault="00D37E53" w:rsidP="00D37E53">
      <w:pPr>
        <w:numPr>
          <w:ilvl w:val="0"/>
          <w:numId w:val="2"/>
        </w:numPr>
        <w:tabs>
          <w:tab w:val="left" w:pos="1134"/>
        </w:tabs>
        <w:ind w:left="0" w:firstLine="567"/>
        <w:rPr>
          <w:b/>
          <w:bCs/>
        </w:rPr>
      </w:pPr>
      <w:r w:rsidRPr="007335A4">
        <w:rPr>
          <w:b/>
          <w:bCs/>
        </w:rPr>
        <w:t>Цель оказания услуг:</w:t>
      </w:r>
    </w:p>
    <w:p w:rsidR="00D37E53" w:rsidRPr="007335A4" w:rsidRDefault="00D37E53" w:rsidP="00D37E53">
      <w:pPr>
        <w:pStyle w:val="3"/>
        <w:numPr>
          <w:ilvl w:val="1"/>
          <w:numId w:val="2"/>
        </w:numPr>
        <w:tabs>
          <w:tab w:val="left" w:pos="284"/>
          <w:tab w:val="left" w:pos="426"/>
          <w:tab w:val="left" w:pos="1134"/>
        </w:tabs>
        <w:ind w:left="0" w:firstLine="567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Исключение</w:t>
      </w:r>
      <w:r w:rsidRPr="007335A4">
        <w:rPr>
          <w:rFonts w:ascii="Times New Roman" w:hAnsi="Times New Roman"/>
          <w:bCs/>
          <w:sz w:val="24"/>
        </w:rPr>
        <w:t xml:space="preserve"> несчастных случаев со смертельным исходом</w:t>
      </w:r>
      <w:r>
        <w:rPr>
          <w:rFonts w:ascii="Times New Roman" w:hAnsi="Times New Roman"/>
          <w:bCs/>
          <w:sz w:val="24"/>
        </w:rPr>
        <w:t xml:space="preserve">, тяжелых и групповых несчастных случаев </w:t>
      </w:r>
      <w:r w:rsidRPr="007335A4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с</w:t>
      </w:r>
      <w:r w:rsidRPr="007335A4">
        <w:rPr>
          <w:rFonts w:ascii="Times New Roman" w:hAnsi="Times New Roman"/>
          <w:bCs/>
          <w:sz w:val="24"/>
        </w:rPr>
        <w:t xml:space="preserve"> персонал</w:t>
      </w:r>
      <w:r>
        <w:rPr>
          <w:rFonts w:ascii="Times New Roman" w:hAnsi="Times New Roman"/>
          <w:bCs/>
          <w:sz w:val="24"/>
        </w:rPr>
        <w:t>ом</w:t>
      </w:r>
      <w:r w:rsidRPr="007335A4">
        <w:rPr>
          <w:rFonts w:ascii="Times New Roman" w:hAnsi="Times New Roman"/>
          <w:bCs/>
          <w:sz w:val="24"/>
        </w:rPr>
        <w:t xml:space="preserve"> филиалов ОАО «Э.ОН Россия» и</w:t>
      </w:r>
      <w:r>
        <w:rPr>
          <w:rFonts w:ascii="Times New Roman" w:hAnsi="Times New Roman"/>
          <w:bCs/>
          <w:sz w:val="24"/>
        </w:rPr>
        <w:t xml:space="preserve"> персоналом </w:t>
      </w:r>
      <w:r w:rsidRPr="007335A4">
        <w:rPr>
          <w:rFonts w:ascii="Times New Roman" w:hAnsi="Times New Roman"/>
          <w:bCs/>
          <w:sz w:val="24"/>
        </w:rPr>
        <w:t xml:space="preserve"> подрядных организаций</w:t>
      </w:r>
      <w:r>
        <w:rPr>
          <w:rFonts w:ascii="Times New Roman" w:hAnsi="Times New Roman"/>
          <w:bCs/>
          <w:sz w:val="24"/>
        </w:rPr>
        <w:t>,</w:t>
      </w:r>
      <w:r w:rsidRPr="0030636C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работающих в филиалах ОАО «Э.ОН Россия»</w:t>
      </w:r>
      <w:r w:rsidRPr="007335A4">
        <w:rPr>
          <w:rFonts w:ascii="Times New Roman" w:hAnsi="Times New Roman"/>
          <w:bCs/>
          <w:sz w:val="24"/>
        </w:rPr>
        <w:t>.</w:t>
      </w:r>
    </w:p>
    <w:p w:rsidR="00D37E53" w:rsidRPr="007335A4" w:rsidRDefault="00D37E53" w:rsidP="00D37E53">
      <w:pPr>
        <w:pStyle w:val="3"/>
        <w:numPr>
          <w:ilvl w:val="1"/>
          <w:numId w:val="2"/>
        </w:numPr>
        <w:tabs>
          <w:tab w:val="left" w:pos="284"/>
          <w:tab w:val="left" w:pos="426"/>
          <w:tab w:val="left" w:pos="1134"/>
        </w:tabs>
        <w:ind w:left="0" w:firstLine="567"/>
        <w:rPr>
          <w:rFonts w:ascii="Times New Roman" w:hAnsi="Times New Roman"/>
          <w:bCs/>
          <w:sz w:val="24"/>
        </w:rPr>
      </w:pPr>
      <w:r w:rsidRPr="007335A4">
        <w:rPr>
          <w:rFonts w:ascii="Times New Roman" w:hAnsi="Times New Roman"/>
          <w:bCs/>
          <w:sz w:val="24"/>
        </w:rPr>
        <w:t>Предупреждение производственного травматизма, профессиональных заболеваний и улучшение условий труда</w:t>
      </w:r>
      <w:r>
        <w:rPr>
          <w:rFonts w:ascii="Times New Roman" w:hAnsi="Times New Roman"/>
          <w:bCs/>
          <w:sz w:val="24"/>
        </w:rPr>
        <w:t xml:space="preserve"> на рабочих местах филиалов ОАО «Э.ОН Россия»</w:t>
      </w:r>
      <w:r w:rsidRPr="007335A4">
        <w:rPr>
          <w:rFonts w:ascii="Times New Roman" w:hAnsi="Times New Roman"/>
          <w:bCs/>
          <w:sz w:val="24"/>
        </w:rPr>
        <w:t xml:space="preserve">. </w:t>
      </w:r>
    </w:p>
    <w:p w:rsidR="00D37E53" w:rsidRPr="007335A4" w:rsidRDefault="00D37E53" w:rsidP="00D37E53">
      <w:pPr>
        <w:pStyle w:val="3"/>
        <w:numPr>
          <w:ilvl w:val="1"/>
          <w:numId w:val="2"/>
        </w:numPr>
        <w:tabs>
          <w:tab w:val="left" w:pos="284"/>
          <w:tab w:val="left" w:pos="426"/>
          <w:tab w:val="left" w:pos="1134"/>
        </w:tabs>
        <w:ind w:left="0" w:firstLine="567"/>
        <w:rPr>
          <w:rFonts w:ascii="Times New Roman" w:hAnsi="Times New Roman"/>
          <w:bCs/>
          <w:sz w:val="24"/>
        </w:rPr>
      </w:pPr>
      <w:r w:rsidRPr="007335A4">
        <w:rPr>
          <w:rFonts w:ascii="Times New Roman" w:hAnsi="Times New Roman"/>
          <w:bCs/>
          <w:sz w:val="24"/>
        </w:rPr>
        <w:t xml:space="preserve">Снижение количества </w:t>
      </w:r>
      <w:r>
        <w:rPr>
          <w:rFonts w:ascii="Times New Roman" w:hAnsi="Times New Roman"/>
          <w:bCs/>
          <w:sz w:val="24"/>
        </w:rPr>
        <w:t xml:space="preserve">нарушений в области </w:t>
      </w:r>
      <w:r w:rsidRPr="007335A4">
        <w:rPr>
          <w:rFonts w:ascii="Times New Roman" w:hAnsi="Times New Roman"/>
          <w:bCs/>
          <w:sz w:val="24"/>
        </w:rPr>
        <w:t>охраны труда, промышленной и пожарной безопасности</w:t>
      </w:r>
      <w:r>
        <w:rPr>
          <w:rFonts w:ascii="Times New Roman" w:hAnsi="Times New Roman"/>
          <w:bCs/>
          <w:sz w:val="24"/>
        </w:rPr>
        <w:t>, совершаемых персоналом филиалов ОАО «Э.ОН Россия» и персоналом подрядных организаций, работающих в филиалах ОАО «Э.ОН Россия»</w:t>
      </w:r>
      <w:r w:rsidRPr="007335A4">
        <w:rPr>
          <w:rFonts w:ascii="Times New Roman" w:hAnsi="Times New Roman"/>
          <w:bCs/>
          <w:sz w:val="24"/>
        </w:rPr>
        <w:t>.</w:t>
      </w:r>
    </w:p>
    <w:p w:rsidR="00D37E53" w:rsidRPr="007335A4" w:rsidRDefault="00D37E53" w:rsidP="00D37E53">
      <w:pPr>
        <w:pStyle w:val="3"/>
        <w:numPr>
          <w:ilvl w:val="1"/>
          <w:numId w:val="2"/>
        </w:numPr>
        <w:tabs>
          <w:tab w:val="left" w:pos="284"/>
          <w:tab w:val="left" w:pos="426"/>
          <w:tab w:val="left" w:pos="1134"/>
        </w:tabs>
        <w:ind w:left="0" w:firstLine="567"/>
        <w:rPr>
          <w:rFonts w:ascii="Times New Roman" w:hAnsi="Times New Roman"/>
          <w:bCs/>
          <w:sz w:val="24"/>
        </w:rPr>
      </w:pPr>
      <w:r w:rsidRPr="007335A4">
        <w:rPr>
          <w:rFonts w:ascii="Times New Roman" w:hAnsi="Times New Roman"/>
          <w:bCs/>
          <w:sz w:val="24"/>
        </w:rPr>
        <w:t>Повышение уровня знаний</w:t>
      </w:r>
      <w:r>
        <w:rPr>
          <w:rFonts w:ascii="Times New Roman" w:hAnsi="Times New Roman"/>
          <w:bCs/>
          <w:sz w:val="24"/>
        </w:rPr>
        <w:t xml:space="preserve"> персонала филиалов ОАО «Э.ОН Россия» и персонала подрядных организаций, работающих в филиалах ОАО «Э.ОН Россия»</w:t>
      </w:r>
      <w:r w:rsidRPr="007335A4">
        <w:rPr>
          <w:rFonts w:ascii="Times New Roman" w:hAnsi="Times New Roman"/>
          <w:bCs/>
          <w:sz w:val="24"/>
        </w:rPr>
        <w:t>, в части охраны труда, промышленной и пожарной безопасности</w:t>
      </w:r>
      <w:r>
        <w:rPr>
          <w:rFonts w:ascii="Times New Roman" w:hAnsi="Times New Roman"/>
          <w:bCs/>
          <w:sz w:val="24"/>
        </w:rPr>
        <w:t>.</w:t>
      </w:r>
    </w:p>
    <w:p w:rsidR="00D37E53" w:rsidRPr="007335A4" w:rsidRDefault="00D37E53" w:rsidP="00D37E53">
      <w:pPr>
        <w:pStyle w:val="3"/>
        <w:tabs>
          <w:tab w:val="left" w:pos="1134"/>
        </w:tabs>
        <w:rPr>
          <w:rFonts w:ascii="Times New Roman" w:hAnsi="Times New Roman"/>
          <w:b/>
          <w:bCs/>
          <w:sz w:val="24"/>
        </w:rPr>
      </w:pPr>
    </w:p>
    <w:p w:rsidR="00D37E53" w:rsidRPr="007335A4" w:rsidRDefault="00D37E53" w:rsidP="00D37E53">
      <w:pPr>
        <w:pStyle w:val="3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b/>
          <w:bCs/>
          <w:sz w:val="24"/>
        </w:rPr>
      </w:pPr>
      <w:r w:rsidRPr="007335A4">
        <w:rPr>
          <w:rFonts w:ascii="Times New Roman" w:hAnsi="Times New Roman"/>
          <w:b/>
          <w:bCs/>
          <w:sz w:val="24"/>
        </w:rPr>
        <w:t>Содержание услуг:</w:t>
      </w:r>
    </w:p>
    <w:p w:rsidR="00D37E53" w:rsidRPr="007335A4" w:rsidRDefault="00D37E53" w:rsidP="00D37E53">
      <w:pPr>
        <w:pStyle w:val="3"/>
        <w:tabs>
          <w:tab w:val="left" w:pos="1134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5.1. </w:t>
      </w:r>
      <w:r w:rsidRPr="007335A4">
        <w:rPr>
          <w:rFonts w:ascii="Times New Roman" w:hAnsi="Times New Roman"/>
          <w:bCs/>
          <w:sz w:val="24"/>
        </w:rPr>
        <w:t>Внедрение системы проведения независимого аудита соблюдения законодательных, корпоративных и иных нормативных правовых актов по охране труда, пожарной и промышленной безопасности, на филиалах ОАО «Э.ОН Россия» с привлечением аудиторов в количестве:</w:t>
      </w:r>
    </w:p>
    <w:p w:rsidR="00D37E53" w:rsidRPr="007335A4" w:rsidRDefault="00D37E53" w:rsidP="00D37E53">
      <w:pPr>
        <w:pStyle w:val="3"/>
        <w:tabs>
          <w:tab w:val="left" w:pos="1134"/>
        </w:tabs>
        <w:rPr>
          <w:rFonts w:ascii="Times New Roman" w:hAnsi="Times New Roman"/>
          <w:bCs/>
          <w:sz w:val="24"/>
        </w:rPr>
      </w:pPr>
      <w:r w:rsidRPr="007335A4">
        <w:rPr>
          <w:rFonts w:ascii="Times New Roman" w:hAnsi="Times New Roman"/>
          <w:bCs/>
          <w:sz w:val="24"/>
        </w:rPr>
        <w:t>По 1 –ому аудитору – на филиалы «Шатурская ГРЭС», «Смоленская ГРЭС», «Яйвинская ГРЭС», «Березовская ГРЭС»</w:t>
      </w:r>
      <w:r>
        <w:rPr>
          <w:rFonts w:ascii="Times New Roman" w:hAnsi="Times New Roman"/>
          <w:bCs/>
          <w:sz w:val="24"/>
        </w:rPr>
        <w:t xml:space="preserve"> </w:t>
      </w:r>
      <w:r w:rsidRPr="000471E5">
        <w:rPr>
          <w:rFonts w:ascii="Times New Roman" w:hAnsi="Times New Roman"/>
          <w:bCs/>
          <w:sz w:val="24"/>
        </w:rPr>
        <w:t>(1-ый и 2-ой блоки);</w:t>
      </w:r>
    </w:p>
    <w:p w:rsidR="00D37E53" w:rsidRDefault="00D37E53" w:rsidP="00D37E53">
      <w:pPr>
        <w:pStyle w:val="3"/>
        <w:tabs>
          <w:tab w:val="left" w:pos="1134"/>
        </w:tabs>
        <w:rPr>
          <w:rFonts w:ascii="Times New Roman" w:hAnsi="Times New Roman"/>
          <w:bCs/>
          <w:sz w:val="24"/>
        </w:rPr>
      </w:pPr>
      <w:r w:rsidRPr="007335A4">
        <w:rPr>
          <w:rFonts w:ascii="Times New Roman" w:hAnsi="Times New Roman"/>
          <w:bCs/>
          <w:sz w:val="24"/>
        </w:rPr>
        <w:t>2 аудитора – на филиал «Сургутская ГРЭС-2».</w:t>
      </w:r>
    </w:p>
    <w:p w:rsidR="00F023A7" w:rsidRPr="007335A4" w:rsidRDefault="00F023A7" w:rsidP="00D37E53">
      <w:pPr>
        <w:pStyle w:val="3"/>
        <w:tabs>
          <w:tab w:val="left" w:pos="1134"/>
        </w:tabs>
        <w:rPr>
          <w:rFonts w:ascii="Times New Roman" w:hAnsi="Times New Roman"/>
          <w:bCs/>
          <w:sz w:val="24"/>
        </w:rPr>
      </w:pPr>
    </w:p>
    <w:p w:rsidR="00D37E53" w:rsidRPr="007335A4" w:rsidRDefault="00D37E53" w:rsidP="00D37E53">
      <w:pPr>
        <w:pStyle w:val="3"/>
        <w:tabs>
          <w:tab w:val="left" w:pos="1134"/>
        </w:tabs>
        <w:rPr>
          <w:rFonts w:ascii="Times New Roman" w:hAnsi="Times New Roman"/>
          <w:bCs/>
          <w:sz w:val="24"/>
        </w:rPr>
      </w:pPr>
    </w:p>
    <w:p w:rsidR="00D37E53" w:rsidRPr="00F023A7" w:rsidRDefault="00D37E53" w:rsidP="00F023A7">
      <w:pPr>
        <w:pStyle w:val="3"/>
        <w:tabs>
          <w:tab w:val="left" w:pos="1134"/>
        </w:tabs>
        <w:rPr>
          <w:rFonts w:ascii="Times New Roman" w:hAnsi="Times New Roman"/>
          <w:bCs/>
          <w:sz w:val="24"/>
        </w:rPr>
      </w:pPr>
      <w:r w:rsidRPr="007335A4">
        <w:rPr>
          <w:rFonts w:ascii="Times New Roman" w:hAnsi="Times New Roman"/>
          <w:bCs/>
          <w:sz w:val="24"/>
        </w:rPr>
        <w:t xml:space="preserve"> О</w:t>
      </w:r>
      <w:r>
        <w:rPr>
          <w:rFonts w:ascii="Times New Roman" w:hAnsi="Times New Roman"/>
          <w:bCs/>
          <w:sz w:val="24"/>
        </w:rPr>
        <w:t xml:space="preserve">бъем </w:t>
      </w:r>
      <w:r w:rsidRPr="007335A4">
        <w:rPr>
          <w:rFonts w:ascii="Times New Roman" w:hAnsi="Times New Roman"/>
          <w:bCs/>
          <w:sz w:val="24"/>
        </w:rPr>
        <w:t>проведения независимого аудита соблюдения законодательных, корпоративных и иных нормативных правовых актов по охране труда, пожарной и промышленной безопасности, на филиалах ОАО «Э.ОН Россия»</w:t>
      </w:r>
      <w:r w:rsidR="00F023A7" w:rsidRPr="00F023A7">
        <w:rPr>
          <w:rFonts w:ascii="Times New Roman" w:hAnsi="Times New Roman"/>
          <w:b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903"/>
        <w:gridCol w:w="2268"/>
        <w:gridCol w:w="3820"/>
      </w:tblGrid>
      <w:tr w:rsidR="00D37E53" w:rsidRPr="007335A4" w:rsidTr="00D37E53">
        <w:tc>
          <w:tcPr>
            <w:tcW w:w="0" w:type="auto"/>
            <w:shd w:val="clear" w:color="auto" w:fill="auto"/>
            <w:vAlign w:val="center"/>
          </w:tcPr>
          <w:p w:rsidR="00D37E53" w:rsidRPr="007335A4" w:rsidRDefault="00D37E53" w:rsidP="00D37E53">
            <w:pPr>
              <w:pStyle w:val="3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7335A4"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/>
                <w:bCs/>
                <w:sz w:val="24"/>
              </w:rPr>
            </w:pPr>
            <w:r w:rsidRPr="007335A4">
              <w:rPr>
                <w:rFonts w:ascii="Times New Roman" w:hAnsi="Times New Roman"/>
                <w:b/>
                <w:bCs/>
                <w:sz w:val="24"/>
              </w:rPr>
              <w:t>Наименование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/>
                <w:bCs/>
                <w:sz w:val="24"/>
              </w:rPr>
            </w:pPr>
            <w:r w:rsidRPr="007335A4">
              <w:rPr>
                <w:rFonts w:ascii="Times New Roman" w:hAnsi="Times New Roman"/>
                <w:b/>
                <w:bCs/>
                <w:sz w:val="24"/>
              </w:rPr>
              <w:t>Периодичность выполнения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/>
                <w:bCs/>
                <w:sz w:val="24"/>
              </w:rPr>
            </w:pPr>
            <w:r w:rsidRPr="007335A4">
              <w:rPr>
                <w:rFonts w:ascii="Times New Roman" w:hAnsi="Times New Roman"/>
                <w:b/>
                <w:bCs/>
                <w:sz w:val="24"/>
              </w:rPr>
              <w:t>Результат</w:t>
            </w:r>
          </w:p>
        </w:tc>
      </w:tr>
      <w:tr w:rsidR="00D37E53" w:rsidRPr="007335A4" w:rsidTr="00D37E53">
        <w:tc>
          <w:tcPr>
            <w:tcW w:w="0" w:type="auto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F023A7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Проведение проверок рабочих мест</w:t>
            </w:r>
            <w:r w:rsidR="00F023A7">
              <w:t xml:space="preserve"> </w:t>
            </w:r>
            <w:r w:rsidR="00F023A7" w:rsidRPr="00F023A7">
              <w:rPr>
                <w:rFonts w:ascii="Times New Roman" w:hAnsi="Times New Roman"/>
                <w:bCs/>
                <w:sz w:val="24"/>
              </w:rPr>
              <w:t>персонал</w:t>
            </w:r>
            <w:r w:rsidR="00F023A7">
              <w:rPr>
                <w:rFonts w:ascii="Times New Roman" w:hAnsi="Times New Roman"/>
                <w:bCs/>
                <w:sz w:val="24"/>
              </w:rPr>
              <w:t xml:space="preserve">а </w:t>
            </w:r>
            <w:r w:rsidR="00F023A7" w:rsidRPr="00F023A7">
              <w:rPr>
                <w:rFonts w:ascii="Times New Roman" w:hAnsi="Times New Roman"/>
                <w:bCs/>
                <w:sz w:val="24"/>
              </w:rPr>
              <w:t xml:space="preserve"> филиалов ОАО «Э.ОН Россия» и персона</w:t>
            </w:r>
            <w:r w:rsidR="00F023A7">
              <w:rPr>
                <w:rFonts w:ascii="Times New Roman" w:hAnsi="Times New Roman"/>
                <w:bCs/>
                <w:sz w:val="24"/>
              </w:rPr>
              <w:t>ла</w:t>
            </w:r>
            <w:r w:rsidR="00F023A7" w:rsidRPr="00F023A7">
              <w:rPr>
                <w:rFonts w:ascii="Times New Roman" w:hAnsi="Times New Roman"/>
                <w:bCs/>
                <w:sz w:val="24"/>
              </w:rPr>
              <w:t xml:space="preserve">  подрядных организаций, работающих в филиалах ОАО «Э.ОН Россия».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Ежедневно </w:t>
            </w:r>
            <w:r w:rsidRPr="007335A4">
              <w:rPr>
                <w:rFonts w:ascii="Times New Roman" w:hAnsi="Times New Roman"/>
                <w:bCs/>
                <w:sz w:val="24"/>
              </w:rPr>
              <w:t>проверка не менее 5 рабочих бригад</w:t>
            </w:r>
            <w:r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Протоколы проверок рабочих мест в соответствии с требованиями</w:t>
            </w:r>
            <w:r w:rsidR="00332272">
              <w:rPr>
                <w:rFonts w:ascii="Times New Roman" w:hAnsi="Times New Roman"/>
                <w:bCs/>
                <w:sz w:val="24"/>
              </w:rPr>
              <w:t>,</w:t>
            </w:r>
            <w:r w:rsidRPr="008D3EB8">
              <w:rPr>
                <w:color w:val="000000"/>
              </w:rPr>
              <w:t xml:space="preserve"> </w:t>
            </w:r>
            <w:r w:rsidRPr="001726A8">
              <w:rPr>
                <w:rFonts w:ascii="Times New Roman" w:hAnsi="Times New Roman"/>
                <w:bCs/>
                <w:sz w:val="24"/>
              </w:rPr>
              <w:t xml:space="preserve">установленными Положением ОАО «Э.ОН Россия» о проведении проверок рабочих мест в филиалах </w:t>
            </w:r>
            <w:r w:rsidRPr="001726A8">
              <w:rPr>
                <w:rFonts w:ascii="Times New Roman" w:hAnsi="Times New Roman"/>
                <w:bCs/>
                <w:sz w:val="24"/>
              </w:rPr>
              <w:lastRenderedPageBreak/>
              <w:t>ОАО «Э.ОН Россия» (ПО-СОТТА-10).</w:t>
            </w:r>
          </w:p>
          <w:p w:rsidR="00D37E53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</w:p>
          <w:p w:rsidR="00D37E53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Фото подтверждения выявленных несоответствий.</w:t>
            </w:r>
          </w:p>
          <w:p w:rsidR="00D37E53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</w:p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</w:t>
            </w:r>
            <w:r w:rsidRPr="00AA43D7">
              <w:rPr>
                <w:rFonts w:ascii="Times New Roman" w:hAnsi="Times New Roman"/>
                <w:bCs/>
                <w:sz w:val="24"/>
              </w:rPr>
              <w:t>ри выявлении нарушений правил безопасности, приведших к  потенциально опасной ситуации с отстранением бригады от выполнения работы в соответствии с «Положением о проверках рабочих мест (ПО-СОТТА-10)</w:t>
            </w:r>
            <w:r>
              <w:rPr>
                <w:rFonts w:ascii="Times New Roman" w:hAnsi="Times New Roman"/>
                <w:bCs/>
                <w:sz w:val="24"/>
              </w:rPr>
              <w:t xml:space="preserve"> немедленной устное </w:t>
            </w:r>
            <w:r w:rsidRPr="007335A4">
              <w:rPr>
                <w:rFonts w:ascii="Times New Roman" w:hAnsi="Times New Roman"/>
                <w:bCs/>
                <w:sz w:val="24"/>
              </w:rPr>
              <w:t>информирование о нарушении ответственных лиц Фи</w:t>
            </w:r>
            <w:r>
              <w:rPr>
                <w:rFonts w:ascii="Times New Roman" w:hAnsi="Times New Roman"/>
                <w:bCs/>
                <w:sz w:val="24"/>
              </w:rPr>
              <w:t>лиала и Начальника</w:t>
            </w:r>
            <w:r w:rsidRPr="007335A4">
              <w:rPr>
                <w:rFonts w:ascii="Times New Roman" w:hAnsi="Times New Roman"/>
                <w:bCs/>
                <w:sz w:val="24"/>
              </w:rPr>
              <w:t xml:space="preserve"> Службы охраны труда и технического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7335A4">
              <w:rPr>
                <w:rFonts w:ascii="Times New Roman" w:hAnsi="Times New Roman"/>
                <w:bCs/>
                <w:sz w:val="24"/>
              </w:rPr>
              <w:t xml:space="preserve">аудита </w:t>
            </w:r>
            <w:r>
              <w:rPr>
                <w:rFonts w:ascii="Times New Roman" w:hAnsi="Times New Roman"/>
                <w:bCs/>
                <w:sz w:val="24"/>
              </w:rPr>
              <w:t>Заказчика.</w:t>
            </w:r>
          </w:p>
        </w:tc>
      </w:tr>
      <w:tr w:rsidR="00D37E53" w:rsidRPr="007335A4" w:rsidTr="00D37E53">
        <w:trPr>
          <w:trHeight w:val="3178"/>
        </w:trPr>
        <w:tc>
          <w:tcPr>
            <w:tcW w:w="0" w:type="auto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Проведение</w:t>
            </w:r>
            <w:r>
              <w:rPr>
                <w:rFonts w:ascii="Times New Roman" w:hAnsi="Times New Roman"/>
                <w:bCs/>
                <w:sz w:val="24"/>
              </w:rPr>
              <w:t xml:space="preserve"> целевых</w:t>
            </w:r>
            <w:r w:rsidRPr="007335A4">
              <w:rPr>
                <w:rFonts w:ascii="Times New Roman" w:hAnsi="Times New Roman"/>
                <w:bCs/>
                <w:sz w:val="24"/>
              </w:rPr>
              <w:t xml:space="preserve"> аудитов соблюдения требований охраны труда</w:t>
            </w:r>
            <w:r>
              <w:rPr>
                <w:rFonts w:ascii="Times New Roman" w:hAnsi="Times New Roman"/>
                <w:bCs/>
                <w:sz w:val="24"/>
              </w:rPr>
              <w:t xml:space="preserve">, пожарной и </w:t>
            </w:r>
            <w:r w:rsidRPr="007335A4">
              <w:rPr>
                <w:rFonts w:ascii="Times New Roman" w:hAnsi="Times New Roman"/>
                <w:bCs/>
                <w:sz w:val="24"/>
              </w:rPr>
              <w:t xml:space="preserve"> промышленной безопасности</w:t>
            </w:r>
            <w:r>
              <w:rPr>
                <w:rFonts w:ascii="Times New Roman" w:hAnsi="Times New Roman"/>
                <w:bCs/>
                <w:sz w:val="24"/>
              </w:rPr>
              <w:t>.</w:t>
            </w:r>
          </w:p>
          <w:p w:rsidR="00D37E53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</w:p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B94BE3">
              <w:rPr>
                <w:rFonts w:ascii="Times New Roman" w:hAnsi="Times New Roman"/>
                <w:bCs/>
                <w:sz w:val="24"/>
              </w:rPr>
              <w:t xml:space="preserve">Проведение целевых проверок по темам и в сроки, определенные </w:t>
            </w:r>
            <w:r>
              <w:rPr>
                <w:rFonts w:ascii="Times New Roman" w:hAnsi="Times New Roman"/>
                <w:bCs/>
                <w:sz w:val="24"/>
              </w:rPr>
              <w:t>Заказчиком</w:t>
            </w:r>
            <w:r w:rsidRPr="00B94BE3">
              <w:rPr>
                <w:rFonts w:ascii="Times New Roman" w:hAnsi="Times New Roman"/>
                <w:bCs/>
                <w:sz w:val="24"/>
              </w:rPr>
              <w:t xml:space="preserve"> – не более 2-х в месяц.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 xml:space="preserve">Программы проверок, согласованные с </w:t>
            </w:r>
            <w:r>
              <w:rPr>
                <w:rFonts w:ascii="Times New Roman" w:hAnsi="Times New Roman"/>
                <w:bCs/>
                <w:sz w:val="24"/>
              </w:rPr>
              <w:t>Заказчиком</w:t>
            </w:r>
            <w:r w:rsidRPr="007335A4">
              <w:rPr>
                <w:rFonts w:ascii="Times New Roman" w:hAnsi="Times New Roman"/>
                <w:bCs/>
                <w:sz w:val="24"/>
              </w:rPr>
              <w:t xml:space="preserve"> (с детальным указанием, проверяемых пунктов НТД, и используемой литературы).</w:t>
            </w:r>
          </w:p>
          <w:p w:rsidR="00D37E53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 xml:space="preserve">Акты-предписания в соответствии с требованиями, установленными </w:t>
            </w:r>
            <w:r w:rsidRPr="001E3859">
              <w:rPr>
                <w:rFonts w:ascii="Times New Roman" w:hAnsi="Times New Roman"/>
                <w:bCs/>
                <w:sz w:val="24"/>
              </w:rPr>
              <w:t>Регламент</w:t>
            </w:r>
            <w:r>
              <w:rPr>
                <w:rFonts w:ascii="Times New Roman" w:hAnsi="Times New Roman"/>
                <w:bCs/>
                <w:sz w:val="24"/>
              </w:rPr>
              <w:t>ом ОАО «Э.ОН Россия»</w:t>
            </w:r>
            <w:r w:rsidRPr="001E3859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«</w:t>
            </w:r>
            <w:r w:rsidRPr="001E3859">
              <w:rPr>
                <w:rFonts w:ascii="Times New Roman" w:hAnsi="Times New Roman"/>
                <w:bCs/>
                <w:sz w:val="24"/>
              </w:rPr>
              <w:t>Внутренний аудит</w:t>
            </w:r>
            <w:r>
              <w:rPr>
                <w:rFonts w:ascii="Times New Roman" w:hAnsi="Times New Roman"/>
                <w:bCs/>
                <w:sz w:val="24"/>
              </w:rPr>
              <w:t>»</w:t>
            </w:r>
            <w:r w:rsidRPr="001E3859">
              <w:rPr>
                <w:rFonts w:ascii="Times New Roman" w:hAnsi="Times New Roman"/>
                <w:bCs/>
                <w:sz w:val="24"/>
              </w:rPr>
              <w:t xml:space="preserve"> (РО-СОТТА-05).</w:t>
            </w:r>
          </w:p>
          <w:p w:rsidR="00D37E53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</w:p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Фото подтверждения выяв</w:t>
            </w:r>
            <w:r w:rsidRPr="00AA43D7">
              <w:rPr>
                <w:rFonts w:ascii="Times New Roman" w:hAnsi="Times New Roman"/>
                <w:bCs/>
                <w:sz w:val="24"/>
              </w:rPr>
              <w:t>ленных несоответствий.</w:t>
            </w:r>
          </w:p>
        </w:tc>
      </w:tr>
      <w:tr w:rsidR="00D37E53" w:rsidRPr="007335A4" w:rsidTr="00D37E53">
        <w:tc>
          <w:tcPr>
            <w:tcW w:w="0" w:type="auto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 xml:space="preserve">Проведение тренингов </w:t>
            </w:r>
            <w:r>
              <w:rPr>
                <w:rFonts w:ascii="Times New Roman" w:hAnsi="Times New Roman"/>
                <w:bCs/>
                <w:sz w:val="24"/>
              </w:rPr>
              <w:t xml:space="preserve">персонала филиалов ОАО «Э.ОН Россия» и подрядчика  </w:t>
            </w:r>
            <w:r w:rsidRPr="007335A4">
              <w:rPr>
                <w:rFonts w:ascii="Times New Roman" w:hAnsi="Times New Roman"/>
                <w:bCs/>
                <w:sz w:val="24"/>
              </w:rPr>
              <w:t xml:space="preserve">в </w:t>
            </w:r>
            <w:r>
              <w:rPr>
                <w:rFonts w:ascii="Times New Roman" w:hAnsi="Times New Roman"/>
                <w:bCs/>
                <w:sz w:val="24"/>
              </w:rPr>
              <w:t xml:space="preserve">вопросах </w:t>
            </w:r>
            <w:r w:rsidRPr="007335A4">
              <w:rPr>
                <w:rFonts w:ascii="Times New Roman" w:hAnsi="Times New Roman"/>
                <w:bCs/>
                <w:sz w:val="24"/>
              </w:rPr>
              <w:t>охраны труда, промышленной</w:t>
            </w:r>
            <w:r>
              <w:rPr>
                <w:rFonts w:ascii="Times New Roman" w:hAnsi="Times New Roman"/>
                <w:bCs/>
                <w:sz w:val="24"/>
              </w:rPr>
              <w:t xml:space="preserve"> и</w:t>
            </w:r>
            <w:r w:rsidRPr="007335A4">
              <w:rPr>
                <w:rFonts w:ascii="Times New Roman" w:hAnsi="Times New Roman"/>
                <w:bCs/>
                <w:sz w:val="24"/>
              </w:rPr>
              <w:t xml:space="preserve"> пожарной безопасности</w:t>
            </w:r>
            <w:r>
              <w:rPr>
                <w:rFonts w:ascii="Times New Roman" w:hAnsi="Times New Roman"/>
                <w:bCs/>
                <w:sz w:val="24"/>
              </w:rPr>
              <w:t xml:space="preserve">  по те</w:t>
            </w:r>
            <w:r w:rsidRPr="007335A4">
              <w:rPr>
                <w:rFonts w:ascii="Times New Roman" w:hAnsi="Times New Roman"/>
                <w:bCs/>
                <w:sz w:val="24"/>
              </w:rPr>
              <w:t xml:space="preserve">мам, согласованным с </w:t>
            </w:r>
            <w:r>
              <w:rPr>
                <w:rFonts w:ascii="Times New Roman" w:hAnsi="Times New Roman"/>
                <w:bCs/>
                <w:sz w:val="24"/>
              </w:rPr>
              <w:t>Заказчиком.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В объеме не менее 20 часов в месяц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Программы, п</w:t>
            </w:r>
            <w:r w:rsidRPr="007335A4">
              <w:rPr>
                <w:rFonts w:ascii="Times New Roman" w:hAnsi="Times New Roman"/>
                <w:bCs/>
                <w:sz w:val="24"/>
              </w:rPr>
              <w:t>ротоколы тренингов</w:t>
            </w:r>
          </w:p>
        </w:tc>
      </w:tr>
      <w:tr w:rsidR="00D37E53" w:rsidRPr="007335A4" w:rsidTr="00D37E53">
        <w:tc>
          <w:tcPr>
            <w:tcW w:w="0" w:type="auto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Проведение анализа</w:t>
            </w:r>
            <w:r>
              <w:rPr>
                <w:rFonts w:ascii="Times New Roman" w:hAnsi="Times New Roman"/>
                <w:bCs/>
                <w:sz w:val="24"/>
              </w:rPr>
              <w:t xml:space="preserve"> результатов </w:t>
            </w:r>
            <w:r w:rsidRPr="007335A4">
              <w:rPr>
                <w:rFonts w:ascii="Times New Roman" w:hAnsi="Times New Roman"/>
                <w:bCs/>
                <w:sz w:val="24"/>
              </w:rPr>
              <w:t xml:space="preserve"> проверок рабочих мест</w:t>
            </w:r>
            <w:r>
              <w:rPr>
                <w:rFonts w:ascii="Times New Roman" w:hAnsi="Times New Roman"/>
                <w:bCs/>
                <w:sz w:val="24"/>
              </w:rPr>
              <w:t xml:space="preserve"> за месяц.</w:t>
            </w:r>
            <w:r w:rsidRPr="007335A4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Не позднее 3 числа месяца следующего за отчетным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Отчеты (в т.ч. в виде презентаци</w:t>
            </w:r>
            <w:r>
              <w:rPr>
                <w:rFonts w:ascii="Times New Roman" w:hAnsi="Times New Roman"/>
                <w:bCs/>
                <w:sz w:val="24"/>
              </w:rPr>
              <w:t>и</w:t>
            </w:r>
            <w:r w:rsidRPr="007335A4">
              <w:rPr>
                <w:rFonts w:ascii="Times New Roman" w:hAnsi="Times New Roman"/>
                <w:bCs/>
                <w:sz w:val="24"/>
              </w:rPr>
              <w:t>) содержащи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7335A4">
              <w:rPr>
                <w:rFonts w:ascii="Times New Roman" w:hAnsi="Times New Roman"/>
                <w:bCs/>
                <w:sz w:val="24"/>
              </w:rPr>
              <w:t>:</w:t>
            </w:r>
          </w:p>
          <w:p w:rsidR="00D37E53" w:rsidRPr="001E3859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 распределение нарушений по категориям</w:t>
            </w:r>
            <w:r w:rsidRPr="001E3859">
              <w:rPr>
                <w:rFonts w:ascii="Times New Roman" w:hAnsi="Times New Roman"/>
                <w:bCs/>
                <w:sz w:val="24"/>
              </w:rPr>
              <w:t>;</w:t>
            </w:r>
          </w:p>
          <w:p w:rsidR="00D37E53" w:rsidRPr="001E3859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 анализ </w:t>
            </w:r>
            <w:r w:rsidRPr="007335A4">
              <w:rPr>
                <w:rFonts w:ascii="Times New Roman" w:hAnsi="Times New Roman"/>
                <w:bCs/>
                <w:sz w:val="24"/>
              </w:rPr>
              <w:t>наиболее часто повторяющихся нарушени</w:t>
            </w:r>
            <w:r>
              <w:rPr>
                <w:rFonts w:ascii="Times New Roman" w:hAnsi="Times New Roman"/>
                <w:bCs/>
                <w:sz w:val="24"/>
              </w:rPr>
              <w:t>й</w:t>
            </w:r>
            <w:r w:rsidRPr="001E3859">
              <w:rPr>
                <w:rFonts w:ascii="Times New Roman" w:hAnsi="Times New Roman"/>
                <w:bCs/>
                <w:sz w:val="24"/>
              </w:rPr>
              <w:t>;</w:t>
            </w:r>
          </w:p>
          <w:p w:rsidR="00D37E53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 определение </w:t>
            </w:r>
            <w:r w:rsidRPr="007335A4">
              <w:rPr>
                <w:rFonts w:ascii="Times New Roman" w:hAnsi="Times New Roman"/>
                <w:bCs/>
                <w:sz w:val="24"/>
              </w:rPr>
              <w:t xml:space="preserve">причин </w:t>
            </w:r>
            <w:r w:rsidRPr="002F36B7">
              <w:rPr>
                <w:rFonts w:ascii="Times New Roman" w:hAnsi="Times New Roman"/>
                <w:bCs/>
                <w:sz w:val="24"/>
              </w:rPr>
              <w:t xml:space="preserve">нарушений правил безопасности, приведших к  потенциально опасной ситуации с отстранением бригады от выполнения работы </w:t>
            </w:r>
            <w:r>
              <w:rPr>
                <w:rFonts w:ascii="Times New Roman" w:hAnsi="Times New Roman"/>
                <w:bCs/>
                <w:sz w:val="24"/>
              </w:rPr>
              <w:t xml:space="preserve">и </w:t>
            </w:r>
            <w:r w:rsidRPr="007335A4">
              <w:rPr>
                <w:rFonts w:ascii="Times New Roman" w:hAnsi="Times New Roman"/>
                <w:bCs/>
                <w:sz w:val="24"/>
              </w:rPr>
              <w:t>наиболее часто повторяющихся нарушени</w:t>
            </w:r>
            <w:r>
              <w:rPr>
                <w:rFonts w:ascii="Times New Roman" w:hAnsi="Times New Roman"/>
                <w:bCs/>
                <w:sz w:val="24"/>
              </w:rPr>
              <w:t>й</w:t>
            </w:r>
            <w:r w:rsidRPr="001E3859">
              <w:rPr>
                <w:rFonts w:ascii="Times New Roman" w:hAnsi="Times New Roman"/>
                <w:bCs/>
                <w:sz w:val="24"/>
              </w:rPr>
              <w:t>;</w:t>
            </w:r>
            <w:r w:rsidRPr="007335A4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D37E53" w:rsidRPr="001E3859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 рекомендации по корректирующим действиям, исключающим повторение нарушений</w:t>
            </w:r>
            <w:r w:rsidRPr="001E3859">
              <w:rPr>
                <w:rFonts w:ascii="Times New Roman" w:hAnsi="Times New Roman"/>
                <w:bCs/>
                <w:sz w:val="24"/>
              </w:rPr>
              <w:t>;</w:t>
            </w:r>
          </w:p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- фотоматериалы с выявленными нарушениями</w:t>
            </w:r>
            <w:r>
              <w:rPr>
                <w:rFonts w:ascii="Times New Roman" w:hAnsi="Times New Roman"/>
                <w:bCs/>
                <w:sz w:val="24"/>
              </w:rPr>
              <w:t>.</w:t>
            </w:r>
          </w:p>
        </w:tc>
      </w:tr>
      <w:tr w:rsidR="00D37E53" w:rsidRPr="007335A4" w:rsidTr="00D37E53">
        <w:tc>
          <w:tcPr>
            <w:tcW w:w="0" w:type="auto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Проведение поведенческих аудитов</w:t>
            </w:r>
            <w:r w:rsidRPr="001726A8">
              <w:rPr>
                <w:bCs/>
              </w:rPr>
              <w:t xml:space="preserve"> </w:t>
            </w:r>
            <w:r w:rsidRPr="001E3859">
              <w:rPr>
                <w:rFonts w:ascii="Times New Roman" w:hAnsi="Times New Roman"/>
                <w:bCs/>
                <w:sz w:val="24"/>
              </w:rPr>
              <w:t>в соответствии с требованиями, Регламента ОАО «Э.ОН Россия» «Поведенческие аудиты в ОАО «Э.ОН Россия»» (РО- СОТТА-18)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 xml:space="preserve">Не реже 1 раза в неделю 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7335A4" w:rsidRDefault="00D37E53" w:rsidP="00F023A7">
            <w:pPr>
              <w:keepNext/>
              <w:shd w:val="clear" w:color="auto" w:fill="FFFFFF"/>
              <w:tabs>
                <w:tab w:val="left" w:pos="1276"/>
              </w:tabs>
              <w:ind w:firstLine="0"/>
              <w:rPr>
                <w:bCs/>
              </w:rPr>
            </w:pPr>
            <w:r w:rsidRPr="001726A8">
              <w:rPr>
                <w:bCs/>
              </w:rPr>
              <w:t>Протоколы поведенческих аудитов в соответствии с требованиями, Регламента ОАО «Э.ОН Россия» «Поведенческие аудиты в ОАО «Э.ОН Россия»» (РО- СОТТА-18)</w:t>
            </w:r>
          </w:p>
        </w:tc>
      </w:tr>
      <w:tr w:rsidR="00D37E53" w:rsidRPr="007335A4" w:rsidTr="00D37E53">
        <w:tc>
          <w:tcPr>
            <w:tcW w:w="0" w:type="auto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Проведение показательных допусков</w:t>
            </w:r>
            <w:r w:rsidRPr="007335A4">
              <w:rPr>
                <w:bCs/>
              </w:rPr>
              <w:t xml:space="preserve"> </w:t>
            </w:r>
            <w:r w:rsidRPr="001E3859">
              <w:rPr>
                <w:rFonts w:ascii="Times New Roman" w:hAnsi="Times New Roman"/>
                <w:bCs/>
                <w:sz w:val="24"/>
              </w:rPr>
              <w:t>в соответствии с требованиями Регламента ОАО «Э.ОН Россия» «Требования по повышению уровня организации охраны труда и техники безопасности» (РО-СОТТА-26)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 xml:space="preserve">Не реже 1 раза в </w:t>
            </w:r>
            <w:r>
              <w:rPr>
                <w:rFonts w:ascii="Times New Roman" w:hAnsi="Times New Roman"/>
                <w:bCs/>
                <w:sz w:val="24"/>
              </w:rPr>
              <w:t>неделю.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7335A4" w:rsidRDefault="00D37E53" w:rsidP="00F023A7">
            <w:pPr>
              <w:ind w:firstLine="0"/>
              <w:rPr>
                <w:bCs/>
              </w:rPr>
            </w:pPr>
            <w:r w:rsidRPr="007335A4">
              <w:rPr>
                <w:bCs/>
              </w:rPr>
              <w:t>Протокол проведения показательного допуска в соответствии с требованиями</w:t>
            </w:r>
            <w:r w:rsidRPr="00490E20">
              <w:t xml:space="preserve"> </w:t>
            </w:r>
            <w:r w:rsidRPr="00490E20">
              <w:rPr>
                <w:bCs/>
              </w:rPr>
              <w:t>Регламент</w:t>
            </w:r>
            <w:r>
              <w:rPr>
                <w:bCs/>
              </w:rPr>
              <w:t>а ОАО «Э.ОН Россия»</w:t>
            </w:r>
            <w:r w:rsidRPr="00490E20">
              <w:rPr>
                <w:bCs/>
              </w:rPr>
              <w:t xml:space="preserve"> «Требования по повышению уровня организации охраны труда и техники безопасности» (РО-СОТТА-26)</w:t>
            </w:r>
          </w:p>
        </w:tc>
      </w:tr>
      <w:tr w:rsidR="00D37E53" w:rsidRPr="007335A4" w:rsidTr="00D37E53">
        <w:tc>
          <w:tcPr>
            <w:tcW w:w="0" w:type="auto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Непрерывный надзор за выполнением от</w:t>
            </w:r>
            <w:r w:rsidRPr="007335A4">
              <w:rPr>
                <w:rFonts w:ascii="Times New Roman" w:hAnsi="Times New Roman"/>
                <w:bCs/>
                <w:sz w:val="24"/>
              </w:rPr>
              <w:t>дельных видов работ</w:t>
            </w:r>
            <w:r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По требованию</w:t>
            </w:r>
          </w:p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Заказчика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D37E53" w:rsidRPr="007335A4" w:rsidTr="00D37E53">
        <w:tc>
          <w:tcPr>
            <w:tcW w:w="0" w:type="auto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 xml:space="preserve">Участие в совещаниях, определенных </w:t>
            </w:r>
            <w:r>
              <w:rPr>
                <w:rFonts w:ascii="Times New Roman" w:hAnsi="Times New Roman"/>
                <w:bCs/>
                <w:sz w:val="24"/>
              </w:rPr>
              <w:t>Заказчиком.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По требованию</w:t>
            </w:r>
          </w:p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Протокол совещания, формируемый ответственными лицами Филиала.</w:t>
            </w:r>
          </w:p>
        </w:tc>
      </w:tr>
      <w:tr w:rsidR="00D37E53" w:rsidRPr="007335A4" w:rsidTr="00D37E53">
        <w:tc>
          <w:tcPr>
            <w:tcW w:w="0" w:type="auto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Организация и проведение со</w:t>
            </w:r>
            <w:r w:rsidRPr="007335A4">
              <w:rPr>
                <w:rFonts w:ascii="Times New Roman" w:hAnsi="Times New Roman"/>
                <w:bCs/>
                <w:sz w:val="24"/>
              </w:rPr>
              <w:t>вещаний с руковод</w:t>
            </w:r>
            <w:r>
              <w:rPr>
                <w:rFonts w:ascii="Times New Roman" w:hAnsi="Times New Roman"/>
                <w:bCs/>
                <w:sz w:val="24"/>
              </w:rPr>
              <w:t xml:space="preserve">ством </w:t>
            </w:r>
            <w:r w:rsidRPr="007335A4">
              <w:rPr>
                <w:rFonts w:ascii="Times New Roman" w:hAnsi="Times New Roman"/>
                <w:bCs/>
                <w:sz w:val="24"/>
              </w:rPr>
              <w:t>и работниками Филиала и</w:t>
            </w:r>
          </w:p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другими заинтересованными</w:t>
            </w:r>
          </w:p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 xml:space="preserve">лицами (подрядными организациями) </w:t>
            </w:r>
            <w:r>
              <w:rPr>
                <w:rFonts w:ascii="Times New Roman" w:hAnsi="Times New Roman"/>
                <w:bCs/>
                <w:sz w:val="24"/>
              </w:rPr>
              <w:t>по результатам работы за месяц.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Не реже одного</w:t>
            </w:r>
          </w:p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раза в месяц в</w:t>
            </w:r>
          </w:p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объеме не менее</w:t>
            </w:r>
          </w:p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60 минут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Протокол совещания</w:t>
            </w:r>
          </w:p>
        </w:tc>
      </w:tr>
      <w:tr w:rsidR="00D37E53" w:rsidRPr="007335A4" w:rsidTr="00D37E53">
        <w:tc>
          <w:tcPr>
            <w:tcW w:w="0" w:type="auto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Подготовка итогового отчета о выполненной работ</w:t>
            </w:r>
            <w:r>
              <w:rPr>
                <w:rFonts w:ascii="Times New Roman" w:hAnsi="Times New Roman"/>
                <w:bCs/>
                <w:sz w:val="24"/>
              </w:rPr>
              <w:t>е.</w:t>
            </w:r>
            <w:r w:rsidRPr="007335A4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Декабрь 2016г.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D37E53" w:rsidRPr="007335A4" w:rsidRDefault="00D37E53" w:rsidP="00F023A7">
            <w:pPr>
              <w:pStyle w:val="3"/>
              <w:ind w:firstLine="0"/>
              <w:rPr>
                <w:rFonts w:ascii="Times New Roman" w:hAnsi="Times New Roman"/>
                <w:bCs/>
                <w:sz w:val="24"/>
              </w:rPr>
            </w:pPr>
            <w:r w:rsidRPr="007335A4">
              <w:rPr>
                <w:rFonts w:ascii="Times New Roman" w:hAnsi="Times New Roman"/>
                <w:bCs/>
                <w:sz w:val="24"/>
              </w:rPr>
              <w:t>Итоговый отчет в согласованной с филиалом и с ИА ОАО «Э.ОН Россия» форме.</w:t>
            </w:r>
          </w:p>
        </w:tc>
      </w:tr>
    </w:tbl>
    <w:p w:rsidR="00D37E53" w:rsidRPr="007335A4" w:rsidRDefault="00D37E53" w:rsidP="00D37E53">
      <w:pPr>
        <w:pStyle w:val="3"/>
        <w:rPr>
          <w:rFonts w:ascii="Times New Roman" w:hAnsi="Times New Roman"/>
          <w:bCs/>
          <w:sz w:val="24"/>
          <w:u w:val="single"/>
        </w:rPr>
      </w:pPr>
    </w:p>
    <w:p w:rsidR="00D37E53" w:rsidRPr="007335A4" w:rsidRDefault="00D37E53" w:rsidP="00D37E53">
      <w:pPr>
        <w:pStyle w:val="3"/>
        <w:rPr>
          <w:rFonts w:ascii="Times New Roman" w:hAnsi="Times New Roman"/>
          <w:bCs/>
          <w:sz w:val="24"/>
          <w:u w:val="single"/>
        </w:rPr>
      </w:pPr>
      <w:r w:rsidRPr="007335A4">
        <w:rPr>
          <w:rFonts w:ascii="Times New Roman" w:hAnsi="Times New Roman"/>
          <w:bCs/>
          <w:sz w:val="24"/>
          <w:u w:val="single"/>
        </w:rPr>
        <w:t xml:space="preserve">Примечание: </w:t>
      </w:r>
    </w:p>
    <w:p w:rsidR="00D37E53" w:rsidRPr="001D099E" w:rsidRDefault="00D37E53" w:rsidP="00D37E53">
      <w:pPr>
        <w:pStyle w:val="3"/>
        <w:rPr>
          <w:rFonts w:ascii="Times New Roman" w:hAnsi="Times New Roman"/>
          <w:bCs/>
          <w:sz w:val="24"/>
        </w:rPr>
      </w:pPr>
      <w:r w:rsidRPr="007335A4">
        <w:rPr>
          <w:rFonts w:ascii="Times New Roman" w:hAnsi="Times New Roman"/>
          <w:bCs/>
          <w:sz w:val="24"/>
        </w:rPr>
        <w:t>Заказчик имеет право дополнять, изменять или исключать объемы работ, определенные техническим заданием, исходя из фактического состояния объекта и требований законодательных актов при заключении договора.</w:t>
      </w:r>
      <w:r>
        <w:rPr>
          <w:rFonts w:ascii="Times New Roman" w:hAnsi="Times New Roman"/>
          <w:bCs/>
          <w:sz w:val="24"/>
        </w:rPr>
        <w:t xml:space="preserve"> </w:t>
      </w:r>
      <w:r w:rsidRPr="001D099E">
        <w:rPr>
          <w:rFonts w:ascii="Times New Roman" w:hAnsi="Times New Roman"/>
          <w:bCs/>
          <w:sz w:val="24"/>
        </w:rPr>
        <w:t xml:space="preserve">При этом </w:t>
      </w:r>
      <w:r>
        <w:rPr>
          <w:rFonts w:ascii="Times New Roman" w:hAnsi="Times New Roman"/>
          <w:bCs/>
          <w:sz w:val="24"/>
        </w:rPr>
        <w:t xml:space="preserve">Заказчик </w:t>
      </w:r>
      <w:r w:rsidRPr="001D099E">
        <w:rPr>
          <w:rFonts w:ascii="Times New Roman" w:hAnsi="Times New Roman"/>
          <w:bCs/>
          <w:sz w:val="24"/>
        </w:rPr>
        <w:t>заблаговременно уведомл</w:t>
      </w:r>
      <w:r>
        <w:rPr>
          <w:rFonts w:ascii="Times New Roman" w:hAnsi="Times New Roman"/>
          <w:bCs/>
          <w:sz w:val="24"/>
        </w:rPr>
        <w:t>яет Исполнителя</w:t>
      </w:r>
      <w:r w:rsidRPr="001D099E">
        <w:rPr>
          <w:rFonts w:ascii="Times New Roman" w:hAnsi="Times New Roman"/>
          <w:bCs/>
          <w:sz w:val="24"/>
        </w:rPr>
        <w:t xml:space="preserve">.  </w:t>
      </w:r>
    </w:p>
    <w:p w:rsidR="00D37E53" w:rsidRPr="007335A4" w:rsidRDefault="00D37E53" w:rsidP="00D37E53"/>
    <w:p w:rsidR="00D37E53" w:rsidRPr="007335A4" w:rsidRDefault="00D37E53" w:rsidP="00D37E53">
      <w:pPr>
        <w:pStyle w:val="3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b/>
          <w:bCs/>
          <w:sz w:val="24"/>
        </w:rPr>
      </w:pPr>
      <w:r w:rsidRPr="007335A4">
        <w:rPr>
          <w:rFonts w:ascii="Times New Roman" w:hAnsi="Times New Roman"/>
          <w:b/>
          <w:bCs/>
          <w:sz w:val="24"/>
        </w:rPr>
        <w:t>Требования к исполнителю:</w:t>
      </w:r>
    </w:p>
    <w:p w:rsidR="00D37E53" w:rsidRPr="007335A4" w:rsidRDefault="00D37E53" w:rsidP="00424DC7">
      <w:pPr>
        <w:pStyle w:val="2"/>
        <w:tabs>
          <w:tab w:val="clear" w:pos="426"/>
          <w:tab w:val="left" w:pos="1276"/>
        </w:tabs>
        <w:ind w:left="709" w:firstLine="0"/>
        <w:rPr>
          <w:rFonts w:ascii="Times New Roman" w:hAnsi="Times New Roman"/>
          <w:sz w:val="24"/>
        </w:rPr>
      </w:pPr>
      <w:r w:rsidRPr="007335A4">
        <w:rPr>
          <w:rFonts w:ascii="Times New Roman" w:hAnsi="Times New Roman"/>
          <w:sz w:val="24"/>
        </w:rPr>
        <w:t>Исполнитель должен иметь:</w:t>
      </w:r>
    </w:p>
    <w:p w:rsidR="00D37E53" w:rsidRPr="00841DBB" w:rsidRDefault="00D37E53" w:rsidP="00F023A7">
      <w:pPr>
        <w:pStyle w:val="aa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ind w:left="709"/>
      </w:pPr>
      <w:r>
        <w:t>А</w:t>
      </w:r>
      <w:r w:rsidRPr="00841DBB">
        <w:t>ккредитаци</w:t>
      </w:r>
      <w:r>
        <w:t xml:space="preserve">ю в качестве организации, </w:t>
      </w:r>
      <w:r w:rsidRPr="00841DBB">
        <w:t xml:space="preserve"> оказывающ</w:t>
      </w:r>
      <w:r>
        <w:t>ей</w:t>
      </w:r>
      <w:r w:rsidRPr="00841DBB">
        <w:t xml:space="preserve"> услуги в области охраны труда, согласно </w:t>
      </w:r>
      <w:r>
        <w:t>Приказу Минздравсоцразвития России от 1 апреля 2010 г. N 205н.</w:t>
      </w:r>
      <w:r w:rsidRPr="008F2292">
        <w:t xml:space="preserve"> </w:t>
      </w:r>
      <w:r>
        <w:t>(Предоставление у</w:t>
      </w:r>
      <w:r w:rsidRPr="008F2292">
        <w:t>ведомлени</w:t>
      </w:r>
      <w:r>
        <w:t>я</w:t>
      </w:r>
      <w:r w:rsidRPr="008F2292">
        <w:t xml:space="preserve"> Минздравсоцразвития России о внесении в реестр аккредитованных организаций, оказывающих услуги в области охраны труда</w:t>
      </w:r>
      <w:r>
        <w:t>).</w:t>
      </w:r>
    </w:p>
    <w:p w:rsidR="00D37E53" w:rsidRPr="007335A4" w:rsidRDefault="00D37E53" w:rsidP="00F023A7">
      <w:pPr>
        <w:pStyle w:val="aa"/>
        <w:numPr>
          <w:ilvl w:val="1"/>
          <w:numId w:val="12"/>
        </w:numPr>
        <w:tabs>
          <w:tab w:val="left" w:pos="1276"/>
        </w:tabs>
        <w:ind w:left="709"/>
      </w:pPr>
      <w:r w:rsidRPr="007335A4">
        <w:t>Наличие достаточного количества квалифицированного и аттестованного персонала необходимого для выполнения всего комплекса услуг, указанного в настоящем техническом задании.</w:t>
      </w:r>
    </w:p>
    <w:p w:rsidR="00D37E53" w:rsidRPr="007335A4" w:rsidRDefault="00D37E53" w:rsidP="00B959D7">
      <w:pPr>
        <w:pStyle w:val="aa"/>
        <w:tabs>
          <w:tab w:val="left" w:pos="1276"/>
        </w:tabs>
        <w:ind w:left="709" w:firstLine="0"/>
      </w:pPr>
      <w:r w:rsidRPr="007335A4">
        <w:t xml:space="preserve">Привлекаемый для выполнения услуг персонал должен: </w:t>
      </w:r>
    </w:p>
    <w:p w:rsidR="00D37E53" w:rsidRPr="00191D63" w:rsidRDefault="00B959D7" w:rsidP="00D37E53">
      <w:pPr>
        <w:numPr>
          <w:ilvl w:val="0"/>
          <w:numId w:val="1"/>
        </w:numPr>
        <w:tabs>
          <w:tab w:val="left" w:pos="993"/>
        </w:tabs>
        <w:ind w:left="0" w:firstLine="567"/>
      </w:pPr>
      <w:r>
        <w:t>Иметь действующее удостоверение по проверке</w:t>
      </w:r>
      <w:r w:rsidR="00D37E53" w:rsidRPr="007335A4">
        <w:t xml:space="preserve"> знаний по охране труда</w:t>
      </w:r>
      <w:r w:rsidR="00D37E53">
        <w:t xml:space="preserve"> (</w:t>
      </w:r>
      <w:r w:rsidR="00D37E53" w:rsidRPr="00D84252">
        <w:t>Постановление Минтруда РФ №1, Минобразования РФ № 29 от 13.01.2003</w:t>
      </w:r>
      <w:r w:rsidR="00D37E53">
        <w:t>)</w:t>
      </w:r>
    </w:p>
    <w:p w:rsidR="00D37E53" w:rsidRDefault="00B959D7" w:rsidP="00D37E53">
      <w:pPr>
        <w:numPr>
          <w:ilvl w:val="0"/>
          <w:numId w:val="1"/>
        </w:numPr>
        <w:tabs>
          <w:tab w:val="left" w:pos="993"/>
        </w:tabs>
        <w:ind w:left="0" w:firstLine="567"/>
      </w:pPr>
      <w:r>
        <w:t>Иметь действующее удостоверение по проверке</w:t>
      </w:r>
      <w:r w:rsidRPr="007335A4">
        <w:t xml:space="preserve"> знаний </w:t>
      </w:r>
      <w:r w:rsidR="00D37E53">
        <w:t>пожарной безопасности (</w:t>
      </w:r>
      <w:r w:rsidR="00D37E53" w:rsidRPr="00D84252">
        <w:t>Правила противопожарного режима в РФ</w:t>
      </w:r>
      <w:r w:rsidR="00D37E53">
        <w:t>)</w:t>
      </w:r>
      <w:r w:rsidR="00D37E53" w:rsidRPr="007335A4">
        <w:t>;</w:t>
      </w:r>
    </w:p>
    <w:p w:rsidR="00D37E53" w:rsidRDefault="00D37E53" w:rsidP="00D37E53">
      <w:pPr>
        <w:numPr>
          <w:ilvl w:val="0"/>
          <w:numId w:val="1"/>
        </w:numPr>
        <w:tabs>
          <w:tab w:val="left" w:pos="993"/>
        </w:tabs>
        <w:ind w:left="0" w:firstLine="567"/>
      </w:pPr>
      <w:r w:rsidRPr="007335A4">
        <w:t>Иметь не ниже 4-ой группы по электробезопасности до и выше 1000В</w:t>
      </w:r>
      <w:r w:rsidR="00B959D7">
        <w:t>,</w:t>
      </w:r>
      <w:r>
        <w:t xml:space="preserve"> с правом инспектирования электроустановок</w:t>
      </w:r>
      <w:r w:rsidRPr="007335A4">
        <w:t>;</w:t>
      </w:r>
    </w:p>
    <w:p w:rsidR="00D37E53" w:rsidRPr="007335A4" w:rsidRDefault="00D37E53" w:rsidP="00D37E53">
      <w:pPr>
        <w:numPr>
          <w:ilvl w:val="0"/>
          <w:numId w:val="1"/>
        </w:numPr>
        <w:tabs>
          <w:tab w:val="left" w:pos="993"/>
        </w:tabs>
        <w:ind w:left="0" w:firstLine="567"/>
      </w:pPr>
      <w:r>
        <w:t>Иметь 3 группу безопасности при работе на высоте</w:t>
      </w:r>
      <w:r w:rsidRPr="00191D63">
        <w:t>;</w:t>
      </w:r>
    </w:p>
    <w:p w:rsidR="00D37E53" w:rsidRDefault="00D37E53" w:rsidP="00D37E53">
      <w:pPr>
        <w:numPr>
          <w:ilvl w:val="0"/>
          <w:numId w:val="1"/>
        </w:numPr>
        <w:tabs>
          <w:tab w:val="left" w:pos="993"/>
        </w:tabs>
        <w:ind w:left="0" w:firstLine="567"/>
      </w:pPr>
      <w:r>
        <w:t xml:space="preserve">Иметь сертификат </w:t>
      </w:r>
      <w:r w:rsidRPr="008F2292">
        <w:t>Внешн</w:t>
      </w:r>
      <w:r>
        <w:t>его</w:t>
      </w:r>
      <w:r w:rsidRPr="008F2292">
        <w:t xml:space="preserve"> аудитор</w:t>
      </w:r>
      <w:r>
        <w:t>а</w:t>
      </w:r>
      <w:r w:rsidRPr="008F2292">
        <w:t xml:space="preserve"> системы менеджмента охраны здоровья и обеспечения безопас</w:t>
      </w:r>
      <w:r>
        <w:t>ности труда по OHSAS 18001:2007.</w:t>
      </w:r>
    </w:p>
    <w:p w:rsidR="00D37E53" w:rsidRPr="00D84252" w:rsidRDefault="00D37E53" w:rsidP="00D37E53">
      <w:pPr>
        <w:numPr>
          <w:ilvl w:val="0"/>
          <w:numId w:val="1"/>
        </w:numPr>
        <w:tabs>
          <w:tab w:val="left" w:pos="993"/>
        </w:tabs>
        <w:ind w:left="0" w:firstLine="567"/>
      </w:pPr>
      <w:r w:rsidRPr="00437DE3">
        <w:t xml:space="preserve">Иметь аттестацию в области требований промышленной безопасности, в объеме необходимом для выполнения работ по настоящему техническому заданию </w:t>
      </w:r>
      <w:r>
        <w:t>(</w:t>
      </w:r>
      <w:r w:rsidRPr="00B36935">
        <w:t xml:space="preserve">А1, Б 1.10, Б 1.19, </w:t>
      </w:r>
      <w:r w:rsidR="00B36935" w:rsidRPr="00B36935">
        <w:t>Б 7.1, Б 9.31</w:t>
      </w:r>
      <w:r w:rsidR="005C08D9">
        <w:t>, Г 3.1</w:t>
      </w:r>
      <w:r w:rsidRPr="00B36935">
        <w:t>)</w:t>
      </w:r>
      <w:r w:rsidRPr="00D84252">
        <w:t xml:space="preserve"> </w:t>
      </w:r>
    </w:p>
    <w:p w:rsidR="00D37E53" w:rsidRDefault="00D37E53" w:rsidP="00D37E53">
      <w:pPr>
        <w:tabs>
          <w:tab w:val="left" w:pos="1276"/>
        </w:tabs>
        <w:ind w:left="567"/>
      </w:pPr>
    </w:p>
    <w:p w:rsidR="00D37E53" w:rsidRDefault="00B959D7" w:rsidP="00424DC7">
      <w:pPr>
        <w:pStyle w:val="aa"/>
        <w:numPr>
          <w:ilvl w:val="1"/>
          <w:numId w:val="12"/>
        </w:numPr>
        <w:tabs>
          <w:tab w:val="left" w:pos="1276"/>
        </w:tabs>
        <w:ind w:left="709"/>
      </w:pPr>
      <w:r>
        <w:t>Н</w:t>
      </w:r>
      <w:r w:rsidR="00D37E53" w:rsidRPr="007335A4">
        <w:t>алаженн</w:t>
      </w:r>
      <w:r>
        <w:t>ую</w:t>
      </w:r>
      <w:r w:rsidR="00D37E53" w:rsidRPr="007335A4">
        <w:t xml:space="preserve"> схемы материально-технического снабжения для оказания услуг.</w:t>
      </w:r>
    </w:p>
    <w:p w:rsidR="00D37E53" w:rsidRPr="00B959D7" w:rsidRDefault="00B959D7" w:rsidP="00F023A7">
      <w:pPr>
        <w:pStyle w:val="2"/>
        <w:numPr>
          <w:ilvl w:val="1"/>
          <w:numId w:val="12"/>
        </w:numPr>
        <w:tabs>
          <w:tab w:val="clear" w:pos="426"/>
          <w:tab w:val="left" w:pos="180"/>
          <w:tab w:val="left" w:pos="360"/>
          <w:tab w:val="left" w:pos="1276"/>
        </w:tabs>
        <w:ind w:left="709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Г</w:t>
      </w:r>
      <w:r w:rsidR="00D37E53" w:rsidRPr="00B959D7">
        <w:rPr>
          <w:rFonts w:ascii="Times New Roman" w:hAnsi="Times New Roman"/>
          <w:color w:val="000000"/>
          <w:sz w:val="24"/>
        </w:rPr>
        <w:t>ражданск</w:t>
      </w:r>
      <w:r>
        <w:rPr>
          <w:rFonts w:ascii="Times New Roman" w:hAnsi="Times New Roman"/>
          <w:color w:val="000000"/>
          <w:sz w:val="24"/>
        </w:rPr>
        <w:t>ую</w:t>
      </w:r>
      <w:r w:rsidR="00D37E53" w:rsidRPr="00B959D7">
        <w:rPr>
          <w:rFonts w:ascii="Times New Roman" w:hAnsi="Times New Roman"/>
          <w:color w:val="000000"/>
          <w:sz w:val="24"/>
        </w:rPr>
        <w:t xml:space="preserve"> правоспособност</w:t>
      </w:r>
      <w:r w:rsidR="00424DC7">
        <w:rPr>
          <w:rFonts w:ascii="Times New Roman" w:hAnsi="Times New Roman"/>
          <w:color w:val="000000"/>
          <w:sz w:val="24"/>
        </w:rPr>
        <w:t>ь</w:t>
      </w:r>
      <w:r w:rsidR="00D37E53" w:rsidRPr="00B959D7">
        <w:rPr>
          <w:rFonts w:ascii="Times New Roman" w:hAnsi="Times New Roman"/>
          <w:color w:val="000000"/>
          <w:sz w:val="24"/>
        </w:rPr>
        <w:t xml:space="preserve"> в полном объеме для заключения и исполнения договора.</w:t>
      </w:r>
    </w:p>
    <w:p w:rsidR="00424DC7" w:rsidRPr="00F023A7" w:rsidRDefault="00424DC7" w:rsidP="00424DC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color w:val="000000"/>
        </w:rPr>
      </w:pPr>
      <w:r>
        <w:rPr>
          <w:color w:val="000000"/>
        </w:rPr>
        <w:t>Т</w:t>
      </w:r>
      <w:r w:rsidRPr="00F023A7">
        <w:rPr>
          <w:color w:val="000000"/>
        </w:rPr>
        <w:t>ехнически</w:t>
      </w:r>
      <w:r>
        <w:rPr>
          <w:color w:val="000000"/>
        </w:rPr>
        <w:t>е</w:t>
      </w:r>
      <w:r w:rsidRPr="00F023A7">
        <w:rPr>
          <w:color w:val="000000"/>
        </w:rPr>
        <w:t xml:space="preserve"> средств</w:t>
      </w:r>
      <w:r>
        <w:rPr>
          <w:color w:val="000000"/>
        </w:rPr>
        <w:t>а</w:t>
      </w:r>
      <w:r w:rsidRPr="00F023A7">
        <w:rPr>
          <w:color w:val="000000"/>
        </w:rPr>
        <w:t xml:space="preserve"> (ПК с необходимым программным обеспечением, оргтехника), необходимы</w:t>
      </w:r>
      <w:r w:rsidR="005C08D9">
        <w:rPr>
          <w:color w:val="000000"/>
        </w:rPr>
        <w:t>е</w:t>
      </w:r>
      <w:r w:rsidRPr="00F023A7">
        <w:rPr>
          <w:color w:val="000000"/>
        </w:rPr>
        <w:t xml:space="preserve"> для качественного выполнения всего комплекса работ, указанного в настоящем Техническом задании.</w:t>
      </w:r>
    </w:p>
    <w:p w:rsidR="00424DC7" w:rsidRPr="00F023A7" w:rsidRDefault="00424DC7" w:rsidP="00424DC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color w:val="000000"/>
        </w:rPr>
      </w:pPr>
      <w:r w:rsidRPr="00F023A7">
        <w:rPr>
          <w:color w:val="000000"/>
        </w:rPr>
        <w:t>Опыт выполнения аналогичных по характеру и объемам работ на объектах электроэнергетики не менее 5 лет.</w:t>
      </w:r>
    </w:p>
    <w:p w:rsidR="00D37E53" w:rsidRPr="00F023A7" w:rsidRDefault="00D37E53" w:rsidP="00F023A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color w:val="000000"/>
        </w:rPr>
      </w:pPr>
      <w:r w:rsidRPr="00F023A7">
        <w:rPr>
          <w:color w:val="000000"/>
        </w:rPr>
        <w:lastRenderedPageBreak/>
        <w:t xml:space="preserve">Исполнитель несёт ответственность за правильность разработанной документации, независимо от подтверждения (согласования) Заказчика, за исключением случаев, когда ошибки вызваны неправильными исходными данными Заказчика. </w:t>
      </w:r>
    </w:p>
    <w:p w:rsidR="00D37E53" w:rsidRPr="00F023A7" w:rsidRDefault="00D37E53" w:rsidP="00F023A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color w:val="000000"/>
        </w:rPr>
      </w:pPr>
      <w:r w:rsidRPr="00F023A7">
        <w:rPr>
          <w:color w:val="000000"/>
        </w:rPr>
        <w:t xml:space="preserve">Исполнитель несет ответственность за несчастные случаи со смертельным исходом </w:t>
      </w:r>
      <w:r w:rsidR="00B959D7">
        <w:rPr>
          <w:color w:val="000000"/>
        </w:rPr>
        <w:t>с</w:t>
      </w:r>
      <w:r w:rsidRPr="00F023A7">
        <w:rPr>
          <w:color w:val="000000"/>
        </w:rPr>
        <w:t xml:space="preserve"> персонал</w:t>
      </w:r>
      <w:r w:rsidR="00B959D7">
        <w:rPr>
          <w:color w:val="000000"/>
        </w:rPr>
        <w:t>ом</w:t>
      </w:r>
      <w:r w:rsidRPr="00F023A7">
        <w:rPr>
          <w:color w:val="000000"/>
        </w:rPr>
        <w:t xml:space="preserve"> филиалов ОАО «Э.ОН Россия» и персонал</w:t>
      </w:r>
      <w:r w:rsidR="00B959D7">
        <w:rPr>
          <w:color w:val="000000"/>
        </w:rPr>
        <w:t>ом</w:t>
      </w:r>
      <w:r w:rsidRPr="00F023A7">
        <w:rPr>
          <w:color w:val="000000"/>
        </w:rPr>
        <w:t xml:space="preserve"> подрядных организаций, работающих на территории ОАО «Э.ОН Россия».</w:t>
      </w:r>
    </w:p>
    <w:p w:rsidR="00D37E53" w:rsidRPr="00F023A7" w:rsidRDefault="00D37E53" w:rsidP="00F023A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color w:val="000000"/>
        </w:rPr>
      </w:pPr>
      <w:r w:rsidRPr="00F023A7">
        <w:rPr>
          <w:color w:val="000000"/>
        </w:rPr>
        <w:t>Исполнитель обязан обеспечить соблюдение своим персоналом правил внутреннего распорядка энергопредприятий,  ПТЭ, ПТБ, ППБ, правил Ростехнадзора, распорядительных документов ИА ОАО «Э.ОН. Россия» и филиалов ОАО «Э.ОН Россия», «Политики ОАО «Э.ОН Россия» в области охраны здоровья и обеспечения безопасности труда», требований документации Системы Менеджмента Охраны Здоровья и Безопасности Труда (далее СМОЗ и БТ),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энергопредприятия при оказании услуг.</w:t>
      </w:r>
    </w:p>
    <w:p w:rsidR="00D37E53" w:rsidRPr="00F023A7" w:rsidRDefault="00D37E53" w:rsidP="00F023A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color w:val="000000"/>
        </w:rPr>
      </w:pPr>
      <w:r w:rsidRPr="00F023A7">
        <w:rPr>
          <w:color w:val="000000"/>
        </w:rPr>
        <w:t>Исполнитель принимает обязательные требования Заказчика о соблюдении персоналом Исполнителя правил и норм по охране труда, в том числе по обеспечению и правильному применению средств индивидуальной защиты, механизмов и приспособлений, спецодежды и спецобуви в соответствии с отраслевыми типовыми нормами, по соблюдению требований нарядно-допускной системы, правил технической эксплуатации, правил пожарной безопасности.</w:t>
      </w:r>
    </w:p>
    <w:p w:rsidR="00D37E53" w:rsidRPr="00F023A7" w:rsidRDefault="00D37E53" w:rsidP="00F023A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color w:val="000000"/>
        </w:rPr>
      </w:pPr>
      <w:r w:rsidRPr="00F023A7">
        <w:rPr>
          <w:color w:val="000000"/>
        </w:rPr>
        <w:t>Исполнитель  обязан обеспечить  выполнение  требований  по  системе менеджмента охраны здоровья и безопасности  труда   «Правила  техники  безопасности  для  подрядных  организаций       РО-БРиИ-01».</w:t>
      </w:r>
    </w:p>
    <w:p w:rsidR="00D37E53" w:rsidRPr="00F023A7" w:rsidRDefault="00D37E53" w:rsidP="00F023A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color w:val="000000"/>
        </w:rPr>
      </w:pPr>
      <w:r w:rsidRPr="00F023A7">
        <w:rPr>
          <w:color w:val="000000"/>
        </w:rPr>
        <w:t>Исполнитель обязан в течение 10 (десяти) календарных дней после получения оформленного со стороны Заказчика договора (дополнительного соглашения) вернуть подписанный со стороны Исполнителя документ или дать Заказчику аргументированный письменный отказ от его подписания.</w:t>
      </w:r>
    </w:p>
    <w:p w:rsidR="00D37E53" w:rsidRPr="00F023A7" w:rsidRDefault="00424DC7" w:rsidP="00F023A7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color w:val="000000"/>
        </w:rPr>
      </w:pPr>
      <w:r w:rsidRPr="00F023A7">
        <w:rPr>
          <w:color w:val="000000"/>
        </w:rPr>
        <w:t xml:space="preserve">Исполнитель обязан </w:t>
      </w:r>
      <w:r>
        <w:rPr>
          <w:color w:val="000000"/>
        </w:rPr>
        <w:t>д</w:t>
      </w:r>
      <w:r w:rsidR="00D37E53" w:rsidRPr="00F023A7">
        <w:rPr>
          <w:color w:val="000000"/>
        </w:rPr>
        <w:t>ополнительно представить</w:t>
      </w:r>
      <w:r>
        <w:rPr>
          <w:color w:val="000000"/>
        </w:rPr>
        <w:t xml:space="preserve"> в конкурсную документацию</w:t>
      </w:r>
      <w:r w:rsidR="00D37E53" w:rsidRPr="00F023A7">
        <w:rPr>
          <w:color w:val="000000"/>
        </w:rPr>
        <w:t>:</w:t>
      </w:r>
    </w:p>
    <w:p w:rsidR="00D37E53" w:rsidRPr="007335A4" w:rsidRDefault="00D37E53" w:rsidP="00D37E53">
      <w:pPr>
        <w:widowControl w:val="0"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right="-2"/>
        <w:rPr>
          <w:color w:val="000000"/>
        </w:rPr>
      </w:pPr>
      <w:r w:rsidRPr="007335A4">
        <w:rPr>
          <w:color w:val="000000"/>
        </w:rPr>
        <w:t>- информацию об обеспечении   своего   персонала   необходимыми   средствами</w:t>
      </w:r>
      <w:r w:rsidRPr="007335A4">
        <w:rPr>
          <w:color w:val="000000"/>
        </w:rPr>
        <w:br/>
        <w:t xml:space="preserve"> индивидуальной защиты, спецодеждой и спецобувью в соответствии с типовыми</w:t>
      </w:r>
      <w:r w:rsidRPr="007335A4">
        <w:rPr>
          <w:color w:val="000000"/>
        </w:rPr>
        <w:br/>
        <w:t xml:space="preserve"> отраслевыми    нормами,    а    также    всеми    необходимыми    инструментами    и</w:t>
      </w:r>
      <w:r w:rsidRPr="007335A4">
        <w:rPr>
          <w:color w:val="000000"/>
        </w:rPr>
        <w:br/>
        <w:t xml:space="preserve"> приспособлениями.</w:t>
      </w:r>
    </w:p>
    <w:p w:rsidR="00D37E53" w:rsidRPr="007335A4" w:rsidRDefault="00D37E53" w:rsidP="00D37E53">
      <w:pPr>
        <w:widowControl w:val="0"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right="-2"/>
        <w:rPr>
          <w:color w:val="000000"/>
        </w:rPr>
      </w:pPr>
      <w:r w:rsidRPr="007335A4">
        <w:rPr>
          <w:color w:val="000000"/>
        </w:rPr>
        <w:t>- информацию о системе управления охраной труда (СУОТ), подтвержденной документально (приветствуется предоставление сертификата соответствия СУОТ на соответствие системы менеджмента OHSAS 18001-2007 и других стандартов).</w:t>
      </w:r>
    </w:p>
    <w:p w:rsidR="00D37E53" w:rsidRDefault="00D37E53" w:rsidP="00D37E53">
      <w:pPr>
        <w:widowControl w:val="0"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right="-2"/>
        <w:rPr>
          <w:color w:val="000000"/>
        </w:rPr>
      </w:pPr>
      <w:r w:rsidRPr="007335A4">
        <w:rPr>
          <w:color w:val="000000"/>
        </w:rPr>
        <w:t>- копию приказа по организации работы постоянно-действующей комиссии по  проверке  знаний   работников  организации.</w:t>
      </w:r>
    </w:p>
    <w:p w:rsidR="00D37E53" w:rsidRDefault="00D37E53" w:rsidP="00D37E53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7335A4">
        <w:rPr>
          <w:color w:val="000000"/>
        </w:rPr>
        <w:t xml:space="preserve"> Копии  удостоверений  всех  членов постоянно-действующей комиссии по проверке знаний работников организации, выданных учебным центром по подготовке. </w:t>
      </w:r>
    </w:p>
    <w:p w:rsidR="00D37E53" w:rsidRDefault="00D37E53" w:rsidP="00D37E53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7335A4">
        <w:rPr>
          <w:color w:val="000000"/>
        </w:rPr>
        <w:t xml:space="preserve">- сведения о травматизме на производстве и профессиональных заболеваниях (форма №7 - травматизм за последние 3 года, заверенные статистическим </w:t>
      </w:r>
      <w:r w:rsidRPr="000C3FB2">
        <w:rPr>
          <w:color w:val="000000"/>
        </w:rPr>
        <w:t>органом</w:t>
      </w:r>
      <w:r>
        <w:rPr>
          <w:color w:val="000000"/>
        </w:rPr>
        <w:t>).</w:t>
      </w:r>
      <w:r w:rsidRPr="007335A4">
        <w:rPr>
          <w:color w:val="000000"/>
        </w:rPr>
        <w:t xml:space="preserve"> </w:t>
      </w:r>
    </w:p>
    <w:p w:rsidR="00D37E53" w:rsidRDefault="00D37E53" w:rsidP="00D37E53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</w:p>
    <w:p w:rsidR="00D37E53" w:rsidRDefault="00D37E53" w:rsidP="00D37E53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b/>
          <w:color w:val="000000"/>
        </w:rPr>
      </w:pPr>
      <w:r w:rsidRPr="007335A4">
        <w:rPr>
          <w:b/>
          <w:color w:val="000000"/>
        </w:rPr>
        <w:t>7. Требования к исполнению услуг:</w:t>
      </w:r>
    </w:p>
    <w:p w:rsidR="00D37E53" w:rsidRDefault="00D37E53" w:rsidP="00F023A7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709" w:hanging="709"/>
        <w:rPr>
          <w:color w:val="000000"/>
        </w:rPr>
      </w:pPr>
      <w:r w:rsidRPr="007335A4">
        <w:rPr>
          <w:color w:val="000000"/>
        </w:rPr>
        <w:t>7.1.</w:t>
      </w:r>
      <w:r w:rsidRPr="007335A4">
        <w:rPr>
          <w:color w:val="000000"/>
        </w:rPr>
        <w:tab/>
        <w:t>Исполнитель обязан выполнить все услуги в полном объеме и в сроки указанные в п.8 настоящего технического задания, представив Заказчику документацию, указанную в п.5 настоящего технического задания.</w:t>
      </w:r>
    </w:p>
    <w:p w:rsidR="00D37E53" w:rsidRDefault="00D37E53" w:rsidP="00F023A7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709" w:hanging="709"/>
        <w:rPr>
          <w:color w:val="000000"/>
        </w:rPr>
      </w:pPr>
      <w:r w:rsidRPr="007335A4">
        <w:rPr>
          <w:color w:val="000000"/>
        </w:rPr>
        <w:t>7.2.</w:t>
      </w:r>
      <w:r w:rsidRPr="007335A4">
        <w:rPr>
          <w:color w:val="000000"/>
        </w:rPr>
        <w:tab/>
        <w:t>Услуги должны проводиться в соответствии с действующими требованиями нормативных актов и нормативно-технических документов</w:t>
      </w:r>
      <w:r>
        <w:rPr>
          <w:color w:val="000000"/>
        </w:rPr>
        <w:t xml:space="preserve"> РФ</w:t>
      </w:r>
      <w:r w:rsidRPr="007335A4">
        <w:rPr>
          <w:color w:val="000000"/>
        </w:rPr>
        <w:t xml:space="preserve"> в рамках настоящего Технического задания.</w:t>
      </w:r>
    </w:p>
    <w:p w:rsidR="00D37E53" w:rsidRPr="00D37E53" w:rsidRDefault="00D37E53" w:rsidP="00B70B3D">
      <w:pPr>
        <w:pStyle w:val="aa"/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1287" w:firstLine="0"/>
        <w:rPr>
          <w:color w:val="000000"/>
        </w:rPr>
      </w:pPr>
      <w:r w:rsidRPr="00D37E53">
        <w:rPr>
          <w:color w:val="000000"/>
        </w:rPr>
        <w:t>Обязательно соблюдение следующих документов ОАО «Э.ОН Россия»:</w:t>
      </w:r>
    </w:p>
    <w:p w:rsidR="00D37E53" w:rsidRPr="00D37E53" w:rsidRDefault="00D37E53" w:rsidP="00D37E53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Положение о проведении проверок рабочих мест в филиалах ОАО «Э.ОН Россия» ПО-СОТТА-10.</w:t>
      </w:r>
    </w:p>
    <w:p w:rsidR="00D37E53" w:rsidRPr="00D37E53" w:rsidRDefault="00B70B3D" w:rsidP="00D37E53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Регламент</w:t>
      </w:r>
      <w:r w:rsidR="00D37E53" w:rsidRPr="00D37E53">
        <w:rPr>
          <w:color w:val="000000"/>
        </w:rPr>
        <w:t xml:space="preserve"> ОАО «Э.ОН Россия» «Внутренний аудит» (РО-СОТТА-05).</w:t>
      </w:r>
    </w:p>
    <w:p w:rsidR="00D37E53" w:rsidRPr="00D37E53" w:rsidRDefault="00D37E53" w:rsidP="00D37E53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Регламент «Поведенческие аудиты в ОАО «Э.ОН Россия»» (РО- СОТТА-18)</w:t>
      </w:r>
    </w:p>
    <w:p w:rsidR="00D37E53" w:rsidRPr="00D37E53" w:rsidRDefault="00D37E53" w:rsidP="00D37E53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Регламент «Несоответствия. Корректирующие  и   предупреждающие действия» (РО-СОТТА-06).</w:t>
      </w:r>
    </w:p>
    <w:p w:rsidR="00D37E53" w:rsidRPr="00D37E53" w:rsidRDefault="00D37E53" w:rsidP="00D37E53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Регламент «Правила техники безопасности для подрядных организаций» (РО-БРиИ-01).</w:t>
      </w:r>
    </w:p>
    <w:p w:rsidR="00D37E53" w:rsidRPr="00D37E53" w:rsidRDefault="00D37E53" w:rsidP="00D37E53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Стандарт «О мерах безопасности при работе с асбестом и</w:t>
      </w:r>
      <w:r w:rsidRPr="00D37E53">
        <w:rPr>
          <w:color w:val="000000"/>
        </w:rPr>
        <w:br/>
        <w:t>асбестосодержащими материалами на объектах ОАО «Э.ОН</w:t>
      </w:r>
      <w:r w:rsidRPr="00D37E53">
        <w:rPr>
          <w:color w:val="000000"/>
        </w:rPr>
        <w:br/>
        <w:t>Россия» (СО-СОТТА-20)</w:t>
      </w:r>
    </w:p>
    <w:p w:rsidR="00D37E53" w:rsidRPr="00D37E53" w:rsidRDefault="00D37E53" w:rsidP="00D37E53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Стандарт « Правила безопасности при работе на высоте» (СО-СОТТА-13)</w:t>
      </w:r>
    </w:p>
    <w:p w:rsidR="00D37E53" w:rsidRPr="00D37E53" w:rsidRDefault="00D37E53" w:rsidP="00D37E53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lastRenderedPageBreak/>
        <w:t>Регламент «Правила техники безопасности для подрядных организаций» (РО-БРиИ-01).</w:t>
      </w:r>
    </w:p>
    <w:p w:rsidR="00D37E53" w:rsidRDefault="00D37E53" w:rsidP="00D37E53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</w:p>
    <w:p w:rsidR="00D37E53" w:rsidRDefault="00D37E53" w:rsidP="00424DC7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709" w:hanging="709"/>
        <w:rPr>
          <w:color w:val="000000"/>
        </w:rPr>
      </w:pPr>
      <w:r>
        <w:rPr>
          <w:color w:val="000000"/>
        </w:rPr>
        <w:t xml:space="preserve">7.3.Исполнитель в рамках проверок рабочих мест и целевые аудитов обеспечивает обязательный </w:t>
      </w:r>
      <w:r w:rsidR="00424DC7">
        <w:rPr>
          <w:color w:val="000000"/>
        </w:rPr>
        <w:t xml:space="preserve">    </w:t>
      </w:r>
      <w:r>
        <w:rPr>
          <w:color w:val="000000"/>
        </w:rPr>
        <w:t>контроль соблюдения следующих документов</w:t>
      </w:r>
      <w:r w:rsidRPr="00201CD7">
        <w:rPr>
          <w:color w:val="000000"/>
        </w:rPr>
        <w:t>: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Правила техники безопасности при эксплуатации тепломеханического оборудования электростанций и тепловых сетей. РД 34.03.201-97», утв. Минтопэнерго РФ 03.04.1997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Правила по охране труда при эксплуатации электроустановок, утверждены Приказом Минтруда России от 24.07.2013 № 328н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Правила по охране труда при работе на высоте, утверждены приказом Министерства труда и социальной защиты Российской Федерации от 28 марта 2014 г. N 155н;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Правила по охране труда при погрузочно-разгрузочных работах и размещении грузов, утверждены приказом Министерства труда и социальной защиты РФ   от 17 сентября 2014 г. N 642н.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Правила по охране труда при выполнении электросварочных и газосварочных работ,  утверждены приказом Министерства труда и социальной защиты РФ от 23 декабря 2014 г. N 1101н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Правила по охране труда при работе с инструментом и приспособлениями, утверждены приказом Министерства труда и социальной защиты РФ  от 17 августа 2015 г. N 552н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«Правила по охране труда в строительстве», утверждены приказом Министерства труда и социальной защиты Российской Федерации от 01 июня 2015г. N 336н.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 xml:space="preserve">Межотраслевые правила по охране труда при использовании химических веществ. Утверждены Постановлением Министерства труда и социального развития Российской Федерации от 17 сентября 1997 г. № 44 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Правила по охране труда при термической обработке металлов. Утверждены Постановлением Министерства труда и социального развития Российской Федерации от 29 сентября 1997 г. № 48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 xml:space="preserve">Межотраслевые правила по охране труда при холодной обработке металлов. Утверждены Постановлением Министерства труда и социального развития Российской Федерации от 27 октября 1997 г. № 55  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Межотраслевые правила по охране труда при эксплуатации промышленного транспорта (напольный безрельсовый колесный транспорт). Утверждены Постановлением Министерства труда и социального развития Российской Федерации от 7 июля 1999 г. N 18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 xml:space="preserve">Межотраслевые правила по охране труда при окрасочных работах.  Утверждены Постановлением Министерства труда и социального развития Российской Федерации от 10 мая 2001 г. № 37 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Межотраслевые правила по охране труда при нанесении металлопокрытий. Утверждены Постановлением Минтруда РФ от 26 июля 2001 года № 59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Межотраслевые правила по охране труда при проведении работ по пайке и лужению изделий.  Утверждены Постановлением Министерства труда и социального развития Российской Федерации  от 17 июня 2002 г. № 41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Межотраслевые правила по охране труда при эксплуатации газового хозяйства организаций. Утверждено Постановлением Минтруда России от 12 мая 2003 г. N 27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 xml:space="preserve">Межотраслевые правила по охране труда на автомобильном транспорте. Утверждены Постановлением Минтруда России от 12 мая 2003 г. № 28 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Межотраслевые правила по охране труда при эксплуатации промышленного транспорта (конвейерный, трубопроводный и другие транспортные средства непрерывного действия). Утверждены Постановлением Минтруда России от 17 июня 2003 г. №36</w:t>
      </w:r>
    </w:p>
    <w:p w:rsid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Инструкция по применению и испытанию средств защиты, используемых в электроустановках с дополнениями и изменениями (утв. приказом Минэнерго России №261 от 30.06.03 г.)</w:t>
      </w:r>
    </w:p>
    <w:p w:rsid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Правила пожарной безопасности для энергетических предприятий». РД 153.-34.0-03.301-00 (ВППБ-01-02-95)</w:t>
      </w:r>
    </w:p>
    <w:p w:rsid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 xml:space="preserve">Правила противопожарного режима  в РФ 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Приказ Министерства внутренних дел Российской Федерации от 21 мая 2001 года № 30</w:t>
      </w:r>
    </w:p>
    <w:p w:rsid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"Об утверждении перечней нормативных документов по пожарной безопасности".</w:t>
      </w:r>
    </w:p>
    <w:p w:rsid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Федеральный закон № 116-ФЗ</w:t>
      </w:r>
      <w:r>
        <w:rPr>
          <w:color w:val="000000"/>
        </w:rPr>
        <w:t xml:space="preserve"> </w:t>
      </w:r>
      <w:r w:rsidRPr="00D37E53">
        <w:rPr>
          <w:color w:val="000000"/>
        </w:rPr>
        <w:t>«О промышленной безопасности опасных производственных объектов»</w:t>
      </w:r>
    </w:p>
    <w:p w:rsidR="00D37E53" w:rsidRDefault="00A41C58" w:rsidP="00A41C58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A41C58">
        <w:rPr>
          <w:color w:val="000000"/>
        </w:rPr>
        <w:lastRenderedPageBreak/>
        <w:t>Правила промышленной безопасности опасных производственных объектов, на которых используется оборудование, работающее под избыточным давлением</w:t>
      </w:r>
      <w:r>
        <w:rPr>
          <w:color w:val="000000"/>
        </w:rPr>
        <w:t>, утверждены п</w:t>
      </w:r>
      <w:r w:rsidRPr="00A41C58">
        <w:rPr>
          <w:color w:val="000000"/>
        </w:rPr>
        <w:t>риказ</w:t>
      </w:r>
      <w:r>
        <w:rPr>
          <w:color w:val="000000"/>
        </w:rPr>
        <w:t>ом</w:t>
      </w:r>
      <w:r w:rsidRPr="00A41C58">
        <w:rPr>
          <w:color w:val="000000"/>
        </w:rPr>
        <w:t xml:space="preserve"> Федеральной службы по экологическому, технологическому и атомн</w:t>
      </w:r>
      <w:r>
        <w:rPr>
          <w:color w:val="000000"/>
        </w:rPr>
        <w:t>ому надзору от 25.03.2014 № 116.</w:t>
      </w:r>
    </w:p>
    <w:p w:rsidR="00A41C58" w:rsidRDefault="00A41C58" w:rsidP="00A41C58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A41C58">
        <w:rPr>
          <w:color w:val="000000"/>
        </w:rPr>
        <w:t>Правила безопасности сетей газораспределения и газопотребления</w:t>
      </w:r>
      <w:r>
        <w:rPr>
          <w:color w:val="000000"/>
        </w:rPr>
        <w:t xml:space="preserve">, утверждены </w:t>
      </w:r>
      <w:r w:rsidRPr="00A41C58">
        <w:rPr>
          <w:color w:val="000000"/>
        </w:rPr>
        <w:t xml:space="preserve"> </w:t>
      </w:r>
      <w:r>
        <w:rPr>
          <w:color w:val="000000"/>
        </w:rPr>
        <w:t>п</w:t>
      </w:r>
      <w:r w:rsidRPr="00A41C58">
        <w:rPr>
          <w:color w:val="000000"/>
        </w:rPr>
        <w:t>риказ</w:t>
      </w:r>
      <w:r>
        <w:rPr>
          <w:color w:val="000000"/>
        </w:rPr>
        <w:t>ом</w:t>
      </w:r>
      <w:r w:rsidRPr="00A41C58">
        <w:rPr>
          <w:color w:val="000000"/>
        </w:rPr>
        <w:t xml:space="preserve"> от </w:t>
      </w:r>
      <w:r>
        <w:rPr>
          <w:color w:val="000000"/>
        </w:rPr>
        <w:t>15.11.2013г.</w:t>
      </w:r>
      <w:r w:rsidRPr="00A41C58">
        <w:rPr>
          <w:color w:val="000000"/>
        </w:rPr>
        <w:t xml:space="preserve"> № 542 </w:t>
      </w:r>
      <w:r>
        <w:rPr>
          <w:color w:val="000000"/>
        </w:rPr>
        <w:t>.</w:t>
      </w:r>
    </w:p>
    <w:p w:rsidR="00A41C58" w:rsidRPr="00D37E53" w:rsidRDefault="00A41C58" w:rsidP="00A41C58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A41C58">
        <w:rPr>
          <w:color w:val="000000"/>
        </w:rPr>
        <w:t>Правила безопасности опасных производс</w:t>
      </w:r>
      <w:r>
        <w:rPr>
          <w:color w:val="000000"/>
        </w:rPr>
        <w:t>твенных объектов, на которых ис</w:t>
      </w:r>
      <w:r w:rsidRPr="00A41C58">
        <w:rPr>
          <w:color w:val="000000"/>
        </w:rPr>
        <w:t>пользуются подъемные сооружения</w:t>
      </w:r>
      <w:r>
        <w:rPr>
          <w:color w:val="000000"/>
        </w:rPr>
        <w:t>, утверждены п</w:t>
      </w:r>
      <w:r w:rsidRPr="00A41C58">
        <w:rPr>
          <w:color w:val="000000"/>
        </w:rPr>
        <w:t>риказ</w:t>
      </w:r>
      <w:r>
        <w:rPr>
          <w:color w:val="000000"/>
        </w:rPr>
        <w:t>ом</w:t>
      </w:r>
      <w:r w:rsidRPr="00A41C58">
        <w:rPr>
          <w:color w:val="000000"/>
        </w:rPr>
        <w:t xml:space="preserve"> Федеральной службы по экологическо-му, технологическому и атомному надзору  от 12.1</w:t>
      </w:r>
      <w:r>
        <w:rPr>
          <w:color w:val="000000"/>
        </w:rPr>
        <w:t>1.2013 № 533.</w:t>
      </w:r>
    </w:p>
    <w:p w:rsidR="00D37E53" w:rsidRPr="00D37E53" w:rsidRDefault="00D37E53" w:rsidP="00D37E53">
      <w:pPr>
        <w:pStyle w:val="aa"/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1287" w:firstLine="0"/>
        <w:rPr>
          <w:color w:val="000000"/>
        </w:rPr>
      </w:pP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Документов ОАО «Э.ОН Россия»: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Регламент «Правила техники безопасности для подрядных организаций» (РО-БРиИ-01).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Положение «О проведении оценки рисков до начала выполнения работ по нарядам-допускам в филиалах ОАО «Э.ОН России» (ПО-СОТТА-24).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Регламент «Требования по повышению уровня организации охраны труда и техники безопасности» (РО-СОТТА-26)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Стандарт «О мерах безопасности при работе с асбестом и асбестосодержащими материалами на объектах ОАО «Э.ОН Россия» (СО-СОТТА-20)</w:t>
      </w:r>
    </w:p>
    <w:p w:rsidR="00D37E53" w:rsidRPr="00D37E53" w:rsidRDefault="00D37E53" w:rsidP="00D37E53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color w:val="000000"/>
        </w:rPr>
      </w:pPr>
      <w:r w:rsidRPr="00D37E53">
        <w:rPr>
          <w:color w:val="000000"/>
        </w:rPr>
        <w:t>Стандарт « Правила безопасности при работе на высоте» (СО-СОТТА-13)</w:t>
      </w:r>
    </w:p>
    <w:p w:rsidR="00D37E53" w:rsidRPr="007335A4" w:rsidRDefault="00D37E53" w:rsidP="00D37E53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b/>
          <w:bCs/>
          <w:color w:val="FF0000"/>
        </w:rPr>
      </w:pPr>
    </w:p>
    <w:p w:rsidR="00D37E53" w:rsidRDefault="00D37E53" w:rsidP="00424DC7">
      <w:pPr>
        <w:numPr>
          <w:ilvl w:val="0"/>
          <w:numId w:val="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567"/>
        <w:rPr>
          <w:b/>
          <w:color w:val="000000"/>
        </w:rPr>
      </w:pPr>
      <w:r w:rsidRPr="00424DC7">
        <w:rPr>
          <w:b/>
          <w:color w:val="000000"/>
        </w:rPr>
        <w:t>Сроки оказания услуг:</w:t>
      </w:r>
    </w:p>
    <w:p w:rsidR="00424DC7" w:rsidRPr="00424DC7" w:rsidRDefault="00424DC7" w:rsidP="00424DC7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567" w:firstLine="0"/>
        <w:rPr>
          <w:b/>
          <w:color w:val="000000"/>
        </w:rPr>
      </w:pPr>
    </w:p>
    <w:p w:rsidR="00D37E53" w:rsidRPr="00D37E53" w:rsidRDefault="00D37E53" w:rsidP="00D37E53">
      <w:pPr>
        <w:numPr>
          <w:ilvl w:val="0"/>
          <w:numId w:val="6"/>
        </w:numPr>
        <w:shd w:val="clear" w:color="auto" w:fill="FFFFFF"/>
        <w:tabs>
          <w:tab w:val="left" w:pos="490"/>
          <w:tab w:val="left" w:pos="1276"/>
        </w:tabs>
        <w:ind w:right="14"/>
        <w:rPr>
          <w:color w:val="000000"/>
        </w:rPr>
      </w:pPr>
      <w:r w:rsidRPr="00D37E53">
        <w:rPr>
          <w:color w:val="000000"/>
        </w:rPr>
        <w:t xml:space="preserve">Начало работы – апрель 2016 года. </w:t>
      </w:r>
    </w:p>
    <w:p w:rsidR="00D37E53" w:rsidRPr="000324DD" w:rsidRDefault="00D37E53" w:rsidP="00D37E53">
      <w:pPr>
        <w:numPr>
          <w:ilvl w:val="0"/>
          <w:numId w:val="6"/>
        </w:numPr>
        <w:shd w:val="clear" w:color="auto" w:fill="FFFFFF"/>
        <w:tabs>
          <w:tab w:val="left" w:pos="490"/>
          <w:tab w:val="left" w:pos="1276"/>
        </w:tabs>
        <w:ind w:right="14"/>
        <w:rPr>
          <w:color w:val="000000"/>
        </w:rPr>
      </w:pPr>
      <w:r w:rsidRPr="000324DD">
        <w:rPr>
          <w:color w:val="000000"/>
        </w:rPr>
        <w:t>Окончание работы –</w:t>
      </w:r>
      <w:r>
        <w:rPr>
          <w:color w:val="000000"/>
        </w:rPr>
        <w:t xml:space="preserve"> 31.12.</w:t>
      </w:r>
      <w:r w:rsidRPr="000324DD">
        <w:rPr>
          <w:color w:val="000000"/>
        </w:rPr>
        <w:t>2016 года.</w:t>
      </w:r>
    </w:p>
    <w:p w:rsidR="00D37E53" w:rsidRDefault="00D37E53" w:rsidP="00D37E53">
      <w:pPr>
        <w:shd w:val="clear" w:color="auto" w:fill="FFFFFF"/>
        <w:tabs>
          <w:tab w:val="left" w:pos="490"/>
          <w:tab w:val="left" w:pos="1276"/>
        </w:tabs>
        <w:ind w:right="14"/>
        <w:rPr>
          <w:color w:val="000000"/>
        </w:rPr>
      </w:pPr>
    </w:p>
    <w:p w:rsidR="00D37E53" w:rsidRPr="007335A4" w:rsidRDefault="00D37E53" w:rsidP="00D37E53">
      <w:pPr>
        <w:shd w:val="clear" w:color="auto" w:fill="FFFFFF"/>
        <w:tabs>
          <w:tab w:val="left" w:pos="490"/>
          <w:tab w:val="left" w:pos="1276"/>
        </w:tabs>
        <w:ind w:right="14"/>
        <w:rPr>
          <w:color w:val="000000"/>
        </w:rPr>
      </w:pPr>
      <w:r w:rsidRPr="007335A4">
        <w:rPr>
          <w:color w:val="000000"/>
        </w:rPr>
        <w:t>Исполнитель является ответственным за соблюдение сроков и качество выполняемых работ в согласованных объемах.</w:t>
      </w:r>
    </w:p>
    <w:p w:rsidR="00D37E53" w:rsidRPr="007335A4" w:rsidRDefault="00D37E53" w:rsidP="00D37E53">
      <w:pPr>
        <w:keepNext/>
        <w:shd w:val="clear" w:color="auto" w:fill="FFFFFF"/>
        <w:tabs>
          <w:tab w:val="left" w:pos="1276"/>
          <w:tab w:val="left" w:pos="16869"/>
        </w:tabs>
        <w:rPr>
          <w:color w:val="000000"/>
        </w:rPr>
      </w:pPr>
    </w:p>
    <w:p w:rsidR="00D37E53" w:rsidRDefault="00D37E53" w:rsidP="00D37E53">
      <w:pPr>
        <w:numPr>
          <w:ilvl w:val="0"/>
          <w:numId w:val="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567"/>
        <w:rPr>
          <w:b/>
          <w:color w:val="000000"/>
        </w:rPr>
      </w:pPr>
      <w:r w:rsidRPr="007335A4">
        <w:rPr>
          <w:b/>
          <w:color w:val="000000"/>
        </w:rPr>
        <w:t>Требования к приемке</w:t>
      </w:r>
    </w:p>
    <w:p w:rsidR="00424DC7" w:rsidRPr="007335A4" w:rsidRDefault="00424DC7" w:rsidP="00424DC7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567" w:firstLine="0"/>
        <w:rPr>
          <w:b/>
          <w:color w:val="000000"/>
        </w:rPr>
      </w:pPr>
    </w:p>
    <w:p w:rsidR="00D37E53" w:rsidRPr="007335A4" w:rsidRDefault="00D37E53" w:rsidP="00D37E53">
      <w:pPr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 xml:space="preserve"> </w:t>
      </w:r>
      <w:r w:rsidRPr="007335A4">
        <w:rPr>
          <w:color w:val="000000"/>
        </w:rPr>
        <w:t xml:space="preserve">Сдача-приемка оказанных услуг осуществляется по Акту </w:t>
      </w:r>
      <w:r w:rsidRPr="007335A4">
        <w:t>сдачи-приемки оказанных услуг, указанных в настоящем задании.</w:t>
      </w:r>
      <w:r w:rsidRPr="007335A4">
        <w:rPr>
          <w:color w:val="000000"/>
        </w:rPr>
        <w:t xml:space="preserve"> </w:t>
      </w:r>
    </w:p>
    <w:p w:rsidR="00D37E53" w:rsidRPr="007335A4" w:rsidRDefault="00D37E53" w:rsidP="00D37E53">
      <w:pPr>
        <w:pStyle w:val="a3"/>
        <w:tabs>
          <w:tab w:val="left" w:pos="1276"/>
        </w:tabs>
        <w:rPr>
          <w:bCs/>
          <w:color w:val="0000FF"/>
        </w:rPr>
      </w:pPr>
    </w:p>
    <w:p w:rsidR="00D37E53" w:rsidRPr="007335A4" w:rsidRDefault="00D37E53" w:rsidP="00D37E53">
      <w:pPr>
        <w:numPr>
          <w:ilvl w:val="0"/>
          <w:numId w:val="3"/>
        </w:numPr>
        <w:tabs>
          <w:tab w:val="left" w:pos="1276"/>
        </w:tabs>
        <w:ind w:left="0" w:firstLine="567"/>
        <w:rPr>
          <w:b/>
        </w:rPr>
      </w:pPr>
      <w:r w:rsidRPr="007335A4">
        <w:rPr>
          <w:b/>
        </w:rPr>
        <w:t>Документация, предъявляемая Заказчику:</w:t>
      </w:r>
    </w:p>
    <w:p w:rsidR="00D37E53" w:rsidRPr="007335A4" w:rsidRDefault="00D37E53" w:rsidP="00D37E53">
      <w:pPr>
        <w:tabs>
          <w:tab w:val="left" w:pos="1276"/>
        </w:tabs>
        <w:ind w:left="567"/>
        <w:rPr>
          <w:b/>
        </w:rPr>
      </w:pPr>
    </w:p>
    <w:p w:rsidR="00D37E53" w:rsidRPr="007335A4" w:rsidRDefault="00D37E53" w:rsidP="00D37E53">
      <w:pPr>
        <w:widowControl w:val="0"/>
        <w:tabs>
          <w:tab w:val="left" w:pos="0"/>
        </w:tabs>
        <w:autoSpaceDE w:val="0"/>
        <w:autoSpaceDN w:val="0"/>
        <w:rPr>
          <w:color w:val="000000"/>
        </w:rPr>
      </w:pPr>
      <w:r w:rsidRPr="007335A4">
        <w:rPr>
          <w:color w:val="000000"/>
        </w:rPr>
        <w:t>В ходе исполнения услуг Исполнитель предоставляет Заказчику:</w:t>
      </w:r>
    </w:p>
    <w:p w:rsidR="00D37E53" w:rsidRPr="008D3EB8" w:rsidRDefault="00D37E53" w:rsidP="00D37E53">
      <w:pPr>
        <w:numPr>
          <w:ilvl w:val="0"/>
          <w:numId w:val="7"/>
        </w:numPr>
        <w:tabs>
          <w:tab w:val="left" w:pos="1276"/>
        </w:tabs>
        <w:ind w:left="993" w:firstLine="0"/>
        <w:rPr>
          <w:color w:val="000000"/>
        </w:rPr>
      </w:pPr>
      <w:r w:rsidRPr="007335A4">
        <w:rPr>
          <w:color w:val="000000"/>
        </w:rPr>
        <w:t>документацию, указанную в п.5 настоящего технического задания</w:t>
      </w:r>
      <w:r w:rsidRPr="008D3EB8">
        <w:rPr>
          <w:color w:val="000000"/>
        </w:rPr>
        <w:t>:</w:t>
      </w:r>
    </w:p>
    <w:p w:rsidR="00D37E53" w:rsidRPr="00490E20" w:rsidRDefault="00D37E53" w:rsidP="00D37E53">
      <w:pPr>
        <w:numPr>
          <w:ilvl w:val="0"/>
          <w:numId w:val="8"/>
        </w:numPr>
        <w:tabs>
          <w:tab w:val="left" w:pos="1276"/>
        </w:tabs>
        <w:rPr>
          <w:color w:val="000000"/>
        </w:rPr>
      </w:pPr>
      <w:r w:rsidRPr="008D3EB8">
        <w:rPr>
          <w:color w:val="000000"/>
        </w:rPr>
        <w:t>Протоколы проверок рабо</w:t>
      </w:r>
      <w:r>
        <w:rPr>
          <w:color w:val="000000"/>
        </w:rPr>
        <w:t>чих мест в соответствии с требо</w:t>
      </w:r>
      <w:r w:rsidRPr="008D3EB8">
        <w:rPr>
          <w:color w:val="000000"/>
        </w:rPr>
        <w:t>ваниями, установленными</w:t>
      </w:r>
      <w:r w:rsidRPr="00490E20">
        <w:t xml:space="preserve"> </w:t>
      </w:r>
      <w:r w:rsidRPr="00490E20">
        <w:rPr>
          <w:color w:val="000000"/>
        </w:rPr>
        <w:t>Положение</w:t>
      </w:r>
      <w:r>
        <w:rPr>
          <w:color w:val="000000"/>
        </w:rPr>
        <w:t>м ОАО «Э.ОН Россия»</w:t>
      </w:r>
      <w:r w:rsidRPr="00490E20">
        <w:rPr>
          <w:color w:val="000000"/>
        </w:rPr>
        <w:t xml:space="preserve"> о проведении проверок рабочих мест в филиалах ОАО «Э.ОН Россия» </w:t>
      </w:r>
      <w:r>
        <w:rPr>
          <w:color w:val="000000"/>
        </w:rPr>
        <w:t>(</w:t>
      </w:r>
      <w:r w:rsidRPr="00490E20">
        <w:rPr>
          <w:color w:val="000000"/>
        </w:rPr>
        <w:t>ПО-СОТТА-10</w:t>
      </w:r>
      <w:r>
        <w:rPr>
          <w:color w:val="000000"/>
        </w:rPr>
        <w:t>)</w:t>
      </w:r>
      <w:r w:rsidR="00B959D7">
        <w:rPr>
          <w:color w:val="000000"/>
        </w:rPr>
        <w:t xml:space="preserve"> (предоставляется ежедневно)</w:t>
      </w:r>
      <w:r w:rsidR="00B959D7" w:rsidRPr="00B959D7">
        <w:rPr>
          <w:color w:val="000000"/>
        </w:rPr>
        <w:t>;</w:t>
      </w:r>
    </w:p>
    <w:p w:rsidR="00D37E53" w:rsidRPr="008D3EB8" w:rsidRDefault="00D37E53" w:rsidP="00D37E53">
      <w:pPr>
        <w:numPr>
          <w:ilvl w:val="0"/>
          <w:numId w:val="8"/>
        </w:numPr>
        <w:tabs>
          <w:tab w:val="left" w:pos="1276"/>
        </w:tabs>
        <w:rPr>
          <w:color w:val="000000"/>
        </w:rPr>
      </w:pPr>
      <w:r w:rsidRPr="008D3EB8">
        <w:rPr>
          <w:color w:val="000000"/>
        </w:rPr>
        <w:t xml:space="preserve">Программы </w:t>
      </w:r>
      <w:r>
        <w:rPr>
          <w:color w:val="000000"/>
        </w:rPr>
        <w:t>проведения целевых аудитов</w:t>
      </w:r>
      <w:r w:rsidRPr="008D3EB8">
        <w:rPr>
          <w:color w:val="000000"/>
        </w:rPr>
        <w:t xml:space="preserve">, </w:t>
      </w:r>
      <w:r>
        <w:rPr>
          <w:color w:val="000000"/>
        </w:rPr>
        <w:t>согласованные с Заказчиком (с детальным указанием проверяемых пунктов НТД и использ</w:t>
      </w:r>
      <w:r w:rsidRPr="008D3EB8">
        <w:rPr>
          <w:color w:val="000000"/>
        </w:rPr>
        <w:t>уемой литературы)</w:t>
      </w:r>
      <w:r w:rsidR="00B959D7" w:rsidRPr="00B959D7">
        <w:rPr>
          <w:color w:val="000000"/>
        </w:rPr>
        <w:t>;</w:t>
      </w:r>
    </w:p>
    <w:p w:rsidR="00A41C58" w:rsidRPr="00A41C58" w:rsidRDefault="00A41C58" w:rsidP="00A41C58">
      <w:pPr>
        <w:pStyle w:val="3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 w:rsidRPr="00A41C58">
        <w:rPr>
          <w:rFonts w:ascii="Times New Roman" w:hAnsi="Times New Roman"/>
          <w:color w:val="000000"/>
          <w:sz w:val="24"/>
        </w:rPr>
        <w:t>Акты-предписания в соответствии с требованиями, установленными Регламентом ОАО «Э.ОН Россия» «Внутренний аудит» (РО-СОТТА-05)</w:t>
      </w:r>
      <w:r w:rsidR="00B959D7">
        <w:rPr>
          <w:rFonts w:ascii="Times New Roman" w:hAnsi="Times New Roman"/>
          <w:color w:val="000000"/>
          <w:sz w:val="24"/>
        </w:rPr>
        <w:t xml:space="preserve"> (предоставляется ежемесячно)</w:t>
      </w:r>
      <w:r w:rsidR="00B959D7" w:rsidRPr="00B959D7">
        <w:rPr>
          <w:rFonts w:ascii="Times New Roman" w:hAnsi="Times New Roman"/>
          <w:color w:val="000000"/>
          <w:sz w:val="24"/>
        </w:rPr>
        <w:t>;</w:t>
      </w:r>
    </w:p>
    <w:p w:rsidR="00D37E53" w:rsidRPr="007335A4" w:rsidRDefault="00D37E53" w:rsidP="00A41C58">
      <w:pPr>
        <w:pStyle w:val="3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 w:rsidRPr="007335A4">
        <w:rPr>
          <w:rFonts w:ascii="Times New Roman" w:hAnsi="Times New Roman"/>
          <w:bCs/>
          <w:sz w:val="24"/>
        </w:rPr>
        <w:t>Отчеты</w:t>
      </w:r>
      <w:r>
        <w:rPr>
          <w:rFonts w:ascii="Times New Roman" w:hAnsi="Times New Roman"/>
          <w:bCs/>
          <w:sz w:val="24"/>
        </w:rPr>
        <w:t xml:space="preserve"> по результатам </w:t>
      </w:r>
      <w:r w:rsidR="00F023A7">
        <w:rPr>
          <w:rFonts w:ascii="Times New Roman" w:hAnsi="Times New Roman"/>
          <w:bCs/>
          <w:sz w:val="24"/>
        </w:rPr>
        <w:t xml:space="preserve">анализа результатов </w:t>
      </w:r>
      <w:r>
        <w:rPr>
          <w:rFonts w:ascii="Times New Roman" w:hAnsi="Times New Roman"/>
          <w:bCs/>
          <w:sz w:val="24"/>
        </w:rPr>
        <w:t>проверок рабочих мест и целевых аудитов</w:t>
      </w:r>
      <w:r w:rsidR="00B959D7">
        <w:rPr>
          <w:rFonts w:ascii="Times New Roman" w:hAnsi="Times New Roman"/>
          <w:bCs/>
          <w:sz w:val="24"/>
        </w:rPr>
        <w:t xml:space="preserve"> (предоставляется ежемесячно)</w:t>
      </w:r>
      <w:r w:rsidR="00B959D7" w:rsidRPr="00B959D7">
        <w:rPr>
          <w:rFonts w:ascii="Times New Roman" w:hAnsi="Times New Roman"/>
          <w:bCs/>
          <w:sz w:val="24"/>
        </w:rPr>
        <w:t>;</w:t>
      </w:r>
    </w:p>
    <w:p w:rsidR="00D37E53" w:rsidRPr="001726A8" w:rsidRDefault="00D37E53" w:rsidP="00D37E53">
      <w:pPr>
        <w:keepNext/>
        <w:numPr>
          <w:ilvl w:val="0"/>
          <w:numId w:val="8"/>
        </w:numPr>
        <w:shd w:val="clear" w:color="auto" w:fill="FFFFFF"/>
        <w:tabs>
          <w:tab w:val="left" w:pos="1276"/>
        </w:tabs>
        <w:rPr>
          <w:bCs/>
        </w:rPr>
      </w:pPr>
      <w:r w:rsidRPr="001726A8">
        <w:rPr>
          <w:bCs/>
        </w:rPr>
        <w:t>Протоколы поведенческих аудитов в соответствии с требованиями, Регламента ОАО «Э.ОН Россия» «Поведенческие аудиты в ОАО «Э.ОН Россия»» (РО- СОТТА-18)</w:t>
      </w:r>
      <w:r w:rsidR="00B959D7">
        <w:rPr>
          <w:bCs/>
        </w:rPr>
        <w:t xml:space="preserve"> (предоставляется еженедельно)</w:t>
      </w:r>
      <w:r w:rsidR="00B959D7" w:rsidRPr="00B959D7">
        <w:rPr>
          <w:bCs/>
        </w:rPr>
        <w:t>;</w:t>
      </w:r>
    </w:p>
    <w:p w:rsidR="00D37E53" w:rsidRPr="001726A8" w:rsidRDefault="00D37E53" w:rsidP="00D37E53">
      <w:pPr>
        <w:numPr>
          <w:ilvl w:val="0"/>
          <w:numId w:val="8"/>
        </w:numPr>
        <w:rPr>
          <w:bCs/>
        </w:rPr>
      </w:pPr>
      <w:r w:rsidRPr="007335A4">
        <w:rPr>
          <w:bCs/>
        </w:rPr>
        <w:t>Протокол проведения показательного допуска в соответствии с требованиями</w:t>
      </w:r>
      <w:r w:rsidRPr="00490E20">
        <w:t xml:space="preserve"> </w:t>
      </w:r>
      <w:r w:rsidRPr="00490E20">
        <w:rPr>
          <w:bCs/>
        </w:rPr>
        <w:t>Регламент</w:t>
      </w:r>
      <w:r>
        <w:rPr>
          <w:bCs/>
        </w:rPr>
        <w:t>а ОАО «Э.ОН Россия»</w:t>
      </w:r>
      <w:r w:rsidRPr="00490E20">
        <w:rPr>
          <w:bCs/>
        </w:rPr>
        <w:t xml:space="preserve"> «Требования по повышению уровня организации охраны труда и техники безопасности» (РО-СОТТА-26)</w:t>
      </w:r>
      <w:r w:rsidR="00B959D7" w:rsidRPr="00B959D7">
        <w:rPr>
          <w:bCs/>
        </w:rPr>
        <w:t xml:space="preserve"> </w:t>
      </w:r>
      <w:r w:rsidR="00B959D7">
        <w:rPr>
          <w:bCs/>
        </w:rPr>
        <w:t>(предоставляется еженедельно)</w:t>
      </w:r>
      <w:r w:rsidR="00B959D7" w:rsidRPr="00B959D7">
        <w:rPr>
          <w:bCs/>
        </w:rPr>
        <w:t>;</w:t>
      </w:r>
    </w:p>
    <w:p w:rsidR="00D37E53" w:rsidRDefault="00D37E53" w:rsidP="00D37E53">
      <w:pPr>
        <w:numPr>
          <w:ilvl w:val="0"/>
          <w:numId w:val="8"/>
        </w:numPr>
        <w:tabs>
          <w:tab w:val="left" w:pos="1276"/>
        </w:tabs>
        <w:rPr>
          <w:bCs/>
        </w:rPr>
      </w:pPr>
      <w:r>
        <w:rPr>
          <w:bCs/>
        </w:rPr>
        <w:t>Программы, п</w:t>
      </w:r>
      <w:r w:rsidRPr="007335A4">
        <w:rPr>
          <w:bCs/>
        </w:rPr>
        <w:t>ротоколы тренингов</w:t>
      </w:r>
      <w:r w:rsidR="00F023A7">
        <w:rPr>
          <w:bCs/>
        </w:rPr>
        <w:t xml:space="preserve"> персонала.</w:t>
      </w:r>
      <w:r w:rsidR="00B959D7">
        <w:rPr>
          <w:bCs/>
        </w:rPr>
        <w:t xml:space="preserve"> (предоставляется ежемесячно)</w:t>
      </w:r>
      <w:r w:rsidR="00B959D7" w:rsidRPr="00B36935">
        <w:rPr>
          <w:bCs/>
        </w:rPr>
        <w:t>;</w:t>
      </w:r>
    </w:p>
    <w:p w:rsidR="00D37E53" w:rsidRPr="001726A8" w:rsidRDefault="00D37E53" w:rsidP="00D37E53">
      <w:pPr>
        <w:numPr>
          <w:ilvl w:val="0"/>
          <w:numId w:val="8"/>
        </w:numPr>
        <w:tabs>
          <w:tab w:val="left" w:pos="1276"/>
        </w:tabs>
        <w:rPr>
          <w:bCs/>
        </w:rPr>
      </w:pPr>
      <w:r>
        <w:rPr>
          <w:bCs/>
        </w:rPr>
        <w:t>И</w:t>
      </w:r>
      <w:r w:rsidRPr="00490E20">
        <w:rPr>
          <w:bCs/>
        </w:rPr>
        <w:t>тогов</w:t>
      </w:r>
      <w:r>
        <w:rPr>
          <w:bCs/>
        </w:rPr>
        <w:t>ый отчет</w:t>
      </w:r>
      <w:r w:rsidRPr="00490E20">
        <w:rPr>
          <w:bCs/>
        </w:rPr>
        <w:t xml:space="preserve"> о выполненной работ</w:t>
      </w:r>
      <w:r>
        <w:rPr>
          <w:bCs/>
        </w:rPr>
        <w:t>е</w:t>
      </w:r>
      <w:r w:rsidRPr="00490E20">
        <w:rPr>
          <w:bCs/>
        </w:rPr>
        <w:t xml:space="preserve"> в согласованной с </w:t>
      </w:r>
      <w:r>
        <w:rPr>
          <w:bCs/>
        </w:rPr>
        <w:t xml:space="preserve">Заказчиком </w:t>
      </w:r>
      <w:r w:rsidRPr="00490E20">
        <w:rPr>
          <w:bCs/>
        </w:rPr>
        <w:t>форме</w:t>
      </w:r>
      <w:r w:rsidR="00B959D7" w:rsidRPr="00B959D7">
        <w:rPr>
          <w:bCs/>
        </w:rPr>
        <w:t>;</w:t>
      </w:r>
    </w:p>
    <w:p w:rsidR="00D37E53" w:rsidRPr="007335A4" w:rsidRDefault="00D37E53" w:rsidP="00D37E53">
      <w:pPr>
        <w:numPr>
          <w:ilvl w:val="0"/>
          <w:numId w:val="7"/>
        </w:numPr>
        <w:tabs>
          <w:tab w:val="left" w:pos="1276"/>
        </w:tabs>
        <w:ind w:left="993" w:firstLine="0"/>
        <w:rPr>
          <w:color w:val="000000"/>
        </w:rPr>
      </w:pPr>
      <w:r w:rsidRPr="007335A4">
        <w:rPr>
          <w:color w:val="000000"/>
        </w:rPr>
        <w:t>акты выполненных работ, установленной формы;</w:t>
      </w:r>
    </w:p>
    <w:p w:rsidR="00D37E53" w:rsidRPr="007335A4" w:rsidRDefault="00D37E53" w:rsidP="00D37E53">
      <w:pPr>
        <w:numPr>
          <w:ilvl w:val="0"/>
          <w:numId w:val="7"/>
        </w:numPr>
        <w:tabs>
          <w:tab w:val="left" w:pos="1276"/>
        </w:tabs>
        <w:ind w:left="993" w:firstLine="0"/>
        <w:rPr>
          <w:color w:val="000000"/>
        </w:rPr>
      </w:pPr>
      <w:r w:rsidRPr="007335A4">
        <w:rPr>
          <w:color w:val="000000"/>
        </w:rPr>
        <w:t>другую документацию в соответствии с требованиями НТД и настоящего технического задания.</w:t>
      </w:r>
    </w:p>
    <w:p w:rsidR="00D37E53" w:rsidRPr="007335A4" w:rsidRDefault="00D37E53" w:rsidP="00D37E53">
      <w:pPr>
        <w:tabs>
          <w:tab w:val="left" w:pos="1276"/>
        </w:tabs>
        <w:rPr>
          <w:bCs/>
        </w:rPr>
      </w:pPr>
    </w:p>
    <w:p w:rsidR="00D37E53" w:rsidRPr="007335A4" w:rsidRDefault="00D37E53" w:rsidP="00D37E53">
      <w:pPr>
        <w:numPr>
          <w:ilvl w:val="0"/>
          <w:numId w:val="3"/>
        </w:numPr>
        <w:tabs>
          <w:tab w:val="left" w:pos="1276"/>
        </w:tabs>
        <w:ind w:left="0" w:firstLine="567"/>
        <w:rPr>
          <w:b/>
        </w:rPr>
      </w:pPr>
      <w:r w:rsidRPr="007335A4">
        <w:rPr>
          <w:b/>
        </w:rPr>
        <w:lastRenderedPageBreak/>
        <w:t>Гарантия исполнителя</w:t>
      </w:r>
    </w:p>
    <w:p w:rsidR="00D37E53" w:rsidRPr="008D3EB8" w:rsidRDefault="00D37E53" w:rsidP="00D37E53">
      <w:pPr>
        <w:pStyle w:val="a9"/>
        <w:spacing w:after="0" w:line="276" w:lineRule="auto"/>
        <w:ind w:left="851" w:hanging="142"/>
        <w:rPr>
          <w:rFonts w:ascii="Times New Roman" w:hAnsi="Times New Roman" w:cs="Times New Roman"/>
          <w:sz w:val="24"/>
        </w:rPr>
      </w:pPr>
      <w:r w:rsidRPr="008D3EB8">
        <w:rPr>
          <w:rFonts w:ascii="Times New Roman" w:hAnsi="Times New Roman" w:cs="Times New Roman"/>
          <w:sz w:val="24"/>
        </w:rPr>
        <w:t>Исполнитель должен гарантировать:</w:t>
      </w:r>
    </w:p>
    <w:p w:rsidR="00D37E53" w:rsidRPr="008D3EB8" w:rsidRDefault="00D37E53" w:rsidP="00D37E53">
      <w:pPr>
        <w:numPr>
          <w:ilvl w:val="1"/>
          <w:numId w:val="3"/>
        </w:numPr>
        <w:tabs>
          <w:tab w:val="left" w:pos="1276"/>
        </w:tabs>
        <w:ind w:left="0" w:firstLine="567"/>
      </w:pPr>
      <w:r w:rsidRPr="008D3EB8">
        <w:t xml:space="preserve">  Надлежащее качество Услуг в полном объеме в соответствии с действующей нормативно-технической документацией;</w:t>
      </w:r>
    </w:p>
    <w:p w:rsidR="00D37E53" w:rsidRPr="008D3EB8" w:rsidRDefault="00D37E53" w:rsidP="00D37E53">
      <w:pPr>
        <w:numPr>
          <w:ilvl w:val="1"/>
          <w:numId w:val="3"/>
        </w:numPr>
        <w:tabs>
          <w:tab w:val="left" w:pos="1276"/>
        </w:tabs>
        <w:ind w:left="0" w:firstLine="567"/>
      </w:pPr>
      <w:r w:rsidRPr="008D3EB8">
        <w:t>Выполнение всех Услуг в установленные сроки;</w:t>
      </w:r>
    </w:p>
    <w:p w:rsidR="00D37E53" w:rsidRDefault="00D37E53" w:rsidP="00D37E53">
      <w:pPr>
        <w:numPr>
          <w:ilvl w:val="1"/>
          <w:numId w:val="3"/>
        </w:numPr>
        <w:tabs>
          <w:tab w:val="left" w:pos="1276"/>
        </w:tabs>
        <w:ind w:left="0" w:firstLine="567"/>
      </w:pPr>
      <w:r w:rsidRPr="008D3EB8">
        <w:t>Конфиденциальность информации, полученной в ходе оказания Услуг</w:t>
      </w:r>
      <w:r w:rsidR="00B959D7" w:rsidRPr="00B959D7">
        <w:t>;</w:t>
      </w:r>
    </w:p>
    <w:p w:rsidR="00D37E53" w:rsidRPr="00D37E53" w:rsidRDefault="00D37E53" w:rsidP="00D37E53">
      <w:pPr>
        <w:numPr>
          <w:ilvl w:val="1"/>
          <w:numId w:val="3"/>
        </w:numPr>
        <w:tabs>
          <w:tab w:val="left" w:pos="1276"/>
        </w:tabs>
        <w:ind w:left="0" w:firstLine="567"/>
      </w:pPr>
      <w:r>
        <w:t>О</w:t>
      </w:r>
      <w:r w:rsidRPr="007335A4">
        <w:t>тсутствие несчастных случаев со смертельным исходом по персоналу филиалов ОАО «Э.ОН Россия» и персоналу подрядных организаций</w:t>
      </w:r>
      <w:r>
        <w:t>, работающих на территории филиалов ОАО «Э.ОН Россия».</w:t>
      </w:r>
    </w:p>
    <w:p w:rsidR="00D37E53" w:rsidRPr="00B36935" w:rsidRDefault="00D37E53" w:rsidP="00D37E53">
      <w:pPr>
        <w:shd w:val="clear" w:color="auto" w:fill="FFFFFF"/>
        <w:autoSpaceDE w:val="0"/>
        <w:autoSpaceDN w:val="0"/>
        <w:adjustRightInd w:val="0"/>
      </w:pPr>
    </w:p>
    <w:p w:rsidR="00B959D7" w:rsidRPr="00B36935" w:rsidRDefault="00B959D7" w:rsidP="00D37E53">
      <w:pPr>
        <w:shd w:val="clear" w:color="auto" w:fill="FFFFFF"/>
        <w:autoSpaceDE w:val="0"/>
        <w:autoSpaceDN w:val="0"/>
        <w:adjustRightInd w:val="0"/>
      </w:pPr>
    </w:p>
    <w:p w:rsidR="00B959D7" w:rsidRDefault="00B959D7" w:rsidP="00D37E53">
      <w:pPr>
        <w:shd w:val="clear" w:color="auto" w:fill="FFFFFF"/>
        <w:autoSpaceDE w:val="0"/>
        <w:autoSpaceDN w:val="0"/>
        <w:adjustRightInd w:val="0"/>
      </w:pPr>
    </w:p>
    <w:p w:rsidR="00B959D7" w:rsidRDefault="00B959D7" w:rsidP="00D37E53">
      <w:pPr>
        <w:shd w:val="clear" w:color="auto" w:fill="FFFFFF"/>
        <w:autoSpaceDE w:val="0"/>
        <w:autoSpaceDN w:val="0"/>
        <w:adjustRightInd w:val="0"/>
      </w:pPr>
      <w:bookmarkStart w:id="0" w:name="_GoBack"/>
      <w:bookmarkEnd w:id="0"/>
    </w:p>
    <w:sectPr w:rsidR="00B959D7" w:rsidSect="00201BE0">
      <w:footerReference w:type="even" r:id="rId7"/>
      <w:footerReference w:type="default" r:id="rId8"/>
      <w:pgSz w:w="11906" w:h="16838"/>
      <w:pgMar w:top="964" w:right="42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674" w:rsidRDefault="00B70B3D">
      <w:pPr>
        <w:spacing w:before="0" w:line="240" w:lineRule="auto"/>
      </w:pPr>
      <w:r>
        <w:separator/>
      </w:r>
    </w:p>
  </w:endnote>
  <w:endnote w:type="continuationSeparator" w:id="0">
    <w:p w:rsidR="00C32674" w:rsidRDefault="00B70B3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B7" w:rsidRDefault="0033227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36B7" w:rsidRDefault="006F48D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B7" w:rsidRDefault="0033227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48DE">
      <w:rPr>
        <w:rStyle w:val="a7"/>
        <w:noProof/>
      </w:rPr>
      <w:t>6</w:t>
    </w:r>
    <w:r>
      <w:rPr>
        <w:rStyle w:val="a7"/>
      </w:rPr>
      <w:fldChar w:fldCharType="end"/>
    </w:r>
  </w:p>
  <w:p w:rsidR="002F36B7" w:rsidRDefault="006F48D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674" w:rsidRDefault="00B70B3D">
      <w:pPr>
        <w:spacing w:before="0" w:line="240" w:lineRule="auto"/>
      </w:pPr>
      <w:r>
        <w:separator/>
      </w:r>
    </w:p>
  </w:footnote>
  <w:footnote w:type="continuationSeparator" w:id="0">
    <w:p w:rsidR="00C32674" w:rsidRDefault="00B70B3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D18CE"/>
    <w:multiLevelType w:val="hybridMultilevel"/>
    <w:tmpl w:val="D81A0028"/>
    <w:lvl w:ilvl="0" w:tplc="806069B4">
      <w:numFmt w:val="bullet"/>
      <w:lvlText w:val="-"/>
      <w:lvlJc w:val="left"/>
      <w:pPr>
        <w:ind w:left="1996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E660ACF"/>
    <w:multiLevelType w:val="hybridMultilevel"/>
    <w:tmpl w:val="CCC05B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307113"/>
    <w:multiLevelType w:val="multilevel"/>
    <w:tmpl w:val="60F2BCA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color w:val="auto"/>
      </w:rPr>
    </w:lvl>
  </w:abstractNum>
  <w:abstractNum w:abstractNumId="3" w15:restartNumberingAfterBreak="0">
    <w:nsid w:val="24267586"/>
    <w:multiLevelType w:val="multilevel"/>
    <w:tmpl w:val="0A7ECD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7B090E"/>
    <w:multiLevelType w:val="hybridMultilevel"/>
    <w:tmpl w:val="3D50A332"/>
    <w:lvl w:ilvl="0" w:tplc="806069B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5C53D7"/>
    <w:multiLevelType w:val="hybridMultilevel"/>
    <w:tmpl w:val="389C32D2"/>
    <w:lvl w:ilvl="0" w:tplc="806069B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DF51D43"/>
    <w:multiLevelType w:val="multilevel"/>
    <w:tmpl w:val="0DC0D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E2D0703"/>
    <w:multiLevelType w:val="hybridMultilevel"/>
    <w:tmpl w:val="4184B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391974"/>
    <w:multiLevelType w:val="hybridMultilevel"/>
    <w:tmpl w:val="53A08BB0"/>
    <w:lvl w:ilvl="0" w:tplc="806069B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E2296B"/>
    <w:multiLevelType w:val="hybridMultilevel"/>
    <w:tmpl w:val="697C2F12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3EC7C63"/>
    <w:multiLevelType w:val="hybridMultilevel"/>
    <w:tmpl w:val="89064EF8"/>
    <w:lvl w:ilvl="0" w:tplc="806069B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67B2E5B"/>
    <w:multiLevelType w:val="multilevel"/>
    <w:tmpl w:val="60F2BCA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color w:val="auto"/>
      </w:rPr>
    </w:lvl>
  </w:abstractNum>
  <w:abstractNum w:abstractNumId="12" w15:restartNumberingAfterBreak="0">
    <w:nsid w:val="77710316"/>
    <w:multiLevelType w:val="hybridMultilevel"/>
    <w:tmpl w:val="1B645326"/>
    <w:lvl w:ilvl="0" w:tplc="B6CE9D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2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0"/>
  </w:num>
  <w:num w:numId="10">
    <w:abstractNumId w:val="8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3"/>
    <w:rsid w:val="00332272"/>
    <w:rsid w:val="00424DC7"/>
    <w:rsid w:val="00440906"/>
    <w:rsid w:val="005C08D9"/>
    <w:rsid w:val="006F48DE"/>
    <w:rsid w:val="00A41C58"/>
    <w:rsid w:val="00B36935"/>
    <w:rsid w:val="00B70B3D"/>
    <w:rsid w:val="00B959D7"/>
    <w:rsid w:val="00C32674"/>
    <w:rsid w:val="00D37E53"/>
    <w:rsid w:val="00F023A7"/>
    <w:rsid w:val="00F1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69413-95B9-41D1-A266-66443A10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E53"/>
    <w:pPr>
      <w:spacing w:before="10" w:after="0" w:line="240" w:lineRule="exact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37E53"/>
    <w:rPr>
      <w:rFonts w:ascii="Verdana" w:hAnsi="Verdana"/>
      <w:sz w:val="22"/>
    </w:rPr>
  </w:style>
  <w:style w:type="character" w:customStyle="1" w:styleId="30">
    <w:name w:val="Основной текст 3 Знак"/>
    <w:basedOn w:val="a0"/>
    <w:link w:val="3"/>
    <w:rsid w:val="00D37E53"/>
    <w:rPr>
      <w:rFonts w:ascii="Verdana" w:eastAsia="Times New Roman" w:hAnsi="Verdana" w:cs="Times New Roman"/>
      <w:szCs w:val="24"/>
      <w:lang w:eastAsia="ru-RU"/>
    </w:rPr>
  </w:style>
  <w:style w:type="paragraph" w:styleId="a3">
    <w:name w:val="Body Text"/>
    <w:basedOn w:val="a"/>
    <w:link w:val="a4"/>
    <w:rsid w:val="00D37E53"/>
  </w:style>
  <w:style w:type="character" w:customStyle="1" w:styleId="a4">
    <w:name w:val="Основной текст Знак"/>
    <w:basedOn w:val="a0"/>
    <w:link w:val="a3"/>
    <w:rsid w:val="00D37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37E53"/>
    <w:pPr>
      <w:tabs>
        <w:tab w:val="left" w:pos="426"/>
      </w:tabs>
    </w:pPr>
    <w:rPr>
      <w:rFonts w:ascii="Verdana" w:hAnsi="Verdana"/>
      <w:sz w:val="22"/>
    </w:rPr>
  </w:style>
  <w:style w:type="character" w:customStyle="1" w:styleId="20">
    <w:name w:val="Основной текст 2 Знак"/>
    <w:basedOn w:val="a0"/>
    <w:link w:val="2"/>
    <w:rsid w:val="00D37E53"/>
    <w:rPr>
      <w:rFonts w:ascii="Verdana" w:eastAsia="Times New Roman" w:hAnsi="Verdana" w:cs="Times New Roman"/>
      <w:szCs w:val="24"/>
      <w:lang w:eastAsia="ru-RU"/>
    </w:rPr>
  </w:style>
  <w:style w:type="paragraph" w:styleId="a5">
    <w:name w:val="footer"/>
    <w:basedOn w:val="a"/>
    <w:link w:val="a6"/>
    <w:rsid w:val="00D37E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37E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37E53"/>
  </w:style>
  <w:style w:type="character" w:customStyle="1" w:styleId="a8">
    <w:name w:val="Обычный_для_документов Знак"/>
    <w:link w:val="a9"/>
    <w:locked/>
    <w:rsid w:val="00D37E53"/>
    <w:rPr>
      <w:rFonts w:ascii="Verdana" w:hAnsi="Verdana" w:cs="Tahoma"/>
    </w:rPr>
  </w:style>
  <w:style w:type="paragraph" w:customStyle="1" w:styleId="a9">
    <w:name w:val="Обычный_для_документов"/>
    <w:basedOn w:val="a"/>
    <w:link w:val="a8"/>
    <w:rsid w:val="00D37E53"/>
    <w:pPr>
      <w:spacing w:before="120" w:after="120"/>
      <w:ind w:firstLine="709"/>
    </w:pPr>
    <w:rPr>
      <w:rFonts w:ascii="Verdana" w:eastAsiaTheme="minorHAnsi" w:hAnsi="Verdana" w:cs="Tahoma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D37E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3227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22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 Николай Александрович</dc:creator>
  <cp:lastModifiedBy>Болдакова Ирина Ивановна</cp:lastModifiedBy>
  <cp:revision>4</cp:revision>
  <cp:lastPrinted>2016-03-23T14:40:00Z</cp:lastPrinted>
  <dcterms:created xsi:type="dcterms:W3CDTF">2016-03-23T13:43:00Z</dcterms:created>
  <dcterms:modified xsi:type="dcterms:W3CDTF">2016-04-22T12:51:00Z</dcterms:modified>
</cp:coreProperties>
</file>