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D27E5D" w:rsidRPr="008D131F">
        <w:rPr>
          <w:sz w:val="24"/>
          <w:szCs w:val="24"/>
        </w:rPr>
        <w:t>201</w:t>
      </w:r>
      <w:r w:rsidR="009A0F42">
        <w:rPr>
          <w:sz w:val="24"/>
          <w:szCs w:val="24"/>
        </w:rPr>
        <w:t>6</w:t>
      </w:r>
      <w:r w:rsidR="00D27E5D" w:rsidRPr="008D131F">
        <w:rPr>
          <w:sz w:val="24"/>
          <w:szCs w:val="24"/>
        </w:rPr>
        <w:t xml:space="preserve">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313ECA">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313ECA">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313ECA">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313ECA">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313ECA">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313ECA">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313ECA">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313ECA">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313ECA">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313ECA">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313ECA">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313ECA">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407C2C" w:rsidRPr="004747FE" w:rsidRDefault="00407C2C" w:rsidP="00407C2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Pr="008054F3">
        <w:rPr>
          <w:sz w:val="24"/>
          <w:szCs w:val="24"/>
        </w:rPr>
        <w:t>66</w:t>
      </w:r>
      <w:r w:rsidR="009A0F42">
        <w:rPr>
          <w:sz w:val="24"/>
          <w:szCs w:val="24"/>
        </w:rPr>
        <w:t>754</w:t>
      </w:r>
      <w:r w:rsidRPr="008054F3">
        <w:rPr>
          <w:sz w:val="24"/>
          <w:szCs w:val="24"/>
        </w:rPr>
        <w:t xml:space="preserve"> от </w:t>
      </w:r>
      <w:r w:rsidR="009A0F42">
        <w:rPr>
          <w:sz w:val="24"/>
          <w:szCs w:val="24"/>
        </w:rPr>
        <w:t>24</w:t>
      </w:r>
      <w:r w:rsidRPr="008054F3">
        <w:rPr>
          <w:sz w:val="24"/>
          <w:szCs w:val="24"/>
        </w:rPr>
        <w:t>.</w:t>
      </w:r>
      <w:r w:rsidR="009A0F42">
        <w:rPr>
          <w:sz w:val="24"/>
          <w:szCs w:val="24"/>
        </w:rPr>
        <w:t>06</w:t>
      </w:r>
      <w:r w:rsidRPr="008054F3">
        <w:rPr>
          <w:sz w:val="24"/>
          <w:szCs w:val="24"/>
        </w:rPr>
        <w:t>.201</w:t>
      </w:r>
      <w:r w:rsidR="009A0F42">
        <w:rPr>
          <w:sz w:val="24"/>
          <w:szCs w:val="24"/>
        </w:rPr>
        <w:t>6</w:t>
      </w:r>
      <w:r w:rsidRPr="008054F3">
        <w:rPr>
          <w:sz w:val="24"/>
          <w:szCs w:val="24"/>
        </w:rPr>
        <w:t xml:space="preserve"> г.</w:t>
      </w:r>
      <w:r w:rsidRPr="008054F3">
        <w:rPr>
          <w:color w:val="000000"/>
          <w:sz w:val="24"/>
          <w:szCs w:val="24"/>
        </w:rPr>
        <w:t>,</w:t>
      </w:r>
      <w:r w:rsidRPr="008054F3">
        <w:rPr>
          <w:sz w:val="24"/>
          <w:szCs w:val="24"/>
        </w:rPr>
        <w:t xml:space="preserve"> в</w:t>
      </w:r>
      <w:r w:rsidRPr="004747FE">
        <w:rPr>
          <w:sz w:val="24"/>
          <w:szCs w:val="24"/>
        </w:rPr>
        <w:t xml:space="preserve">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Pr="004747FE">
          <w:rPr>
            <w:rStyle w:val="af2"/>
            <w:sz w:val="24"/>
            <w:szCs w:val="24"/>
          </w:rPr>
          <w:t>http://www.eon-russia.ru/purchase/documents/</w:t>
        </w:r>
      </w:hyperlink>
      <w:r w:rsidRPr="004747FE">
        <w:rPr>
          <w:color w:val="000000"/>
          <w:sz w:val="24"/>
          <w:szCs w:val="24"/>
        </w:rPr>
        <w:t xml:space="preserve"> </w:t>
      </w:r>
    </w:p>
    <w:p w:rsidR="00407C2C" w:rsidRDefault="00407C2C" w:rsidP="00407C2C">
      <w:pPr>
        <w:autoSpaceDE w:val="0"/>
        <w:autoSpaceDN w:val="0"/>
        <w:adjustRightInd w:val="0"/>
        <w:spacing w:line="276" w:lineRule="auto"/>
        <w:ind w:right="-72" w:firstLine="0"/>
        <w:rPr>
          <w:b/>
          <w:sz w:val="24"/>
          <w:szCs w:val="24"/>
        </w:rP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9A0F42" w:rsidRPr="004747FE" w:rsidTr="004F265E">
        <w:trPr>
          <w:trHeight w:val="543"/>
          <w:tblHeader/>
          <w:jc w:val="center"/>
        </w:trPr>
        <w:tc>
          <w:tcPr>
            <w:tcW w:w="498" w:type="dxa"/>
            <w:vAlign w:val="center"/>
          </w:tcPr>
          <w:p w:rsidR="009A0F42" w:rsidRPr="004747FE" w:rsidRDefault="009A0F42" w:rsidP="004F265E">
            <w:pPr>
              <w:spacing w:line="276" w:lineRule="auto"/>
              <w:ind w:left="540" w:hanging="540"/>
              <w:jc w:val="left"/>
              <w:rPr>
                <w:b/>
                <w:sz w:val="24"/>
                <w:szCs w:val="24"/>
              </w:rPr>
            </w:pPr>
            <w:r w:rsidRPr="004747FE">
              <w:rPr>
                <w:b/>
                <w:sz w:val="24"/>
                <w:szCs w:val="24"/>
              </w:rPr>
              <w:t>№</w:t>
            </w:r>
          </w:p>
          <w:p w:rsidR="009A0F42" w:rsidRPr="004747FE" w:rsidRDefault="009A0F42" w:rsidP="004F265E">
            <w:pPr>
              <w:spacing w:line="276" w:lineRule="auto"/>
              <w:ind w:left="540" w:hanging="540"/>
              <w:jc w:val="left"/>
              <w:rPr>
                <w:b/>
                <w:sz w:val="24"/>
                <w:szCs w:val="24"/>
              </w:rPr>
            </w:pPr>
            <w:r w:rsidRPr="004747FE">
              <w:rPr>
                <w:b/>
                <w:sz w:val="24"/>
                <w:szCs w:val="24"/>
              </w:rPr>
              <w:t>п/п п</w:t>
            </w:r>
          </w:p>
        </w:tc>
        <w:tc>
          <w:tcPr>
            <w:tcW w:w="3969" w:type="dxa"/>
          </w:tcPr>
          <w:p w:rsidR="009A0F42" w:rsidRPr="004747FE" w:rsidRDefault="009A0F42" w:rsidP="004F265E">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9A0F42" w:rsidRPr="004747FE" w:rsidRDefault="009A0F42" w:rsidP="004F265E">
            <w:pPr>
              <w:pStyle w:val="24"/>
              <w:spacing w:line="276" w:lineRule="auto"/>
              <w:ind w:left="539" w:right="153" w:hanging="539"/>
              <w:jc w:val="left"/>
              <w:rPr>
                <w:b/>
                <w:bCs/>
                <w:sz w:val="24"/>
              </w:rPr>
            </w:pPr>
            <w:r w:rsidRPr="004747FE">
              <w:rPr>
                <w:b/>
                <w:bCs/>
                <w:sz w:val="24"/>
              </w:rPr>
              <w:t>Содержание</w:t>
            </w:r>
          </w:p>
        </w:tc>
      </w:tr>
      <w:tr w:rsidR="009A0F42" w:rsidRPr="004747FE" w:rsidTr="004F265E">
        <w:trPr>
          <w:trHeight w:val="567"/>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9A0F42" w:rsidRPr="00C93114" w:rsidRDefault="009A0F42" w:rsidP="004F265E">
            <w:pPr>
              <w:autoSpaceDE w:val="0"/>
              <w:autoSpaceDN w:val="0"/>
              <w:adjustRightInd w:val="0"/>
              <w:spacing w:line="276" w:lineRule="auto"/>
              <w:ind w:right="-72" w:firstLine="0"/>
              <w:jc w:val="left"/>
              <w:rPr>
                <w:bCs/>
                <w:sz w:val="24"/>
                <w:szCs w:val="24"/>
              </w:rPr>
            </w:pPr>
            <w:r w:rsidRPr="00C93114">
              <w:rPr>
                <w:sz w:val="24"/>
                <w:szCs w:val="24"/>
              </w:rPr>
              <w:t xml:space="preserve">Легковой автомобиль </w:t>
            </w:r>
            <w:r w:rsidRPr="00C93114">
              <w:rPr>
                <w:sz w:val="24"/>
                <w:szCs w:val="24"/>
                <w:lang w:val="en-US"/>
              </w:rPr>
              <w:t>Toyota</w:t>
            </w:r>
            <w:r w:rsidRPr="00C93114">
              <w:rPr>
                <w:sz w:val="24"/>
                <w:szCs w:val="24"/>
              </w:rPr>
              <w:t xml:space="preserve"> Land Cruiser 200</w:t>
            </w:r>
          </w:p>
        </w:tc>
      </w:tr>
      <w:tr w:rsidR="009A0F42" w:rsidRPr="004747FE" w:rsidTr="004F265E">
        <w:trPr>
          <w:trHeight w:val="152"/>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9A0F42" w:rsidRPr="00032D37" w:rsidRDefault="009A0F42" w:rsidP="004F265E">
            <w:pPr>
              <w:autoSpaceDE w:val="0"/>
              <w:autoSpaceDN w:val="0"/>
              <w:adjustRightInd w:val="0"/>
              <w:spacing w:line="276" w:lineRule="auto"/>
              <w:ind w:firstLine="0"/>
              <w:rPr>
                <w:sz w:val="24"/>
                <w:szCs w:val="24"/>
                <w:lang w:eastAsia="en-US"/>
              </w:rPr>
            </w:pPr>
            <w:r w:rsidRPr="00721F6A">
              <w:rPr>
                <w:b/>
                <w:sz w:val="24"/>
                <w:szCs w:val="24"/>
                <w:lang w:eastAsia="en-US"/>
              </w:rPr>
              <w:t>Филиал «</w:t>
            </w:r>
            <w:r>
              <w:rPr>
                <w:b/>
                <w:sz w:val="24"/>
                <w:szCs w:val="24"/>
                <w:lang w:eastAsia="en-US"/>
              </w:rPr>
              <w:t xml:space="preserve">Яйвинская </w:t>
            </w:r>
            <w:r w:rsidRPr="00721F6A">
              <w:rPr>
                <w:b/>
                <w:sz w:val="24"/>
                <w:szCs w:val="24"/>
                <w:lang w:eastAsia="en-US"/>
              </w:rPr>
              <w:t>ГРЭС»</w:t>
            </w:r>
            <w:r w:rsidRPr="00032D37">
              <w:rPr>
                <w:sz w:val="24"/>
                <w:szCs w:val="24"/>
                <w:lang w:eastAsia="en-US"/>
              </w:rPr>
              <w:t xml:space="preserve"> ОАО «Э.ОН РОССИЯ»,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Яйва, </w:t>
            </w:r>
            <w:r w:rsidRPr="00032D37">
              <w:rPr>
                <w:sz w:val="24"/>
                <w:szCs w:val="24"/>
                <w:lang w:eastAsia="en-US"/>
              </w:rPr>
              <w:t xml:space="preserve"> ул.</w:t>
            </w:r>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
        </w:tc>
      </w:tr>
      <w:tr w:rsidR="009A0F42" w:rsidRPr="004747FE" w:rsidTr="004F265E">
        <w:trPr>
          <w:trHeight w:val="152"/>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9A0F42" w:rsidRPr="004747FE" w:rsidRDefault="009A0F42" w:rsidP="004F265E">
            <w:pPr>
              <w:spacing w:line="276" w:lineRule="auto"/>
              <w:ind w:right="153" w:firstLine="0"/>
              <w:jc w:val="left"/>
              <w:rPr>
                <w:b/>
                <w:sz w:val="24"/>
                <w:szCs w:val="24"/>
                <w:lang w:eastAsia="en-US"/>
              </w:rPr>
            </w:pPr>
          </w:p>
        </w:tc>
        <w:tc>
          <w:tcPr>
            <w:tcW w:w="5811" w:type="dxa"/>
          </w:tcPr>
          <w:p w:rsidR="009A0F42" w:rsidRPr="004747FE" w:rsidRDefault="009A0F42" w:rsidP="004F265E">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«Яйвинская ГРЭС»</w:t>
            </w:r>
            <w:r w:rsidRPr="004747FE">
              <w:rPr>
                <w:sz w:val="24"/>
                <w:szCs w:val="24"/>
                <w:lang w:eastAsia="en-US"/>
              </w:rPr>
              <w:t xml:space="preserve"> ОАО «Э.ОН Россия»</w:t>
            </w:r>
          </w:p>
          <w:p w:rsidR="009A0F42" w:rsidRPr="004747FE" w:rsidRDefault="009A0F42" w:rsidP="004F265E">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
          <w:p w:rsidR="009A0F42" w:rsidRPr="004747FE" w:rsidRDefault="009A0F42" w:rsidP="004F265E">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Pr>
                <w:sz w:val="24"/>
                <w:szCs w:val="24"/>
                <w:lang w:eastAsia="en-US"/>
              </w:rPr>
              <w:t>Мязина Наталья Владимировна</w:t>
            </w:r>
          </w:p>
          <w:p w:rsidR="009A0F42" w:rsidRPr="004747FE" w:rsidRDefault="009A0F42" w:rsidP="004F265E">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0" w:history="1">
              <w:r w:rsidRPr="006F3624">
                <w:rPr>
                  <w:rStyle w:val="af2"/>
                  <w:sz w:val="24"/>
                  <w:szCs w:val="24"/>
                  <w:lang w:val="en-US"/>
                </w:rPr>
                <w:t>Mayzina</w:t>
              </w:r>
              <w:r w:rsidRPr="006F3624">
                <w:rPr>
                  <w:rStyle w:val="af2"/>
                  <w:sz w:val="24"/>
                  <w:szCs w:val="24"/>
                </w:rPr>
                <w:t>_</w:t>
              </w:r>
              <w:r w:rsidRPr="006F3624">
                <w:rPr>
                  <w:rStyle w:val="af2"/>
                  <w:sz w:val="24"/>
                  <w:szCs w:val="24"/>
                  <w:lang w:val="en-US"/>
                </w:rPr>
                <w:t>NV</w:t>
              </w:r>
              <w:r w:rsidRPr="006F3624">
                <w:rPr>
                  <w:rStyle w:val="af2"/>
                  <w:sz w:val="24"/>
                  <w:szCs w:val="24"/>
                </w:rPr>
                <w:t>@eon-russia.ru</w:t>
              </w:r>
            </w:hyperlink>
            <w:r w:rsidRPr="004747FE">
              <w:rPr>
                <w:i/>
                <w:sz w:val="24"/>
                <w:szCs w:val="24"/>
                <w:lang w:eastAsia="en-US"/>
              </w:rPr>
              <w:t xml:space="preserve">  </w:t>
            </w:r>
          </w:p>
          <w:p w:rsidR="009A0F42" w:rsidRPr="004747FE" w:rsidRDefault="009A0F42" w:rsidP="004F265E">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val="en-US" w:eastAsia="en-US"/>
              </w:rPr>
              <w:t>8 34 274 24 565</w:t>
            </w:r>
            <w:r w:rsidRPr="004747FE">
              <w:rPr>
                <w:sz w:val="24"/>
                <w:szCs w:val="24"/>
                <w:lang w:eastAsia="en-US"/>
              </w:rPr>
              <w:t xml:space="preserve"> </w:t>
            </w:r>
          </w:p>
        </w:tc>
      </w:tr>
      <w:tr w:rsidR="009A0F42" w:rsidRPr="004747FE" w:rsidTr="004F265E">
        <w:trPr>
          <w:trHeight w:val="1773"/>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9A0F42" w:rsidRPr="004747FE" w:rsidRDefault="009A0F42" w:rsidP="004F265E">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Pr="004747FE">
                <w:rPr>
                  <w:rStyle w:val="af2"/>
                  <w:sz w:val="24"/>
                  <w:szCs w:val="24"/>
                  <w:lang w:eastAsia="en-US"/>
                </w:rPr>
                <w:t>http://www.eon-russia.ru/purchase/announcement/</w:t>
              </w:r>
            </w:hyperlink>
            <w:r w:rsidRPr="004747FE">
              <w:rPr>
                <w:sz w:val="24"/>
                <w:szCs w:val="24"/>
                <w:lang w:eastAsia="en-US"/>
              </w:rPr>
              <w:t>)</w:t>
            </w:r>
          </w:p>
          <w:p w:rsidR="009A0F42" w:rsidRPr="004747FE" w:rsidRDefault="009A0F42" w:rsidP="004F265E">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374837">
              <w:rPr>
                <w:sz w:val="24"/>
                <w:szCs w:val="24"/>
                <w:lang w:eastAsia="en-US"/>
              </w:rPr>
              <w:t>Уведомления: 2</w:t>
            </w:r>
            <w:r>
              <w:rPr>
                <w:sz w:val="24"/>
                <w:szCs w:val="24"/>
                <w:lang w:eastAsia="en-US"/>
              </w:rPr>
              <w:t>4</w:t>
            </w:r>
            <w:r w:rsidRPr="00374837">
              <w:rPr>
                <w:sz w:val="24"/>
                <w:szCs w:val="24"/>
                <w:lang w:eastAsia="en-US"/>
              </w:rPr>
              <w:t>.</w:t>
            </w:r>
            <w:r>
              <w:rPr>
                <w:sz w:val="24"/>
                <w:szCs w:val="24"/>
                <w:lang w:eastAsia="en-US"/>
              </w:rPr>
              <w:t>06</w:t>
            </w:r>
            <w:r w:rsidRPr="00374837">
              <w:rPr>
                <w:sz w:val="24"/>
                <w:szCs w:val="24"/>
                <w:lang w:eastAsia="en-US"/>
              </w:rPr>
              <w:t>.201</w:t>
            </w:r>
            <w:r>
              <w:rPr>
                <w:sz w:val="24"/>
                <w:szCs w:val="24"/>
                <w:lang w:eastAsia="en-US"/>
              </w:rPr>
              <w:t>6</w:t>
            </w:r>
            <w:r w:rsidRPr="00374837">
              <w:rPr>
                <w:sz w:val="24"/>
                <w:szCs w:val="24"/>
                <w:lang w:eastAsia="en-US"/>
              </w:rPr>
              <w:t xml:space="preserve"> г.</w:t>
            </w:r>
          </w:p>
        </w:tc>
      </w:tr>
      <w:tr w:rsidR="009A0F42" w:rsidRPr="004747FE" w:rsidTr="004F265E">
        <w:trPr>
          <w:trHeight w:val="152"/>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9A0F42" w:rsidRPr="004747FE" w:rsidRDefault="009A0F42" w:rsidP="004F265E">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374837">
              <w:rPr>
                <w:sz w:val="24"/>
                <w:szCs w:val="24"/>
                <w:lang w:eastAsia="en-US"/>
              </w:rPr>
              <w:t>до 11:00 0</w:t>
            </w:r>
            <w:r>
              <w:rPr>
                <w:sz w:val="24"/>
                <w:szCs w:val="24"/>
                <w:lang w:eastAsia="en-US"/>
              </w:rPr>
              <w:t>8</w:t>
            </w:r>
            <w:r w:rsidRPr="00374837">
              <w:rPr>
                <w:sz w:val="24"/>
                <w:szCs w:val="24"/>
                <w:lang w:eastAsia="en-US"/>
              </w:rPr>
              <w:t>.</w:t>
            </w:r>
            <w:r>
              <w:rPr>
                <w:sz w:val="24"/>
                <w:szCs w:val="24"/>
                <w:lang w:eastAsia="en-US"/>
              </w:rPr>
              <w:t xml:space="preserve">07.2016 </w:t>
            </w:r>
            <w:r w:rsidRPr="00374837">
              <w:rPr>
                <w:sz w:val="24"/>
                <w:szCs w:val="24"/>
                <w:lang w:eastAsia="en-US"/>
              </w:rPr>
              <w:t>г.</w:t>
            </w:r>
          </w:p>
          <w:p w:rsidR="009A0F42" w:rsidRPr="004747FE" w:rsidRDefault="009A0F42" w:rsidP="004F265E">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9A0F42" w:rsidRPr="004747FE" w:rsidRDefault="009A0F42" w:rsidP="004F265E">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w:t>
            </w:r>
          </w:p>
          <w:p w:rsidR="009A0F42" w:rsidRPr="00F478D9" w:rsidRDefault="009A0F42" w:rsidP="004F265E">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r w:rsidRPr="00F478D9">
              <w:rPr>
                <w:sz w:val="24"/>
                <w:szCs w:val="24"/>
                <w:lang w:eastAsia="en-US"/>
              </w:rPr>
              <w:t>6</w:t>
            </w:r>
            <w:r>
              <w:rPr>
                <w:sz w:val="24"/>
                <w:szCs w:val="24"/>
                <w:lang w:eastAsia="en-US"/>
              </w:rPr>
              <w:t>18340, Россия, Пермский край, г. Александровск, п. Яйва, ул. Тимирязева, д. 5</w:t>
            </w:r>
          </w:p>
        </w:tc>
      </w:tr>
      <w:tr w:rsidR="009A0F42" w:rsidRPr="004747FE" w:rsidTr="004F265E">
        <w:trPr>
          <w:trHeight w:val="152"/>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 продукции</w:t>
            </w:r>
          </w:p>
        </w:tc>
        <w:tc>
          <w:tcPr>
            <w:tcW w:w="5811" w:type="dxa"/>
          </w:tcPr>
          <w:p w:rsidR="009A0F42" w:rsidRPr="00F3026D" w:rsidRDefault="009A0F42" w:rsidP="004F265E">
            <w:pPr>
              <w:tabs>
                <w:tab w:val="left" w:pos="0"/>
                <w:tab w:val="left" w:pos="5657"/>
              </w:tabs>
              <w:spacing w:line="276" w:lineRule="auto"/>
              <w:ind w:left="540" w:right="153" w:hanging="540"/>
              <w:jc w:val="left"/>
              <w:rPr>
                <w:i/>
                <w:sz w:val="24"/>
                <w:szCs w:val="24"/>
              </w:rPr>
            </w:pPr>
            <w:r>
              <w:rPr>
                <w:sz w:val="24"/>
                <w:szCs w:val="24"/>
                <w:lang w:eastAsia="en-US"/>
              </w:rPr>
              <w:t xml:space="preserve">01.10.2016г. – 31.10.2016г. </w:t>
            </w:r>
          </w:p>
          <w:p w:rsidR="009A0F42" w:rsidRPr="004747FE" w:rsidRDefault="009A0F42" w:rsidP="004F265E">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9A0F42" w:rsidRPr="004747FE" w:rsidTr="004F265E">
        <w:trPr>
          <w:trHeight w:val="870"/>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Pr>
                <w:b/>
                <w:sz w:val="24"/>
                <w:szCs w:val="24"/>
                <w:lang w:eastAsia="en-US"/>
              </w:rPr>
              <w:t>оказания услуг</w:t>
            </w:r>
            <w:r w:rsidRPr="004747FE">
              <w:rPr>
                <w:b/>
                <w:sz w:val="24"/>
                <w:szCs w:val="24"/>
                <w:lang w:eastAsia="en-US"/>
              </w:rPr>
              <w:t xml:space="preserve"> Реквизиты Грузополучателя</w:t>
            </w:r>
          </w:p>
        </w:tc>
        <w:tc>
          <w:tcPr>
            <w:tcW w:w="5811" w:type="dxa"/>
          </w:tcPr>
          <w:p w:rsidR="009A0F42" w:rsidRDefault="009A0F42" w:rsidP="004F265E">
            <w:pPr>
              <w:tabs>
                <w:tab w:val="left" w:pos="2410"/>
              </w:tabs>
              <w:spacing w:line="240" w:lineRule="auto"/>
              <w:ind w:firstLine="0"/>
              <w:rPr>
                <w:bCs/>
                <w:sz w:val="24"/>
                <w:szCs w:val="24"/>
              </w:rPr>
            </w:pPr>
            <w:r w:rsidRPr="00032D37">
              <w:rPr>
                <w:b/>
                <w:bCs/>
                <w:sz w:val="24"/>
                <w:szCs w:val="24"/>
              </w:rPr>
              <w:t>Место доставки:</w:t>
            </w:r>
            <w:r w:rsidRPr="00032D37">
              <w:rPr>
                <w:bCs/>
                <w:sz w:val="24"/>
                <w:szCs w:val="24"/>
              </w:rPr>
              <w:t xml:space="preserve"> филиал «</w:t>
            </w:r>
            <w:r>
              <w:rPr>
                <w:bCs/>
                <w:sz w:val="24"/>
                <w:szCs w:val="24"/>
              </w:rPr>
              <w:t>Яйвинская ГРЭС</w:t>
            </w:r>
            <w:r w:rsidRPr="00032D37">
              <w:rPr>
                <w:bCs/>
                <w:sz w:val="24"/>
                <w:szCs w:val="24"/>
              </w:rPr>
              <w:t xml:space="preserve">» ОАО «Э.ОН РОССИЯ», </w:t>
            </w:r>
            <w:r>
              <w:rPr>
                <w:bCs/>
                <w:sz w:val="24"/>
                <w:szCs w:val="24"/>
              </w:rPr>
              <w:t>618340, Россия, Пермский край, г. Александровск, п. Яйва, ул. Тимирязева, д. 5.</w:t>
            </w:r>
          </w:p>
          <w:p w:rsidR="009A0F42" w:rsidRPr="004747FE" w:rsidRDefault="009A0F42" w:rsidP="004F265E">
            <w:pPr>
              <w:tabs>
                <w:tab w:val="left" w:pos="2410"/>
              </w:tabs>
              <w:spacing w:line="240" w:lineRule="auto"/>
              <w:ind w:firstLine="0"/>
              <w:rPr>
                <w:sz w:val="24"/>
                <w:szCs w:val="24"/>
                <w:lang w:eastAsia="en-US"/>
              </w:rPr>
            </w:pPr>
          </w:p>
        </w:tc>
      </w:tr>
      <w:tr w:rsidR="009A0F42" w:rsidRPr="004747FE" w:rsidTr="004F265E">
        <w:trPr>
          <w:trHeight w:val="152"/>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9A0F42" w:rsidRDefault="009A0F42" w:rsidP="004F265E">
            <w:pPr>
              <w:pStyle w:val="afffa"/>
              <w:tabs>
                <w:tab w:val="left" w:pos="0"/>
              </w:tabs>
              <w:spacing w:line="276" w:lineRule="auto"/>
              <w:ind w:left="0" w:right="-11"/>
              <w:contextualSpacing/>
              <w:jc w:val="both"/>
            </w:pPr>
            <w:r w:rsidRPr="004747FE">
              <w:t>в течение 80 (восьмидесяти) календарных дней со дня</w:t>
            </w:r>
          </w:p>
          <w:p w:rsidR="009A0F42" w:rsidRPr="004747FE" w:rsidRDefault="009A0F42" w:rsidP="004F265E">
            <w:pPr>
              <w:pStyle w:val="afffa"/>
              <w:tabs>
                <w:tab w:val="left" w:pos="0"/>
              </w:tabs>
              <w:spacing w:line="276" w:lineRule="auto"/>
              <w:ind w:left="0" w:right="-11"/>
              <w:contextualSpacing/>
              <w:jc w:val="both"/>
            </w:pPr>
            <w:r w:rsidRPr="004747FE">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9A0F42" w:rsidRPr="004747FE" w:rsidTr="004F265E">
        <w:trPr>
          <w:trHeight w:val="286"/>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9A0F42" w:rsidRPr="004747FE" w:rsidRDefault="009A0F42" w:rsidP="004F265E">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747FE">
              <w:rPr>
                <w:sz w:val="24"/>
                <w:szCs w:val="24"/>
              </w:rPr>
              <w:t xml:space="preserve"> (</w:t>
            </w:r>
            <w:r>
              <w:rPr>
                <w:sz w:val="24"/>
                <w:szCs w:val="24"/>
              </w:rPr>
              <w:t>один</w:t>
            </w:r>
            <w:r w:rsidRPr="004747FE">
              <w:rPr>
                <w:sz w:val="24"/>
                <w:szCs w:val="24"/>
              </w:rPr>
              <w:t>)</w:t>
            </w:r>
          </w:p>
          <w:p w:rsidR="009A0F42" w:rsidRPr="004747FE" w:rsidRDefault="009A0F42" w:rsidP="004F265E">
            <w:pPr>
              <w:tabs>
                <w:tab w:val="left" w:pos="0"/>
              </w:tabs>
              <w:spacing w:line="276" w:lineRule="auto"/>
              <w:ind w:left="540" w:right="153" w:hanging="540"/>
              <w:jc w:val="left"/>
              <w:rPr>
                <w:sz w:val="24"/>
                <w:szCs w:val="24"/>
              </w:rPr>
            </w:pPr>
          </w:p>
        </w:tc>
      </w:tr>
      <w:tr w:rsidR="009A0F42" w:rsidRPr="004747FE" w:rsidTr="004F265E">
        <w:trPr>
          <w:trHeight w:val="152"/>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9A0F42" w:rsidRPr="004747FE" w:rsidRDefault="009A0F42" w:rsidP="004F265E">
            <w:pPr>
              <w:tabs>
                <w:tab w:val="left" w:pos="0"/>
              </w:tabs>
              <w:spacing w:line="276" w:lineRule="auto"/>
              <w:ind w:left="540" w:right="153" w:hanging="540"/>
              <w:rPr>
                <w:sz w:val="24"/>
                <w:szCs w:val="24"/>
              </w:rPr>
            </w:pPr>
            <w:r w:rsidRPr="004747FE">
              <w:rPr>
                <w:sz w:val="24"/>
                <w:szCs w:val="24"/>
              </w:rPr>
              <w:t>Рубль</w:t>
            </w:r>
          </w:p>
        </w:tc>
      </w:tr>
      <w:tr w:rsidR="009A0F42" w:rsidRPr="004747FE" w:rsidTr="004F265E">
        <w:trPr>
          <w:trHeight w:val="152"/>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9A0F42" w:rsidRDefault="009A0F42" w:rsidP="004F265E">
            <w:pPr>
              <w:tabs>
                <w:tab w:val="left" w:pos="0"/>
              </w:tabs>
              <w:spacing w:line="276" w:lineRule="auto"/>
              <w:ind w:left="540" w:right="153" w:hanging="540"/>
              <w:rPr>
                <w:sz w:val="24"/>
                <w:szCs w:val="24"/>
              </w:rPr>
            </w:pPr>
          </w:p>
          <w:p w:rsidR="009A0F42" w:rsidRPr="004747FE" w:rsidRDefault="009A0F42" w:rsidP="004F265E">
            <w:pPr>
              <w:tabs>
                <w:tab w:val="left" w:pos="0"/>
              </w:tabs>
              <w:spacing w:line="276" w:lineRule="auto"/>
              <w:ind w:left="540" w:right="153" w:hanging="540"/>
              <w:rPr>
                <w:sz w:val="24"/>
                <w:szCs w:val="24"/>
              </w:rPr>
            </w:pPr>
            <w:r>
              <w:rPr>
                <w:sz w:val="24"/>
                <w:szCs w:val="24"/>
              </w:rPr>
              <w:t>Русский</w:t>
            </w:r>
          </w:p>
        </w:tc>
      </w:tr>
      <w:tr w:rsidR="009A0F42" w:rsidRPr="004747FE" w:rsidTr="004F265E">
        <w:trPr>
          <w:trHeight w:val="709"/>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9A0F42" w:rsidRPr="008D131F" w:rsidRDefault="009A0F42" w:rsidP="004F265E">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 соответствии с Разделом  2 «Требования к участникам» (Подраздел 2.1), а также:</w:t>
            </w:r>
          </w:p>
          <w:p w:rsidR="009A0F42" w:rsidRPr="008D131F" w:rsidRDefault="009A0F42" w:rsidP="004F26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9A0F42" w:rsidRPr="008D131F" w:rsidRDefault="009A0F42" w:rsidP="004F26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9A0F42" w:rsidRPr="008D131F" w:rsidRDefault="009A0F42" w:rsidP="004F26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9A0F42" w:rsidRPr="008D131F" w:rsidRDefault="009A0F42" w:rsidP="004F26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9A0F42" w:rsidRPr="004747FE" w:rsidTr="004F265E">
        <w:trPr>
          <w:trHeight w:val="709"/>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9A0F42" w:rsidRPr="008D131F" w:rsidRDefault="009A0F42" w:rsidP="004F265E">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9A0F42" w:rsidRPr="008D131F" w:rsidRDefault="009A0F42" w:rsidP="004F265E">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9A0F42" w:rsidRPr="008D131F" w:rsidRDefault="009A0F42" w:rsidP="004F265E">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9A0F42" w:rsidRPr="008D131F" w:rsidRDefault="009A0F42" w:rsidP="004F265E">
            <w:pPr>
              <w:spacing w:line="240" w:lineRule="auto"/>
              <w:rPr>
                <w:sz w:val="24"/>
                <w:szCs w:val="24"/>
              </w:rPr>
            </w:pPr>
            <w:r w:rsidRPr="008D131F">
              <w:rPr>
                <w:sz w:val="24"/>
                <w:szCs w:val="24"/>
              </w:rPr>
              <w:t>-    паспортом на изделие;</w:t>
            </w:r>
          </w:p>
          <w:p w:rsidR="009A0F42" w:rsidRPr="008D131F" w:rsidRDefault="009A0F42" w:rsidP="004F265E">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9A0F42" w:rsidRPr="008D131F" w:rsidRDefault="009A0F42" w:rsidP="004F265E">
            <w:pPr>
              <w:spacing w:line="240" w:lineRule="auto"/>
              <w:rPr>
                <w:sz w:val="24"/>
                <w:szCs w:val="24"/>
              </w:rPr>
            </w:pPr>
            <w:r w:rsidRPr="008D131F">
              <w:rPr>
                <w:sz w:val="24"/>
                <w:szCs w:val="24"/>
              </w:rPr>
              <w:lastRenderedPageBreak/>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9A0F42" w:rsidRPr="008D131F" w:rsidRDefault="009A0F42" w:rsidP="004F265E">
            <w:pPr>
              <w:spacing w:line="240" w:lineRule="auto"/>
              <w:rPr>
                <w:sz w:val="24"/>
                <w:szCs w:val="24"/>
              </w:rPr>
            </w:pPr>
            <w:r w:rsidRPr="008D131F">
              <w:rPr>
                <w:sz w:val="24"/>
                <w:szCs w:val="24"/>
              </w:rPr>
              <w:t>12.4.   Закупаемая продукция должна быть заводского производства.</w:t>
            </w:r>
          </w:p>
          <w:p w:rsidR="009A0F42" w:rsidRPr="008D131F" w:rsidRDefault="009A0F42" w:rsidP="004F265E">
            <w:pPr>
              <w:spacing w:line="240" w:lineRule="auto"/>
              <w:rPr>
                <w:i/>
                <w:sz w:val="24"/>
                <w:szCs w:val="24"/>
              </w:rPr>
            </w:pPr>
            <w:r w:rsidRPr="008D131F">
              <w:rPr>
                <w:sz w:val="24"/>
                <w:szCs w:val="24"/>
              </w:rPr>
              <w:t>12.5. Продукция должна иметь разрешение на применение Ростехнадзора (при необходимости). </w:t>
            </w:r>
          </w:p>
          <w:p w:rsidR="009A0F42" w:rsidRPr="008D131F" w:rsidRDefault="009A0F42" w:rsidP="004F265E">
            <w:pPr>
              <w:tabs>
                <w:tab w:val="left" w:pos="495"/>
                <w:tab w:val="left" w:pos="5657"/>
              </w:tabs>
              <w:spacing w:line="276" w:lineRule="auto"/>
              <w:ind w:left="540" w:right="153" w:hanging="540"/>
              <w:rPr>
                <w:i/>
                <w:sz w:val="24"/>
                <w:szCs w:val="24"/>
              </w:rPr>
            </w:pPr>
          </w:p>
        </w:tc>
      </w:tr>
      <w:tr w:rsidR="009A0F42" w:rsidRPr="004747FE" w:rsidTr="004F265E">
        <w:trPr>
          <w:trHeight w:val="709"/>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9A0F42" w:rsidRPr="008D131F" w:rsidRDefault="009A0F42" w:rsidP="004F265E">
            <w:pPr>
              <w:autoSpaceDE w:val="0"/>
              <w:autoSpaceDN w:val="0"/>
              <w:adjustRightInd w:val="0"/>
              <w:spacing w:line="276" w:lineRule="auto"/>
              <w:ind w:right="-72" w:firstLine="0"/>
              <w:jc w:val="left"/>
              <w:rPr>
                <w:sz w:val="24"/>
                <w:szCs w:val="24"/>
              </w:rPr>
            </w:pPr>
            <w:r w:rsidRPr="008D131F">
              <w:rPr>
                <w:sz w:val="24"/>
                <w:szCs w:val="24"/>
              </w:rPr>
              <w:t xml:space="preserve">Не менее чем  </w:t>
            </w:r>
            <w:r w:rsidRPr="008D131F">
              <w:rPr>
                <w:i/>
                <w:sz w:val="24"/>
                <w:szCs w:val="24"/>
              </w:rPr>
              <w:t>60</w:t>
            </w:r>
            <w:r w:rsidRPr="008D131F">
              <w:rPr>
                <w:sz w:val="24"/>
                <w:szCs w:val="24"/>
              </w:rPr>
              <w:t xml:space="preserve"> календарных дней со дня, следующего за днем окончания приема Предложений</w:t>
            </w:r>
          </w:p>
        </w:tc>
      </w:tr>
      <w:tr w:rsidR="009A0F42" w:rsidRPr="004747FE" w:rsidTr="004F265E">
        <w:trPr>
          <w:trHeight w:val="979"/>
          <w:jc w:val="center"/>
        </w:trPr>
        <w:tc>
          <w:tcPr>
            <w:tcW w:w="498" w:type="dxa"/>
          </w:tcPr>
          <w:p w:rsidR="009A0F42" w:rsidRPr="004747FE" w:rsidRDefault="009A0F42" w:rsidP="009A0F42">
            <w:pPr>
              <w:numPr>
                <w:ilvl w:val="0"/>
                <w:numId w:val="31"/>
              </w:numPr>
              <w:tabs>
                <w:tab w:val="num" w:pos="786"/>
              </w:tabs>
              <w:spacing w:line="276" w:lineRule="auto"/>
              <w:ind w:left="540" w:hanging="540"/>
              <w:jc w:val="left"/>
              <w:rPr>
                <w:sz w:val="24"/>
                <w:szCs w:val="24"/>
              </w:rPr>
            </w:pPr>
          </w:p>
        </w:tc>
        <w:tc>
          <w:tcPr>
            <w:tcW w:w="3969" w:type="dxa"/>
          </w:tcPr>
          <w:p w:rsidR="009A0F42" w:rsidRPr="004747FE" w:rsidRDefault="009A0F42" w:rsidP="004F265E">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9A0F42" w:rsidRPr="00FE4AEF" w:rsidRDefault="009A0F42" w:rsidP="009A0F42">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9A0F42" w:rsidRPr="00F5764B" w:rsidRDefault="009A0F42" w:rsidP="009A0F42">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в текстовом формате (в формате Word или Excel)</w:t>
            </w:r>
            <w:r w:rsidRPr="00F5764B">
              <w:t>;</w:t>
            </w:r>
          </w:p>
          <w:p w:rsidR="009A0F42" w:rsidRPr="00FE4AEF" w:rsidRDefault="009A0F42" w:rsidP="009A0F42">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9A0F42" w:rsidRPr="004747FE" w:rsidRDefault="009A0F42" w:rsidP="009A0F42">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9A0F42" w:rsidRPr="004747FE" w:rsidRDefault="009A0F42" w:rsidP="004F265E">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9A0F42" w:rsidRPr="004747FE" w:rsidRDefault="009A0F42" w:rsidP="009A0F42">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9A0F42" w:rsidRPr="004747FE" w:rsidRDefault="009A0F42" w:rsidP="009A0F42">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9A0F42" w:rsidRPr="004747FE" w:rsidRDefault="009A0F42" w:rsidP="009A0F42">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9A0F42" w:rsidRPr="004747FE" w:rsidTr="004F265E">
        <w:trPr>
          <w:trHeight w:val="391"/>
          <w:jc w:val="center"/>
        </w:trPr>
        <w:tc>
          <w:tcPr>
            <w:tcW w:w="498" w:type="dxa"/>
          </w:tcPr>
          <w:p w:rsidR="009A0F42" w:rsidRPr="004747FE" w:rsidRDefault="009A0F42" w:rsidP="004F265E">
            <w:pPr>
              <w:spacing w:line="276" w:lineRule="auto"/>
              <w:ind w:left="568" w:hanging="568"/>
              <w:jc w:val="left"/>
              <w:rPr>
                <w:sz w:val="24"/>
                <w:szCs w:val="24"/>
              </w:rPr>
            </w:pPr>
            <w:r w:rsidRPr="004747FE">
              <w:rPr>
                <w:b/>
                <w:sz w:val="24"/>
                <w:szCs w:val="24"/>
              </w:rPr>
              <w:t>17</w:t>
            </w:r>
            <w:r w:rsidRPr="004747FE">
              <w:rPr>
                <w:sz w:val="24"/>
                <w:szCs w:val="24"/>
              </w:rPr>
              <w:t>.</w:t>
            </w:r>
          </w:p>
          <w:p w:rsidR="009A0F42" w:rsidRPr="004747FE" w:rsidRDefault="009A0F42" w:rsidP="004F265E">
            <w:pPr>
              <w:spacing w:line="276" w:lineRule="auto"/>
              <w:ind w:left="568" w:hanging="568"/>
              <w:jc w:val="left"/>
              <w:rPr>
                <w:sz w:val="24"/>
                <w:szCs w:val="24"/>
              </w:rPr>
            </w:pPr>
          </w:p>
        </w:tc>
        <w:tc>
          <w:tcPr>
            <w:tcW w:w="3969" w:type="dxa"/>
          </w:tcPr>
          <w:p w:rsidR="009A0F42" w:rsidRPr="004747FE" w:rsidRDefault="009A0F42" w:rsidP="004F265E">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9A0F42" w:rsidRPr="004747FE" w:rsidRDefault="009A0F42" w:rsidP="004F265E">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9A0F42" w:rsidRPr="004747FE" w:rsidTr="004F265E">
        <w:trPr>
          <w:trHeight w:val="391"/>
          <w:jc w:val="center"/>
        </w:trPr>
        <w:tc>
          <w:tcPr>
            <w:tcW w:w="498" w:type="dxa"/>
          </w:tcPr>
          <w:p w:rsidR="009A0F42" w:rsidRPr="004747FE" w:rsidRDefault="009A0F42" w:rsidP="004F265E">
            <w:pPr>
              <w:spacing w:line="276" w:lineRule="auto"/>
              <w:ind w:left="568" w:hanging="568"/>
              <w:jc w:val="left"/>
              <w:rPr>
                <w:b/>
                <w:sz w:val="24"/>
                <w:szCs w:val="24"/>
              </w:rPr>
            </w:pPr>
            <w:r w:rsidRPr="004747FE">
              <w:rPr>
                <w:b/>
                <w:sz w:val="24"/>
                <w:szCs w:val="24"/>
              </w:rPr>
              <w:t>19.</w:t>
            </w:r>
          </w:p>
        </w:tc>
        <w:tc>
          <w:tcPr>
            <w:tcW w:w="3969" w:type="dxa"/>
          </w:tcPr>
          <w:p w:rsidR="009A0F42" w:rsidRPr="004747FE" w:rsidRDefault="009A0F42" w:rsidP="004F265E">
            <w:pPr>
              <w:spacing w:line="276" w:lineRule="auto"/>
              <w:ind w:right="153" w:firstLine="0"/>
              <w:jc w:val="left"/>
              <w:rPr>
                <w:b/>
                <w:sz w:val="24"/>
                <w:szCs w:val="24"/>
              </w:rPr>
            </w:pPr>
            <w:r w:rsidRPr="004747FE">
              <w:rPr>
                <w:b/>
                <w:sz w:val="24"/>
                <w:szCs w:val="24"/>
              </w:rPr>
              <w:t xml:space="preserve">Соблюдение принципов </w:t>
            </w:r>
            <w:r w:rsidRPr="004747FE">
              <w:rPr>
                <w:b/>
                <w:sz w:val="24"/>
                <w:szCs w:val="24"/>
              </w:rPr>
              <w:lastRenderedPageBreak/>
              <w:t>Глобального договора ООН</w:t>
            </w:r>
          </w:p>
        </w:tc>
        <w:tc>
          <w:tcPr>
            <w:tcW w:w="5811" w:type="dxa"/>
          </w:tcPr>
          <w:p w:rsidR="009A0F42" w:rsidRPr="004747FE" w:rsidRDefault="009A0F42" w:rsidP="004F265E">
            <w:pPr>
              <w:tabs>
                <w:tab w:val="left" w:pos="284"/>
              </w:tabs>
              <w:spacing w:line="276" w:lineRule="auto"/>
              <w:ind w:firstLine="0"/>
              <w:rPr>
                <w:color w:val="000000"/>
                <w:sz w:val="24"/>
                <w:szCs w:val="24"/>
              </w:rPr>
            </w:pPr>
            <w:r w:rsidRPr="004747FE">
              <w:rPr>
                <w:sz w:val="24"/>
                <w:szCs w:val="24"/>
              </w:rPr>
              <w:lastRenderedPageBreak/>
              <w:t xml:space="preserve">Участник должен соблюдать общепризнанные </w:t>
            </w:r>
            <w:r w:rsidRPr="004747FE">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tc>
      </w:tr>
      <w:tr w:rsidR="009A0F42" w:rsidRPr="004747FE" w:rsidTr="004F265E">
        <w:trPr>
          <w:trHeight w:val="391"/>
          <w:jc w:val="center"/>
        </w:trPr>
        <w:tc>
          <w:tcPr>
            <w:tcW w:w="498" w:type="dxa"/>
          </w:tcPr>
          <w:p w:rsidR="009A0F42" w:rsidRPr="004747FE" w:rsidRDefault="009A0F42" w:rsidP="004F265E">
            <w:pPr>
              <w:spacing w:line="276" w:lineRule="auto"/>
              <w:ind w:left="568" w:hanging="568"/>
              <w:jc w:val="left"/>
              <w:rPr>
                <w:b/>
                <w:sz w:val="24"/>
                <w:szCs w:val="24"/>
              </w:rPr>
            </w:pPr>
            <w:r w:rsidRPr="004747FE">
              <w:rPr>
                <w:b/>
                <w:sz w:val="24"/>
                <w:szCs w:val="24"/>
              </w:rPr>
              <w:lastRenderedPageBreak/>
              <w:t>20.</w:t>
            </w:r>
          </w:p>
        </w:tc>
        <w:tc>
          <w:tcPr>
            <w:tcW w:w="3969" w:type="dxa"/>
          </w:tcPr>
          <w:p w:rsidR="009A0F42" w:rsidRPr="004747FE" w:rsidRDefault="009A0F42" w:rsidP="004F265E">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9A0F42" w:rsidRPr="004747FE" w:rsidRDefault="009A0F42" w:rsidP="004F265E">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9A0F42" w:rsidRPr="004747FE" w:rsidRDefault="009A0F42" w:rsidP="004F265E">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3" w:history="1">
              <w:r w:rsidRPr="004747FE">
                <w:rPr>
                  <w:rStyle w:val="af2"/>
                  <w:i/>
                  <w:sz w:val="24"/>
                  <w:szCs w:val="24"/>
                  <w:lang w:eastAsia="en-US"/>
                </w:rPr>
                <w:t>http://www.eon-russia.ru/purchase/interaction/services/</w:t>
              </w:r>
            </w:hyperlink>
          </w:p>
        </w:tc>
      </w:tr>
    </w:tbl>
    <w:p w:rsidR="009A0F42" w:rsidRDefault="009A0F42" w:rsidP="00407C2C">
      <w:pPr>
        <w:autoSpaceDE w:val="0"/>
        <w:autoSpaceDN w:val="0"/>
        <w:adjustRightInd w:val="0"/>
        <w:spacing w:line="276" w:lineRule="auto"/>
        <w:ind w:right="-72" w:firstLine="0"/>
        <w:rPr>
          <w:b/>
          <w:sz w:val="24"/>
          <w:szCs w:val="24"/>
        </w:rPr>
      </w:pPr>
    </w:p>
    <w:p w:rsidR="00B620AF" w:rsidRPr="008D131F"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8D131F">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8D131F">
        <w:rPr>
          <w:rFonts w:ascii="Times New Roman" w:hAnsi="Times New Roman"/>
          <w:sz w:val="24"/>
          <w:szCs w:val="24"/>
        </w:rPr>
        <w:t>Предложение</w:t>
      </w:r>
      <w:bookmarkEnd w:id="9"/>
    </w:p>
    <w:p w:rsidR="00A101C5" w:rsidRPr="008D131F" w:rsidRDefault="00B620AF" w:rsidP="00A101C5">
      <w:pPr>
        <w:pStyle w:val="21"/>
        <w:spacing w:line="276" w:lineRule="auto"/>
        <w:rPr>
          <w:sz w:val="24"/>
          <w:szCs w:val="24"/>
        </w:rPr>
      </w:pPr>
      <w:bookmarkStart w:id="11" w:name="_Ref55336310"/>
      <w:bookmarkStart w:id="12" w:name="_Toc57314672"/>
      <w:bookmarkStart w:id="13" w:name="_Toc69728986"/>
      <w:bookmarkStart w:id="14" w:name="_Toc427744509"/>
      <w:bookmarkEnd w:id="10"/>
      <w:r w:rsidRPr="008D131F">
        <w:rPr>
          <w:sz w:val="24"/>
          <w:szCs w:val="24"/>
        </w:rPr>
        <w:t xml:space="preserve">Письмо о подаче оферты </w:t>
      </w:r>
      <w:bookmarkStart w:id="15" w:name="_Ref22846535"/>
      <w:r w:rsidRPr="008D131F">
        <w:rPr>
          <w:sz w:val="24"/>
          <w:szCs w:val="24"/>
        </w:rPr>
        <w:t>(</w:t>
      </w:r>
      <w:bookmarkEnd w:id="15"/>
      <w:r w:rsidRPr="008D131F">
        <w:rPr>
          <w:sz w:val="24"/>
          <w:szCs w:val="24"/>
        </w:rPr>
        <w:t xml:space="preserve">форма </w:t>
      </w:r>
      <w:r w:rsidR="00CC6391" w:rsidRPr="008D131F">
        <w:rPr>
          <w:sz w:val="24"/>
          <w:szCs w:val="24"/>
        </w:rPr>
        <w:t>1</w:t>
      </w:r>
      <w:r w:rsidRPr="008D131F">
        <w:rPr>
          <w:sz w:val="24"/>
          <w:szCs w:val="24"/>
        </w:rPr>
        <w:t>)</w:t>
      </w:r>
      <w:bookmarkEnd w:id="11"/>
      <w:bookmarkEnd w:id="12"/>
      <w:bookmarkEnd w:id="13"/>
      <w:bookmarkEnd w:id="14"/>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4"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r w:rsidRPr="008D131F">
        <w:rPr>
          <w:sz w:val="24"/>
          <w:szCs w:val="24"/>
        </w:rPr>
        <w:t>зарегистрированное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r w:rsidR="00D86125" w:rsidRPr="008D131F">
        <w:rPr>
          <w:sz w:val="24"/>
          <w:szCs w:val="24"/>
        </w:rPr>
        <w:t>являющийся</w:t>
      </w:r>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6" w:name="_Toc238285393"/>
      <w:bookmarkStart w:id="17" w:name="_Toc423378590"/>
      <w:bookmarkStart w:id="18"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6"/>
      <w:bookmarkEnd w:id="17"/>
      <w:bookmarkEnd w:id="18"/>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7744510"/>
      <w:bookmarkStart w:id="25"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19"/>
      <w:bookmarkEnd w:id="20"/>
      <w:bookmarkEnd w:id="21"/>
      <w:bookmarkEnd w:id="22"/>
      <w:bookmarkEnd w:id="23"/>
      <w:bookmarkEnd w:id="24"/>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r w:rsidRPr="008D131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r w:rsidRPr="008D131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lang w:val="en-US"/>
              </w:rPr>
              <w:t>Таблица</w:t>
            </w:r>
            <w:r w:rsidRPr="008D131F">
              <w:rPr>
                <w:b/>
                <w:bCs/>
                <w:sz w:val="24"/>
                <w:szCs w:val="24"/>
              </w:rPr>
              <w:t xml:space="preserve"> </w:t>
            </w:r>
            <w:r w:rsidRPr="008D131F">
              <w:rPr>
                <w:b/>
                <w:bCs/>
                <w:sz w:val="24"/>
                <w:szCs w:val="24"/>
                <w:lang w:val="en-US"/>
              </w:rPr>
              <w:t>3. Обеспечение обязательств</w:t>
            </w:r>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lang w:val="en-US"/>
              </w:rPr>
              <w:t>Требования Заказчика</w:t>
            </w:r>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r w:rsidRPr="008D131F">
              <w:rPr>
                <w:b/>
                <w:sz w:val="24"/>
                <w:szCs w:val="24"/>
                <w:lang w:val="en-US"/>
              </w:rPr>
              <w:t>Предложение</w:t>
            </w:r>
            <w:r w:rsidRPr="008D131F">
              <w:rPr>
                <w:b/>
                <w:sz w:val="24"/>
                <w:szCs w:val="24"/>
              </w:rPr>
              <w:t xml:space="preserve"> </w:t>
            </w:r>
            <w:r w:rsidRPr="008D131F">
              <w:rPr>
                <w:b/>
                <w:sz w:val="24"/>
                <w:szCs w:val="24"/>
                <w:lang w:val="en-US"/>
              </w:rPr>
              <w:t>Участника</w:t>
            </w:r>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(фамилия, имя, отчество подписавшего,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6" w:name="_Toc213755446"/>
      <w:bookmarkStart w:id="27" w:name="_Toc423378599"/>
      <w:bookmarkStart w:id="28"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6"/>
      <w:bookmarkEnd w:id="27"/>
      <w:bookmarkEnd w:id="28"/>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Pr="008D131F" w:rsidRDefault="00BE4A30"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29" w:name="_Ref86826666"/>
      <w:bookmarkStart w:id="30" w:name="_Toc90385112"/>
      <w:bookmarkStart w:id="31" w:name="_Toc427744511"/>
      <w:r w:rsidRPr="008D131F">
        <w:rPr>
          <w:color w:val="000000"/>
          <w:sz w:val="24"/>
          <w:szCs w:val="24"/>
        </w:rPr>
        <w:lastRenderedPageBreak/>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2" w:name="_Toc90385113"/>
      <w:bookmarkEnd w:id="29"/>
      <w:bookmarkEnd w:id="30"/>
      <w:bookmarkEnd w:id="31"/>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2"/>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3" w:name="_Toc90385114"/>
      <w:bookmarkStart w:id="34"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3"/>
      <w:bookmarkEnd w:id="34"/>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свое фирменное наименование (в т.ч.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5" w:name="_Ref89649494"/>
      <w:bookmarkStart w:id="36"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8D131F" w:rsidRDefault="00B620AF" w:rsidP="00FF6AB5">
      <w:pPr>
        <w:pStyle w:val="21"/>
        <w:spacing w:line="276" w:lineRule="auto"/>
        <w:rPr>
          <w:sz w:val="24"/>
          <w:szCs w:val="24"/>
        </w:rPr>
      </w:pPr>
      <w:bookmarkStart w:id="43"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4" w:name="_Toc90385119"/>
      <w:bookmarkEnd w:id="37"/>
      <w:bookmarkEnd w:id="38"/>
      <w:bookmarkEnd w:id="39"/>
      <w:bookmarkEnd w:id="43"/>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4"/>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0"/>
    <w:bookmarkEnd w:id="41"/>
    <w:bookmarkEnd w:id="42"/>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(фамилия, имя, отчество подписавшего,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5" w:name="_Toc90385120"/>
      <w:bookmarkStart w:id="46" w:name="_Toc423378605"/>
      <w:bookmarkStart w:id="47"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5"/>
      <w:bookmarkEnd w:id="46"/>
      <w:bookmarkEnd w:id="47"/>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7744513"/>
      <w:bookmarkEnd w:id="25"/>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8"/>
      <w:bookmarkEnd w:id="49"/>
      <w:bookmarkEnd w:id="50"/>
      <w:bookmarkEnd w:id="51"/>
      <w:bookmarkEnd w:id="52"/>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п/п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Опыт работы, в т.ч.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(Руководящий, инженерно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r w:rsidRPr="008D131F">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100%-ой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Брэдстрит).</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5"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3" w:name="_Toc423378614"/>
      <w:bookmarkStart w:id="54" w:name="_Toc423421117"/>
      <w:r w:rsidRPr="008D131F">
        <w:rPr>
          <w:sz w:val="24"/>
          <w:szCs w:val="24"/>
        </w:rPr>
        <w:br w:type="page"/>
      </w:r>
      <w:r w:rsidR="0089186F" w:rsidRPr="008D131F">
        <w:rPr>
          <w:b/>
          <w:sz w:val="24"/>
          <w:szCs w:val="24"/>
        </w:rPr>
        <w:lastRenderedPageBreak/>
        <w:t>Инструкции по заполнению</w:t>
      </w:r>
      <w:bookmarkEnd w:id="53"/>
      <w:bookmarkEnd w:id="54"/>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5"/>
      <w:bookmarkEnd w:id="56"/>
      <w:bookmarkEnd w:id="57"/>
      <w:bookmarkEnd w:id="58"/>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59" w:name="_Ref55336389"/>
      <w:bookmarkStart w:id="60" w:name="_Toc57314677"/>
      <w:bookmarkStart w:id="61"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r w:rsidRPr="008D131F">
              <w:rPr>
                <w:sz w:val="24"/>
                <w:szCs w:val="24"/>
              </w:rPr>
              <w:t>п/п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2" w:name="_Toc207796007"/>
      <w:bookmarkStart w:id="63" w:name="_Toc423378617"/>
      <w:bookmarkStart w:id="64"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2"/>
      <w:bookmarkEnd w:id="63"/>
      <w:bookmarkEnd w:id="64"/>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Участник указывает свое фирменное наименование (в т.ч.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5" w:name="_Ref209512344"/>
      <w:bookmarkStart w:id="66"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59"/>
      <w:bookmarkEnd w:id="60"/>
      <w:bookmarkEnd w:id="61"/>
      <w:bookmarkEnd w:id="65"/>
      <w:bookmarkEnd w:id="66"/>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r w:rsidRPr="008D131F">
              <w:rPr>
                <w:sz w:val="24"/>
                <w:szCs w:val="24"/>
              </w:rPr>
              <w:t>п/п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7" w:name="_Toc423378620"/>
      <w:bookmarkStart w:id="68"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7"/>
      <w:bookmarkEnd w:id="68"/>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9" w:name="_Ref55336398"/>
      <w:bookmarkStart w:id="70" w:name="_Toc57314678"/>
      <w:bookmarkStart w:id="71" w:name="_Toc69728992"/>
      <w:bookmarkStart w:id="72"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69"/>
      <w:bookmarkEnd w:id="70"/>
      <w:bookmarkEnd w:id="71"/>
      <w:bookmarkEnd w:id="72"/>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t>п/п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3" w:name="_Toc423378623"/>
      <w:bookmarkStart w:id="74" w:name="_Toc423421126"/>
      <w:r w:rsidRPr="008D131F">
        <w:rPr>
          <w:b/>
          <w:sz w:val="24"/>
          <w:szCs w:val="24"/>
        </w:rPr>
        <w:lastRenderedPageBreak/>
        <w:t>Инструкции по заполнению</w:t>
      </w:r>
      <w:bookmarkEnd w:id="73"/>
      <w:bookmarkEnd w:id="74"/>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5" w:name="_Ref285092299"/>
      <w:bookmarkStart w:id="76"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5"/>
      <w:bookmarkEnd w:id="76"/>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(фамилия, имя, отчество подписавшего,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7" w:name="_Toc423378626"/>
      <w:bookmarkStart w:id="78"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7"/>
      <w:bookmarkEnd w:id="78"/>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bookmarkStart w:id="79" w:name="_GoBack"/>
      <w:bookmarkEnd w:id="79"/>
    </w:p>
    <w:sectPr w:rsidR="00406535" w:rsidRPr="008D131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ECA" w:rsidRDefault="00313ECA">
      <w:r>
        <w:separator/>
      </w:r>
    </w:p>
  </w:endnote>
  <w:endnote w:type="continuationSeparator" w:id="0">
    <w:p w:rsidR="00313ECA" w:rsidRDefault="0031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E4A30" w:rsidRDefault="00BE4A30">
        <w:pPr>
          <w:pStyle w:val="af0"/>
          <w:jc w:val="right"/>
        </w:pPr>
        <w:r>
          <w:fldChar w:fldCharType="begin"/>
        </w:r>
        <w:r>
          <w:instrText xml:space="preserve"> PAGE   \* MERGEFORMAT </w:instrText>
        </w:r>
        <w:r>
          <w:fldChar w:fldCharType="separate"/>
        </w:r>
        <w:r w:rsidR="009A0F42">
          <w:rPr>
            <w:noProof/>
          </w:rPr>
          <w:t>2</w:t>
        </w:r>
        <w:r>
          <w:rPr>
            <w:noProof/>
          </w:rPr>
          <w:fldChar w:fldCharType="end"/>
        </w:r>
      </w:p>
    </w:sdtContent>
  </w:sdt>
  <w:p w:rsidR="00BE4A30" w:rsidRDefault="00BE4A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ECA" w:rsidRDefault="00313ECA">
      <w:r>
        <w:separator/>
      </w:r>
    </w:p>
  </w:footnote>
  <w:footnote w:type="continuationSeparator" w:id="0">
    <w:p w:rsidR="00313ECA" w:rsidRDefault="00313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A30" w:rsidRPr="00F01080" w:rsidRDefault="00BE4A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3ECA"/>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07C2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6F44"/>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793"/>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51D"/>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0F42"/>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0B9"/>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A30"/>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70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EFB256-48E2-42D2-B10A-6FE3A60B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Mayzina_NV@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84DB0-D864-49DF-BDE2-D44A40D8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4852</Words>
  <Characters>27662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32450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2</cp:revision>
  <cp:lastPrinted>2015-10-09T13:17:00Z</cp:lastPrinted>
  <dcterms:created xsi:type="dcterms:W3CDTF">2016-06-24T05:32:00Z</dcterms:created>
  <dcterms:modified xsi:type="dcterms:W3CDTF">2016-06-24T05:32:00Z</dcterms:modified>
</cp:coreProperties>
</file>