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C62" w:rsidRDefault="009D1C62" w:rsidP="00297B68">
      <w:pPr>
        <w:tabs>
          <w:tab w:val="left" w:pos="4680"/>
        </w:tabs>
        <w:spacing w:line="240" w:lineRule="auto"/>
        <w:ind w:left="5069" w:firstLine="331"/>
        <w:jc w:val="right"/>
        <w:rPr>
          <w:b/>
          <w:szCs w:val="28"/>
        </w:rPr>
      </w:pPr>
      <w:bookmarkStart w:id="0" w:name="_Toc517582288"/>
      <w:bookmarkStart w:id="1" w:name="_Toc517582612"/>
      <w:bookmarkStart w:id="2" w:name="_Hlt447028322"/>
    </w:p>
    <w:p w:rsidR="006441FD" w:rsidRDefault="006441FD" w:rsidP="00297B68">
      <w:pPr>
        <w:tabs>
          <w:tab w:val="left" w:pos="4680"/>
        </w:tabs>
        <w:spacing w:line="240" w:lineRule="auto"/>
        <w:ind w:left="5069" w:firstLine="331"/>
        <w:jc w:val="right"/>
        <w:rPr>
          <w:b/>
          <w:szCs w:val="28"/>
        </w:rPr>
      </w:pPr>
    </w:p>
    <w:p w:rsidR="006441FD" w:rsidRDefault="006441FD" w:rsidP="00297B68">
      <w:pPr>
        <w:tabs>
          <w:tab w:val="left" w:pos="4680"/>
        </w:tabs>
        <w:spacing w:line="240" w:lineRule="auto"/>
        <w:ind w:left="5069" w:firstLine="331"/>
        <w:jc w:val="right"/>
        <w:rPr>
          <w:b/>
          <w:szCs w:val="28"/>
        </w:rPr>
      </w:pPr>
    </w:p>
    <w:p w:rsidR="006441FD" w:rsidRDefault="006441FD" w:rsidP="00297B68">
      <w:pPr>
        <w:tabs>
          <w:tab w:val="left" w:pos="4680"/>
        </w:tabs>
        <w:spacing w:line="240" w:lineRule="auto"/>
        <w:ind w:left="5069" w:firstLine="331"/>
        <w:jc w:val="right"/>
        <w:rPr>
          <w:b/>
          <w:szCs w:val="28"/>
        </w:rPr>
      </w:pPr>
    </w:p>
    <w:p w:rsidR="006441FD" w:rsidRDefault="006441FD" w:rsidP="00297B68">
      <w:pPr>
        <w:tabs>
          <w:tab w:val="left" w:pos="4680"/>
        </w:tabs>
        <w:spacing w:line="240" w:lineRule="auto"/>
        <w:ind w:left="5069" w:firstLine="331"/>
        <w:jc w:val="right"/>
        <w:rPr>
          <w:b/>
          <w:szCs w:val="28"/>
        </w:rPr>
      </w:pPr>
    </w:p>
    <w:p w:rsidR="006441FD" w:rsidRDefault="006441FD" w:rsidP="00297B68">
      <w:pPr>
        <w:tabs>
          <w:tab w:val="left" w:pos="4680"/>
        </w:tabs>
        <w:spacing w:line="240" w:lineRule="auto"/>
        <w:ind w:left="5069" w:firstLine="331"/>
        <w:jc w:val="right"/>
        <w:rPr>
          <w:b/>
          <w:szCs w:val="28"/>
        </w:rPr>
      </w:pPr>
    </w:p>
    <w:p w:rsidR="006441FD" w:rsidRDefault="006441FD" w:rsidP="00297B68">
      <w:pPr>
        <w:tabs>
          <w:tab w:val="left" w:pos="4680"/>
        </w:tabs>
        <w:spacing w:line="240" w:lineRule="auto"/>
        <w:ind w:left="5069" w:firstLine="331"/>
        <w:jc w:val="right"/>
        <w:rPr>
          <w:b/>
          <w:szCs w:val="28"/>
        </w:rPr>
      </w:pPr>
    </w:p>
    <w:p w:rsidR="006441FD" w:rsidRDefault="006441FD" w:rsidP="00297B68">
      <w:pPr>
        <w:tabs>
          <w:tab w:val="left" w:pos="4680"/>
        </w:tabs>
        <w:spacing w:line="240" w:lineRule="auto"/>
        <w:ind w:left="5069" w:firstLine="331"/>
        <w:jc w:val="right"/>
        <w:rPr>
          <w:b/>
          <w:szCs w:val="28"/>
        </w:rPr>
      </w:pPr>
    </w:p>
    <w:p w:rsidR="006441FD" w:rsidRDefault="006441FD" w:rsidP="00297B68">
      <w:pPr>
        <w:tabs>
          <w:tab w:val="left" w:pos="4680"/>
        </w:tabs>
        <w:spacing w:line="240" w:lineRule="auto"/>
        <w:ind w:left="5069" w:firstLine="331"/>
        <w:jc w:val="right"/>
        <w:rPr>
          <w:b/>
          <w:szCs w:val="28"/>
        </w:rPr>
      </w:pPr>
    </w:p>
    <w:p w:rsidR="006441FD" w:rsidRDefault="006441FD" w:rsidP="00297B68">
      <w:pPr>
        <w:tabs>
          <w:tab w:val="left" w:pos="4680"/>
        </w:tabs>
        <w:spacing w:line="240" w:lineRule="auto"/>
        <w:ind w:left="5069" w:firstLine="331"/>
        <w:jc w:val="right"/>
        <w:rPr>
          <w:b/>
          <w:szCs w:val="28"/>
        </w:rPr>
      </w:pPr>
    </w:p>
    <w:p w:rsidR="006441FD" w:rsidRPr="00DD24C7" w:rsidRDefault="006441FD" w:rsidP="00297B68">
      <w:pPr>
        <w:tabs>
          <w:tab w:val="left" w:pos="4680"/>
        </w:tabs>
        <w:spacing w:line="240" w:lineRule="auto"/>
        <w:ind w:left="5069" w:firstLine="331"/>
        <w:jc w:val="right"/>
        <w:rPr>
          <w:b/>
          <w:szCs w:val="28"/>
        </w:rPr>
      </w:pPr>
      <w:bookmarkStart w:id="3" w:name="_GoBack"/>
      <w:bookmarkEnd w:id="3"/>
    </w:p>
    <w:p w:rsidR="00FB3161" w:rsidRPr="00DD24C7" w:rsidRDefault="00FB3161" w:rsidP="009D1C62">
      <w:pPr>
        <w:tabs>
          <w:tab w:val="left" w:pos="4680"/>
        </w:tabs>
        <w:spacing w:line="240" w:lineRule="auto"/>
        <w:ind w:left="5427" w:firstLine="0"/>
        <w:jc w:val="right"/>
        <w:rPr>
          <w:b/>
          <w:bCs/>
          <w:szCs w:val="28"/>
        </w:rPr>
      </w:pPr>
    </w:p>
    <w:p w:rsidR="00FB3161" w:rsidRDefault="00FB3161"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B620AF" w:rsidRDefault="00B620AF" w:rsidP="003D1522">
      <w:pPr>
        <w:spacing w:line="240" w:lineRule="auto"/>
        <w:ind w:firstLine="0"/>
        <w:rPr>
          <w:highlight w:val="lightGray"/>
        </w:rPr>
      </w:pPr>
    </w:p>
    <w:p w:rsidR="00032434" w:rsidRDefault="00032434">
      <w:pPr>
        <w:spacing w:line="240" w:lineRule="auto"/>
        <w:rPr>
          <w:highlight w:val="lightGray"/>
        </w:rPr>
      </w:pPr>
    </w:p>
    <w:p w:rsidR="00032434" w:rsidRPr="00CC1D59" w:rsidRDefault="00032434">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391CF0">
        <w:rPr>
          <w:b/>
          <w:sz w:val="24"/>
          <w:szCs w:val="24"/>
        </w:rPr>
        <w:t xml:space="preserve">ФИЛИАЛА «ШАТУРСКАЯ ГРЭС» </w:t>
      </w:r>
      <w:r w:rsidRPr="00CC1D59">
        <w:rPr>
          <w:b/>
          <w:sz w:val="24"/>
          <w:szCs w:val="24"/>
        </w:rPr>
        <w:t xml:space="preserve">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7C579C" w:rsidRDefault="007C579C" w:rsidP="00D27E5D">
      <w:pPr>
        <w:ind w:firstLine="0"/>
        <w:jc w:val="center"/>
        <w:rPr>
          <w:sz w:val="24"/>
          <w:szCs w:val="24"/>
        </w:rPr>
      </w:pPr>
      <w:r>
        <w:rPr>
          <w:sz w:val="24"/>
          <w:szCs w:val="24"/>
        </w:rPr>
        <w:t>Шатура</w:t>
      </w:r>
    </w:p>
    <w:p w:rsidR="00C31E4F" w:rsidRPr="00DD24C7" w:rsidRDefault="00D27E5D" w:rsidP="00D27E5D">
      <w:pPr>
        <w:ind w:firstLine="0"/>
        <w:jc w:val="center"/>
      </w:pPr>
      <w:r>
        <w:rPr>
          <w:sz w:val="24"/>
          <w:szCs w:val="24"/>
        </w:rPr>
        <w:t>201</w:t>
      </w:r>
      <w:r w:rsidR="00B15C45">
        <w:rPr>
          <w:sz w:val="24"/>
          <w:szCs w:val="24"/>
        </w:rPr>
        <w:t>6</w:t>
      </w:r>
      <w:r>
        <w:rPr>
          <w:sz w:val="24"/>
          <w:szCs w:val="24"/>
        </w:rPr>
        <w:t xml:space="preserve"> г</w:t>
      </w:r>
      <w:r w:rsidR="00DE526D">
        <w:rPr>
          <w:sz w:val="24"/>
          <w:szCs w:val="24"/>
        </w:rPr>
        <w:t>од</w:t>
      </w:r>
    </w:p>
    <w:p w:rsidR="001754E5" w:rsidRPr="007C579C" w:rsidRDefault="00B620AF" w:rsidP="007C579C">
      <w:pPr>
        <w:keepNext/>
        <w:pageBreakBefore/>
        <w:tabs>
          <w:tab w:val="left" w:pos="3645"/>
        </w:tabs>
        <w:spacing w:before="480" w:after="240"/>
        <w:ind w:firstLine="0"/>
        <w:outlineLvl w:val="0"/>
        <w:rPr>
          <w:b/>
          <w:noProof/>
          <w:szCs w:val="28"/>
        </w:rPr>
      </w:pPr>
      <w:r w:rsidRPr="00DD24C7">
        <w:rPr>
          <w:b/>
          <w:szCs w:val="28"/>
        </w:rPr>
        <w:lastRenderedPageBreak/>
        <w:t>Содержание</w:t>
      </w:r>
      <w:r w:rsidR="00B22F3C" w:rsidRPr="00DD24C7">
        <w:rPr>
          <w:b/>
          <w:szCs w:val="28"/>
        </w:rPr>
        <w:tab/>
      </w:r>
      <w:r w:rsidR="00A332E3" w:rsidRPr="00DD24C7">
        <w:rPr>
          <w:b/>
          <w:bCs/>
          <w:caps/>
        </w:rPr>
        <w:fldChar w:fldCharType="begin"/>
      </w:r>
      <w:r w:rsidRPr="00DD24C7">
        <w:instrText xml:space="preserve"> TOC \o "2-2" \h \z \t "Заголовок 1;1;Пункт2;3" </w:instrText>
      </w:r>
      <w:r w:rsidR="00A332E3" w:rsidRPr="00DD24C7">
        <w:rPr>
          <w:b/>
          <w:bCs/>
          <w:caps/>
        </w:rPr>
        <w:fldChar w:fldCharType="separate"/>
      </w:r>
    </w:p>
    <w:p w:rsidR="001754E5" w:rsidRDefault="006441FD">
      <w:pPr>
        <w:pStyle w:val="13"/>
        <w:rPr>
          <w:rFonts w:asciiTheme="minorHAnsi" w:eastAsiaTheme="minorEastAsia" w:hAnsiTheme="minorHAnsi" w:cstheme="minorBidi"/>
          <w:b w:val="0"/>
          <w:bCs w:val="0"/>
          <w:caps w:val="0"/>
          <w:snapToGrid/>
          <w:sz w:val="22"/>
          <w:szCs w:val="22"/>
        </w:rPr>
      </w:pPr>
      <w:hyperlink w:anchor="_Toc425956804" w:history="1">
        <w:r w:rsidR="001754E5" w:rsidRPr="00513426">
          <w:rPr>
            <w:rStyle w:val="af2"/>
          </w:rPr>
          <w:t>3.</w:t>
        </w:r>
        <w:r w:rsidR="001754E5">
          <w:rPr>
            <w:rFonts w:asciiTheme="minorHAnsi" w:eastAsiaTheme="minorEastAsia" w:hAnsiTheme="minorHAnsi" w:cstheme="minorBidi"/>
            <w:b w:val="0"/>
            <w:bCs w:val="0"/>
            <w:caps w:val="0"/>
            <w:snapToGrid/>
            <w:sz w:val="22"/>
            <w:szCs w:val="22"/>
          </w:rPr>
          <w:tab/>
        </w:r>
        <w:r w:rsidR="001754E5" w:rsidRPr="00513426">
          <w:rPr>
            <w:rStyle w:val="af2"/>
          </w:rPr>
          <w:t>Информационная карта документации</w:t>
        </w:r>
        <w:r w:rsidR="001754E5">
          <w:rPr>
            <w:webHidden/>
          </w:rPr>
          <w:tab/>
        </w:r>
      </w:hyperlink>
      <w:r w:rsidR="007C579C">
        <w:t>3</w:t>
      </w:r>
    </w:p>
    <w:p w:rsidR="001754E5" w:rsidRDefault="006441FD">
      <w:pPr>
        <w:pStyle w:val="13"/>
        <w:rPr>
          <w:rFonts w:asciiTheme="minorHAnsi" w:eastAsiaTheme="minorEastAsia" w:hAnsiTheme="minorHAnsi" w:cstheme="minorBidi"/>
          <w:b w:val="0"/>
          <w:bCs w:val="0"/>
          <w:caps w:val="0"/>
          <w:snapToGrid/>
          <w:sz w:val="22"/>
          <w:szCs w:val="22"/>
        </w:rPr>
      </w:pPr>
      <w:hyperlink w:anchor="_Toc425956805" w:history="1">
        <w:r w:rsidR="001754E5" w:rsidRPr="00513426">
          <w:rPr>
            <w:rStyle w:val="af2"/>
          </w:rPr>
          <w:t>4.</w:t>
        </w:r>
        <w:r w:rsidR="001754E5">
          <w:rPr>
            <w:rFonts w:asciiTheme="minorHAnsi" w:eastAsiaTheme="minorEastAsia" w:hAnsiTheme="minorHAnsi" w:cstheme="minorBidi"/>
            <w:b w:val="0"/>
            <w:bCs w:val="0"/>
            <w:caps w:val="0"/>
            <w:snapToGrid/>
            <w:sz w:val="22"/>
            <w:szCs w:val="22"/>
          </w:rPr>
          <w:tab/>
        </w:r>
        <w:r w:rsidR="001754E5" w:rsidRPr="00513426">
          <w:rPr>
            <w:rStyle w:val="af2"/>
          </w:rPr>
          <w:t>Образцы основных форм документов, включаемых в Предложение</w:t>
        </w:r>
        <w:r w:rsidR="001754E5">
          <w:rPr>
            <w:webHidden/>
          </w:rPr>
          <w:tab/>
        </w:r>
        <w:r w:rsidR="00A332E3">
          <w:rPr>
            <w:webHidden/>
          </w:rPr>
          <w:fldChar w:fldCharType="begin"/>
        </w:r>
        <w:r w:rsidR="001754E5">
          <w:rPr>
            <w:webHidden/>
          </w:rPr>
          <w:instrText xml:space="preserve"> PAGEREF _Toc425956805 \h </w:instrText>
        </w:r>
        <w:r w:rsidR="00A332E3">
          <w:rPr>
            <w:webHidden/>
          </w:rPr>
        </w:r>
        <w:r w:rsidR="00A332E3">
          <w:rPr>
            <w:webHidden/>
          </w:rPr>
          <w:fldChar w:fldCharType="separate"/>
        </w:r>
        <w:r w:rsidR="00CF0CF6">
          <w:rPr>
            <w:webHidden/>
          </w:rPr>
          <w:t>6</w:t>
        </w:r>
        <w:r w:rsidR="00A332E3">
          <w:rPr>
            <w:webHidden/>
          </w:rPr>
          <w:fldChar w:fldCharType="end"/>
        </w:r>
      </w:hyperlink>
    </w:p>
    <w:p w:rsidR="001754E5" w:rsidRDefault="006441FD">
      <w:pPr>
        <w:pStyle w:val="22"/>
        <w:rPr>
          <w:rFonts w:asciiTheme="minorHAnsi" w:eastAsiaTheme="minorEastAsia" w:hAnsiTheme="minorHAnsi" w:cstheme="minorBidi"/>
          <w:b w:val="0"/>
          <w:snapToGrid/>
          <w:sz w:val="22"/>
          <w:szCs w:val="22"/>
        </w:rPr>
      </w:pPr>
      <w:hyperlink w:anchor="_Toc425956806" w:history="1">
        <w:r w:rsidR="001754E5" w:rsidRPr="00513426">
          <w:rPr>
            <w:rStyle w:val="af2"/>
          </w:rPr>
          <w:t>4.1</w:t>
        </w:r>
        <w:r w:rsidR="001754E5">
          <w:rPr>
            <w:rFonts w:asciiTheme="minorHAnsi" w:eastAsiaTheme="minorEastAsia" w:hAnsiTheme="minorHAnsi" w:cstheme="minorBidi"/>
            <w:b w:val="0"/>
            <w:snapToGrid/>
            <w:sz w:val="22"/>
            <w:szCs w:val="22"/>
          </w:rPr>
          <w:tab/>
        </w:r>
        <w:r w:rsidR="001754E5" w:rsidRPr="00513426">
          <w:rPr>
            <w:rStyle w:val="af2"/>
          </w:rPr>
          <w:t>Письмо о подаче оферты (форма 1)</w:t>
        </w:r>
        <w:r w:rsidR="001754E5">
          <w:rPr>
            <w:webHidden/>
          </w:rPr>
          <w:tab/>
        </w:r>
        <w:r w:rsidR="00A332E3">
          <w:rPr>
            <w:webHidden/>
          </w:rPr>
          <w:fldChar w:fldCharType="begin"/>
        </w:r>
        <w:r w:rsidR="001754E5">
          <w:rPr>
            <w:webHidden/>
          </w:rPr>
          <w:instrText xml:space="preserve"> PAGEREF _Toc425956806 \h </w:instrText>
        </w:r>
        <w:r w:rsidR="00A332E3">
          <w:rPr>
            <w:webHidden/>
          </w:rPr>
        </w:r>
        <w:r w:rsidR="00A332E3">
          <w:rPr>
            <w:webHidden/>
          </w:rPr>
          <w:fldChar w:fldCharType="separate"/>
        </w:r>
        <w:r w:rsidR="00CF0CF6">
          <w:rPr>
            <w:webHidden/>
          </w:rPr>
          <w:t>6</w:t>
        </w:r>
        <w:r w:rsidR="00A332E3">
          <w:rPr>
            <w:webHidden/>
          </w:rPr>
          <w:fldChar w:fldCharType="end"/>
        </w:r>
      </w:hyperlink>
    </w:p>
    <w:p w:rsidR="001754E5" w:rsidRDefault="006441FD">
      <w:pPr>
        <w:pStyle w:val="22"/>
        <w:rPr>
          <w:rFonts w:asciiTheme="minorHAnsi" w:eastAsiaTheme="minorEastAsia" w:hAnsiTheme="minorHAnsi" w:cstheme="minorBidi"/>
          <w:b w:val="0"/>
          <w:snapToGrid/>
          <w:sz w:val="22"/>
          <w:szCs w:val="22"/>
        </w:rPr>
      </w:pPr>
      <w:hyperlink w:anchor="_Toc425956807" w:history="1">
        <w:r w:rsidR="001754E5" w:rsidRPr="00513426">
          <w:rPr>
            <w:rStyle w:val="af2"/>
          </w:rPr>
          <w:t>4.2</w:t>
        </w:r>
        <w:r w:rsidR="001754E5">
          <w:rPr>
            <w:rFonts w:asciiTheme="minorHAnsi" w:eastAsiaTheme="minorEastAsia" w:hAnsiTheme="minorHAnsi" w:cstheme="minorBidi"/>
            <w:b w:val="0"/>
            <w:snapToGrid/>
            <w:sz w:val="22"/>
            <w:szCs w:val="22"/>
          </w:rPr>
          <w:tab/>
        </w:r>
        <w:r w:rsidR="001754E5" w:rsidRPr="00513426">
          <w:rPr>
            <w:rStyle w:val="af2"/>
          </w:rPr>
          <w:t>Техническое предложение  (форма 2)</w:t>
        </w:r>
        <w:r w:rsidR="001754E5">
          <w:rPr>
            <w:webHidden/>
          </w:rPr>
          <w:tab/>
        </w:r>
        <w:r w:rsidR="00A332E3">
          <w:rPr>
            <w:webHidden/>
          </w:rPr>
          <w:fldChar w:fldCharType="begin"/>
        </w:r>
        <w:r w:rsidR="001754E5">
          <w:rPr>
            <w:webHidden/>
          </w:rPr>
          <w:instrText xml:space="preserve"> PAGEREF _Toc425956807 \h </w:instrText>
        </w:r>
        <w:r w:rsidR="00A332E3">
          <w:rPr>
            <w:webHidden/>
          </w:rPr>
        </w:r>
        <w:r w:rsidR="00A332E3">
          <w:rPr>
            <w:webHidden/>
          </w:rPr>
          <w:fldChar w:fldCharType="separate"/>
        </w:r>
        <w:r w:rsidR="00CF0CF6">
          <w:rPr>
            <w:webHidden/>
          </w:rPr>
          <w:t>9</w:t>
        </w:r>
        <w:r w:rsidR="00A332E3">
          <w:rPr>
            <w:webHidden/>
          </w:rPr>
          <w:fldChar w:fldCharType="end"/>
        </w:r>
      </w:hyperlink>
    </w:p>
    <w:p w:rsidR="001754E5" w:rsidRDefault="006441FD">
      <w:pPr>
        <w:pStyle w:val="22"/>
        <w:rPr>
          <w:rFonts w:asciiTheme="minorHAnsi" w:eastAsiaTheme="minorEastAsia" w:hAnsiTheme="minorHAnsi" w:cstheme="minorBidi"/>
          <w:b w:val="0"/>
          <w:snapToGrid/>
          <w:sz w:val="22"/>
          <w:szCs w:val="22"/>
        </w:rPr>
      </w:pPr>
      <w:hyperlink w:anchor="_Toc425956808" w:history="1">
        <w:r w:rsidR="001754E5" w:rsidRPr="00513426">
          <w:rPr>
            <w:rStyle w:val="af2"/>
          </w:rPr>
          <w:t>4.3</w:t>
        </w:r>
        <w:r w:rsidR="001754E5">
          <w:rPr>
            <w:rFonts w:asciiTheme="minorHAnsi" w:eastAsiaTheme="minorEastAsia" w:hAnsiTheme="minorHAnsi" w:cstheme="minorBidi"/>
            <w:b w:val="0"/>
            <w:snapToGrid/>
            <w:sz w:val="22"/>
            <w:szCs w:val="22"/>
          </w:rPr>
          <w:tab/>
        </w:r>
        <w:r w:rsidR="001754E5" w:rsidRPr="00513426">
          <w:rPr>
            <w:rStyle w:val="af2"/>
          </w:rPr>
          <w:t>График оказания услуг (форма 3)</w:t>
        </w:r>
        <w:r w:rsidR="001754E5">
          <w:rPr>
            <w:webHidden/>
          </w:rPr>
          <w:tab/>
        </w:r>
        <w:r w:rsidR="00A332E3">
          <w:rPr>
            <w:webHidden/>
          </w:rPr>
          <w:fldChar w:fldCharType="begin"/>
        </w:r>
        <w:r w:rsidR="001754E5">
          <w:rPr>
            <w:webHidden/>
          </w:rPr>
          <w:instrText xml:space="preserve"> PAGEREF _Toc425956808 \h </w:instrText>
        </w:r>
        <w:r w:rsidR="00A332E3">
          <w:rPr>
            <w:webHidden/>
          </w:rPr>
        </w:r>
        <w:r w:rsidR="00A332E3">
          <w:rPr>
            <w:webHidden/>
          </w:rPr>
          <w:fldChar w:fldCharType="separate"/>
        </w:r>
        <w:r w:rsidR="00CF0CF6">
          <w:rPr>
            <w:webHidden/>
          </w:rPr>
          <w:t>11</w:t>
        </w:r>
        <w:r w:rsidR="00A332E3">
          <w:rPr>
            <w:webHidden/>
          </w:rPr>
          <w:fldChar w:fldCharType="end"/>
        </w:r>
      </w:hyperlink>
    </w:p>
    <w:p w:rsidR="001754E5" w:rsidRDefault="006441FD">
      <w:pPr>
        <w:pStyle w:val="22"/>
        <w:rPr>
          <w:rFonts w:asciiTheme="minorHAnsi" w:eastAsiaTheme="minorEastAsia" w:hAnsiTheme="minorHAnsi" w:cstheme="minorBidi"/>
          <w:b w:val="0"/>
          <w:snapToGrid/>
          <w:sz w:val="22"/>
          <w:szCs w:val="22"/>
        </w:rPr>
      </w:pPr>
      <w:hyperlink w:anchor="_Toc425956809" w:history="1">
        <w:r w:rsidR="001754E5" w:rsidRPr="00513426">
          <w:rPr>
            <w:rStyle w:val="af2"/>
          </w:rPr>
          <w:t>4.4</w:t>
        </w:r>
        <w:r w:rsidR="001754E5">
          <w:rPr>
            <w:rFonts w:asciiTheme="minorHAnsi" w:eastAsiaTheme="minorEastAsia" w:hAnsiTheme="minorHAnsi" w:cstheme="minorBidi"/>
            <w:b w:val="0"/>
            <w:snapToGrid/>
            <w:sz w:val="22"/>
            <w:szCs w:val="22"/>
          </w:rPr>
          <w:tab/>
        </w:r>
        <w:r w:rsidR="001754E5" w:rsidRPr="00513426">
          <w:rPr>
            <w:rStyle w:val="af2"/>
          </w:rPr>
          <w:t>Коммерческое предложение (форма 4)</w:t>
        </w:r>
        <w:r w:rsidR="001754E5">
          <w:rPr>
            <w:webHidden/>
          </w:rPr>
          <w:tab/>
        </w:r>
        <w:r w:rsidR="00A332E3">
          <w:rPr>
            <w:webHidden/>
          </w:rPr>
          <w:fldChar w:fldCharType="begin"/>
        </w:r>
        <w:r w:rsidR="001754E5">
          <w:rPr>
            <w:webHidden/>
          </w:rPr>
          <w:instrText xml:space="preserve"> PAGEREF _Toc425956809 \h </w:instrText>
        </w:r>
        <w:r w:rsidR="00A332E3">
          <w:rPr>
            <w:webHidden/>
          </w:rPr>
        </w:r>
        <w:r w:rsidR="00A332E3">
          <w:rPr>
            <w:webHidden/>
          </w:rPr>
          <w:fldChar w:fldCharType="separate"/>
        </w:r>
        <w:r w:rsidR="00CF0CF6">
          <w:rPr>
            <w:webHidden/>
          </w:rPr>
          <w:t>13</w:t>
        </w:r>
        <w:r w:rsidR="00A332E3">
          <w:rPr>
            <w:webHidden/>
          </w:rPr>
          <w:fldChar w:fldCharType="end"/>
        </w:r>
      </w:hyperlink>
    </w:p>
    <w:p w:rsidR="001754E5" w:rsidRDefault="006441FD">
      <w:pPr>
        <w:pStyle w:val="22"/>
        <w:rPr>
          <w:rFonts w:asciiTheme="minorHAnsi" w:eastAsiaTheme="minorEastAsia" w:hAnsiTheme="minorHAnsi" w:cstheme="minorBidi"/>
          <w:b w:val="0"/>
          <w:snapToGrid/>
          <w:sz w:val="22"/>
          <w:szCs w:val="22"/>
        </w:rPr>
      </w:pPr>
      <w:hyperlink w:anchor="_Toc425956810" w:history="1">
        <w:r w:rsidR="001754E5" w:rsidRPr="00513426">
          <w:rPr>
            <w:rStyle w:val="af2"/>
          </w:rPr>
          <w:t>4.5</w:t>
        </w:r>
        <w:r w:rsidR="001754E5">
          <w:rPr>
            <w:rFonts w:asciiTheme="minorHAnsi" w:eastAsiaTheme="minorEastAsia" w:hAnsiTheme="minorHAnsi" w:cstheme="minorBidi"/>
            <w:b w:val="0"/>
            <w:snapToGrid/>
            <w:sz w:val="22"/>
            <w:szCs w:val="22"/>
          </w:rPr>
          <w:tab/>
        </w:r>
        <w:r w:rsidR="001754E5" w:rsidRPr="00513426">
          <w:rPr>
            <w:rStyle w:val="af2"/>
          </w:rPr>
          <w:t>График платежей (форма 5)</w:t>
        </w:r>
        <w:r w:rsidR="001754E5">
          <w:rPr>
            <w:webHidden/>
          </w:rPr>
          <w:tab/>
        </w:r>
        <w:r w:rsidR="00B14C59">
          <w:rPr>
            <w:webHidden/>
          </w:rPr>
          <w:t>15</w:t>
        </w:r>
      </w:hyperlink>
    </w:p>
    <w:p w:rsidR="001754E5" w:rsidRDefault="006441FD">
      <w:pPr>
        <w:pStyle w:val="22"/>
        <w:rPr>
          <w:rFonts w:asciiTheme="minorHAnsi" w:eastAsiaTheme="minorEastAsia" w:hAnsiTheme="minorHAnsi" w:cstheme="minorBidi"/>
          <w:b w:val="0"/>
          <w:snapToGrid/>
          <w:sz w:val="22"/>
          <w:szCs w:val="22"/>
        </w:rPr>
      </w:pPr>
      <w:hyperlink w:anchor="_Toc425956811" w:history="1">
        <w:r w:rsidR="001754E5" w:rsidRPr="00513426">
          <w:rPr>
            <w:rStyle w:val="af2"/>
          </w:rPr>
          <w:t>4.6</w:t>
        </w:r>
        <w:r w:rsidR="001754E5">
          <w:rPr>
            <w:rFonts w:asciiTheme="minorHAnsi" w:eastAsiaTheme="minorEastAsia" w:hAnsiTheme="minorHAnsi" w:cstheme="minorBidi"/>
            <w:b w:val="0"/>
            <w:snapToGrid/>
            <w:sz w:val="22"/>
            <w:szCs w:val="22"/>
          </w:rPr>
          <w:tab/>
        </w:r>
        <w:r w:rsidR="001754E5" w:rsidRPr="00513426">
          <w:rPr>
            <w:rStyle w:val="af2"/>
          </w:rPr>
          <w:t>Протокол разногласий по проекту Договора (форма 6)</w:t>
        </w:r>
        <w:r w:rsidR="001754E5">
          <w:rPr>
            <w:webHidden/>
          </w:rPr>
          <w:tab/>
        </w:r>
        <w:r w:rsidR="00B14C59">
          <w:rPr>
            <w:webHidden/>
          </w:rPr>
          <w:t>17</w:t>
        </w:r>
      </w:hyperlink>
    </w:p>
    <w:p w:rsidR="001754E5" w:rsidRDefault="006441FD">
      <w:pPr>
        <w:pStyle w:val="22"/>
        <w:rPr>
          <w:rFonts w:asciiTheme="minorHAnsi" w:eastAsiaTheme="minorEastAsia" w:hAnsiTheme="minorHAnsi" w:cstheme="minorBidi"/>
          <w:b w:val="0"/>
          <w:snapToGrid/>
          <w:sz w:val="22"/>
          <w:szCs w:val="22"/>
        </w:rPr>
      </w:pPr>
      <w:hyperlink w:anchor="_Toc425956812" w:history="1">
        <w:r w:rsidR="001754E5" w:rsidRPr="00513426">
          <w:rPr>
            <w:rStyle w:val="af2"/>
          </w:rPr>
          <w:t>4.7</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услуг между генеральным подрядчиком и субподрядчиками (соисполнителями) (форма 7)</w:t>
        </w:r>
        <w:r w:rsidR="001754E5">
          <w:rPr>
            <w:webHidden/>
          </w:rPr>
          <w:tab/>
        </w:r>
        <w:r w:rsidR="00B14C59">
          <w:rPr>
            <w:webHidden/>
          </w:rPr>
          <w:t>19</w:t>
        </w:r>
      </w:hyperlink>
    </w:p>
    <w:p w:rsidR="001754E5" w:rsidRDefault="006441FD">
      <w:pPr>
        <w:pStyle w:val="22"/>
        <w:rPr>
          <w:rFonts w:asciiTheme="minorHAnsi" w:eastAsiaTheme="minorEastAsia" w:hAnsiTheme="minorHAnsi" w:cstheme="minorBidi"/>
          <w:b w:val="0"/>
          <w:snapToGrid/>
          <w:sz w:val="22"/>
          <w:szCs w:val="22"/>
        </w:rPr>
      </w:pPr>
      <w:hyperlink w:anchor="_Toc425956813" w:history="1">
        <w:r w:rsidR="001754E5" w:rsidRPr="00513426">
          <w:rPr>
            <w:rStyle w:val="af2"/>
          </w:rPr>
          <w:t>4.8</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выполнения работ внутри коллективного участника (форма 8)</w:t>
        </w:r>
        <w:r w:rsidR="001754E5">
          <w:rPr>
            <w:webHidden/>
          </w:rPr>
          <w:tab/>
        </w:r>
        <w:r w:rsidR="00A332E3">
          <w:rPr>
            <w:webHidden/>
          </w:rPr>
          <w:fldChar w:fldCharType="begin"/>
        </w:r>
        <w:r w:rsidR="001754E5">
          <w:rPr>
            <w:webHidden/>
          </w:rPr>
          <w:instrText xml:space="preserve"> PAGEREF _Toc425956813 \h </w:instrText>
        </w:r>
        <w:r w:rsidR="00A332E3">
          <w:rPr>
            <w:webHidden/>
          </w:rPr>
        </w:r>
        <w:r w:rsidR="00A332E3">
          <w:rPr>
            <w:webHidden/>
          </w:rPr>
          <w:fldChar w:fldCharType="separate"/>
        </w:r>
        <w:r w:rsidR="00CF0CF6">
          <w:rPr>
            <w:webHidden/>
          </w:rPr>
          <w:t>21</w:t>
        </w:r>
        <w:r w:rsidR="00A332E3">
          <w:rPr>
            <w:webHidden/>
          </w:rPr>
          <w:fldChar w:fldCharType="end"/>
        </w:r>
      </w:hyperlink>
    </w:p>
    <w:p w:rsidR="001754E5" w:rsidRDefault="006441FD">
      <w:pPr>
        <w:pStyle w:val="22"/>
        <w:rPr>
          <w:rFonts w:asciiTheme="minorHAnsi" w:eastAsiaTheme="minorEastAsia" w:hAnsiTheme="minorHAnsi" w:cstheme="minorBidi"/>
          <w:b w:val="0"/>
          <w:snapToGrid/>
          <w:sz w:val="22"/>
          <w:szCs w:val="22"/>
        </w:rPr>
      </w:pPr>
      <w:hyperlink w:anchor="_Toc425956814" w:history="1">
        <w:r w:rsidR="001754E5" w:rsidRPr="00513426">
          <w:rPr>
            <w:rStyle w:val="af2"/>
          </w:rPr>
          <w:t>4.9</w:t>
        </w:r>
        <w:r w:rsidR="001754E5">
          <w:rPr>
            <w:rFonts w:asciiTheme="minorHAnsi" w:eastAsiaTheme="minorEastAsia" w:hAnsiTheme="minorHAnsi" w:cstheme="minorBidi"/>
            <w:b w:val="0"/>
            <w:snapToGrid/>
            <w:sz w:val="22"/>
            <w:szCs w:val="22"/>
          </w:rPr>
          <w:tab/>
        </w:r>
        <w:r w:rsidR="001754E5" w:rsidRPr="00513426">
          <w:rPr>
            <w:rStyle w:val="af2"/>
          </w:rPr>
          <w:t>Анкета Участника (форма 9)</w:t>
        </w:r>
        <w:r w:rsidR="001754E5">
          <w:rPr>
            <w:webHidden/>
          </w:rPr>
          <w:tab/>
        </w:r>
        <w:r w:rsidR="00B14C59">
          <w:rPr>
            <w:webHidden/>
          </w:rPr>
          <w:t>23</w:t>
        </w:r>
      </w:hyperlink>
    </w:p>
    <w:p w:rsidR="001754E5" w:rsidRDefault="006441FD">
      <w:pPr>
        <w:pStyle w:val="22"/>
        <w:rPr>
          <w:rFonts w:asciiTheme="minorHAnsi" w:eastAsiaTheme="minorEastAsia" w:hAnsiTheme="minorHAnsi" w:cstheme="minorBidi"/>
          <w:b w:val="0"/>
          <w:snapToGrid/>
          <w:sz w:val="22"/>
          <w:szCs w:val="22"/>
        </w:rPr>
      </w:pPr>
      <w:hyperlink w:anchor="_Toc425956815" w:history="1">
        <w:r w:rsidR="001754E5" w:rsidRPr="00513426">
          <w:rPr>
            <w:rStyle w:val="af2"/>
          </w:rPr>
          <w:t>4.10</w:t>
        </w:r>
        <w:r w:rsidR="001754E5">
          <w:rPr>
            <w:rFonts w:asciiTheme="minorHAnsi" w:eastAsiaTheme="minorEastAsia" w:hAnsiTheme="minorHAnsi" w:cstheme="minorBidi"/>
            <w:b w:val="0"/>
            <w:snapToGrid/>
            <w:sz w:val="22"/>
            <w:szCs w:val="22"/>
          </w:rPr>
          <w:tab/>
        </w:r>
        <w:r w:rsidR="001754E5" w:rsidRPr="00513426">
          <w:rPr>
            <w:rStyle w:val="af2"/>
          </w:rPr>
          <w:t>Справка о перечне и годовых объемах выполнения аналогичных договоров (форма 10)</w:t>
        </w:r>
        <w:r w:rsidR="001754E5">
          <w:rPr>
            <w:webHidden/>
          </w:rPr>
          <w:tab/>
        </w:r>
        <w:r w:rsidR="00B14C59">
          <w:rPr>
            <w:webHidden/>
          </w:rPr>
          <w:t>27</w:t>
        </w:r>
      </w:hyperlink>
    </w:p>
    <w:p w:rsidR="001754E5" w:rsidRDefault="006441FD">
      <w:pPr>
        <w:pStyle w:val="22"/>
        <w:rPr>
          <w:rFonts w:asciiTheme="minorHAnsi" w:eastAsiaTheme="minorEastAsia" w:hAnsiTheme="minorHAnsi" w:cstheme="minorBidi"/>
          <w:b w:val="0"/>
          <w:snapToGrid/>
          <w:sz w:val="22"/>
          <w:szCs w:val="22"/>
        </w:rPr>
      </w:pPr>
      <w:hyperlink w:anchor="_Toc425956816" w:history="1">
        <w:r w:rsidR="001754E5" w:rsidRPr="00513426">
          <w:rPr>
            <w:rStyle w:val="af2"/>
          </w:rPr>
          <w:t>4.11</w:t>
        </w:r>
        <w:r w:rsidR="001754E5">
          <w:rPr>
            <w:rFonts w:asciiTheme="minorHAnsi" w:eastAsiaTheme="minorEastAsia" w:hAnsiTheme="minorHAnsi" w:cstheme="minorBidi"/>
            <w:b w:val="0"/>
            <w:snapToGrid/>
            <w:sz w:val="22"/>
            <w:szCs w:val="22"/>
          </w:rPr>
          <w:tab/>
        </w:r>
        <w:r w:rsidR="001754E5" w:rsidRPr="00513426">
          <w:rPr>
            <w:rStyle w:val="af2"/>
          </w:rPr>
          <w:t>Справка о материально-технических ресурсах (форма 11)</w:t>
        </w:r>
        <w:r w:rsidR="001754E5">
          <w:rPr>
            <w:webHidden/>
          </w:rPr>
          <w:tab/>
        </w:r>
        <w:r w:rsidR="00A332E3">
          <w:rPr>
            <w:webHidden/>
          </w:rPr>
          <w:fldChar w:fldCharType="begin"/>
        </w:r>
        <w:r w:rsidR="001754E5">
          <w:rPr>
            <w:webHidden/>
          </w:rPr>
          <w:instrText xml:space="preserve"> PAGEREF _Toc425956816 \h </w:instrText>
        </w:r>
        <w:r w:rsidR="00A332E3">
          <w:rPr>
            <w:webHidden/>
          </w:rPr>
        </w:r>
        <w:r w:rsidR="00A332E3">
          <w:rPr>
            <w:webHidden/>
          </w:rPr>
          <w:fldChar w:fldCharType="separate"/>
        </w:r>
        <w:r w:rsidR="00CF0CF6">
          <w:rPr>
            <w:webHidden/>
          </w:rPr>
          <w:t>30</w:t>
        </w:r>
        <w:r w:rsidR="00A332E3">
          <w:rPr>
            <w:webHidden/>
          </w:rPr>
          <w:fldChar w:fldCharType="end"/>
        </w:r>
      </w:hyperlink>
    </w:p>
    <w:p w:rsidR="001754E5" w:rsidRDefault="006441FD">
      <w:pPr>
        <w:pStyle w:val="22"/>
        <w:rPr>
          <w:rFonts w:asciiTheme="minorHAnsi" w:eastAsiaTheme="minorEastAsia" w:hAnsiTheme="minorHAnsi" w:cstheme="minorBidi"/>
          <w:b w:val="0"/>
          <w:snapToGrid/>
          <w:sz w:val="22"/>
          <w:szCs w:val="22"/>
        </w:rPr>
      </w:pPr>
      <w:hyperlink w:anchor="_Toc425956817" w:history="1">
        <w:r w:rsidR="001754E5" w:rsidRPr="00513426">
          <w:rPr>
            <w:rStyle w:val="af2"/>
          </w:rPr>
          <w:t>4.12</w:t>
        </w:r>
        <w:r w:rsidR="001754E5">
          <w:rPr>
            <w:rFonts w:asciiTheme="minorHAnsi" w:eastAsiaTheme="minorEastAsia" w:hAnsiTheme="minorHAnsi" w:cstheme="minorBidi"/>
            <w:b w:val="0"/>
            <w:snapToGrid/>
            <w:sz w:val="22"/>
            <w:szCs w:val="22"/>
          </w:rPr>
          <w:tab/>
        </w:r>
        <w:r w:rsidR="001754E5" w:rsidRPr="00513426">
          <w:rPr>
            <w:rStyle w:val="af2"/>
          </w:rPr>
          <w:t>Справка о кадровых ресурсах (форма 12)</w:t>
        </w:r>
        <w:r w:rsidR="001754E5">
          <w:rPr>
            <w:webHidden/>
          </w:rPr>
          <w:tab/>
        </w:r>
        <w:r w:rsidR="00A332E3">
          <w:rPr>
            <w:webHidden/>
          </w:rPr>
          <w:fldChar w:fldCharType="begin"/>
        </w:r>
        <w:r w:rsidR="001754E5">
          <w:rPr>
            <w:webHidden/>
          </w:rPr>
          <w:instrText xml:space="preserve"> PAGEREF _Toc425956817 \h </w:instrText>
        </w:r>
        <w:r w:rsidR="00A332E3">
          <w:rPr>
            <w:webHidden/>
          </w:rPr>
        </w:r>
        <w:r w:rsidR="00A332E3">
          <w:rPr>
            <w:webHidden/>
          </w:rPr>
          <w:fldChar w:fldCharType="separate"/>
        </w:r>
        <w:r w:rsidR="00CF0CF6">
          <w:rPr>
            <w:webHidden/>
          </w:rPr>
          <w:t>32</w:t>
        </w:r>
        <w:r w:rsidR="00A332E3">
          <w:rPr>
            <w:webHidden/>
          </w:rPr>
          <w:fldChar w:fldCharType="end"/>
        </w:r>
      </w:hyperlink>
    </w:p>
    <w:p w:rsidR="001754E5" w:rsidRDefault="006441FD">
      <w:pPr>
        <w:pStyle w:val="22"/>
      </w:pPr>
      <w:hyperlink w:anchor="_Toc425956818" w:history="1">
        <w:r w:rsidR="001754E5" w:rsidRPr="00513426">
          <w:rPr>
            <w:rStyle w:val="af2"/>
          </w:rPr>
          <w:t>4.13</w:t>
        </w:r>
        <w:r w:rsidR="001754E5">
          <w:rPr>
            <w:rFonts w:asciiTheme="minorHAnsi" w:eastAsiaTheme="minorEastAsia" w:hAnsiTheme="minorHAnsi" w:cstheme="minorBidi"/>
            <w:b w:val="0"/>
            <w:snapToGrid/>
            <w:sz w:val="22"/>
            <w:szCs w:val="22"/>
          </w:rPr>
          <w:tab/>
        </w:r>
        <w:r w:rsidR="001754E5" w:rsidRPr="00513426">
          <w:rPr>
            <w:rStyle w:val="af2"/>
          </w:rPr>
          <w:t>Информационное письмо о соблюдении Участником запроса предложений принципов Глобального договора ООН (форма 13)</w:t>
        </w:r>
        <w:r w:rsidR="001754E5">
          <w:rPr>
            <w:webHidden/>
          </w:rPr>
          <w:tab/>
        </w:r>
        <w:r w:rsidR="00B14C59">
          <w:rPr>
            <w:webHidden/>
          </w:rPr>
          <w:t>34</w:t>
        </w:r>
      </w:hyperlink>
    </w:p>
    <w:p w:rsidR="00361EEF" w:rsidRDefault="006441FD" w:rsidP="00361EEF">
      <w:pPr>
        <w:pStyle w:val="22"/>
      </w:pPr>
      <w:hyperlink w:anchor="_Toc425956818" w:history="1">
        <w:r w:rsidR="00361EEF" w:rsidRPr="00513426">
          <w:rPr>
            <w:rStyle w:val="af2"/>
          </w:rPr>
          <w:t>4.1</w:t>
        </w:r>
        <w:r w:rsidR="00361EEF">
          <w:rPr>
            <w:rStyle w:val="af2"/>
          </w:rPr>
          <w:t>4</w:t>
        </w:r>
        <w:r w:rsidR="00361EEF">
          <w:rPr>
            <w:rFonts w:asciiTheme="minorHAnsi" w:eastAsiaTheme="minorEastAsia" w:hAnsiTheme="minorHAnsi" w:cstheme="minorBidi"/>
            <w:b w:val="0"/>
            <w:snapToGrid/>
            <w:sz w:val="22"/>
            <w:szCs w:val="22"/>
          </w:rPr>
          <w:tab/>
        </w:r>
        <w:r w:rsidR="00783BB5">
          <w:rPr>
            <w:rStyle w:val="af2"/>
          </w:rPr>
          <w:t>Справка об отнесении участника запроса предложений к субъектам малого и среднего предпринимательства</w:t>
        </w:r>
        <w:r w:rsidR="00361EEF" w:rsidRPr="00513426">
          <w:rPr>
            <w:rStyle w:val="af2"/>
          </w:rPr>
          <w:t xml:space="preserve"> (форма 1</w:t>
        </w:r>
        <w:r w:rsidR="00783BB5">
          <w:rPr>
            <w:rStyle w:val="af2"/>
          </w:rPr>
          <w:t>4</w:t>
        </w:r>
        <w:r w:rsidR="00361EEF" w:rsidRPr="00513426">
          <w:rPr>
            <w:rStyle w:val="af2"/>
          </w:rPr>
          <w:t>)</w:t>
        </w:r>
        <w:r w:rsidR="00361EEF">
          <w:rPr>
            <w:webHidden/>
          </w:rPr>
          <w:tab/>
          <w:t>3</w:t>
        </w:r>
      </w:hyperlink>
      <w:r w:rsidR="00E6455E">
        <w:t>6</w:t>
      </w:r>
    </w:p>
    <w:p w:rsidR="00361EEF" w:rsidRPr="00361EEF" w:rsidRDefault="00361EEF" w:rsidP="00361EEF">
      <w:pPr>
        <w:rPr>
          <w:rFonts w:eastAsiaTheme="minorEastAsia"/>
          <w:noProof/>
        </w:rPr>
      </w:pPr>
    </w:p>
    <w:p w:rsidR="001754E5" w:rsidRDefault="006441FD">
      <w:pPr>
        <w:pStyle w:val="13"/>
        <w:rPr>
          <w:rFonts w:asciiTheme="minorHAnsi" w:eastAsiaTheme="minorEastAsia" w:hAnsiTheme="minorHAnsi" w:cstheme="minorBidi"/>
          <w:b w:val="0"/>
          <w:bCs w:val="0"/>
          <w:caps w:val="0"/>
          <w:snapToGrid/>
          <w:sz w:val="22"/>
          <w:szCs w:val="22"/>
        </w:rPr>
      </w:pPr>
      <w:hyperlink w:anchor="_Toc425956819" w:history="1">
        <w:r w:rsidR="001754E5" w:rsidRPr="00513426">
          <w:rPr>
            <w:rStyle w:val="af2"/>
          </w:rPr>
          <w:t>5</w:t>
        </w:r>
        <w:r w:rsidR="001754E5">
          <w:rPr>
            <w:rFonts w:asciiTheme="minorHAnsi" w:eastAsiaTheme="minorEastAsia" w:hAnsiTheme="minorHAnsi" w:cstheme="minorBidi"/>
            <w:b w:val="0"/>
            <w:bCs w:val="0"/>
            <w:caps w:val="0"/>
            <w:snapToGrid/>
            <w:sz w:val="22"/>
            <w:szCs w:val="22"/>
          </w:rPr>
          <w:tab/>
        </w:r>
        <w:r w:rsidR="001754E5" w:rsidRPr="00513426">
          <w:rPr>
            <w:rStyle w:val="af2"/>
          </w:rPr>
          <w:t>ПРОЕКТ  ДОГОВОРА (с приложениями)</w:t>
        </w:r>
        <w:r w:rsidR="001754E5">
          <w:rPr>
            <w:webHidden/>
          </w:rPr>
          <w:tab/>
        </w:r>
        <w:r w:rsidR="00B14C59">
          <w:rPr>
            <w:webHidden/>
          </w:rPr>
          <w:t>3</w:t>
        </w:r>
      </w:hyperlink>
      <w:r w:rsidR="00E6455E">
        <w:t>8</w:t>
      </w:r>
    </w:p>
    <w:p w:rsidR="001754E5" w:rsidRDefault="006441FD">
      <w:pPr>
        <w:pStyle w:val="13"/>
        <w:rPr>
          <w:rFonts w:asciiTheme="minorHAnsi" w:eastAsiaTheme="minorEastAsia" w:hAnsiTheme="minorHAnsi" w:cstheme="minorBidi"/>
          <w:b w:val="0"/>
          <w:bCs w:val="0"/>
          <w:caps w:val="0"/>
          <w:snapToGrid/>
          <w:sz w:val="22"/>
          <w:szCs w:val="22"/>
        </w:rPr>
      </w:pPr>
      <w:hyperlink w:anchor="_Toc425956820" w:history="1">
        <w:r w:rsidR="001754E5" w:rsidRPr="00513426">
          <w:rPr>
            <w:rStyle w:val="af2"/>
          </w:rPr>
          <w:t>6</w:t>
        </w:r>
        <w:r w:rsidR="001754E5">
          <w:rPr>
            <w:rFonts w:asciiTheme="minorHAnsi" w:eastAsiaTheme="minorEastAsia" w:hAnsiTheme="minorHAnsi" w:cstheme="minorBidi"/>
            <w:b w:val="0"/>
            <w:bCs w:val="0"/>
            <w:caps w:val="0"/>
            <w:snapToGrid/>
            <w:sz w:val="22"/>
            <w:szCs w:val="22"/>
          </w:rPr>
          <w:tab/>
        </w:r>
        <w:r w:rsidR="001754E5" w:rsidRPr="00513426">
          <w:rPr>
            <w:rStyle w:val="af2"/>
          </w:rPr>
          <w:t>ТЕХНИЧЕСКАЯ ЧАСТЬ (Техническое задание/требования, Спецификация)</w:t>
        </w:r>
        <w:r w:rsidR="001754E5">
          <w:rPr>
            <w:webHidden/>
          </w:rPr>
          <w:tab/>
        </w:r>
        <w:r w:rsidR="00A332E3">
          <w:rPr>
            <w:webHidden/>
          </w:rPr>
          <w:fldChar w:fldCharType="begin"/>
        </w:r>
        <w:r w:rsidR="001754E5">
          <w:rPr>
            <w:webHidden/>
          </w:rPr>
          <w:instrText xml:space="preserve"> PAGEREF _Toc425956820 \h </w:instrText>
        </w:r>
        <w:r w:rsidR="00A332E3">
          <w:rPr>
            <w:webHidden/>
          </w:rPr>
        </w:r>
        <w:r w:rsidR="00A332E3">
          <w:rPr>
            <w:webHidden/>
          </w:rPr>
          <w:fldChar w:fldCharType="separate"/>
        </w:r>
        <w:r w:rsidR="00CF0CF6">
          <w:rPr>
            <w:webHidden/>
          </w:rPr>
          <w:t>44</w:t>
        </w:r>
        <w:r w:rsidR="00A332E3">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DD24C7" w:rsidRDefault="00BC5425" w:rsidP="00165C37">
      <w:pPr>
        <w:pStyle w:val="1"/>
        <w:numPr>
          <w:ilvl w:val="0"/>
          <w:numId w:val="41"/>
        </w:numPr>
        <w:spacing w:before="0" w:after="0" w:line="276" w:lineRule="auto"/>
        <w:jc w:val="both"/>
        <w:rPr>
          <w:rFonts w:ascii="Times New Roman" w:hAnsi="Times New Roman"/>
          <w:sz w:val="24"/>
          <w:szCs w:val="24"/>
        </w:rPr>
      </w:pPr>
      <w:bookmarkStart w:id="4" w:name="_Toc425956804"/>
      <w:bookmarkEnd w:id="2"/>
      <w:r>
        <w:rPr>
          <w:rFonts w:ascii="Times New Roman" w:hAnsi="Times New Roman"/>
          <w:sz w:val="24"/>
          <w:szCs w:val="24"/>
        </w:rPr>
        <w:lastRenderedPageBreak/>
        <w:t>Информационная карта документации</w:t>
      </w:r>
      <w:bookmarkEnd w:id="4"/>
      <w:r w:rsidRPr="00DD24C7">
        <w:rPr>
          <w:rFonts w:ascii="Times New Roman" w:hAnsi="Times New Roman"/>
          <w:sz w:val="24"/>
          <w:szCs w:val="24"/>
        </w:rPr>
        <w:t xml:space="preserve"> </w:t>
      </w:r>
    </w:p>
    <w:p w:rsidR="00BC5425" w:rsidRDefault="00BC5425" w:rsidP="00BC5425">
      <w:pPr>
        <w:autoSpaceDE w:val="0"/>
        <w:autoSpaceDN w:val="0"/>
        <w:adjustRightInd w:val="0"/>
        <w:spacing w:line="240" w:lineRule="auto"/>
        <w:ind w:right="-72" w:firstLine="0"/>
        <w:jc w:val="left"/>
        <w:rPr>
          <w:b/>
          <w:bCs/>
          <w:sz w:val="24"/>
          <w:szCs w:val="24"/>
        </w:rPr>
      </w:pPr>
    </w:p>
    <w:p w:rsidR="00F3026D" w:rsidRDefault="00BC5425" w:rsidP="00F3026D">
      <w:pPr>
        <w:autoSpaceDE w:val="0"/>
        <w:autoSpaceDN w:val="0"/>
        <w:adjustRightInd w:val="0"/>
        <w:spacing w:line="276" w:lineRule="auto"/>
        <w:ind w:right="-72" w:firstLine="0"/>
        <w:rPr>
          <w:sz w:val="24"/>
          <w:szCs w:val="24"/>
        </w:rPr>
      </w:pPr>
      <w:r w:rsidRPr="00F3026D">
        <w:rPr>
          <w:sz w:val="24"/>
          <w:szCs w:val="24"/>
        </w:rPr>
        <w:t xml:space="preserve">Условия проведения открытого запроса предложений </w:t>
      </w:r>
      <w:r w:rsidRPr="00F3026D">
        <w:rPr>
          <w:color w:val="000000"/>
          <w:sz w:val="24"/>
          <w:szCs w:val="24"/>
        </w:rPr>
        <w:t xml:space="preserve">№ </w:t>
      </w:r>
      <w:r w:rsidR="00A16B28">
        <w:rPr>
          <w:color w:val="000000"/>
          <w:sz w:val="24"/>
          <w:szCs w:val="24"/>
        </w:rPr>
        <w:t>285</w:t>
      </w:r>
      <w:r w:rsidR="008B6D6E" w:rsidRPr="008B6D6E">
        <w:rPr>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8B6D6E">
        <w:rPr>
          <w:color w:val="000000"/>
          <w:sz w:val="24"/>
          <w:szCs w:val="24"/>
        </w:rPr>
        <w:t xml:space="preserve"> </w:t>
      </w:r>
      <w:hyperlink r:id="rId10" w:history="1">
        <w:r w:rsidR="00E4065F" w:rsidRPr="00E4065F">
          <w:rPr>
            <w:rStyle w:val="af2"/>
            <w:sz w:val="24"/>
            <w:szCs w:val="24"/>
          </w:rPr>
          <w:t>http://eon-russia.ru/purchase/documents/</w:t>
        </w:r>
      </w:hyperlink>
      <w:r w:rsidR="00E4065F">
        <w:rPr>
          <w:sz w:val="24"/>
          <w:szCs w:val="24"/>
        </w:rPr>
        <w:t>.</w:t>
      </w:r>
    </w:p>
    <w:p w:rsidR="00E4065F" w:rsidRPr="00E4065F" w:rsidRDefault="00E4065F"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EE1F77" w:rsidRDefault="00A16B28" w:rsidP="00361EEF">
            <w:pPr>
              <w:autoSpaceDE w:val="0"/>
              <w:autoSpaceDN w:val="0"/>
              <w:adjustRightInd w:val="0"/>
              <w:spacing w:line="276" w:lineRule="auto"/>
              <w:ind w:right="-72" w:firstLine="0"/>
              <w:jc w:val="left"/>
              <w:rPr>
                <w:bCs/>
                <w:sz w:val="24"/>
                <w:szCs w:val="24"/>
              </w:rPr>
            </w:pPr>
            <w:r>
              <w:rPr>
                <w:sz w:val="24"/>
                <w:szCs w:val="24"/>
              </w:rPr>
              <w:t>Экспертиза промышленной безопасности пароперепускных труб цилиндра высокого давления, цилиндра среднего давления турбины К-200-130 ст. № 3</w:t>
            </w:r>
            <w:r w:rsidR="00EE1F77">
              <w:rPr>
                <w:sz w:val="24"/>
                <w:szCs w:val="24"/>
              </w:rPr>
              <w:t xml:space="preserve"> </w:t>
            </w:r>
            <w:r w:rsidR="00391CF0" w:rsidRPr="00EE1F77">
              <w:rPr>
                <w:color w:val="000000"/>
                <w:sz w:val="24"/>
                <w:szCs w:val="24"/>
              </w:rPr>
              <w:t xml:space="preserve">для нужд </w:t>
            </w:r>
            <w:r w:rsidR="001955E5" w:rsidRPr="00EE1F77">
              <w:rPr>
                <w:bCs/>
                <w:sz w:val="24"/>
                <w:szCs w:val="24"/>
              </w:rPr>
              <w:t>Филиала «Шатурская ГРЭС» ОАО «Э.ОН Россия»</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D84701" w:rsidRDefault="00D84701" w:rsidP="00D84701">
            <w:pPr>
              <w:autoSpaceDE w:val="0"/>
              <w:autoSpaceDN w:val="0"/>
              <w:adjustRightInd w:val="0"/>
              <w:spacing w:line="276" w:lineRule="auto"/>
              <w:ind w:firstLine="0"/>
              <w:jc w:val="left"/>
              <w:rPr>
                <w:sz w:val="24"/>
                <w:szCs w:val="24"/>
                <w:lang w:eastAsia="en-US"/>
              </w:rPr>
            </w:pPr>
            <w:r>
              <w:rPr>
                <w:bCs/>
                <w:sz w:val="24"/>
                <w:szCs w:val="24"/>
              </w:rPr>
              <w:t>Филиал «Шатурская ГРЭС» ОАО «Э.ОН Россия»</w:t>
            </w:r>
          </w:p>
          <w:p w:rsidR="00BC5425" w:rsidRPr="00F3026D" w:rsidRDefault="00D84701" w:rsidP="00D84701">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заказчика: </w:t>
            </w:r>
            <w:r>
              <w:rPr>
                <w:sz w:val="24"/>
                <w:szCs w:val="24"/>
              </w:rPr>
              <w:t>140700, Московская область, г. Шатура, Черноозерский проезд, д. 5.</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5425" w:rsidRPr="00F3026D"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Подразделение закупок </w:t>
            </w:r>
            <w:r w:rsidR="007C579C">
              <w:rPr>
                <w:sz w:val="24"/>
                <w:szCs w:val="24"/>
                <w:lang w:eastAsia="en-US"/>
              </w:rPr>
              <w:t>Филиала «Шатурская ГРЭС» ОАО «Э.ОН Россия»</w:t>
            </w:r>
            <w:r w:rsidRPr="00F3026D">
              <w:rPr>
                <w:i/>
                <w:sz w:val="24"/>
                <w:szCs w:val="24"/>
                <w:lang w:eastAsia="en-US"/>
              </w:rPr>
              <w:t>:</w:t>
            </w:r>
            <w:r w:rsidRPr="00F3026D">
              <w:rPr>
                <w:i/>
                <w:sz w:val="24"/>
                <w:szCs w:val="24"/>
              </w:rPr>
              <w:t xml:space="preserve">   </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7C579C">
              <w:rPr>
                <w:sz w:val="24"/>
                <w:szCs w:val="24"/>
                <w:lang w:eastAsia="en-US"/>
              </w:rPr>
              <w:t>140700, Московская область, г. Шатура, Черноозерский проезд, д. 5</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подразделения закупок: </w:t>
            </w:r>
            <w:r w:rsidR="007C579C">
              <w:rPr>
                <w:sz w:val="24"/>
                <w:szCs w:val="24"/>
                <w:lang w:eastAsia="en-US"/>
              </w:rPr>
              <w:t>Баулина Наталья Александровна</w:t>
            </w:r>
          </w:p>
          <w:p w:rsidR="00BC5425" w:rsidRPr="007C579C"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r w:rsidR="007C579C">
              <w:rPr>
                <w:sz w:val="24"/>
                <w:szCs w:val="24"/>
                <w:lang w:val="en-US" w:eastAsia="en-US"/>
              </w:rPr>
              <w:t>Baulina</w:t>
            </w:r>
            <w:r w:rsidR="007C579C" w:rsidRPr="007C579C">
              <w:rPr>
                <w:sz w:val="24"/>
                <w:szCs w:val="24"/>
                <w:lang w:eastAsia="en-US"/>
              </w:rPr>
              <w:t>_</w:t>
            </w:r>
            <w:r w:rsidR="007C579C">
              <w:rPr>
                <w:sz w:val="24"/>
                <w:szCs w:val="24"/>
                <w:lang w:val="en-US" w:eastAsia="en-US"/>
              </w:rPr>
              <w:t>NA</w:t>
            </w:r>
            <w:r w:rsidR="007C579C" w:rsidRPr="007C579C">
              <w:rPr>
                <w:sz w:val="24"/>
                <w:szCs w:val="24"/>
                <w:lang w:eastAsia="en-US"/>
              </w:rPr>
              <w:t>@</w:t>
            </w:r>
            <w:r w:rsidR="007C579C">
              <w:rPr>
                <w:sz w:val="24"/>
                <w:szCs w:val="24"/>
                <w:lang w:val="en-US" w:eastAsia="en-US"/>
              </w:rPr>
              <w:t>eon</w:t>
            </w:r>
            <w:r w:rsidR="007C579C" w:rsidRPr="007C579C">
              <w:rPr>
                <w:sz w:val="24"/>
                <w:szCs w:val="24"/>
                <w:lang w:eastAsia="en-US"/>
              </w:rPr>
              <w:t>-</w:t>
            </w:r>
            <w:r w:rsidR="007C579C">
              <w:rPr>
                <w:sz w:val="24"/>
                <w:szCs w:val="24"/>
                <w:lang w:val="en-US" w:eastAsia="en-US"/>
              </w:rPr>
              <w:t>russia</w:t>
            </w:r>
            <w:r w:rsidR="007C579C" w:rsidRPr="007C579C">
              <w:rPr>
                <w:sz w:val="24"/>
                <w:szCs w:val="24"/>
                <w:lang w:eastAsia="en-US"/>
              </w:rPr>
              <w:t>.</w:t>
            </w:r>
            <w:r w:rsidR="007C579C">
              <w:rPr>
                <w:sz w:val="24"/>
                <w:szCs w:val="24"/>
                <w:lang w:val="en-US" w:eastAsia="en-US"/>
              </w:rPr>
              <w:t>ru</w:t>
            </w:r>
          </w:p>
          <w:p w:rsidR="00BC5425" w:rsidRPr="00F3026D" w:rsidRDefault="00BC5425" w:rsidP="00F3026D">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7C579C">
              <w:rPr>
                <w:sz w:val="24"/>
                <w:szCs w:val="24"/>
                <w:lang w:eastAsia="en-US"/>
              </w:rPr>
              <w:t>(49645) 7-14-74</w:t>
            </w:r>
          </w:p>
        </w:tc>
      </w:tr>
      <w:tr w:rsidR="00BC5425" w:rsidRPr="00F3026D" w:rsidTr="00C832FC">
        <w:trPr>
          <w:trHeight w:val="1773"/>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1"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A16B28">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CD4BD8">
              <w:rPr>
                <w:sz w:val="24"/>
                <w:szCs w:val="24"/>
                <w:lang w:eastAsia="en-US"/>
              </w:rPr>
              <w:t xml:space="preserve"> </w:t>
            </w:r>
            <w:r w:rsidR="00A16B28">
              <w:rPr>
                <w:sz w:val="24"/>
                <w:szCs w:val="24"/>
                <w:lang w:eastAsia="en-US"/>
              </w:rPr>
              <w:t>08</w:t>
            </w:r>
            <w:r w:rsidR="00032434">
              <w:rPr>
                <w:sz w:val="24"/>
                <w:szCs w:val="24"/>
                <w:lang w:eastAsia="en-US"/>
              </w:rPr>
              <w:t xml:space="preserve"> </w:t>
            </w:r>
            <w:r w:rsidR="00A16B28">
              <w:rPr>
                <w:sz w:val="24"/>
                <w:szCs w:val="24"/>
                <w:lang w:eastAsia="en-US"/>
              </w:rPr>
              <w:t>июня</w:t>
            </w:r>
            <w:r w:rsidR="008B6D6E">
              <w:rPr>
                <w:sz w:val="24"/>
                <w:szCs w:val="24"/>
                <w:lang w:eastAsia="en-US"/>
              </w:rPr>
              <w:t xml:space="preserve"> </w:t>
            </w:r>
            <w:r w:rsidRPr="00F3026D">
              <w:rPr>
                <w:sz w:val="24"/>
                <w:szCs w:val="24"/>
                <w:lang w:eastAsia="en-US"/>
              </w:rPr>
              <w:t>20</w:t>
            </w:r>
            <w:r w:rsidR="008B6D6E">
              <w:rPr>
                <w:sz w:val="24"/>
                <w:szCs w:val="24"/>
                <w:lang w:eastAsia="en-US"/>
              </w:rPr>
              <w:t>1</w:t>
            </w:r>
            <w:r w:rsidR="00B15C45">
              <w:rPr>
                <w:sz w:val="24"/>
                <w:szCs w:val="24"/>
                <w:lang w:eastAsia="en-US"/>
              </w:rPr>
              <w:t>6</w:t>
            </w:r>
            <w:r w:rsidR="008B6D6E">
              <w:rPr>
                <w:sz w:val="24"/>
                <w:szCs w:val="24"/>
                <w:lang w:eastAsia="en-US"/>
              </w:rPr>
              <w:t>г</w:t>
            </w:r>
            <w:r w:rsidRPr="00F3026D">
              <w:rPr>
                <w:sz w:val="24"/>
                <w:szCs w:val="24"/>
                <w:lang w:eastAsia="en-US"/>
              </w:rPr>
              <w:t>.</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032434">
              <w:rPr>
                <w:sz w:val="24"/>
                <w:szCs w:val="24"/>
                <w:lang w:eastAsia="en-US"/>
              </w:rPr>
              <w:t>11</w:t>
            </w:r>
            <w:r w:rsidRPr="00F3026D">
              <w:rPr>
                <w:sz w:val="24"/>
                <w:szCs w:val="24"/>
                <w:lang w:eastAsia="en-US"/>
              </w:rPr>
              <w:t>:00</w:t>
            </w:r>
            <w:r w:rsidR="00032434">
              <w:rPr>
                <w:sz w:val="24"/>
                <w:szCs w:val="24"/>
                <w:lang w:eastAsia="en-US"/>
              </w:rPr>
              <w:t>МСК</w:t>
            </w:r>
            <w:r w:rsidRPr="00F3026D">
              <w:rPr>
                <w:sz w:val="24"/>
                <w:szCs w:val="24"/>
                <w:lang w:eastAsia="en-US"/>
              </w:rPr>
              <w:t xml:space="preserve"> </w:t>
            </w:r>
            <w:r w:rsidR="00007F4F">
              <w:rPr>
                <w:sz w:val="24"/>
                <w:szCs w:val="24"/>
                <w:lang w:eastAsia="en-US"/>
              </w:rPr>
              <w:t>2</w:t>
            </w:r>
            <w:r w:rsidR="00A16B28">
              <w:rPr>
                <w:sz w:val="24"/>
                <w:szCs w:val="24"/>
                <w:lang w:eastAsia="en-US"/>
              </w:rPr>
              <w:t>2</w:t>
            </w:r>
            <w:r w:rsidR="00032434">
              <w:rPr>
                <w:sz w:val="24"/>
                <w:szCs w:val="24"/>
                <w:lang w:eastAsia="en-US"/>
              </w:rPr>
              <w:t>.</w:t>
            </w:r>
            <w:r w:rsidR="00B15C45">
              <w:rPr>
                <w:sz w:val="24"/>
                <w:szCs w:val="24"/>
                <w:lang w:eastAsia="en-US"/>
              </w:rPr>
              <w:t>0</w:t>
            </w:r>
            <w:r w:rsidR="00A16B28">
              <w:rPr>
                <w:sz w:val="24"/>
                <w:szCs w:val="24"/>
                <w:lang w:eastAsia="en-US"/>
              </w:rPr>
              <w:t>6</w:t>
            </w:r>
            <w:r w:rsidR="00032434">
              <w:rPr>
                <w:sz w:val="24"/>
                <w:szCs w:val="24"/>
                <w:lang w:eastAsia="en-US"/>
              </w:rPr>
              <w:t>.201</w:t>
            </w:r>
            <w:r w:rsidR="00B15C45">
              <w:rPr>
                <w:sz w:val="24"/>
                <w:szCs w:val="24"/>
                <w:lang w:eastAsia="en-US"/>
              </w:rPr>
              <w:t>6</w:t>
            </w:r>
            <w:r w:rsidR="00032434">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7C579C">
              <w:rPr>
                <w:sz w:val="24"/>
                <w:szCs w:val="24"/>
                <w:lang w:eastAsia="en-US"/>
              </w:rPr>
              <w:t>на бумажном носителе</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 приема предложений:</w:t>
            </w:r>
            <w:r w:rsidRPr="00F3026D">
              <w:rPr>
                <w:b/>
                <w:sz w:val="24"/>
                <w:szCs w:val="24"/>
              </w:rPr>
              <w:t xml:space="preserve"> </w:t>
            </w:r>
            <w:r w:rsidR="007C579C" w:rsidRPr="007C579C">
              <w:rPr>
                <w:sz w:val="24"/>
                <w:szCs w:val="24"/>
              </w:rPr>
              <w:t>140700, Московская область, г. Шатура, Черноозерский проезд, д. 5</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Cs/>
                <w:sz w:val="24"/>
                <w:szCs w:val="24"/>
                <w:shd w:val="clear" w:color="auto" w:fill="FDE9D9"/>
                <w:lang w:eastAsia="en-US"/>
              </w:rPr>
            </w:pPr>
            <w:r w:rsidRPr="00F3026D">
              <w:rPr>
                <w:b/>
                <w:sz w:val="24"/>
                <w:szCs w:val="24"/>
                <w:lang w:eastAsia="en-US"/>
              </w:rPr>
              <w:t>Срок оказания услуг</w:t>
            </w:r>
          </w:p>
          <w:p w:rsidR="00BC5425" w:rsidRPr="00F3026D" w:rsidRDefault="00BC5425" w:rsidP="00F3026D">
            <w:pPr>
              <w:spacing w:line="276" w:lineRule="auto"/>
              <w:ind w:right="153" w:firstLine="0"/>
              <w:jc w:val="left"/>
              <w:rPr>
                <w:i/>
                <w:sz w:val="24"/>
                <w:szCs w:val="24"/>
                <w:lang w:eastAsia="en-US"/>
              </w:rPr>
            </w:pPr>
            <w:r w:rsidRPr="00F3026D">
              <w:rPr>
                <w:i/>
                <w:sz w:val="24"/>
                <w:szCs w:val="24"/>
                <w:lang w:eastAsia="en-US"/>
              </w:rPr>
              <w:t xml:space="preserve"> </w:t>
            </w:r>
          </w:p>
        </w:tc>
        <w:tc>
          <w:tcPr>
            <w:tcW w:w="5811" w:type="dxa"/>
          </w:tcPr>
          <w:p w:rsidR="00BC5425" w:rsidRDefault="00BC5425" w:rsidP="00F3026D">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CD4BD8" w:rsidRPr="00F3026D" w:rsidRDefault="00EE1F77" w:rsidP="00F3026D">
            <w:pPr>
              <w:tabs>
                <w:tab w:val="left" w:pos="0"/>
                <w:tab w:val="left" w:pos="5657"/>
              </w:tabs>
              <w:spacing w:line="276" w:lineRule="auto"/>
              <w:ind w:left="540" w:right="153" w:hanging="540"/>
              <w:jc w:val="left"/>
              <w:rPr>
                <w:sz w:val="24"/>
                <w:szCs w:val="24"/>
              </w:rPr>
            </w:pPr>
            <w:r>
              <w:rPr>
                <w:sz w:val="24"/>
                <w:szCs w:val="24"/>
              </w:rPr>
              <w:t>0</w:t>
            </w:r>
            <w:r w:rsidR="00361EEF">
              <w:rPr>
                <w:sz w:val="24"/>
                <w:szCs w:val="24"/>
              </w:rPr>
              <w:t>1</w:t>
            </w:r>
            <w:r w:rsidR="00CD4BD8">
              <w:rPr>
                <w:sz w:val="24"/>
                <w:szCs w:val="24"/>
              </w:rPr>
              <w:t>.0</w:t>
            </w:r>
            <w:r w:rsidR="00A16B28">
              <w:rPr>
                <w:sz w:val="24"/>
                <w:szCs w:val="24"/>
              </w:rPr>
              <w:t>8</w:t>
            </w:r>
            <w:r w:rsidR="00CD4BD8">
              <w:rPr>
                <w:sz w:val="24"/>
                <w:szCs w:val="24"/>
              </w:rPr>
              <w:t>.201</w:t>
            </w:r>
            <w:r w:rsidR="00391CF0">
              <w:rPr>
                <w:sz w:val="24"/>
                <w:szCs w:val="24"/>
              </w:rPr>
              <w:t>6</w:t>
            </w:r>
            <w:r w:rsidR="00CD4BD8">
              <w:rPr>
                <w:sz w:val="24"/>
                <w:szCs w:val="24"/>
              </w:rPr>
              <w:t xml:space="preserve">г. – </w:t>
            </w:r>
            <w:r w:rsidR="00007F4F">
              <w:rPr>
                <w:sz w:val="24"/>
                <w:szCs w:val="24"/>
              </w:rPr>
              <w:t>3</w:t>
            </w:r>
            <w:r w:rsidR="00A16B28">
              <w:rPr>
                <w:sz w:val="24"/>
                <w:szCs w:val="24"/>
              </w:rPr>
              <w:t>0</w:t>
            </w:r>
            <w:r w:rsidR="00CD4BD8">
              <w:rPr>
                <w:sz w:val="24"/>
                <w:szCs w:val="24"/>
              </w:rPr>
              <w:t>.</w:t>
            </w:r>
            <w:r w:rsidR="00007F4F">
              <w:rPr>
                <w:sz w:val="24"/>
                <w:szCs w:val="24"/>
              </w:rPr>
              <w:t>1</w:t>
            </w:r>
            <w:r w:rsidR="00A16B28">
              <w:rPr>
                <w:sz w:val="24"/>
                <w:szCs w:val="24"/>
              </w:rPr>
              <w:t>1</w:t>
            </w:r>
            <w:r w:rsidR="00CD4BD8">
              <w:rPr>
                <w:sz w:val="24"/>
                <w:szCs w:val="24"/>
              </w:rPr>
              <w:t>.201</w:t>
            </w:r>
            <w:r w:rsidR="00391CF0">
              <w:rPr>
                <w:sz w:val="24"/>
                <w:szCs w:val="24"/>
              </w:rPr>
              <w:t>6</w:t>
            </w:r>
            <w:r w:rsidR="00CD4BD8">
              <w:rPr>
                <w:sz w:val="24"/>
                <w:szCs w:val="24"/>
              </w:rPr>
              <w:t>г.</w:t>
            </w:r>
          </w:p>
          <w:p w:rsidR="00BC5425" w:rsidRPr="00F3026D" w:rsidRDefault="00BC5425" w:rsidP="00F3026D">
            <w:pPr>
              <w:tabs>
                <w:tab w:val="left" w:pos="0"/>
              </w:tabs>
              <w:spacing w:line="276" w:lineRule="auto"/>
              <w:ind w:left="540" w:right="153" w:hanging="540"/>
              <w:jc w:val="left"/>
              <w:rPr>
                <w:i/>
                <w:sz w:val="24"/>
                <w:szCs w:val="24"/>
                <w:lang w:eastAsia="en-US"/>
              </w:rPr>
            </w:pPr>
          </w:p>
        </w:tc>
      </w:tr>
      <w:tr w:rsidR="00BC5425" w:rsidRPr="00F3026D" w:rsidTr="00C832FC">
        <w:trPr>
          <w:trHeight w:val="24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032434">
            <w:pPr>
              <w:spacing w:line="276" w:lineRule="auto"/>
              <w:ind w:right="153" w:firstLine="0"/>
              <w:jc w:val="left"/>
              <w:rPr>
                <w:b/>
                <w:sz w:val="24"/>
                <w:szCs w:val="24"/>
                <w:lang w:eastAsia="en-US"/>
              </w:rPr>
            </w:pPr>
            <w:r w:rsidRPr="00F3026D">
              <w:rPr>
                <w:b/>
                <w:sz w:val="24"/>
                <w:szCs w:val="24"/>
                <w:lang w:eastAsia="en-US"/>
              </w:rPr>
              <w:t>Место оказания услуг</w:t>
            </w:r>
            <w:r w:rsidRPr="00F3026D">
              <w:rPr>
                <w:b/>
                <w:i/>
                <w:sz w:val="24"/>
                <w:szCs w:val="24"/>
                <w:lang w:eastAsia="en-US"/>
              </w:rPr>
              <w:t xml:space="preserve"> </w:t>
            </w:r>
          </w:p>
        </w:tc>
        <w:tc>
          <w:tcPr>
            <w:tcW w:w="5811" w:type="dxa"/>
          </w:tcPr>
          <w:p w:rsidR="00BC5425" w:rsidRPr="00F3026D" w:rsidRDefault="007C579C" w:rsidP="007C579C">
            <w:pPr>
              <w:tabs>
                <w:tab w:val="left" w:pos="0"/>
              </w:tabs>
              <w:autoSpaceDE w:val="0"/>
              <w:autoSpaceDN w:val="0"/>
              <w:adjustRightInd w:val="0"/>
              <w:spacing w:line="276" w:lineRule="auto"/>
              <w:ind w:firstLine="0"/>
              <w:jc w:val="left"/>
              <w:rPr>
                <w:sz w:val="24"/>
                <w:szCs w:val="24"/>
                <w:lang w:eastAsia="en-US"/>
              </w:rPr>
            </w:pPr>
            <w:r>
              <w:rPr>
                <w:sz w:val="24"/>
                <w:szCs w:val="24"/>
                <w:lang w:eastAsia="en-US"/>
              </w:rPr>
              <w:t>140700, Московская область, г. Шатура, Черноозерский проезд, д. 5</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7C579C">
            <w:pPr>
              <w:pStyle w:val="afffa"/>
              <w:tabs>
                <w:tab w:val="left" w:pos="0"/>
              </w:tabs>
              <w:spacing w:line="276" w:lineRule="auto"/>
              <w:ind w:left="0" w:right="-11"/>
              <w:contextualSpacing/>
              <w:jc w:val="both"/>
            </w:pP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7C579C"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7C579C" w:rsidP="00F3026D">
            <w:pPr>
              <w:tabs>
                <w:tab w:val="left" w:pos="0"/>
              </w:tabs>
              <w:spacing w:line="276" w:lineRule="auto"/>
              <w:ind w:left="540" w:right="153" w:hanging="540"/>
              <w:rPr>
                <w:sz w:val="24"/>
                <w:szCs w:val="24"/>
              </w:rPr>
            </w:pPr>
            <w:r>
              <w:rPr>
                <w:sz w:val="24"/>
                <w:szCs w:val="24"/>
              </w:rPr>
              <w:t>Российский рубль</w:t>
            </w:r>
          </w:p>
        </w:tc>
      </w:tr>
      <w:tr w:rsidR="00BC5425" w:rsidRPr="00F3026D" w:rsidTr="00C832FC">
        <w:trPr>
          <w:trHeight w:val="70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C5425" w:rsidRPr="00F3026D" w:rsidRDefault="00664FC7" w:rsidP="00EE1F77">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r w:rsidR="00F529B1">
              <w:rPr>
                <w:sz w:val="24"/>
                <w:szCs w:val="24"/>
              </w:rPr>
              <w:t xml:space="preserve"> и п. </w:t>
            </w:r>
            <w:r w:rsidR="00EE1F77">
              <w:rPr>
                <w:sz w:val="24"/>
                <w:szCs w:val="24"/>
              </w:rPr>
              <w:t>6</w:t>
            </w:r>
            <w:r w:rsidR="00F529B1">
              <w:rPr>
                <w:sz w:val="24"/>
                <w:szCs w:val="24"/>
              </w:rPr>
              <w:t xml:space="preserve"> Технического задания</w:t>
            </w:r>
            <w:r w:rsidR="00B668F6">
              <w:rPr>
                <w:sz w:val="24"/>
                <w:szCs w:val="24"/>
              </w:rPr>
              <w:t xml:space="preserve"> «Требования к Исполнителю»</w:t>
            </w:r>
          </w:p>
        </w:tc>
      </w:tr>
      <w:tr w:rsidR="00BC5425" w:rsidRPr="00F3026D" w:rsidTr="00C832FC">
        <w:trPr>
          <w:trHeight w:val="70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8B6D6E" w:rsidRDefault="00160575" w:rsidP="008B6D6E">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p>
        </w:tc>
      </w:tr>
      <w:tr w:rsidR="00BC5425" w:rsidRPr="00F3026D" w:rsidTr="00C832FC">
        <w:trPr>
          <w:trHeight w:val="70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7C579C"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7C579C" w:rsidRPr="007C579C">
              <w:rPr>
                <w:sz w:val="24"/>
                <w:szCs w:val="24"/>
              </w:rPr>
              <w:t>120</w:t>
            </w:r>
            <w:r w:rsidR="00B3018D" w:rsidRPr="007C579C">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r w:rsidR="00AC18D9">
              <w:rPr>
                <w:sz w:val="24"/>
                <w:szCs w:val="24"/>
              </w:rPr>
              <w:t>.</w:t>
            </w:r>
          </w:p>
        </w:tc>
      </w:tr>
      <w:tr w:rsidR="00BC5425" w:rsidRPr="00F3026D" w:rsidTr="00C832FC">
        <w:trPr>
          <w:trHeight w:val="97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A16B28" w:rsidRDefault="00A16B28" w:rsidP="00A16B28">
            <w:pPr>
              <w:pStyle w:val="Times12"/>
              <w:numPr>
                <w:ilvl w:val="0"/>
                <w:numId w:val="47"/>
              </w:numPr>
              <w:tabs>
                <w:tab w:val="left" w:pos="0"/>
                <w:tab w:val="left" w:pos="1140"/>
              </w:tabs>
              <w:spacing w:line="276" w:lineRule="auto"/>
              <w:ind w:left="353" w:right="153" w:hanging="353"/>
              <w:rPr>
                <w:szCs w:val="24"/>
              </w:rPr>
            </w:pPr>
            <w:r>
              <w:rPr>
                <w:b/>
                <w:szCs w:val="24"/>
              </w:rPr>
              <w:t>Оригинал Предложения</w:t>
            </w:r>
            <w:r>
              <w:rPr>
                <w:szCs w:val="24"/>
              </w:rPr>
              <w:t xml:space="preserve"> на бумажном носителе;</w:t>
            </w:r>
          </w:p>
          <w:p w:rsidR="00A16B28" w:rsidRDefault="00A16B28" w:rsidP="00A16B28">
            <w:pPr>
              <w:pStyle w:val="Times12"/>
              <w:numPr>
                <w:ilvl w:val="0"/>
                <w:numId w:val="47"/>
              </w:numPr>
              <w:tabs>
                <w:tab w:val="left" w:pos="0"/>
                <w:tab w:val="left" w:pos="1140"/>
              </w:tabs>
              <w:spacing w:line="276" w:lineRule="auto"/>
              <w:ind w:left="353" w:right="153" w:hanging="353"/>
              <w:rPr>
                <w:szCs w:val="24"/>
              </w:rPr>
            </w:pPr>
            <w:r>
              <w:rPr>
                <w:b/>
                <w:szCs w:val="24"/>
              </w:rPr>
              <w:t xml:space="preserve">Копия № 1 </w:t>
            </w:r>
            <w:r>
              <w:rPr>
                <w:szCs w:val="24"/>
              </w:rPr>
              <w:t>на электронном носителе -</w:t>
            </w:r>
            <w:r>
              <w:t xml:space="preserve"> Скан-копия с Оригинала Предложения в полном объеме;</w:t>
            </w:r>
          </w:p>
          <w:p w:rsidR="00A16B28" w:rsidRDefault="00A16B28" w:rsidP="00A16B28">
            <w:pPr>
              <w:pStyle w:val="Times12"/>
              <w:numPr>
                <w:ilvl w:val="0"/>
                <w:numId w:val="47"/>
              </w:numPr>
              <w:tabs>
                <w:tab w:val="left" w:pos="0"/>
                <w:tab w:val="left" w:pos="1140"/>
              </w:tabs>
              <w:spacing w:line="276" w:lineRule="auto"/>
              <w:ind w:left="353" w:right="153" w:hanging="353"/>
              <w:rPr>
                <w:szCs w:val="24"/>
              </w:rPr>
            </w:pPr>
            <w:r>
              <w:rPr>
                <w:b/>
                <w:szCs w:val="24"/>
              </w:rPr>
              <w:t xml:space="preserve">Копия № 2 </w:t>
            </w:r>
            <w:r>
              <w:rPr>
                <w:szCs w:val="24"/>
              </w:rPr>
              <w:t>на электронном носителе -</w:t>
            </w:r>
            <w:r>
              <w:t xml:space="preserve"> Скан-копия с Оригинала Предложения в полном объеме (без указания коммерческой информации (стоимости предложения/цен));</w:t>
            </w:r>
          </w:p>
          <w:p w:rsidR="00A16B28" w:rsidRDefault="00A16B28" w:rsidP="00A16B28">
            <w:pPr>
              <w:pStyle w:val="Times12"/>
              <w:numPr>
                <w:ilvl w:val="0"/>
                <w:numId w:val="47"/>
              </w:numPr>
              <w:tabs>
                <w:tab w:val="left" w:pos="0"/>
                <w:tab w:val="left" w:pos="1140"/>
              </w:tabs>
              <w:spacing w:line="276" w:lineRule="auto"/>
              <w:ind w:left="353" w:right="153" w:hanging="353"/>
              <w:rPr>
                <w:szCs w:val="24"/>
              </w:rPr>
            </w:pPr>
            <w:r>
              <w:rPr>
                <w:b/>
              </w:rPr>
              <w:t xml:space="preserve">Копия № 3 </w:t>
            </w:r>
            <w:r>
              <w:t>на бумажном и электронном носителе – Скан-копии с Оригиналов документов для аккредитации в базе поставщиков ОАО «Э.ОН Россия» Раздел 2 (Подраздел 2.1).</w:t>
            </w:r>
          </w:p>
          <w:p w:rsidR="00A16B28" w:rsidRDefault="00A16B28" w:rsidP="00A16B28">
            <w:pPr>
              <w:pStyle w:val="Times12"/>
              <w:tabs>
                <w:tab w:val="left" w:pos="0"/>
                <w:tab w:val="left" w:pos="1140"/>
              </w:tabs>
              <w:ind w:right="153" w:firstLine="0"/>
              <w:rPr>
                <w:szCs w:val="24"/>
              </w:rPr>
            </w:pPr>
            <w:r>
              <w:rPr>
                <w:b/>
              </w:rPr>
              <w:t>Требования к оформлению скан-копий</w:t>
            </w:r>
            <w:r w:rsidRPr="00FE4AEF">
              <w:rPr>
                <w:szCs w:val="24"/>
              </w:rPr>
              <w:t>:</w:t>
            </w:r>
          </w:p>
          <w:p w:rsidR="00A16B28" w:rsidRDefault="00A16B28" w:rsidP="00A16B28">
            <w:pPr>
              <w:pStyle w:val="afffa"/>
              <w:numPr>
                <w:ilvl w:val="0"/>
                <w:numId w:val="37"/>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A16B28" w:rsidRDefault="00A16B28" w:rsidP="00A16B28">
            <w:pPr>
              <w:pStyle w:val="afffa"/>
              <w:numPr>
                <w:ilvl w:val="0"/>
                <w:numId w:val="37"/>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A16B28" w:rsidP="00A16B28">
            <w:pPr>
              <w:pStyle w:val="afffa"/>
              <w:numPr>
                <w:ilvl w:val="0"/>
                <w:numId w:val="37"/>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783BB5">
            <w:pPr>
              <w:autoSpaceDE w:val="0"/>
              <w:autoSpaceDN w:val="0"/>
              <w:adjustRightInd w:val="0"/>
              <w:spacing w:line="276" w:lineRule="auto"/>
              <w:ind w:firstLine="0"/>
              <w:rPr>
                <w:color w:val="FF0000"/>
                <w:sz w:val="24"/>
                <w:szCs w:val="24"/>
                <w:lang w:eastAsia="en-US"/>
              </w:rPr>
            </w:pPr>
            <w:r w:rsidRPr="00F3026D">
              <w:rPr>
                <w:sz w:val="24"/>
                <w:szCs w:val="24"/>
              </w:rPr>
              <w:t xml:space="preserve">Пакет документов, необходимых для прохождения аккредитации, направляется </w:t>
            </w:r>
            <w:r w:rsidR="00783BB5">
              <w:rPr>
                <w:sz w:val="24"/>
                <w:szCs w:val="24"/>
              </w:rPr>
              <w:t>на портал для самостоятельной регистрации в базе поставщиков ОАО «Э.ОН Россия»</w:t>
            </w:r>
            <w:r w:rsidRPr="00F3026D">
              <w:rPr>
                <w:sz w:val="24"/>
                <w:szCs w:val="24"/>
                <w:lang w:eastAsia="en-US"/>
              </w:rPr>
              <w:t>:</w:t>
            </w:r>
            <w:r w:rsidRPr="00F3026D">
              <w:rPr>
                <w:color w:val="FF0000"/>
                <w:sz w:val="24"/>
                <w:szCs w:val="24"/>
                <w:lang w:eastAsia="en-US"/>
              </w:rPr>
              <w:t xml:space="preserve"> </w:t>
            </w:r>
            <w:hyperlink r:id="rId13" w:history="1">
              <w:r w:rsidR="00783BB5" w:rsidRPr="00C26862">
                <w:rPr>
                  <w:rStyle w:val="af2"/>
                  <w:i/>
                  <w:sz w:val="24"/>
                  <w:szCs w:val="24"/>
                  <w:lang w:eastAsia="en-US"/>
                </w:rPr>
                <w:t>http://www.eon-russia.ru/purchase/</w:t>
              </w:r>
              <w:r w:rsidR="00783BB5" w:rsidRPr="00C26862">
                <w:rPr>
                  <w:rStyle w:val="af2"/>
                  <w:i/>
                  <w:sz w:val="24"/>
                  <w:szCs w:val="24"/>
                  <w:lang w:val="en-US" w:eastAsia="en-US"/>
                </w:rPr>
                <w:t>accreditation</w:t>
              </w:r>
              <w:r w:rsidR="00783BB5" w:rsidRPr="00C26862">
                <w:rPr>
                  <w:rStyle w:val="af2"/>
                  <w:i/>
                  <w:sz w:val="24"/>
                  <w:szCs w:val="24"/>
                  <w:lang w:eastAsia="en-US"/>
                </w:rPr>
                <w:t>/</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165C37">
            <w:pPr>
              <w:pStyle w:val="afffa"/>
              <w:numPr>
                <w:ilvl w:val="0"/>
                <w:numId w:val="38"/>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165C37">
            <w:pPr>
              <w:pStyle w:val="afffa"/>
              <w:numPr>
                <w:ilvl w:val="0"/>
                <w:numId w:val="38"/>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165C37">
            <w:pPr>
              <w:pStyle w:val="afffa"/>
              <w:numPr>
                <w:ilvl w:val="0"/>
                <w:numId w:val="38"/>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783BB5" w:rsidRPr="00F3026D" w:rsidTr="00C832FC">
        <w:trPr>
          <w:trHeight w:val="391"/>
        </w:trPr>
        <w:tc>
          <w:tcPr>
            <w:tcW w:w="498" w:type="dxa"/>
          </w:tcPr>
          <w:p w:rsidR="00783BB5" w:rsidRPr="00783BB5" w:rsidRDefault="00783BB5" w:rsidP="00F3026D">
            <w:pPr>
              <w:spacing w:line="276" w:lineRule="auto"/>
              <w:ind w:left="568" w:hanging="568"/>
              <w:jc w:val="left"/>
              <w:rPr>
                <w:b/>
                <w:sz w:val="24"/>
                <w:szCs w:val="24"/>
              </w:rPr>
            </w:pPr>
            <w:r>
              <w:rPr>
                <w:b/>
                <w:sz w:val="24"/>
                <w:szCs w:val="24"/>
                <w:lang w:val="en-US"/>
              </w:rPr>
              <w:t>22</w:t>
            </w:r>
            <w:r>
              <w:rPr>
                <w:b/>
                <w:sz w:val="24"/>
                <w:szCs w:val="24"/>
              </w:rPr>
              <w:t>.</w:t>
            </w:r>
          </w:p>
        </w:tc>
        <w:tc>
          <w:tcPr>
            <w:tcW w:w="3969" w:type="dxa"/>
          </w:tcPr>
          <w:p w:rsidR="00783BB5" w:rsidRDefault="00783BB5"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783BB5" w:rsidRPr="00783BB5" w:rsidRDefault="00783BB5" w:rsidP="00783BB5">
            <w:pPr>
              <w:spacing w:line="276" w:lineRule="auto"/>
              <w:ind w:firstLine="0"/>
              <w:contextualSpacing/>
              <w:rPr>
                <w:color w:val="000000"/>
                <w:sz w:val="24"/>
                <w:szCs w:val="24"/>
              </w:rPr>
            </w:pPr>
            <w:r w:rsidRPr="00783BB5">
              <w:rPr>
                <w:color w:val="000000"/>
                <w:sz w:val="24"/>
                <w:szCs w:val="24"/>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165C37">
      <w:pPr>
        <w:pStyle w:val="1"/>
        <w:numPr>
          <w:ilvl w:val="0"/>
          <w:numId w:val="38"/>
        </w:numPr>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5956805"/>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165C37">
      <w:pPr>
        <w:pStyle w:val="21"/>
        <w:numPr>
          <w:ilvl w:val="1"/>
          <w:numId w:val="42"/>
        </w:numPr>
        <w:spacing w:line="276" w:lineRule="auto"/>
        <w:rPr>
          <w:sz w:val="24"/>
          <w:szCs w:val="24"/>
        </w:rPr>
      </w:pPr>
      <w:bookmarkStart w:id="12" w:name="_Ref55336310"/>
      <w:bookmarkStart w:id="13" w:name="_Toc57314672"/>
      <w:bookmarkStart w:id="14" w:name="_Toc69728986"/>
      <w:bookmarkStart w:id="15" w:name="_Toc425956806"/>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165C37">
      <w:pPr>
        <w:pStyle w:val="a4"/>
        <w:numPr>
          <w:ilvl w:val="2"/>
          <w:numId w:val="43"/>
        </w:numPr>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4"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w:t>
      </w:r>
      <w:r w:rsidR="008B6D6E">
        <w:rPr>
          <w:color w:val="000000"/>
          <w:sz w:val="24"/>
          <w:szCs w:val="24"/>
        </w:rPr>
        <w:t xml:space="preserve"> </w:t>
      </w:r>
      <w:r w:rsidR="00A16B28">
        <w:rPr>
          <w:color w:val="000000"/>
          <w:sz w:val="24"/>
          <w:szCs w:val="24"/>
        </w:rPr>
        <w:t>285</w:t>
      </w:r>
      <w:r w:rsidR="00B85D0D" w:rsidRPr="00CC6391">
        <w:rPr>
          <w:color w:val="000000"/>
          <w:sz w:val="24"/>
          <w:szCs w:val="24"/>
        </w:rPr>
        <w:t xml:space="preserve"> </w:t>
      </w:r>
      <w:r w:rsidR="00055407" w:rsidRPr="00CC6391">
        <w:rPr>
          <w:color w:val="000000"/>
          <w:sz w:val="24"/>
          <w:szCs w:val="24"/>
        </w:rPr>
        <w:t xml:space="preserve">от </w:t>
      </w:r>
      <w:r w:rsidR="00FA4DD6" w:rsidRPr="00032434">
        <w:rPr>
          <w:color w:val="000000"/>
          <w:sz w:val="24"/>
          <w:szCs w:val="24"/>
        </w:rPr>
        <w:t>«</w:t>
      </w:r>
      <w:r w:rsidR="00A16B28">
        <w:rPr>
          <w:color w:val="000000"/>
          <w:sz w:val="24"/>
          <w:szCs w:val="24"/>
        </w:rPr>
        <w:t>08</w:t>
      </w:r>
      <w:r w:rsidR="00FA4DD6" w:rsidRPr="00032434">
        <w:rPr>
          <w:color w:val="000000"/>
          <w:sz w:val="24"/>
          <w:szCs w:val="24"/>
        </w:rPr>
        <w:t>»</w:t>
      </w:r>
      <w:r w:rsidR="008B6D6E" w:rsidRPr="00032434">
        <w:rPr>
          <w:color w:val="000000"/>
          <w:sz w:val="24"/>
          <w:szCs w:val="24"/>
        </w:rPr>
        <w:t xml:space="preserve"> </w:t>
      </w:r>
      <w:r w:rsidR="00A16B28">
        <w:rPr>
          <w:color w:val="000000"/>
          <w:sz w:val="24"/>
          <w:szCs w:val="24"/>
        </w:rPr>
        <w:t>июня</w:t>
      </w:r>
      <w:r w:rsidR="008B6D6E" w:rsidRPr="00032434">
        <w:rPr>
          <w:color w:val="000000"/>
          <w:sz w:val="24"/>
          <w:szCs w:val="24"/>
        </w:rPr>
        <w:t xml:space="preserve"> </w:t>
      </w:r>
      <w:r w:rsidR="00F822D6" w:rsidRPr="00032434">
        <w:rPr>
          <w:color w:val="000000"/>
          <w:sz w:val="24"/>
          <w:szCs w:val="24"/>
        </w:rPr>
        <w:t>20</w:t>
      </w:r>
      <w:r w:rsidR="008B6D6E" w:rsidRPr="00032434">
        <w:rPr>
          <w:color w:val="000000"/>
          <w:sz w:val="24"/>
          <w:szCs w:val="24"/>
        </w:rPr>
        <w:t>1</w:t>
      </w:r>
      <w:r w:rsidR="00B15C45">
        <w:rPr>
          <w:color w:val="000000"/>
          <w:sz w:val="24"/>
          <w:szCs w:val="24"/>
        </w:rPr>
        <w:t>6</w:t>
      </w:r>
      <w:r w:rsidR="00055407" w:rsidRPr="00032434">
        <w:rPr>
          <w:color w:val="000000"/>
          <w:sz w:val="24"/>
          <w:szCs w:val="24"/>
        </w:rPr>
        <w:t>г.</w:t>
      </w:r>
      <w:r w:rsidR="00D20281" w:rsidRPr="00032434">
        <w:rPr>
          <w:color w:val="000000"/>
          <w:sz w:val="24"/>
          <w:szCs w:val="24"/>
        </w:rPr>
        <w:t>,</w:t>
      </w:r>
      <w:r w:rsidR="00055407" w:rsidRPr="00032434">
        <w:rPr>
          <w:color w:val="000000"/>
          <w:sz w:val="24"/>
          <w:szCs w:val="24"/>
        </w:rPr>
        <w:t xml:space="preserve"> </w:t>
      </w:r>
      <w:r w:rsidR="00D86125" w:rsidRPr="00032434">
        <w:rPr>
          <w:color w:val="000000"/>
          <w:sz w:val="24"/>
          <w:szCs w:val="24"/>
        </w:rPr>
        <w:t xml:space="preserve">а также </w:t>
      </w:r>
      <w:r w:rsidR="00055407" w:rsidRPr="00032434">
        <w:rPr>
          <w:color w:val="000000"/>
          <w:sz w:val="24"/>
          <w:szCs w:val="24"/>
        </w:rPr>
        <w:t>Документацию</w:t>
      </w:r>
      <w:r w:rsidR="00055407" w:rsidRPr="00032434">
        <w:rPr>
          <w:sz w:val="24"/>
          <w:szCs w:val="24"/>
        </w:rPr>
        <w:t xml:space="preserve"> по запросу предложений</w:t>
      </w:r>
      <w:r w:rsidR="00D20281" w:rsidRPr="00032434">
        <w:rPr>
          <w:sz w:val="24"/>
          <w:szCs w:val="24"/>
        </w:rPr>
        <w:t xml:space="preserve"> (далее</w:t>
      </w:r>
      <w:r w:rsidR="00141345" w:rsidRPr="00032434">
        <w:rPr>
          <w:sz w:val="24"/>
          <w:szCs w:val="24"/>
        </w:rPr>
        <w:t xml:space="preserve"> </w:t>
      </w:r>
      <w:r w:rsidR="00D20281" w:rsidRPr="00032434">
        <w:rPr>
          <w:sz w:val="24"/>
          <w:szCs w:val="24"/>
        </w:rPr>
        <w:t>- Документация)</w:t>
      </w:r>
      <w:r w:rsidR="00055407" w:rsidRPr="00032434">
        <w:rPr>
          <w:sz w:val="24"/>
          <w:szCs w:val="24"/>
        </w:rPr>
        <w:t>,</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E6455E" w:rsidRPr="00E6455E">
        <w:rPr>
          <w:color w:val="000000"/>
          <w:sz w:val="24"/>
          <w:szCs w:val="24"/>
        </w:rPr>
        <w:t>Техническое предложение  (форма</w:t>
      </w:r>
      <w:r w:rsidR="00E6455E" w:rsidRPr="00E6455E">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E6455E" w:rsidRPr="00CC6391">
        <w:rPr>
          <w:color w:val="000000"/>
          <w:sz w:val="24"/>
          <w:szCs w:val="24"/>
        </w:rPr>
        <w:t xml:space="preserve">График оказания услуг (форма </w:t>
      </w:r>
      <w:r w:rsidR="00E6455E">
        <w:rPr>
          <w:noProof/>
          <w:color w:val="000000"/>
          <w:sz w:val="24"/>
          <w:szCs w:val="24"/>
        </w:rPr>
        <w:t>3</w:t>
      </w:r>
      <w:r w:rsidR="00E6455E"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E6455E" w:rsidRPr="00007F4F" w:rsidRDefault="00991D00" w:rsidP="00007F4F">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E6455E" w:rsidRPr="00E6455E">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r>
        <w:fldChar w:fldCharType="begin"/>
      </w:r>
      <w:r>
        <w:instrText xml:space="preserve"> REF _Ref93265116 \h  \* MERGEFORMAT </w:instrText>
      </w:r>
      <w:r>
        <w:fldChar w:fldCharType="separate"/>
      </w:r>
    </w:p>
    <w:p w:rsidR="00055407" w:rsidRPr="00CC6391" w:rsidRDefault="00E6455E"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 xml:space="preserve">График платежей (форма </w:t>
      </w:r>
      <w:r>
        <w:rPr>
          <w:color w:val="000000"/>
          <w:sz w:val="24"/>
          <w:szCs w:val="24"/>
        </w:rPr>
        <w:t>5</w:t>
      </w:r>
      <w:r w:rsidRPr="00CC6391">
        <w:rPr>
          <w:color w:val="000000"/>
          <w:sz w:val="24"/>
          <w:szCs w:val="24"/>
        </w:rPr>
        <w:t>)</w:t>
      </w:r>
      <w:r w:rsidR="00991D00">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E6455E" w:rsidRPr="00E6455E">
        <w:rPr>
          <w:color w:val="000000"/>
          <w:sz w:val="24"/>
          <w:szCs w:val="24"/>
        </w:rPr>
        <w:t>План распределения объемов услуг между генеральным подрядчиком и субподрядчиками (соисполнителями)</w:t>
      </w:r>
      <w:r w:rsidR="00E6455E"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E6455E" w:rsidRPr="00E6455E">
        <w:rPr>
          <w:color w:val="000000"/>
          <w:sz w:val="24"/>
          <w:szCs w:val="24"/>
        </w:rPr>
        <w:t xml:space="preserve">Анкета Участника (форма </w:t>
      </w:r>
      <w:r w:rsidR="00E6455E" w:rsidRPr="00E6455E">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991D00"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E6455E" w:rsidRPr="00E6455E">
        <w:rPr>
          <w:color w:val="000000"/>
          <w:sz w:val="24"/>
          <w:szCs w:val="24"/>
        </w:rPr>
        <w:t xml:space="preserve">Справка о перечне и годовых объемах выполнения аналогичных договоров (форма </w:t>
      </w:r>
      <w:r w:rsidR="00E6455E" w:rsidRPr="00E6455E">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165C37">
      <w:pPr>
        <w:pStyle w:val="a4"/>
        <w:numPr>
          <w:ilvl w:val="2"/>
          <w:numId w:val="43"/>
        </w:numPr>
        <w:spacing w:line="276" w:lineRule="auto"/>
        <w:rPr>
          <w:b/>
          <w:sz w:val="24"/>
          <w:szCs w:val="24"/>
        </w:rPr>
      </w:pPr>
      <w:r w:rsidRPr="00CC6391">
        <w:rPr>
          <w:b/>
          <w:sz w:val="24"/>
          <w:szCs w:val="24"/>
        </w:rPr>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7F2F98" w:rsidRDefault="0089186F" w:rsidP="00165C37">
      <w:pPr>
        <w:pStyle w:val="a5"/>
        <w:numPr>
          <w:ilvl w:val="3"/>
          <w:numId w:val="43"/>
        </w:numPr>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7F2F98" w:rsidRDefault="007F2F98" w:rsidP="007F2F98">
      <w:r>
        <w:br w:type="page"/>
      </w:r>
    </w:p>
    <w:p w:rsidR="00AF59D1" w:rsidRPr="00CC6391" w:rsidRDefault="00B620AF" w:rsidP="00165C37">
      <w:pPr>
        <w:pStyle w:val="21"/>
        <w:numPr>
          <w:ilvl w:val="1"/>
          <w:numId w:val="43"/>
        </w:numPr>
        <w:rPr>
          <w:sz w:val="24"/>
          <w:szCs w:val="24"/>
        </w:rPr>
      </w:pPr>
      <w:bookmarkStart w:id="20" w:name="_Ref55335821"/>
      <w:bookmarkStart w:id="21" w:name="_Ref55336345"/>
      <w:bookmarkStart w:id="22" w:name="_Toc57314674"/>
      <w:bookmarkStart w:id="23" w:name="_Toc69728988"/>
      <w:bookmarkStart w:id="24" w:name="_Toc425956807"/>
      <w:bookmarkStart w:id="25" w:name="_Ref34763774"/>
      <w:r w:rsidRPr="00CC6391">
        <w:rPr>
          <w:sz w:val="24"/>
          <w:szCs w:val="24"/>
        </w:rPr>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20"/>
      <w:bookmarkEnd w:id="21"/>
      <w:bookmarkEnd w:id="22"/>
      <w:bookmarkEnd w:id="23"/>
      <w:bookmarkEnd w:id="24"/>
    </w:p>
    <w:p w:rsidR="00A101C5" w:rsidRPr="00CC6391" w:rsidRDefault="0089186F" w:rsidP="00165C37">
      <w:pPr>
        <w:pStyle w:val="a4"/>
        <w:numPr>
          <w:ilvl w:val="2"/>
          <w:numId w:val="43"/>
        </w:numPr>
        <w:tabs>
          <w:tab w:val="num" w:pos="156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6455E">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FB1D8E">
        <w:rPr>
          <w:b/>
          <w:sz w:val="24"/>
          <w:szCs w:val="24"/>
        </w:rPr>
        <w:t xml:space="preserve">оказание </w:t>
      </w:r>
      <w:r w:rsidRPr="00CC6391">
        <w:rPr>
          <w:b/>
          <w:sz w:val="24"/>
          <w:szCs w:val="24"/>
        </w:rPr>
        <w:t>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6" w:name="_Toc423378593"/>
      <w:bookmarkStart w:id="27" w:name="_Toc423421096"/>
      <w:r w:rsidRPr="00CC6391">
        <w:rPr>
          <w:b/>
          <w:color w:val="000000"/>
          <w:spacing w:val="36"/>
          <w:sz w:val="24"/>
          <w:szCs w:val="24"/>
        </w:rPr>
        <w:t>конец форм</w:t>
      </w:r>
    </w:p>
    <w:p w:rsidR="00E044C1" w:rsidRPr="00CC6391" w:rsidRDefault="00B620AF" w:rsidP="00165C37">
      <w:pPr>
        <w:pStyle w:val="a4"/>
        <w:numPr>
          <w:ilvl w:val="2"/>
          <w:numId w:val="43"/>
        </w:numPr>
        <w:tabs>
          <w:tab w:val="num" w:pos="1560"/>
        </w:tabs>
        <w:spacing w:line="276" w:lineRule="auto"/>
        <w:ind w:left="0" w:firstLine="0"/>
        <w:rPr>
          <w:b/>
          <w:sz w:val="24"/>
          <w:szCs w:val="24"/>
        </w:rPr>
      </w:pPr>
      <w:r w:rsidRPr="00CC6391">
        <w:rPr>
          <w:b/>
          <w:sz w:val="24"/>
          <w:szCs w:val="24"/>
        </w:rPr>
        <w:t>Инструкции по заполнению</w:t>
      </w:r>
      <w:bookmarkEnd w:id="26"/>
      <w:bookmarkEnd w:id="27"/>
    </w:p>
    <w:p w:rsidR="0071570F" w:rsidRPr="00CC6391" w:rsidRDefault="0071570F" w:rsidP="0071570F">
      <w:pPr>
        <w:pStyle w:val="a4"/>
        <w:numPr>
          <w:ilvl w:val="0"/>
          <w:numId w:val="0"/>
        </w:numPr>
        <w:spacing w:line="276" w:lineRule="auto"/>
        <w:rPr>
          <w:b/>
          <w:sz w:val="24"/>
          <w:szCs w:val="24"/>
        </w:rPr>
      </w:pPr>
    </w:p>
    <w:p w:rsidR="00E044C1" w:rsidRPr="00CC6391" w:rsidRDefault="00FE3876" w:rsidP="00165C37">
      <w:pPr>
        <w:pStyle w:val="a5"/>
        <w:numPr>
          <w:ilvl w:val="3"/>
          <w:numId w:val="43"/>
        </w:numPr>
        <w:tabs>
          <w:tab w:val="num" w:pos="1134"/>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165C37">
      <w:pPr>
        <w:pStyle w:val="a5"/>
        <w:numPr>
          <w:ilvl w:val="3"/>
          <w:numId w:val="43"/>
        </w:numPr>
        <w:tabs>
          <w:tab w:val="num" w:pos="1134"/>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165C37">
      <w:pPr>
        <w:pStyle w:val="a5"/>
        <w:numPr>
          <w:ilvl w:val="3"/>
          <w:numId w:val="43"/>
        </w:numPr>
        <w:tabs>
          <w:tab w:val="num" w:pos="1134"/>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7F2F98" w:rsidRDefault="00B620AF" w:rsidP="00165C37">
      <w:pPr>
        <w:pStyle w:val="a5"/>
        <w:numPr>
          <w:ilvl w:val="3"/>
          <w:numId w:val="43"/>
        </w:numPr>
        <w:tabs>
          <w:tab w:val="num" w:pos="1134"/>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E044C1" w:rsidRPr="007F2F98" w:rsidRDefault="007F2F98" w:rsidP="007F2F98">
      <w:r>
        <w:br w:type="page"/>
      </w:r>
    </w:p>
    <w:p w:rsidR="00AF59D1" w:rsidRPr="00CC6391" w:rsidRDefault="00B620AF" w:rsidP="00165C37">
      <w:pPr>
        <w:pStyle w:val="21"/>
        <w:numPr>
          <w:ilvl w:val="1"/>
          <w:numId w:val="43"/>
        </w:numPr>
        <w:rPr>
          <w:color w:val="000000"/>
          <w:sz w:val="24"/>
          <w:szCs w:val="24"/>
        </w:rPr>
      </w:pPr>
      <w:bookmarkStart w:id="28" w:name="_Ref86826666"/>
      <w:bookmarkStart w:id="29" w:name="_Toc90385112"/>
      <w:bookmarkStart w:id="30" w:name="_Toc425956808"/>
      <w:r w:rsidRPr="00CC6391">
        <w:rPr>
          <w:color w:val="000000"/>
          <w:sz w:val="24"/>
          <w:szCs w:val="24"/>
        </w:rPr>
        <w:t xml:space="preserve">График </w:t>
      </w:r>
      <w:r w:rsidR="00B11A6F" w:rsidRPr="00CC6391">
        <w:rPr>
          <w:color w:val="000000"/>
          <w:sz w:val="24"/>
          <w:szCs w:val="24"/>
        </w:rPr>
        <w:t>оказания услуг</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165C37">
      <w:pPr>
        <w:pStyle w:val="a4"/>
        <w:numPr>
          <w:ilvl w:val="2"/>
          <w:numId w:val="43"/>
        </w:numPr>
        <w:tabs>
          <w:tab w:val="num" w:pos="156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E6455E">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B11A6F" w:rsidP="00B320F2">
      <w:pPr>
        <w:suppressAutoHyphens/>
        <w:spacing w:line="240" w:lineRule="auto"/>
        <w:ind w:firstLine="0"/>
        <w:jc w:val="center"/>
        <w:rPr>
          <w:b/>
          <w:sz w:val="24"/>
          <w:szCs w:val="24"/>
        </w:rPr>
      </w:pPr>
      <w:r w:rsidRPr="00CC6391">
        <w:rPr>
          <w:b/>
          <w:sz w:val="24"/>
          <w:szCs w:val="24"/>
        </w:rPr>
        <w:t>оказания услуг</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Pr="00C2461B" w:rsidRDefault="00B620AF" w:rsidP="00C2461B">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F2F98" w:rsidRDefault="007F2F98">
      <w:pPr>
        <w:spacing w:line="240" w:lineRule="auto"/>
        <w:ind w:firstLine="0"/>
        <w:jc w:val="left"/>
        <w:rPr>
          <w:b/>
          <w:sz w:val="24"/>
          <w:szCs w:val="24"/>
        </w:rPr>
      </w:pPr>
      <w:r>
        <w:rPr>
          <w:b/>
          <w:sz w:val="24"/>
          <w:szCs w:val="24"/>
        </w:rPr>
        <w:br w:type="page"/>
      </w:r>
    </w:p>
    <w:p w:rsidR="00C2461B" w:rsidRPr="00CC6391" w:rsidRDefault="00C2461B" w:rsidP="00165C37">
      <w:pPr>
        <w:pStyle w:val="a4"/>
        <w:numPr>
          <w:ilvl w:val="2"/>
          <w:numId w:val="43"/>
        </w:numPr>
        <w:spacing w:line="276" w:lineRule="auto"/>
        <w:rPr>
          <w:b/>
          <w:sz w:val="24"/>
          <w:szCs w:val="24"/>
        </w:rPr>
      </w:pPr>
      <w:r>
        <w:rPr>
          <w:b/>
          <w:sz w:val="24"/>
          <w:szCs w:val="24"/>
        </w:rPr>
        <w:t>Инструкция по заполнению</w:t>
      </w:r>
    </w:p>
    <w:p w:rsidR="00C2461B" w:rsidRDefault="0089186F" w:rsidP="00165C37">
      <w:pPr>
        <w:pStyle w:val="a5"/>
        <w:numPr>
          <w:ilvl w:val="3"/>
          <w:numId w:val="43"/>
        </w:numPr>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2461B" w:rsidRDefault="0089186F" w:rsidP="00165C37">
      <w:pPr>
        <w:pStyle w:val="a5"/>
        <w:numPr>
          <w:ilvl w:val="3"/>
          <w:numId w:val="43"/>
        </w:numPr>
        <w:spacing w:line="276" w:lineRule="auto"/>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165C37">
      <w:pPr>
        <w:pStyle w:val="a5"/>
        <w:numPr>
          <w:ilvl w:val="3"/>
          <w:numId w:val="43"/>
        </w:numPr>
        <w:spacing w:line="276" w:lineRule="auto"/>
        <w:ind w:left="0" w:firstLine="0"/>
        <w:rPr>
          <w:b/>
          <w:sz w:val="24"/>
          <w:szCs w:val="24"/>
        </w:rPr>
      </w:pPr>
      <w:r w:rsidRPr="00CC6391">
        <w:rPr>
          <w:sz w:val="24"/>
          <w:szCs w:val="24"/>
        </w:rPr>
        <w:t xml:space="preserve">В данном Графике </w:t>
      </w:r>
      <w:r w:rsidR="00C2461B">
        <w:rPr>
          <w:sz w:val="24"/>
          <w:szCs w:val="24"/>
        </w:rPr>
        <w:t>оказания услуг</w:t>
      </w:r>
      <w:r w:rsidRPr="00CC6391">
        <w:rPr>
          <w:sz w:val="24"/>
          <w:szCs w:val="24"/>
        </w:rPr>
        <w:t xml:space="preserve"> приводятся расчетные сроки выполнения всех видов работ в рамках Договора, перечисленных в Коммерческом предложении (форма 4).</w:t>
      </w:r>
    </w:p>
    <w:p w:rsidR="00E044C1" w:rsidRPr="00CC6391" w:rsidRDefault="0089186F" w:rsidP="00165C37">
      <w:pPr>
        <w:pStyle w:val="a5"/>
        <w:numPr>
          <w:ilvl w:val="3"/>
          <w:numId w:val="43"/>
        </w:numPr>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FC484D">
            <w:pPr>
              <w:pStyle w:val="afb"/>
              <w:numPr>
                <w:ilvl w:val="1"/>
                <w:numId w:val="36"/>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График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C2461B" w:rsidRDefault="00C2461B" w:rsidP="00AF59D1">
      <w:pPr>
        <w:spacing w:line="276" w:lineRule="auto"/>
        <w:ind w:left="567" w:hanging="709"/>
        <w:rPr>
          <w:snapToGrid/>
          <w:sz w:val="24"/>
          <w:szCs w:val="24"/>
        </w:rPr>
      </w:pPr>
    </w:p>
    <w:p w:rsidR="00C2461B" w:rsidRDefault="00C2461B" w:rsidP="00AF59D1">
      <w:pPr>
        <w:spacing w:line="276" w:lineRule="auto"/>
        <w:ind w:left="567" w:hanging="709"/>
        <w:rPr>
          <w:snapToGrid/>
          <w:sz w:val="24"/>
          <w:szCs w:val="24"/>
        </w:rPr>
      </w:pPr>
    </w:p>
    <w:p w:rsidR="00C2461B" w:rsidRDefault="00C2461B" w:rsidP="00AF59D1">
      <w:pPr>
        <w:spacing w:line="276" w:lineRule="auto"/>
        <w:ind w:left="567" w:hanging="709"/>
        <w:rPr>
          <w:snapToGrid/>
          <w:sz w:val="24"/>
          <w:szCs w:val="24"/>
        </w:rPr>
      </w:pPr>
    </w:p>
    <w:p w:rsidR="000E1CDE" w:rsidRPr="00CC6391" w:rsidRDefault="00465F23" w:rsidP="00165C37">
      <w:pPr>
        <w:pStyle w:val="21"/>
        <w:numPr>
          <w:ilvl w:val="1"/>
          <w:numId w:val="43"/>
        </w:numPr>
        <w:spacing w:line="276" w:lineRule="auto"/>
        <w:rPr>
          <w:sz w:val="24"/>
          <w:szCs w:val="24"/>
        </w:rPr>
      </w:pPr>
      <w:bookmarkStart w:id="32" w:name="_Ref55335818"/>
      <w:bookmarkStart w:id="33" w:name="_Ref55336334"/>
      <w:bookmarkStart w:id="34" w:name="_Toc57314673"/>
      <w:bookmarkStart w:id="35" w:name="_Toc69728987"/>
      <w:bookmarkStart w:id="36" w:name="_Toc425956809"/>
      <w:bookmarkStart w:id="37" w:name="_Ref89649494"/>
      <w:bookmarkStart w:id="38" w:name="_Toc90385115"/>
      <w:r w:rsidRPr="00CC6391">
        <w:rPr>
          <w:sz w:val="24"/>
          <w:szCs w:val="24"/>
        </w:rPr>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165C37">
      <w:pPr>
        <w:pStyle w:val="a4"/>
        <w:numPr>
          <w:ilvl w:val="2"/>
          <w:numId w:val="43"/>
        </w:numPr>
        <w:tabs>
          <w:tab w:val="num" w:pos="156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6455E">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B42BEA" w:rsidRPr="00CC6391" w:rsidRDefault="00B42BEA" w:rsidP="00B42BEA">
      <w:pPr>
        <w:spacing w:line="240" w:lineRule="auto"/>
        <w:jc w:val="center"/>
        <w:rPr>
          <w:b/>
          <w:sz w:val="24"/>
          <w:szCs w:val="24"/>
        </w:rPr>
      </w:pPr>
      <w:r w:rsidRPr="00CC6391">
        <w:rPr>
          <w:b/>
          <w:sz w:val="24"/>
          <w:szCs w:val="24"/>
        </w:rPr>
        <w:t>КОММЕРЧЕСКОЕ ПРЕДЛОЖЕНИЕ</w:t>
      </w:r>
      <w:r w:rsidR="004B39B3" w:rsidRPr="00CC6391">
        <w:rPr>
          <w:b/>
          <w:sz w:val="24"/>
          <w:szCs w:val="24"/>
        </w:rPr>
        <w:t>_</w:t>
      </w:r>
      <w:r w:rsidR="00F02F79" w:rsidRPr="00CC6391">
        <w:rPr>
          <w:b/>
          <w:sz w:val="24"/>
          <w:szCs w:val="24"/>
        </w:rPr>
        <w:t>4.4.1.</w:t>
      </w:r>
      <w:r w:rsidR="00032434">
        <w:rPr>
          <w:b/>
          <w:sz w:val="24"/>
          <w:szCs w:val="24"/>
        </w:rPr>
        <w:t>1</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bookmarkEnd w:id="39"/>
    <w:bookmarkEnd w:id="40"/>
    <w:bookmarkEnd w:id="41"/>
    <w:p w:rsidR="00F02F79" w:rsidRDefault="00F02F79" w:rsidP="00C2461B">
      <w:pPr>
        <w:pStyle w:val="a4"/>
        <w:numPr>
          <w:ilvl w:val="0"/>
          <w:numId w:val="0"/>
        </w:numPr>
        <w:tabs>
          <w:tab w:val="num" w:pos="1560"/>
        </w:tabs>
        <w:spacing w:line="276" w:lineRule="auto"/>
        <w:rPr>
          <w:b/>
          <w:sz w:val="24"/>
          <w:szCs w:val="24"/>
        </w:rPr>
      </w:pPr>
    </w:p>
    <w:p w:rsidR="00B668F6" w:rsidRPr="009059C7" w:rsidRDefault="00B668F6" w:rsidP="00C2461B">
      <w:pPr>
        <w:pStyle w:val="a4"/>
        <w:numPr>
          <w:ilvl w:val="0"/>
          <w:numId w:val="0"/>
        </w:numPr>
        <w:tabs>
          <w:tab w:val="num" w:pos="1560"/>
        </w:tabs>
        <w:spacing w:line="276" w:lineRule="auto"/>
        <w:rPr>
          <w:b/>
          <w:sz w:val="24"/>
          <w:szCs w:val="24"/>
        </w:rPr>
      </w:pPr>
    </w:p>
    <w:p w:rsidR="007E2A40" w:rsidRPr="00CC6391" w:rsidRDefault="00C2461B" w:rsidP="00165C37">
      <w:pPr>
        <w:pStyle w:val="a4"/>
        <w:numPr>
          <w:ilvl w:val="2"/>
          <w:numId w:val="43"/>
        </w:numPr>
        <w:spacing w:line="276" w:lineRule="auto"/>
        <w:rPr>
          <w:b/>
          <w:sz w:val="24"/>
          <w:szCs w:val="24"/>
        </w:rPr>
      </w:pPr>
      <w:r>
        <w:rPr>
          <w:b/>
          <w:sz w:val="24"/>
          <w:szCs w:val="24"/>
        </w:rPr>
        <w:t>Инструкции по заполнению</w:t>
      </w:r>
    </w:p>
    <w:p w:rsidR="00F02F79" w:rsidRPr="00CC6391" w:rsidRDefault="00C2461B" w:rsidP="00C2461B">
      <w:pPr>
        <w:pStyle w:val="a5"/>
        <w:numPr>
          <w:ilvl w:val="0"/>
          <w:numId w:val="0"/>
        </w:numPr>
        <w:spacing w:line="276" w:lineRule="auto"/>
        <w:rPr>
          <w:sz w:val="24"/>
          <w:szCs w:val="24"/>
        </w:rPr>
      </w:pPr>
      <w:r>
        <w:rPr>
          <w:sz w:val="24"/>
          <w:szCs w:val="24"/>
        </w:rPr>
        <w:t xml:space="preserve">4.4.2.1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165C37">
      <w:pPr>
        <w:pStyle w:val="a5"/>
        <w:numPr>
          <w:ilvl w:val="3"/>
          <w:numId w:val="44"/>
        </w:numPr>
        <w:spacing w:line="276" w:lineRule="auto"/>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165C37">
      <w:pPr>
        <w:pStyle w:val="a5"/>
        <w:numPr>
          <w:ilvl w:val="3"/>
          <w:numId w:val="44"/>
        </w:numPr>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6455E" w:rsidRDefault="00E6455E" w:rsidP="00165C37">
      <w:pPr>
        <w:pStyle w:val="21"/>
        <w:numPr>
          <w:ilvl w:val="1"/>
          <w:numId w:val="44"/>
        </w:numPr>
        <w:spacing w:line="276" w:lineRule="auto"/>
        <w:rPr>
          <w:color w:val="000000"/>
          <w:sz w:val="24"/>
          <w:szCs w:val="24"/>
        </w:rPr>
      </w:pPr>
      <w:bookmarkStart w:id="42" w:name="_Ref93264992"/>
      <w:bookmarkStart w:id="43" w:name="_Ref93265116"/>
      <w:bookmarkStart w:id="44" w:name="_Toc425956810"/>
      <w:r>
        <w:rPr>
          <w:color w:val="000000"/>
          <w:sz w:val="24"/>
          <w:szCs w:val="24"/>
        </w:rPr>
        <w:br w:type="page"/>
      </w:r>
    </w:p>
    <w:p w:rsidR="007E2A40" w:rsidRPr="00CC6391" w:rsidRDefault="00B620AF" w:rsidP="00165C37">
      <w:pPr>
        <w:pStyle w:val="21"/>
        <w:numPr>
          <w:ilvl w:val="1"/>
          <w:numId w:val="44"/>
        </w:numPr>
        <w:spacing w:line="276" w:lineRule="auto"/>
        <w:rPr>
          <w:color w:val="000000"/>
          <w:sz w:val="24"/>
          <w:szCs w:val="24"/>
        </w:rPr>
      </w:pPr>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165C37">
      <w:pPr>
        <w:pStyle w:val="a4"/>
        <w:numPr>
          <w:ilvl w:val="2"/>
          <w:numId w:val="45"/>
        </w:numPr>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E6455E">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FB1D8E">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E6455E" w:rsidRDefault="00E6455E" w:rsidP="00B320F2">
      <w:pPr>
        <w:spacing w:line="240" w:lineRule="auto"/>
        <w:ind w:right="3684"/>
        <w:jc w:val="center"/>
        <w:rPr>
          <w:color w:val="000000"/>
          <w:sz w:val="24"/>
          <w:szCs w:val="24"/>
          <w:vertAlign w:val="superscript"/>
        </w:rPr>
      </w:pPr>
    </w:p>
    <w:p w:rsidR="00E6455E" w:rsidRPr="00CC6391" w:rsidRDefault="00E6455E" w:rsidP="00B320F2">
      <w:pPr>
        <w:spacing w:line="240" w:lineRule="auto"/>
        <w:ind w:right="3684"/>
        <w:jc w:val="center"/>
        <w:rPr>
          <w:color w:val="000000"/>
          <w:sz w:val="24"/>
          <w:szCs w:val="24"/>
          <w:vertAlign w:val="superscript"/>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E6455E" w:rsidRDefault="00E6455E" w:rsidP="00E6455E">
      <w:pPr>
        <w:pStyle w:val="a4"/>
        <w:numPr>
          <w:ilvl w:val="0"/>
          <w:numId w:val="0"/>
        </w:numPr>
        <w:spacing w:line="276" w:lineRule="auto"/>
        <w:rPr>
          <w:b/>
          <w:sz w:val="24"/>
          <w:szCs w:val="24"/>
          <w:highlight w:val="lightGray"/>
        </w:rPr>
      </w:pPr>
      <w:bookmarkStart w:id="46" w:name="_Toc90385117"/>
      <w:bookmarkStart w:id="47" w:name="_Toc423378602"/>
      <w:bookmarkStart w:id="48" w:name="_Toc423421105"/>
      <w:r>
        <w:rPr>
          <w:b/>
          <w:sz w:val="24"/>
          <w:szCs w:val="24"/>
          <w:highlight w:val="lightGray"/>
        </w:rPr>
        <w:br w:type="page"/>
      </w:r>
    </w:p>
    <w:p w:rsidR="007E2A40" w:rsidRPr="00CC6391" w:rsidRDefault="00B620AF" w:rsidP="00E6455E">
      <w:pPr>
        <w:pStyle w:val="a4"/>
        <w:numPr>
          <w:ilvl w:val="0"/>
          <w:numId w:val="0"/>
        </w:numPr>
        <w:spacing w:line="276" w:lineRule="auto"/>
        <w:rPr>
          <w:b/>
          <w:sz w:val="24"/>
          <w:szCs w:val="24"/>
        </w:rPr>
      </w:pPr>
      <w:r w:rsidRPr="00CC6391">
        <w:rPr>
          <w:b/>
          <w:sz w:val="24"/>
          <w:szCs w:val="24"/>
        </w:rPr>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E044C1" w:rsidRPr="00CC6391" w:rsidRDefault="0089186F" w:rsidP="00165C37">
      <w:pPr>
        <w:pStyle w:val="a5"/>
        <w:numPr>
          <w:ilvl w:val="3"/>
          <w:numId w:val="45"/>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65C37">
      <w:pPr>
        <w:pStyle w:val="a5"/>
        <w:numPr>
          <w:ilvl w:val="3"/>
          <w:numId w:val="45"/>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65C37">
      <w:pPr>
        <w:pStyle w:val="a5"/>
        <w:numPr>
          <w:ilvl w:val="3"/>
          <w:numId w:val="45"/>
        </w:numPr>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65C37">
      <w:pPr>
        <w:pStyle w:val="a5"/>
        <w:numPr>
          <w:ilvl w:val="3"/>
          <w:numId w:val="45"/>
        </w:numPr>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E6455E" w:rsidRDefault="00E6455E" w:rsidP="00165C37">
      <w:pPr>
        <w:pStyle w:val="21"/>
        <w:numPr>
          <w:ilvl w:val="1"/>
          <w:numId w:val="45"/>
        </w:numPr>
        <w:spacing w:line="276" w:lineRule="auto"/>
        <w:rPr>
          <w:sz w:val="24"/>
          <w:szCs w:val="24"/>
        </w:rPr>
      </w:pPr>
      <w:bookmarkStart w:id="55" w:name="_Toc425956811"/>
      <w:r>
        <w:rPr>
          <w:sz w:val="24"/>
          <w:szCs w:val="24"/>
        </w:rPr>
        <w:br w:type="page"/>
      </w:r>
    </w:p>
    <w:p w:rsidR="00FF6AB5" w:rsidRPr="00CC6391" w:rsidRDefault="00B620AF" w:rsidP="00165C37">
      <w:pPr>
        <w:pStyle w:val="21"/>
        <w:numPr>
          <w:ilvl w:val="1"/>
          <w:numId w:val="45"/>
        </w:numPr>
        <w:spacing w:line="276" w:lineRule="auto"/>
        <w:rPr>
          <w:sz w:val="24"/>
          <w:szCs w:val="24"/>
        </w:rPr>
      </w:pPr>
      <w:r w:rsidRPr="00CC6391">
        <w:rPr>
          <w:sz w:val="24"/>
          <w:szCs w:val="24"/>
        </w:rPr>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165C37">
      <w:pPr>
        <w:pStyle w:val="a4"/>
        <w:numPr>
          <w:ilvl w:val="2"/>
          <w:numId w:val="45"/>
        </w:numPr>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6455E">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Default="00480C9C">
      <w:pPr>
        <w:spacing w:line="240" w:lineRule="auto"/>
        <w:ind w:firstLine="0"/>
        <w:jc w:val="left"/>
        <w:rPr>
          <w:sz w:val="24"/>
          <w:szCs w:val="24"/>
        </w:rPr>
      </w:pPr>
      <w:bookmarkStart w:id="57" w:name="_Toc90385120"/>
      <w:bookmarkStart w:id="58" w:name="_Toc423378605"/>
      <w:bookmarkStart w:id="59" w:name="_Toc423421108"/>
      <w:r w:rsidRPr="00CC6391">
        <w:rPr>
          <w:sz w:val="24"/>
          <w:szCs w:val="24"/>
        </w:rPr>
        <w:br w:type="page"/>
      </w:r>
    </w:p>
    <w:p w:rsidR="00F529B1" w:rsidRPr="00CC6391" w:rsidRDefault="00F529B1">
      <w:pPr>
        <w:spacing w:line="240" w:lineRule="auto"/>
        <w:ind w:firstLine="0"/>
        <w:jc w:val="left"/>
        <w:rPr>
          <w:rFonts w:eastAsia="Calibri"/>
          <w:snapToGrid/>
          <w:sz w:val="24"/>
          <w:szCs w:val="24"/>
          <w:lang w:eastAsia="en-US"/>
        </w:rPr>
      </w:pPr>
    </w:p>
    <w:p w:rsidR="00FF6AB5" w:rsidRPr="00CC6391" w:rsidRDefault="00B620AF" w:rsidP="00165C37">
      <w:pPr>
        <w:pStyle w:val="a4"/>
        <w:numPr>
          <w:ilvl w:val="2"/>
          <w:numId w:val="45"/>
        </w:numPr>
        <w:spacing w:line="276" w:lineRule="auto"/>
        <w:ind w:left="0" w:firstLine="0"/>
        <w:rPr>
          <w:b/>
          <w:sz w:val="24"/>
          <w:szCs w:val="24"/>
        </w:rPr>
      </w:pPr>
      <w:r w:rsidRPr="00CC6391">
        <w:rPr>
          <w:b/>
          <w:sz w:val="24"/>
          <w:szCs w:val="24"/>
        </w:rPr>
        <w:t>Инструкции по заполнению</w:t>
      </w:r>
      <w:bookmarkEnd w:id="57"/>
      <w:bookmarkEnd w:id="58"/>
      <w:bookmarkEnd w:id="59"/>
    </w:p>
    <w:p w:rsidR="00FF6AB5" w:rsidRPr="00CC6391" w:rsidRDefault="00B620AF" w:rsidP="00165C37">
      <w:pPr>
        <w:pStyle w:val="a5"/>
        <w:numPr>
          <w:ilvl w:val="3"/>
          <w:numId w:val="45"/>
        </w:numPr>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165C37">
      <w:pPr>
        <w:pStyle w:val="a5"/>
        <w:numPr>
          <w:ilvl w:val="3"/>
          <w:numId w:val="45"/>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165C37">
      <w:pPr>
        <w:pStyle w:val="a5"/>
        <w:numPr>
          <w:ilvl w:val="3"/>
          <w:numId w:val="45"/>
        </w:numPr>
        <w:spacing w:line="276" w:lineRule="auto"/>
        <w:ind w:left="0" w:firstLine="0"/>
        <w:rPr>
          <w:b/>
          <w:sz w:val="24"/>
          <w:szCs w:val="24"/>
        </w:rPr>
      </w:pPr>
      <w:r w:rsidRPr="00FA39DE">
        <w:rPr>
          <w:sz w:val="24"/>
          <w:szCs w:val="24"/>
        </w:rPr>
        <w:t>Данная форма заполняется как в случае наличия у Участника требований или</w:t>
      </w:r>
      <w:r w:rsidRPr="00CC6391">
        <w:rPr>
          <w:sz w:val="24"/>
          <w:szCs w:val="24"/>
        </w:rPr>
        <w:t xml:space="preserve">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165C37">
      <w:pPr>
        <w:pStyle w:val="a5"/>
        <w:numPr>
          <w:ilvl w:val="3"/>
          <w:numId w:val="45"/>
        </w:numPr>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165C37">
      <w:pPr>
        <w:pStyle w:val="a5"/>
        <w:numPr>
          <w:ilvl w:val="3"/>
          <w:numId w:val="45"/>
        </w:numPr>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165C37">
      <w:pPr>
        <w:pStyle w:val="a5"/>
        <w:numPr>
          <w:ilvl w:val="3"/>
          <w:numId w:val="45"/>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165C37">
      <w:pPr>
        <w:pStyle w:val="a6"/>
        <w:numPr>
          <w:ilvl w:val="4"/>
          <w:numId w:val="45"/>
        </w:numPr>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165C37">
      <w:pPr>
        <w:pStyle w:val="a6"/>
        <w:numPr>
          <w:ilvl w:val="4"/>
          <w:numId w:val="45"/>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F529B1" w:rsidRDefault="00F529B1" w:rsidP="00194387">
      <w:pPr>
        <w:tabs>
          <w:tab w:val="left" w:pos="851"/>
        </w:tabs>
        <w:spacing w:line="240" w:lineRule="auto"/>
        <w:ind w:left="851" w:hanging="851"/>
        <w:rPr>
          <w:sz w:val="24"/>
          <w:szCs w:val="24"/>
        </w:rPr>
      </w:pPr>
    </w:p>
    <w:p w:rsidR="00F529B1" w:rsidRDefault="00F529B1" w:rsidP="00194387">
      <w:pPr>
        <w:tabs>
          <w:tab w:val="left" w:pos="851"/>
        </w:tabs>
        <w:spacing w:line="240" w:lineRule="auto"/>
        <w:ind w:left="851" w:hanging="851"/>
        <w:rPr>
          <w:sz w:val="24"/>
          <w:szCs w:val="24"/>
        </w:rPr>
      </w:pPr>
    </w:p>
    <w:p w:rsidR="00F529B1" w:rsidRPr="00CC6391" w:rsidRDefault="00F529B1"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165C37">
      <w:pPr>
        <w:pStyle w:val="21"/>
        <w:numPr>
          <w:ilvl w:val="1"/>
          <w:numId w:val="45"/>
        </w:numPr>
        <w:spacing w:line="276" w:lineRule="auto"/>
        <w:ind w:left="0" w:firstLine="0"/>
        <w:rPr>
          <w:color w:val="000000"/>
          <w:sz w:val="24"/>
          <w:szCs w:val="24"/>
        </w:rPr>
      </w:pPr>
      <w:bookmarkStart w:id="60" w:name="_Ref90381141"/>
      <w:bookmarkStart w:id="61" w:name="_Toc90385121"/>
      <w:bookmarkStart w:id="62" w:name="_Toc93293099"/>
      <w:bookmarkStart w:id="63" w:name="_Toc425956812"/>
      <w:bookmarkStart w:id="64" w:name="_Ref90381523"/>
      <w:bookmarkStart w:id="65" w:name="_Toc90385124"/>
      <w:r w:rsidRPr="00CC6391">
        <w:rPr>
          <w:sz w:val="24"/>
          <w:szCs w:val="24"/>
        </w:rPr>
        <w:t>План распределения объемов</w:t>
      </w:r>
      <w:r w:rsidR="00A439F5" w:rsidRPr="00CC6391">
        <w:rPr>
          <w:sz w:val="24"/>
          <w:szCs w:val="24"/>
        </w:rPr>
        <w:t xml:space="preserve"> </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165C37">
      <w:pPr>
        <w:pStyle w:val="a4"/>
        <w:numPr>
          <w:ilvl w:val="2"/>
          <w:numId w:val="45"/>
        </w:numPr>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E6455E">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007F4F" w:rsidRDefault="00007F4F" w:rsidP="00165C37">
      <w:pPr>
        <w:pStyle w:val="a4"/>
        <w:numPr>
          <w:ilvl w:val="2"/>
          <w:numId w:val="45"/>
        </w:numPr>
        <w:spacing w:line="276" w:lineRule="auto"/>
        <w:ind w:left="0" w:firstLine="0"/>
        <w:rPr>
          <w:b/>
          <w:sz w:val="24"/>
          <w:szCs w:val="24"/>
        </w:rPr>
      </w:pPr>
      <w:bookmarkStart w:id="68" w:name="_Toc90385123"/>
      <w:bookmarkStart w:id="69" w:name="_Toc93293101"/>
      <w:bookmarkStart w:id="70" w:name="_Toc423378608"/>
      <w:bookmarkStart w:id="71" w:name="_Toc423421111"/>
      <w:r>
        <w:rPr>
          <w:b/>
          <w:sz w:val="24"/>
          <w:szCs w:val="24"/>
        </w:rPr>
        <w:br w:type="page"/>
      </w:r>
    </w:p>
    <w:p w:rsidR="00D639A9" w:rsidRPr="00CC6391" w:rsidRDefault="0089186F" w:rsidP="00165C37">
      <w:pPr>
        <w:pStyle w:val="a4"/>
        <w:numPr>
          <w:ilvl w:val="2"/>
          <w:numId w:val="45"/>
        </w:numPr>
        <w:spacing w:line="276" w:lineRule="auto"/>
        <w:ind w:left="0" w:firstLine="0"/>
        <w:rPr>
          <w:b/>
          <w:sz w:val="24"/>
          <w:szCs w:val="24"/>
        </w:rPr>
      </w:pPr>
      <w:r w:rsidRPr="00CC6391">
        <w:rPr>
          <w:b/>
          <w:sz w:val="24"/>
          <w:szCs w:val="24"/>
        </w:rPr>
        <w:t>Инструкции по заполнению</w:t>
      </w:r>
      <w:bookmarkEnd w:id="68"/>
      <w:bookmarkEnd w:id="69"/>
      <w:bookmarkEnd w:id="70"/>
      <w:bookmarkEnd w:id="71"/>
    </w:p>
    <w:p w:rsidR="00E044C1" w:rsidRPr="00CC6391" w:rsidRDefault="0089186F" w:rsidP="00165C37">
      <w:pPr>
        <w:pStyle w:val="a5"/>
        <w:numPr>
          <w:ilvl w:val="3"/>
          <w:numId w:val="45"/>
        </w:numPr>
        <w:tabs>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65C37">
      <w:pPr>
        <w:pStyle w:val="a5"/>
        <w:numPr>
          <w:ilvl w:val="3"/>
          <w:numId w:val="45"/>
        </w:numPr>
        <w:tabs>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65C37">
      <w:pPr>
        <w:pStyle w:val="a5"/>
        <w:numPr>
          <w:ilvl w:val="3"/>
          <w:numId w:val="45"/>
        </w:numPr>
        <w:tabs>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65C37">
      <w:pPr>
        <w:pStyle w:val="a5"/>
        <w:numPr>
          <w:ilvl w:val="3"/>
          <w:numId w:val="45"/>
        </w:numPr>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65C37">
      <w:pPr>
        <w:pStyle w:val="a4"/>
        <w:numPr>
          <w:ilvl w:val="0"/>
          <w:numId w:val="40"/>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65C37">
      <w:pPr>
        <w:pStyle w:val="a6"/>
        <w:numPr>
          <w:ilvl w:val="0"/>
          <w:numId w:val="40"/>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65C37">
      <w:pPr>
        <w:pStyle w:val="a6"/>
        <w:numPr>
          <w:ilvl w:val="0"/>
          <w:numId w:val="40"/>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Default="006173D7" w:rsidP="00D639A9">
      <w:pPr>
        <w:tabs>
          <w:tab w:val="num" w:pos="0"/>
          <w:tab w:val="left" w:pos="851"/>
        </w:tabs>
        <w:spacing w:line="276" w:lineRule="auto"/>
        <w:ind w:left="851" w:hanging="851"/>
        <w:rPr>
          <w:color w:val="000000"/>
          <w:sz w:val="24"/>
          <w:szCs w:val="24"/>
        </w:rPr>
      </w:pPr>
    </w:p>
    <w:p w:rsidR="00F529B1" w:rsidRDefault="00F529B1" w:rsidP="00D639A9">
      <w:pPr>
        <w:tabs>
          <w:tab w:val="num" w:pos="0"/>
          <w:tab w:val="left" w:pos="851"/>
        </w:tabs>
        <w:spacing w:line="276" w:lineRule="auto"/>
        <w:ind w:left="851" w:hanging="851"/>
        <w:rPr>
          <w:color w:val="000000"/>
          <w:sz w:val="24"/>
          <w:szCs w:val="24"/>
        </w:rPr>
      </w:pPr>
    </w:p>
    <w:p w:rsidR="00F529B1" w:rsidRDefault="00F529B1" w:rsidP="00D639A9">
      <w:pPr>
        <w:tabs>
          <w:tab w:val="num" w:pos="0"/>
          <w:tab w:val="left" w:pos="851"/>
        </w:tabs>
        <w:spacing w:line="276" w:lineRule="auto"/>
        <w:ind w:left="851" w:hanging="851"/>
        <w:rPr>
          <w:color w:val="000000"/>
          <w:sz w:val="24"/>
          <w:szCs w:val="24"/>
        </w:rPr>
      </w:pPr>
    </w:p>
    <w:p w:rsidR="00F529B1" w:rsidRDefault="00F529B1" w:rsidP="00D639A9">
      <w:pPr>
        <w:tabs>
          <w:tab w:val="num" w:pos="0"/>
          <w:tab w:val="left" w:pos="851"/>
        </w:tabs>
        <w:spacing w:line="276" w:lineRule="auto"/>
        <w:ind w:left="851" w:hanging="851"/>
        <w:rPr>
          <w:color w:val="000000"/>
          <w:sz w:val="24"/>
          <w:szCs w:val="24"/>
        </w:rPr>
      </w:pPr>
    </w:p>
    <w:p w:rsidR="00F529B1" w:rsidRPr="00CC6391" w:rsidRDefault="00F529B1"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165C37">
      <w:pPr>
        <w:pStyle w:val="21"/>
        <w:numPr>
          <w:ilvl w:val="1"/>
          <w:numId w:val="45"/>
        </w:numPr>
        <w:spacing w:line="276" w:lineRule="auto"/>
        <w:ind w:left="0" w:firstLine="0"/>
        <w:rPr>
          <w:sz w:val="24"/>
          <w:szCs w:val="24"/>
        </w:rPr>
      </w:pPr>
      <w:bookmarkStart w:id="72" w:name="_Ref93268095"/>
      <w:bookmarkStart w:id="73" w:name="_Ref93268099"/>
      <w:bookmarkStart w:id="74" w:name="_Toc93293102"/>
      <w:bookmarkStart w:id="75" w:name="_Toc425956813"/>
      <w:r w:rsidRPr="00CC6391">
        <w:rPr>
          <w:sz w:val="24"/>
          <w:szCs w:val="24"/>
        </w:rPr>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165C37">
      <w:pPr>
        <w:pStyle w:val="a4"/>
        <w:numPr>
          <w:ilvl w:val="2"/>
          <w:numId w:val="45"/>
        </w:numPr>
        <w:spacing w:line="276" w:lineRule="auto"/>
        <w:rPr>
          <w:b/>
          <w:sz w:val="24"/>
          <w:szCs w:val="24"/>
        </w:rPr>
      </w:pPr>
      <w:r w:rsidRPr="00CC6391">
        <w:rPr>
          <w:b/>
          <w:sz w:val="24"/>
          <w:szCs w:val="24"/>
        </w:rPr>
        <w:t>Форма плана распределения объемов 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E6455E">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480C9C" w:rsidRPr="00007F4F" w:rsidRDefault="00B620AF" w:rsidP="00007F4F">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77" w:name="_Toc90385126"/>
      <w:bookmarkStart w:id="78" w:name="_Toc93293103"/>
      <w:bookmarkStart w:id="79" w:name="_Toc423378611"/>
      <w:bookmarkStart w:id="80" w:name="_Toc423421114"/>
    </w:p>
    <w:p w:rsidR="006173D7" w:rsidRPr="00CC6391" w:rsidRDefault="00B620AF" w:rsidP="00165C37">
      <w:pPr>
        <w:pStyle w:val="a4"/>
        <w:numPr>
          <w:ilvl w:val="2"/>
          <w:numId w:val="45"/>
        </w:numPr>
        <w:spacing w:line="276" w:lineRule="auto"/>
        <w:rPr>
          <w:b/>
          <w:sz w:val="24"/>
          <w:szCs w:val="24"/>
        </w:rPr>
      </w:pPr>
      <w:r w:rsidRPr="00CC6391">
        <w:rPr>
          <w:b/>
          <w:sz w:val="24"/>
          <w:szCs w:val="24"/>
        </w:rPr>
        <w:t>Инструкции по заполнению</w:t>
      </w:r>
      <w:bookmarkEnd w:id="77"/>
      <w:bookmarkEnd w:id="78"/>
      <w:bookmarkEnd w:id="79"/>
      <w:bookmarkEnd w:id="80"/>
    </w:p>
    <w:p w:rsidR="006173D7" w:rsidRPr="00CC6391" w:rsidRDefault="003D74C5" w:rsidP="00165C37">
      <w:pPr>
        <w:pStyle w:val="a5"/>
        <w:numPr>
          <w:ilvl w:val="3"/>
          <w:numId w:val="45"/>
        </w:numPr>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165C37">
      <w:pPr>
        <w:pStyle w:val="a5"/>
        <w:numPr>
          <w:ilvl w:val="3"/>
          <w:numId w:val="45"/>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165C37">
      <w:pPr>
        <w:pStyle w:val="a5"/>
        <w:numPr>
          <w:ilvl w:val="3"/>
          <w:numId w:val="45"/>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165C37">
      <w:pPr>
        <w:pStyle w:val="a5"/>
        <w:numPr>
          <w:ilvl w:val="3"/>
          <w:numId w:val="45"/>
        </w:numPr>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165C37">
      <w:pPr>
        <w:pStyle w:val="a6"/>
        <w:numPr>
          <w:ilvl w:val="4"/>
          <w:numId w:val="45"/>
        </w:numPr>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165C37">
      <w:pPr>
        <w:pStyle w:val="a6"/>
        <w:numPr>
          <w:ilvl w:val="4"/>
          <w:numId w:val="45"/>
        </w:numPr>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165C37">
      <w:pPr>
        <w:pStyle w:val="a6"/>
        <w:numPr>
          <w:ilvl w:val="4"/>
          <w:numId w:val="45"/>
        </w:numPr>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Default="00CE0A3A" w:rsidP="006173D7">
      <w:pPr>
        <w:tabs>
          <w:tab w:val="left" w:pos="993"/>
        </w:tabs>
        <w:spacing w:line="240" w:lineRule="auto"/>
        <w:ind w:left="1560" w:hanging="993"/>
        <w:rPr>
          <w:sz w:val="24"/>
          <w:szCs w:val="24"/>
        </w:rPr>
      </w:pPr>
    </w:p>
    <w:p w:rsidR="00F529B1" w:rsidRDefault="00F529B1" w:rsidP="006173D7">
      <w:pPr>
        <w:tabs>
          <w:tab w:val="left" w:pos="993"/>
        </w:tabs>
        <w:spacing w:line="240" w:lineRule="auto"/>
        <w:ind w:left="1560" w:hanging="993"/>
        <w:rPr>
          <w:sz w:val="24"/>
          <w:szCs w:val="24"/>
        </w:rPr>
      </w:pPr>
    </w:p>
    <w:p w:rsidR="00F529B1" w:rsidRDefault="00F529B1" w:rsidP="006173D7">
      <w:pPr>
        <w:tabs>
          <w:tab w:val="left" w:pos="993"/>
        </w:tabs>
        <w:spacing w:line="240" w:lineRule="auto"/>
        <w:ind w:left="1560" w:hanging="993"/>
        <w:rPr>
          <w:sz w:val="24"/>
          <w:szCs w:val="24"/>
        </w:rPr>
      </w:pPr>
    </w:p>
    <w:p w:rsidR="00F529B1" w:rsidRDefault="00F529B1" w:rsidP="006173D7">
      <w:pPr>
        <w:tabs>
          <w:tab w:val="left" w:pos="993"/>
        </w:tabs>
        <w:spacing w:line="240" w:lineRule="auto"/>
        <w:ind w:left="1560" w:hanging="993"/>
        <w:rPr>
          <w:sz w:val="24"/>
          <w:szCs w:val="24"/>
        </w:rPr>
      </w:pPr>
    </w:p>
    <w:p w:rsidR="00F529B1" w:rsidRPr="00CC6391" w:rsidRDefault="00F529B1"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165C37">
      <w:pPr>
        <w:pStyle w:val="21"/>
        <w:numPr>
          <w:ilvl w:val="1"/>
          <w:numId w:val="45"/>
        </w:numPr>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25956814"/>
      <w:bookmarkEnd w:id="25"/>
      <w:r w:rsidRPr="00CC6391">
        <w:rPr>
          <w:sz w:val="24"/>
          <w:szCs w:val="24"/>
        </w:rPr>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165C37">
      <w:pPr>
        <w:pStyle w:val="a4"/>
        <w:numPr>
          <w:ilvl w:val="2"/>
          <w:numId w:val="45"/>
        </w:numPr>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6455E">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65C37">
      <w:pPr>
        <w:pStyle w:val="a4"/>
        <w:numPr>
          <w:ilvl w:val="2"/>
          <w:numId w:val="45"/>
        </w:numPr>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t>Инструкции по заполнению</w:t>
      </w:r>
      <w:bookmarkEnd w:id="86"/>
      <w:bookmarkEnd w:id="87"/>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65C37">
      <w:pPr>
        <w:pStyle w:val="a5"/>
        <w:numPr>
          <w:ilvl w:val="3"/>
          <w:numId w:val="45"/>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65C37">
      <w:pPr>
        <w:pStyle w:val="a5"/>
        <w:numPr>
          <w:ilvl w:val="3"/>
          <w:numId w:val="45"/>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65C37">
      <w:pPr>
        <w:pStyle w:val="a5"/>
        <w:numPr>
          <w:ilvl w:val="3"/>
          <w:numId w:val="45"/>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F529B1" w:rsidRDefault="00F529B1" w:rsidP="00B320F2">
      <w:pPr>
        <w:tabs>
          <w:tab w:val="left" w:pos="1134"/>
        </w:tabs>
        <w:spacing w:line="240" w:lineRule="auto"/>
        <w:ind w:firstLine="0"/>
        <w:rPr>
          <w:sz w:val="24"/>
          <w:szCs w:val="24"/>
        </w:rPr>
      </w:pPr>
    </w:p>
    <w:p w:rsidR="00F529B1" w:rsidRDefault="00F529B1" w:rsidP="00B320F2">
      <w:pPr>
        <w:tabs>
          <w:tab w:val="left" w:pos="1134"/>
        </w:tabs>
        <w:spacing w:line="240" w:lineRule="auto"/>
        <w:ind w:firstLine="0"/>
        <w:rPr>
          <w:sz w:val="24"/>
          <w:szCs w:val="24"/>
        </w:rPr>
      </w:pPr>
    </w:p>
    <w:p w:rsidR="00F529B1" w:rsidRDefault="00F529B1" w:rsidP="00B320F2">
      <w:pPr>
        <w:tabs>
          <w:tab w:val="left" w:pos="1134"/>
        </w:tabs>
        <w:spacing w:line="240" w:lineRule="auto"/>
        <w:ind w:firstLine="0"/>
        <w:rPr>
          <w:sz w:val="24"/>
          <w:szCs w:val="24"/>
        </w:rPr>
      </w:pPr>
    </w:p>
    <w:p w:rsidR="00F529B1" w:rsidRPr="00CC6391" w:rsidRDefault="00F529B1"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65C37">
      <w:pPr>
        <w:pStyle w:val="21"/>
        <w:numPr>
          <w:ilvl w:val="1"/>
          <w:numId w:val="45"/>
        </w:numPr>
        <w:spacing w:line="276" w:lineRule="auto"/>
        <w:ind w:left="0" w:firstLine="0"/>
        <w:rPr>
          <w:sz w:val="24"/>
          <w:szCs w:val="24"/>
        </w:rPr>
      </w:pPr>
      <w:bookmarkStart w:id="88" w:name="_Ref55336378"/>
      <w:bookmarkStart w:id="89" w:name="_Toc57314676"/>
      <w:bookmarkStart w:id="90" w:name="_Toc69728990"/>
      <w:bookmarkStart w:id="91" w:name="_Toc425956815"/>
      <w:r w:rsidRPr="00CC6391">
        <w:rPr>
          <w:sz w:val="24"/>
          <w:szCs w:val="24"/>
        </w:rPr>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65C37">
      <w:pPr>
        <w:pStyle w:val="a4"/>
        <w:numPr>
          <w:ilvl w:val="2"/>
          <w:numId w:val="39"/>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6455E">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007F4F" w:rsidRPr="00CC6391" w:rsidRDefault="00007F4F" w:rsidP="00ED0C65">
      <w:pPr>
        <w:spacing w:line="276" w:lineRule="auto"/>
        <w:ind w:firstLine="0"/>
        <w:jc w:val="left"/>
        <w:rPr>
          <w:sz w:val="24"/>
          <w:szCs w:val="24"/>
        </w:rPr>
      </w:pPr>
    </w:p>
    <w:p w:rsidR="00D25917"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007F4F" w:rsidRPr="00CC6391" w:rsidRDefault="00007F4F" w:rsidP="00ED0C65">
      <w:pPr>
        <w:suppressAutoHyphens/>
        <w:spacing w:line="276" w:lineRule="auto"/>
        <w:ind w:firstLine="0"/>
        <w:jc w:val="center"/>
        <w:rPr>
          <w:b/>
          <w:sz w:val="24"/>
          <w:szCs w:val="24"/>
        </w:rPr>
      </w:pPr>
    </w:p>
    <w:p w:rsidR="00EF1DD6"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F529B1" w:rsidRPr="00CC6391" w:rsidRDefault="00F529B1"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F529B1">
            <w:pPr>
              <w:pStyle w:val="afb"/>
              <w:spacing w:before="0" w:after="0" w:line="276" w:lineRule="auto"/>
              <w:rPr>
                <w:b/>
                <w:szCs w:val="24"/>
              </w:rPr>
            </w:pPr>
            <w:r w:rsidRPr="00CC6391">
              <w:rPr>
                <w:b/>
                <w:szCs w:val="24"/>
              </w:rPr>
              <w:t>ИТОГО за целый 20</w:t>
            </w:r>
            <w:r w:rsidR="00BF5DE9" w:rsidRPr="00CC6391">
              <w:rPr>
                <w:b/>
                <w:szCs w:val="24"/>
              </w:rPr>
              <w:t>1</w:t>
            </w:r>
            <w:r w:rsidR="00F529B1">
              <w:rPr>
                <w:b/>
                <w:szCs w:val="24"/>
              </w:rPr>
              <w:t>2</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3241FD">
            <w:pPr>
              <w:pStyle w:val="afb"/>
              <w:spacing w:before="0" w:after="0" w:line="276" w:lineRule="auto"/>
              <w:rPr>
                <w:szCs w:val="24"/>
              </w:rPr>
            </w:pPr>
            <w:r w:rsidRPr="00CC6391">
              <w:rPr>
                <w:szCs w:val="24"/>
              </w:rPr>
              <w:t>…</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F529B1">
            <w:pPr>
              <w:pStyle w:val="afb"/>
              <w:spacing w:before="0" w:after="0" w:line="276" w:lineRule="auto"/>
              <w:rPr>
                <w:szCs w:val="24"/>
              </w:rPr>
            </w:pPr>
            <w:r w:rsidRPr="00CC6391">
              <w:rPr>
                <w:b/>
                <w:szCs w:val="24"/>
              </w:rPr>
              <w:t>ИТОГО за целый 201</w:t>
            </w:r>
            <w:r w:rsidR="00F529B1">
              <w:rPr>
                <w:b/>
                <w:szCs w:val="24"/>
              </w:rPr>
              <w:t>3</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1.</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2.</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3241FD">
            <w:pPr>
              <w:pStyle w:val="afb"/>
              <w:spacing w:before="0" w:after="0" w:line="276" w:lineRule="auto"/>
              <w:rPr>
                <w:szCs w:val="24"/>
              </w:rPr>
            </w:pPr>
            <w:r w:rsidRPr="00CC6391">
              <w:rPr>
                <w:szCs w:val="24"/>
              </w:rPr>
              <w:t>…</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020" w:type="dxa"/>
            <w:gridSpan w:val="4"/>
          </w:tcPr>
          <w:p w:rsidR="00F529B1" w:rsidRPr="00CC6391" w:rsidRDefault="00F529B1" w:rsidP="003241FD">
            <w:pPr>
              <w:pStyle w:val="afb"/>
              <w:spacing w:before="0" w:after="0" w:line="276" w:lineRule="auto"/>
              <w:rPr>
                <w:b/>
                <w:szCs w:val="24"/>
              </w:rPr>
            </w:pPr>
            <w:r w:rsidRPr="00CC6391">
              <w:rPr>
                <w:b/>
                <w:szCs w:val="24"/>
              </w:rPr>
              <w:t>ИТОГО за целый 2014 год</w:t>
            </w:r>
          </w:p>
        </w:tc>
        <w:tc>
          <w:tcPr>
            <w:tcW w:w="1440" w:type="dxa"/>
          </w:tcPr>
          <w:p w:rsidR="00F529B1" w:rsidRPr="00CC6391" w:rsidRDefault="00F529B1" w:rsidP="003241FD">
            <w:pPr>
              <w:pStyle w:val="afb"/>
              <w:spacing w:before="0" w:after="0" w:line="276" w:lineRule="auto"/>
              <w:rPr>
                <w:b/>
                <w:szCs w:val="24"/>
              </w:rPr>
            </w:pPr>
          </w:p>
        </w:tc>
        <w:tc>
          <w:tcPr>
            <w:tcW w:w="1440" w:type="dxa"/>
          </w:tcPr>
          <w:p w:rsidR="00F529B1" w:rsidRPr="00CC6391" w:rsidRDefault="00F529B1" w:rsidP="003241FD">
            <w:pPr>
              <w:pStyle w:val="afb"/>
              <w:spacing w:before="0" w:after="0" w:line="276" w:lineRule="auto"/>
              <w:jc w:val="center"/>
              <w:rPr>
                <w:b/>
                <w:szCs w:val="24"/>
              </w:rPr>
            </w:pPr>
            <w:r w:rsidRPr="00CC6391">
              <w:rPr>
                <w:szCs w:val="24"/>
              </w:rPr>
              <w:t>отзывы</w:t>
            </w: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1.</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2.</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3241FD">
            <w:pPr>
              <w:pStyle w:val="afb"/>
              <w:spacing w:before="0" w:after="0" w:line="276" w:lineRule="auto"/>
              <w:rPr>
                <w:szCs w:val="24"/>
              </w:rPr>
            </w:pPr>
            <w:r w:rsidRPr="00CC6391">
              <w:rPr>
                <w:szCs w:val="24"/>
              </w:rPr>
              <w:t>…</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020" w:type="dxa"/>
            <w:gridSpan w:val="4"/>
          </w:tcPr>
          <w:p w:rsidR="00F529B1" w:rsidRPr="00CC6391" w:rsidRDefault="00F529B1" w:rsidP="00F529B1">
            <w:pPr>
              <w:pStyle w:val="afb"/>
              <w:spacing w:before="0" w:after="0" w:line="276" w:lineRule="auto"/>
              <w:rPr>
                <w:b/>
                <w:szCs w:val="24"/>
              </w:rPr>
            </w:pPr>
            <w:r w:rsidRPr="00CC6391">
              <w:rPr>
                <w:b/>
                <w:szCs w:val="24"/>
              </w:rPr>
              <w:t>ИТОГО за целый 201</w:t>
            </w:r>
            <w:r>
              <w:rPr>
                <w:b/>
                <w:szCs w:val="24"/>
              </w:rPr>
              <w:t>5</w:t>
            </w:r>
            <w:r w:rsidRPr="00CC6391">
              <w:rPr>
                <w:b/>
                <w:szCs w:val="24"/>
              </w:rPr>
              <w:t xml:space="preserve"> год</w:t>
            </w:r>
          </w:p>
        </w:tc>
        <w:tc>
          <w:tcPr>
            <w:tcW w:w="1440" w:type="dxa"/>
          </w:tcPr>
          <w:p w:rsidR="00F529B1" w:rsidRPr="00CC6391" w:rsidRDefault="00F529B1" w:rsidP="003241FD">
            <w:pPr>
              <w:pStyle w:val="afb"/>
              <w:spacing w:before="0" w:after="0" w:line="276" w:lineRule="auto"/>
              <w:rPr>
                <w:b/>
                <w:szCs w:val="24"/>
              </w:rPr>
            </w:pPr>
          </w:p>
        </w:tc>
        <w:tc>
          <w:tcPr>
            <w:tcW w:w="1440" w:type="dxa"/>
          </w:tcPr>
          <w:p w:rsidR="00F529B1" w:rsidRPr="00CC6391" w:rsidRDefault="00F529B1" w:rsidP="003241FD">
            <w:pPr>
              <w:pStyle w:val="afb"/>
              <w:spacing w:before="0" w:after="0" w:line="276" w:lineRule="auto"/>
              <w:jc w:val="center"/>
              <w:rPr>
                <w:b/>
                <w:szCs w:val="24"/>
              </w:rPr>
            </w:pPr>
            <w:r w:rsidRPr="00CC6391">
              <w:rPr>
                <w:szCs w:val="24"/>
              </w:rPr>
              <w:t>отзывы</w:t>
            </w:r>
          </w:p>
        </w:tc>
      </w:tr>
    </w:tbl>
    <w:p w:rsidR="005838AC" w:rsidRPr="00F529B1" w:rsidRDefault="005838AC" w:rsidP="00ED0C65">
      <w:pPr>
        <w:spacing w:line="276" w:lineRule="auto"/>
        <w:ind w:firstLine="0"/>
        <w:rPr>
          <w:b/>
          <w:i/>
          <w:sz w:val="24"/>
          <w:szCs w:val="24"/>
        </w:rPr>
      </w:pPr>
      <w:r w:rsidRPr="00F529B1">
        <w:rPr>
          <w:b/>
          <w:i/>
          <w:sz w:val="24"/>
          <w:szCs w:val="24"/>
        </w:rPr>
        <w:t xml:space="preserve">*приветствуется предоставление информации за последние 8 </w:t>
      </w:r>
      <w:r w:rsidR="00D25917" w:rsidRPr="00F529B1">
        <w:rPr>
          <w:b/>
          <w:i/>
          <w:sz w:val="24"/>
          <w:szCs w:val="24"/>
        </w:rPr>
        <w:t xml:space="preserve">(восемь) </w:t>
      </w:r>
      <w:r w:rsidRPr="00F529B1">
        <w:rPr>
          <w:b/>
          <w:i/>
          <w:sz w:val="24"/>
          <w:szCs w:val="24"/>
        </w:rPr>
        <w:t>лет.</w:t>
      </w:r>
    </w:p>
    <w:p w:rsidR="00F529B1" w:rsidRDefault="00F529B1" w:rsidP="00ED0C65">
      <w:pPr>
        <w:spacing w:line="276" w:lineRule="auto"/>
        <w:ind w:firstLine="0"/>
        <w:rPr>
          <w:sz w:val="24"/>
          <w:szCs w:val="24"/>
        </w:rPr>
      </w:pPr>
    </w:p>
    <w:p w:rsidR="00007F4F" w:rsidRDefault="00007F4F" w:rsidP="00ED0C65">
      <w:pPr>
        <w:spacing w:line="276" w:lineRule="auto"/>
        <w:ind w:firstLine="0"/>
        <w:rPr>
          <w:sz w:val="24"/>
          <w:szCs w:val="24"/>
        </w:rPr>
      </w:pP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007F4F" w:rsidRPr="00CC6391" w:rsidRDefault="00007F4F" w:rsidP="00ED0C65">
      <w:pPr>
        <w:spacing w:line="276" w:lineRule="auto"/>
        <w:rPr>
          <w:sz w:val="24"/>
          <w:szCs w:val="24"/>
        </w:rPr>
      </w:pP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65C37">
      <w:pPr>
        <w:pStyle w:val="a4"/>
        <w:numPr>
          <w:ilvl w:val="2"/>
          <w:numId w:val="39"/>
        </w:numPr>
        <w:spacing w:line="276" w:lineRule="auto"/>
        <w:ind w:left="1134" w:hanging="1134"/>
        <w:rPr>
          <w:b/>
          <w:sz w:val="24"/>
          <w:szCs w:val="24"/>
        </w:rPr>
      </w:pPr>
      <w:r w:rsidRPr="00CC6391">
        <w:rPr>
          <w:b/>
          <w:sz w:val="24"/>
          <w:szCs w:val="24"/>
        </w:rPr>
        <w:t>Инструкции по заполнению</w:t>
      </w:r>
      <w:bookmarkEnd w:id="95"/>
      <w:bookmarkEnd w:id="96"/>
      <w:bookmarkEnd w:id="97"/>
    </w:p>
    <w:p w:rsidR="00E044C1" w:rsidRPr="00CC6391" w:rsidRDefault="00EF1DD6" w:rsidP="00165C37">
      <w:pPr>
        <w:pStyle w:val="a4"/>
        <w:numPr>
          <w:ilvl w:val="3"/>
          <w:numId w:val="39"/>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65C37">
      <w:pPr>
        <w:pStyle w:val="a4"/>
        <w:numPr>
          <w:ilvl w:val="3"/>
          <w:numId w:val="39"/>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65C37">
      <w:pPr>
        <w:pStyle w:val="a4"/>
        <w:numPr>
          <w:ilvl w:val="3"/>
          <w:numId w:val="39"/>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65C37">
      <w:pPr>
        <w:pStyle w:val="a4"/>
        <w:numPr>
          <w:ilvl w:val="3"/>
          <w:numId w:val="39"/>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65C37">
      <w:pPr>
        <w:pStyle w:val="a4"/>
        <w:numPr>
          <w:ilvl w:val="3"/>
          <w:numId w:val="39"/>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Pr="00CC6391" w:rsidRDefault="00F529B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65C37">
      <w:pPr>
        <w:pStyle w:val="21"/>
        <w:numPr>
          <w:ilvl w:val="1"/>
          <w:numId w:val="39"/>
        </w:numPr>
        <w:spacing w:line="276" w:lineRule="auto"/>
        <w:ind w:left="0" w:firstLine="0"/>
        <w:rPr>
          <w:sz w:val="24"/>
          <w:szCs w:val="24"/>
        </w:rPr>
      </w:pPr>
      <w:bookmarkStart w:id="98" w:name="_Ref209512344"/>
      <w:bookmarkStart w:id="99" w:name="_Toc425956816"/>
      <w:r w:rsidRPr="00CC6391">
        <w:rPr>
          <w:sz w:val="24"/>
          <w:szCs w:val="24"/>
        </w:rPr>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65C37">
      <w:pPr>
        <w:pStyle w:val="a4"/>
        <w:numPr>
          <w:ilvl w:val="2"/>
          <w:numId w:val="39"/>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6455E">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851"/>
        <w:gridCol w:w="1559"/>
        <w:gridCol w:w="2552"/>
        <w:gridCol w:w="2358"/>
      </w:tblGrid>
      <w:tr w:rsidR="002B7F13" w:rsidRPr="00CC6391" w:rsidTr="00FB1D8E">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851" w:type="dxa"/>
          </w:tcPr>
          <w:p w:rsidR="002B7F13" w:rsidRPr="00CC6391" w:rsidRDefault="002B7F13" w:rsidP="002B7F13">
            <w:pPr>
              <w:pStyle w:val="af8"/>
              <w:spacing w:before="0" w:after="0"/>
              <w:rPr>
                <w:sz w:val="24"/>
                <w:szCs w:val="24"/>
              </w:rPr>
            </w:pPr>
            <w:r w:rsidRPr="00CC6391">
              <w:rPr>
                <w:sz w:val="24"/>
                <w:szCs w:val="24"/>
              </w:rPr>
              <w:t>Кол-во</w:t>
            </w:r>
          </w:p>
        </w:tc>
        <w:tc>
          <w:tcPr>
            <w:tcW w:w="1559"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FB1D8E">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FB1D8E">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FB1D8E">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FB1D8E">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E044C1" w:rsidRPr="00CC6391" w:rsidRDefault="00B620AF" w:rsidP="00165C37">
      <w:pPr>
        <w:pStyle w:val="a4"/>
        <w:numPr>
          <w:ilvl w:val="2"/>
          <w:numId w:val="39"/>
        </w:numPr>
        <w:ind w:left="1134" w:hanging="1134"/>
        <w:rPr>
          <w:b/>
          <w:sz w:val="24"/>
          <w:szCs w:val="24"/>
        </w:rPr>
      </w:pPr>
      <w:bookmarkStart w:id="100" w:name="_Toc423378620"/>
      <w:bookmarkStart w:id="101" w:name="_Toc423421123"/>
      <w:r w:rsidRPr="00CC6391">
        <w:rPr>
          <w:b/>
          <w:sz w:val="24"/>
          <w:szCs w:val="24"/>
        </w:rPr>
        <w:t>Инструкции по заполнению</w:t>
      </w:r>
      <w:bookmarkEnd w:id="100"/>
      <w:bookmarkEnd w:id="101"/>
    </w:p>
    <w:p w:rsidR="00E044C1" w:rsidRPr="00CC6391" w:rsidRDefault="00B620AF" w:rsidP="00165C37">
      <w:pPr>
        <w:pStyle w:val="a5"/>
        <w:numPr>
          <w:ilvl w:val="3"/>
          <w:numId w:val="39"/>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65C37">
      <w:pPr>
        <w:pStyle w:val="a5"/>
        <w:numPr>
          <w:ilvl w:val="3"/>
          <w:numId w:val="39"/>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65C37">
      <w:pPr>
        <w:pStyle w:val="a5"/>
        <w:numPr>
          <w:ilvl w:val="3"/>
          <w:numId w:val="39"/>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E044C1" w:rsidRPr="00CC6391" w:rsidRDefault="00B620AF" w:rsidP="00165C37">
      <w:pPr>
        <w:pStyle w:val="21"/>
        <w:numPr>
          <w:ilvl w:val="1"/>
          <w:numId w:val="39"/>
        </w:numPr>
        <w:spacing w:line="276" w:lineRule="auto"/>
        <w:ind w:left="0" w:firstLine="0"/>
        <w:rPr>
          <w:sz w:val="24"/>
          <w:szCs w:val="24"/>
        </w:rPr>
      </w:pPr>
      <w:bookmarkStart w:id="102" w:name="_Ref55336398"/>
      <w:bookmarkStart w:id="103" w:name="_Toc57314678"/>
      <w:bookmarkStart w:id="104" w:name="_Toc69728992"/>
      <w:bookmarkStart w:id="105" w:name="_Toc425956817"/>
      <w:r w:rsidRPr="00CC6391">
        <w:rPr>
          <w:sz w:val="24"/>
          <w:szCs w:val="24"/>
        </w:rPr>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65C37">
      <w:pPr>
        <w:pStyle w:val="a4"/>
        <w:numPr>
          <w:ilvl w:val="2"/>
          <w:numId w:val="39"/>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6455E">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F529B1" w:rsidRPr="00CC6391" w:rsidRDefault="00F529B1"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65C37">
      <w:pPr>
        <w:pStyle w:val="a4"/>
        <w:numPr>
          <w:ilvl w:val="2"/>
          <w:numId w:val="39"/>
        </w:numPr>
        <w:spacing w:line="276" w:lineRule="auto"/>
        <w:ind w:left="993" w:hanging="993"/>
        <w:rPr>
          <w:b/>
          <w:sz w:val="24"/>
          <w:szCs w:val="24"/>
        </w:rPr>
      </w:pPr>
      <w:bookmarkStart w:id="106" w:name="_Toc423378623"/>
      <w:bookmarkStart w:id="107" w:name="_Toc423421126"/>
      <w:r w:rsidRPr="00CC6391">
        <w:rPr>
          <w:b/>
          <w:sz w:val="24"/>
          <w:szCs w:val="24"/>
        </w:rPr>
        <w:t>Инструкции по заполнению</w:t>
      </w:r>
      <w:bookmarkEnd w:id="106"/>
      <w:bookmarkEnd w:id="107"/>
    </w:p>
    <w:p w:rsidR="00E044C1" w:rsidRPr="00CC6391" w:rsidRDefault="00B620AF" w:rsidP="00165C37">
      <w:pPr>
        <w:pStyle w:val="a5"/>
        <w:numPr>
          <w:ilvl w:val="3"/>
          <w:numId w:val="39"/>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65C37">
      <w:pPr>
        <w:pStyle w:val="a5"/>
        <w:numPr>
          <w:ilvl w:val="3"/>
          <w:numId w:val="39"/>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65C37">
      <w:pPr>
        <w:pStyle w:val="a5"/>
        <w:numPr>
          <w:ilvl w:val="3"/>
          <w:numId w:val="39"/>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65C37">
      <w:pPr>
        <w:pStyle w:val="a5"/>
        <w:numPr>
          <w:ilvl w:val="3"/>
          <w:numId w:val="39"/>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65C37">
      <w:pPr>
        <w:pStyle w:val="a5"/>
        <w:numPr>
          <w:ilvl w:val="3"/>
          <w:numId w:val="39"/>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F529B1" w:rsidRDefault="00F529B1" w:rsidP="00B320F2">
      <w:pPr>
        <w:spacing w:line="240" w:lineRule="auto"/>
        <w:rPr>
          <w:sz w:val="24"/>
          <w:szCs w:val="24"/>
        </w:rPr>
      </w:pPr>
    </w:p>
    <w:p w:rsidR="00F529B1" w:rsidRPr="00CC6391" w:rsidRDefault="00F529B1"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65C37">
      <w:pPr>
        <w:pStyle w:val="21"/>
        <w:numPr>
          <w:ilvl w:val="1"/>
          <w:numId w:val="39"/>
        </w:numPr>
        <w:spacing w:line="276" w:lineRule="auto"/>
        <w:ind w:left="0" w:firstLine="0"/>
        <w:rPr>
          <w:sz w:val="24"/>
          <w:szCs w:val="24"/>
        </w:rPr>
      </w:pPr>
      <w:bookmarkStart w:id="108" w:name="_Ref285092299"/>
      <w:bookmarkStart w:id="109" w:name="_Toc425956818"/>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65C37">
      <w:pPr>
        <w:pStyle w:val="a4"/>
        <w:numPr>
          <w:ilvl w:val="2"/>
          <w:numId w:val="39"/>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6455E">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E044C1" w:rsidRPr="00CC6391" w:rsidRDefault="008667B0" w:rsidP="00165C37">
      <w:pPr>
        <w:pStyle w:val="a4"/>
        <w:numPr>
          <w:ilvl w:val="2"/>
          <w:numId w:val="39"/>
        </w:numPr>
        <w:spacing w:line="276" w:lineRule="auto"/>
        <w:ind w:left="0" w:firstLine="0"/>
        <w:rPr>
          <w:b/>
          <w:sz w:val="24"/>
          <w:szCs w:val="24"/>
        </w:rPr>
      </w:pPr>
      <w:bookmarkStart w:id="110" w:name="_Toc423378626"/>
      <w:bookmarkStart w:id="111" w:name="_Toc423421129"/>
      <w:r w:rsidRPr="00CC6391">
        <w:rPr>
          <w:b/>
          <w:sz w:val="24"/>
          <w:szCs w:val="24"/>
        </w:rPr>
        <w:t>Инструкции по заполнению</w:t>
      </w:r>
      <w:bookmarkEnd w:id="110"/>
      <w:bookmarkEnd w:id="111"/>
    </w:p>
    <w:p w:rsidR="00E044C1" w:rsidRPr="00CC6391" w:rsidRDefault="009D0346" w:rsidP="00165C37">
      <w:pPr>
        <w:pStyle w:val="a4"/>
        <w:numPr>
          <w:ilvl w:val="3"/>
          <w:numId w:val="39"/>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65C37">
      <w:pPr>
        <w:pStyle w:val="a4"/>
        <w:numPr>
          <w:ilvl w:val="3"/>
          <w:numId w:val="39"/>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65C37">
      <w:pPr>
        <w:pStyle w:val="a4"/>
        <w:numPr>
          <w:ilvl w:val="3"/>
          <w:numId w:val="39"/>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65C37">
      <w:pPr>
        <w:pStyle w:val="a4"/>
        <w:numPr>
          <w:ilvl w:val="3"/>
          <w:numId w:val="39"/>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65C37">
      <w:pPr>
        <w:pStyle w:val="a4"/>
        <w:numPr>
          <w:ilvl w:val="3"/>
          <w:numId w:val="39"/>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Pr="000169EC" w:rsidRDefault="00783BB5" w:rsidP="00783BB5">
      <w:pPr>
        <w:spacing w:before="100" w:beforeAutospacing="1" w:after="100" w:afterAutospacing="1" w:line="276" w:lineRule="auto"/>
        <w:jc w:val="right"/>
        <w:rPr>
          <w:bCs/>
          <w:color w:val="000000"/>
          <w:sz w:val="24"/>
          <w:szCs w:val="24"/>
        </w:rPr>
      </w:pPr>
      <w:r w:rsidRPr="000169EC">
        <w:rPr>
          <w:bCs/>
          <w:color w:val="000000"/>
          <w:sz w:val="24"/>
          <w:szCs w:val="24"/>
        </w:rPr>
        <w:t>Форма 14</w:t>
      </w:r>
    </w:p>
    <w:p w:rsidR="00783BB5" w:rsidRPr="002B23CC" w:rsidRDefault="00783BB5" w:rsidP="00783BB5">
      <w:pPr>
        <w:spacing w:before="100" w:beforeAutospacing="1" w:after="100" w:afterAutospacing="1" w:line="276" w:lineRule="auto"/>
        <w:jc w:val="center"/>
        <w:rPr>
          <w:b/>
          <w:color w:val="000000"/>
          <w:sz w:val="24"/>
          <w:szCs w:val="24"/>
        </w:rPr>
      </w:pPr>
      <w:r w:rsidRPr="002B23CC">
        <w:rPr>
          <w:b/>
          <w:color w:val="000000"/>
          <w:sz w:val="24"/>
          <w:szCs w:val="24"/>
        </w:rPr>
        <w:t>Справка об отнесении участника запроса предложений (запроса цен) к субъектам малого и среднего предпринимательства</w:t>
      </w:r>
    </w:p>
    <w:tbl>
      <w:tblPr>
        <w:tblW w:w="5047" w:type="pct"/>
        <w:tblCellSpacing w:w="0" w:type="dxa"/>
        <w:tblInd w:w="-75" w:type="dxa"/>
        <w:tblLayout w:type="fixed"/>
        <w:tblCellMar>
          <w:left w:w="0" w:type="dxa"/>
          <w:right w:w="0" w:type="dxa"/>
        </w:tblCellMar>
        <w:tblLook w:val="04A0" w:firstRow="1" w:lastRow="0" w:firstColumn="1" w:lastColumn="0" w:noHBand="0" w:noVBand="1"/>
      </w:tblPr>
      <w:tblGrid>
        <w:gridCol w:w="51"/>
        <w:gridCol w:w="24"/>
        <w:gridCol w:w="371"/>
        <w:gridCol w:w="2756"/>
        <w:gridCol w:w="1572"/>
        <w:gridCol w:w="535"/>
        <w:gridCol w:w="1342"/>
        <w:gridCol w:w="208"/>
        <w:gridCol w:w="1136"/>
        <w:gridCol w:w="671"/>
        <w:gridCol w:w="675"/>
        <w:gridCol w:w="659"/>
        <w:gridCol w:w="14"/>
      </w:tblGrid>
      <w:tr w:rsidR="00783BB5" w:rsidRPr="002B23CC" w:rsidTr="00013395">
        <w:trPr>
          <w:gridBefore w:val="2"/>
          <w:gridAfter w:val="1"/>
          <w:wBefore w:w="38" w:type="pct"/>
          <w:wAfter w:w="7" w:type="pct"/>
          <w:tblCellSpacing w:w="0" w:type="dxa"/>
        </w:trPr>
        <w:tc>
          <w:tcPr>
            <w:tcW w:w="4955" w:type="pct"/>
            <w:gridSpan w:val="10"/>
            <w:shd w:val="clear" w:color="auto" w:fill="FFFFFF" w:themeFill="background1"/>
            <w:hideMark/>
          </w:tcPr>
          <w:p w:rsidR="00783BB5" w:rsidRPr="002B23CC" w:rsidRDefault="00783BB5" w:rsidP="00783BB5">
            <w:pPr>
              <w:spacing w:line="276" w:lineRule="auto"/>
              <w:rPr>
                <w:sz w:val="24"/>
                <w:szCs w:val="24"/>
              </w:rPr>
            </w:pPr>
            <w:r w:rsidRPr="002B23CC">
              <w:rPr>
                <w:sz w:val="24"/>
                <w:szCs w:val="24"/>
              </w:rPr>
              <w:t xml:space="preserve">Настоящим подтверждаем, что </w:t>
            </w:r>
            <w:r w:rsidRPr="002B23CC">
              <w:rPr>
                <w:sz w:val="24"/>
                <w:szCs w:val="24"/>
                <w:highlight w:val="lightGray"/>
              </w:rPr>
              <w:t>[Полное наименование участника (ИНН участника)]</w:t>
            </w:r>
            <w:r w:rsidRPr="002B23CC">
              <w:rPr>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2B23CC">
              <w:rPr>
                <w:sz w:val="24"/>
                <w:szCs w:val="24"/>
                <w:highlight w:val="lightGray"/>
              </w:rPr>
              <w:t>(нужное подчеркнуть)</w:t>
            </w:r>
            <w:r w:rsidRPr="002B23CC">
              <w:rPr>
                <w:sz w:val="24"/>
                <w:szCs w:val="24"/>
              </w:rPr>
              <w:t xml:space="preserve"> предпринимательства с соблюдением следующих условий:</w:t>
            </w:r>
          </w:p>
        </w:tc>
      </w:tr>
      <w:tr w:rsidR="00783BB5" w:rsidRPr="002B23CC" w:rsidTr="005E0CF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val="restart"/>
            <w:tcBorders>
              <w:top w:val="outset" w:sz="6" w:space="0" w:color="auto"/>
              <w:left w:val="outset" w:sz="6" w:space="0" w:color="auto"/>
              <w:right w:val="outset" w:sz="6" w:space="0" w:color="auto"/>
            </w:tcBorders>
            <w:vAlign w:val="center"/>
          </w:tcPr>
          <w:p w:rsidR="00783BB5" w:rsidRPr="008A2D40" w:rsidRDefault="005E0CF5" w:rsidP="005E0CF5">
            <w:pPr>
              <w:spacing w:line="276" w:lineRule="auto"/>
              <w:ind w:firstLine="0"/>
              <w:jc w:val="center"/>
              <w:rPr>
                <w:b/>
                <w:color w:val="000000"/>
                <w:sz w:val="20"/>
              </w:rPr>
            </w:pPr>
            <w:r>
              <w:rPr>
                <w:b/>
                <w:color w:val="000000"/>
                <w:sz w:val="20"/>
              </w:rPr>
              <w:t>№ п/п</w:t>
            </w:r>
          </w:p>
        </w:tc>
        <w:tc>
          <w:tcPr>
            <w:tcW w:w="2161" w:type="pct"/>
            <w:gridSpan w:val="2"/>
            <w:vMerge w:val="restart"/>
            <w:tcBorders>
              <w:top w:val="outset" w:sz="6" w:space="0" w:color="auto"/>
              <w:left w:val="outset" w:sz="6" w:space="0" w:color="auto"/>
              <w:right w:val="outset" w:sz="6" w:space="0" w:color="auto"/>
            </w:tcBorders>
            <w:vAlign w:val="center"/>
            <w:hideMark/>
          </w:tcPr>
          <w:p w:rsidR="00783BB5" w:rsidRPr="008A2D40" w:rsidRDefault="00783BB5" w:rsidP="005E0CF5">
            <w:pPr>
              <w:spacing w:line="276" w:lineRule="auto"/>
              <w:ind w:firstLine="0"/>
              <w:jc w:val="center"/>
              <w:rPr>
                <w:b/>
                <w:color w:val="000000"/>
                <w:sz w:val="20"/>
              </w:rPr>
            </w:pPr>
            <w:r w:rsidRPr="008A2D40">
              <w:rPr>
                <w:b/>
                <w:bCs/>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783BB5" w:rsidRPr="008A2D40" w:rsidRDefault="00783BB5" w:rsidP="005E0CF5">
            <w:pPr>
              <w:spacing w:line="276" w:lineRule="auto"/>
              <w:ind w:firstLine="0"/>
              <w:jc w:val="center"/>
              <w:rPr>
                <w:b/>
                <w:color w:val="000000"/>
                <w:sz w:val="20"/>
              </w:rPr>
            </w:pPr>
            <w:r w:rsidRPr="008A2D40">
              <w:rPr>
                <w:b/>
                <w:bCs/>
                <w:color w:val="000000"/>
                <w:sz w:val="20"/>
              </w:rPr>
              <w:t>Ед. изм.</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Предельные значения</w:t>
            </w:r>
          </w:p>
        </w:tc>
        <w:tc>
          <w:tcPr>
            <w:tcW w:w="1007" w:type="pct"/>
            <w:gridSpan w:val="4"/>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Значение показателей за предыдущие три года</w:t>
            </w: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tcBorders>
              <w:left w:val="outset" w:sz="6" w:space="0" w:color="auto"/>
              <w:bottom w:val="outset" w:sz="6" w:space="0" w:color="auto"/>
              <w:right w:val="outset" w:sz="6" w:space="0" w:color="auto"/>
            </w:tcBorders>
            <w:vAlign w:val="center"/>
          </w:tcPr>
          <w:p w:rsidR="00783BB5" w:rsidRPr="008A2D40" w:rsidRDefault="00783BB5" w:rsidP="00783BB5">
            <w:pPr>
              <w:spacing w:line="276" w:lineRule="auto"/>
              <w:jc w:val="center"/>
              <w:rPr>
                <w:b/>
                <w:bCs/>
                <w:color w:val="000000"/>
                <w:sz w:val="20"/>
              </w:rPr>
            </w:pPr>
          </w:p>
        </w:tc>
        <w:tc>
          <w:tcPr>
            <w:tcW w:w="2161" w:type="pct"/>
            <w:gridSpan w:val="2"/>
            <w:vMerge/>
            <w:tcBorders>
              <w:left w:val="outset" w:sz="6" w:space="0" w:color="auto"/>
              <w:bottom w:val="outset" w:sz="6" w:space="0" w:color="auto"/>
              <w:right w:val="outset" w:sz="6" w:space="0" w:color="auto"/>
            </w:tcBorders>
            <w:vAlign w:val="center"/>
          </w:tcPr>
          <w:p w:rsidR="00783BB5" w:rsidRPr="008A2D40" w:rsidRDefault="00783BB5" w:rsidP="00783BB5">
            <w:pPr>
              <w:spacing w:line="276" w:lineRule="auto"/>
              <w:jc w:val="center"/>
              <w:rPr>
                <w:b/>
                <w:bCs/>
                <w:color w:val="000000"/>
                <w:sz w:val="20"/>
              </w:rPr>
            </w:pPr>
          </w:p>
        </w:tc>
        <w:tc>
          <w:tcPr>
            <w:tcW w:w="267" w:type="pct"/>
            <w:vMerge/>
            <w:tcBorders>
              <w:left w:val="outset" w:sz="6" w:space="0" w:color="auto"/>
              <w:bottom w:val="outset" w:sz="6" w:space="0" w:color="auto"/>
              <w:right w:val="outset" w:sz="6" w:space="0" w:color="auto"/>
            </w:tcBorders>
            <w:vAlign w:val="center"/>
          </w:tcPr>
          <w:p w:rsidR="00783BB5" w:rsidRPr="008A2D40" w:rsidRDefault="00783BB5" w:rsidP="00783BB5">
            <w:pPr>
              <w:spacing w:line="276" w:lineRule="auto"/>
              <w:jc w:val="center"/>
              <w:rPr>
                <w:b/>
                <w:bCs/>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Малые предприятия</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ГГГГ</w:t>
            </w: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ГГГГ</w:t>
            </w: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1</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2</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color w:val="000000"/>
                <w:sz w:val="20"/>
              </w:rPr>
            </w:pPr>
            <w:r w:rsidRPr="008A2D40">
              <w:rPr>
                <w:color w:val="000000"/>
                <w:sz w:val="20"/>
              </w:rPr>
              <w:t>3</w:t>
            </w:r>
          </w:p>
        </w:tc>
        <w:tc>
          <w:tcPr>
            <w:tcW w:w="2161"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4</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r w:rsidRPr="008A2D40">
              <w:rPr>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r w:rsidRPr="008A2D40">
              <w:rPr>
                <w:color w:val="000000"/>
                <w:sz w:val="20"/>
              </w:rPr>
              <w:t>не более 101</w:t>
            </w:r>
          </w:p>
          <w:p w:rsidR="00783BB5" w:rsidRPr="008A2D40" w:rsidRDefault="00783BB5" w:rsidP="005E0CF5">
            <w:pPr>
              <w:spacing w:line="276" w:lineRule="auto"/>
              <w:ind w:firstLine="0"/>
              <w:rPr>
                <w:color w:val="000000"/>
                <w:sz w:val="20"/>
              </w:rPr>
            </w:pPr>
            <w:r w:rsidRPr="008A2D40">
              <w:rPr>
                <w:color w:val="000000"/>
                <w:sz w:val="20"/>
              </w:rPr>
              <w:t>(не более 15 для микро- 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rPr>
                <w:color w:val="000000"/>
                <w:sz w:val="20"/>
              </w:rPr>
            </w:pPr>
            <w:r w:rsidRPr="008A2D40">
              <w:rPr>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5</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r w:rsidRPr="008A2D40">
              <w:rPr>
                <w:sz w:val="20"/>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r w:rsidRPr="008A2D40">
              <w:rPr>
                <w:color w:val="000000"/>
                <w:sz w:val="20"/>
              </w:rPr>
              <w:t>не более 800</w:t>
            </w:r>
          </w:p>
          <w:p w:rsidR="00783BB5" w:rsidRPr="008A2D40" w:rsidRDefault="00783BB5" w:rsidP="005E0CF5">
            <w:pPr>
              <w:spacing w:line="276" w:lineRule="auto"/>
              <w:ind w:firstLine="0"/>
              <w:rPr>
                <w:color w:val="000000"/>
                <w:sz w:val="20"/>
              </w:rPr>
            </w:pPr>
            <w:r w:rsidRPr="008A2D40">
              <w:rPr>
                <w:color w:val="000000"/>
                <w:sz w:val="20"/>
              </w:rPr>
              <w:t>(не более 120 для микро-предприятий)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rPr>
                <w:color w:val="000000"/>
                <w:sz w:val="20"/>
              </w:rPr>
            </w:pPr>
            <w:r w:rsidRPr="008A2D40">
              <w:rPr>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r>
      <w:tr w:rsidR="00783BB5" w:rsidRPr="002B23CC" w:rsidTr="00783BB5">
        <w:tblPrEx>
          <w:tblCellSpacing w:w="15" w:type="dxa"/>
        </w:tblPrEx>
        <w:trPr>
          <w:gridBefore w:val="1"/>
          <w:wBefore w:w="26" w:type="pct"/>
          <w:tblCellSpacing w:w="15" w:type="dxa"/>
        </w:trPr>
        <w:tc>
          <w:tcPr>
            <w:tcW w:w="1573" w:type="pct"/>
            <w:gridSpan w:val="3"/>
            <w:vAlign w:val="center"/>
            <w:hideMark/>
          </w:tcPr>
          <w:p w:rsidR="00783BB5" w:rsidRPr="002B23CC" w:rsidRDefault="00783BB5" w:rsidP="00783BB5">
            <w:pPr>
              <w:spacing w:line="276" w:lineRule="auto"/>
              <w:rPr>
                <w:b/>
                <w:bCs/>
                <w:color w:val="000000"/>
                <w:sz w:val="24"/>
                <w:szCs w:val="24"/>
              </w:rPr>
            </w:pPr>
          </w:p>
          <w:p w:rsidR="00783BB5" w:rsidRDefault="00783BB5" w:rsidP="00783BB5">
            <w:pPr>
              <w:spacing w:line="276" w:lineRule="auto"/>
              <w:rPr>
                <w:b/>
                <w:bCs/>
                <w:color w:val="000000"/>
                <w:sz w:val="24"/>
                <w:szCs w:val="24"/>
              </w:rPr>
            </w:pPr>
          </w:p>
          <w:p w:rsidR="00783BB5" w:rsidRPr="002B23CC" w:rsidRDefault="00783BB5" w:rsidP="005E0CF5">
            <w:pPr>
              <w:spacing w:line="276" w:lineRule="auto"/>
              <w:ind w:firstLine="0"/>
              <w:rPr>
                <w:color w:val="000000"/>
                <w:sz w:val="24"/>
                <w:szCs w:val="24"/>
              </w:rPr>
            </w:pPr>
            <w:r w:rsidRPr="002B23CC">
              <w:rPr>
                <w:b/>
                <w:bCs/>
                <w:color w:val="000000"/>
                <w:sz w:val="24"/>
                <w:szCs w:val="24"/>
              </w:rPr>
              <w:t>Руководитель организации</w:t>
            </w:r>
          </w:p>
        </w:tc>
        <w:tc>
          <w:tcPr>
            <w:tcW w:w="1826" w:type="pct"/>
            <w:gridSpan w:val="4"/>
            <w:vAlign w:val="center"/>
            <w:hideMark/>
          </w:tcPr>
          <w:p w:rsidR="00783BB5" w:rsidRDefault="00783BB5" w:rsidP="00783BB5">
            <w:pPr>
              <w:spacing w:line="276" w:lineRule="auto"/>
              <w:rPr>
                <w:color w:val="000000"/>
                <w:sz w:val="24"/>
                <w:szCs w:val="24"/>
              </w:rPr>
            </w:pPr>
          </w:p>
          <w:p w:rsidR="00783BB5" w:rsidRDefault="00783BB5" w:rsidP="00783BB5">
            <w:pPr>
              <w:spacing w:line="276" w:lineRule="auto"/>
              <w:rPr>
                <w:color w:val="000000"/>
                <w:sz w:val="24"/>
                <w:szCs w:val="24"/>
              </w:rPr>
            </w:pPr>
          </w:p>
          <w:p w:rsidR="00783BB5" w:rsidRPr="002B23CC" w:rsidRDefault="00783BB5" w:rsidP="005E0CF5">
            <w:pPr>
              <w:spacing w:line="276" w:lineRule="auto"/>
              <w:ind w:firstLine="0"/>
              <w:rPr>
                <w:color w:val="000000"/>
                <w:sz w:val="24"/>
                <w:szCs w:val="24"/>
              </w:rPr>
            </w:pPr>
            <w:r w:rsidRPr="002B23CC">
              <w:rPr>
                <w:color w:val="000000"/>
                <w:sz w:val="24"/>
                <w:szCs w:val="24"/>
              </w:rPr>
              <w:t>__________________________ /</w:t>
            </w:r>
          </w:p>
        </w:tc>
        <w:tc>
          <w:tcPr>
            <w:tcW w:w="1575" w:type="pct"/>
            <w:gridSpan w:val="5"/>
            <w:vAlign w:val="center"/>
            <w:hideMark/>
          </w:tcPr>
          <w:p w:rsidR="00783BB5" w:rsidRDefault="00783BB5" w:rsidP="00783BB5">
            <w:pPr>
              <w:spacing w:line="276" w:lineRule="auto"/>
              <w:rPr>
                <w:color w:val="000000"/>
                <w:sz w:val="24"/>
                <w:szCs w:val="24"/>
              </w:rPr>
            </w:pPr>
          </w:p>
          <w:p w:rsidR="00783BB5" w:rsidRDefault="00783BB5" w:rsidP="00783BB5">
            <w:pPr>
              <w:spacing w:line="276" w:lineRule="auto"/>
              <w:rPr>
                <w:color w:val="000000"/>
                <w:sz w:val="24"/>
                <w:szCs w:val="24"/>
              </w:rPr>
            </w:pPr>
          </w:p>
          <w:p w:rsidR="00783BB5" w:rsidRPr="002B23CC" w:rsidRDefault="00783BB5" w:rsidP="005E0CF5">
            <w:pPr>
              <w:spacing w:line="276" w:lineRule="auto"/>
              <w:ind w:firstLine="0"/>
              <w:rPr>
                <w:color w:val="000000"/>
                <w:sz w:val="24"/>
                <w:szCs w:val="24"/>
              </w:rPr>
            </w:pPr>
            <w:r w:rsidRPr="002B23CC">
              <w:rPr>
                <w:color w:val="000000"/>
                <w:sz w:val="24"/>
                <w:szCs w:val="24"/>
              </w:rPr>
              <w:t>_________________________ /</w:t>
            </w:r>
          </w:p>
        </w:tc>
      </w:tr>
      <w:tr w:rsidR="00783BB5" w:rsidRPr="002B23CC" w:rsidTr="00783BB5">
        <w:tblPrEx>
          <w:tblCellSpacing w:w="15" w:type="dxa"/>
        </w:tblPrEx>
        <w:trPr>
          <w:gridBefore w:val="1"/>
          <w:wBefore w:w="26" w:type="pct"/>
          <w:tblCellSpacing w:w="15" w:type="dxa"/>
        </w:trPr>
        <w:tc>
          <w:tcPr>
            <w:tcW w:w="1573" w:type="pct"/>
            <w:gridSpan w:val="3"/>
            <w:hideMark/>
          </w:tcPr>
          <w:p w:rsidR="00783BB5" w:rsidRPr="002B23CC" w:rsidRDefault="00783BB5" w:rsidP="005E0CF5">
            <w:pPr>
              <w:spacing w:line="276" w:lineRule="auto"/>
              <w:ind w:firstLine="0"/>
              <w:rPr>
                <w:color w:val="000000"/>
                <w:sz w:val="24"/>
                <w:szCs w:val="24"/>
              </w:rPr>
            </w:pPr>
            <w:r>
              <w:rPr>
                <w:color w:val="000000"/>
                <w:sz w:val="24"/>
                <w:szCs w:val="24"/>
              </w:rPr>
              <w:t>(И</w:t>
            </w:r>
            <w:r w:rsidRPr="002B23CC">
              <w:rPr>
                <w:color w:val="000000"/>
                <w:sz w:val="24"/>
                <w:szCs w:val="24"/>
              </w:rPr>
              <w:t xml:space="preserve">ндивидуальный предприниматель) </w:t>
            </w:r>
          </w:p>
        </w:tc>
        <w:tc>
          <w:tcPr>
            <w:tcW w:w="1826" w:type="pct"/>
            <w:gridSpan w:val="4"/>
            <w:hideMark/>
          </w:tcPr>
          <w:p w:rsidR="00783BB5" w:rsidRPr="002B23CC" w:rsidRDefault="00783BB5" w:rsidP="00783BB5">
            <w:pPr>
              <w:spacing w:line="276" w:lineRule="auto"/>
              <w:jc w:val="center"/>
              <w:rPr>
                <w:color w:val="000000"/>
                <w:sz w:val="24"/>
                <w:szCs w:val="24"/>
              </w:rPr>
            </w:pPr>
            <w:r w:rsidRPr="002B23CC">
              <w:rPr>
                <w:color w:val="000000"/>
                <w:sz w:val="24"/>
                <w:szCs w:val="24"/>
              </w:rPr>
              <w:t>подпись, МП</w:t>
            </w:r>
          </w:p>
        </w:tc>
        <w:tc>
          <w:tcPr>
            <w:tcW w:w="1575" w:type="pct"/>
            <w:gridSpan w:val="5"/>
            <w:hideMark/>
          </w:tcPr>
          <w:p w:rsidR="00783BB5" w:rsidRPr="002B23CC" w:rsidRDefault="00783BB5" w:rsidP="00783BB5">
            <w:pPr>
              <w:spacing w:line="276" w:lineRule="auto"/>
              <w:jc w:val="center"/>
              <w:rPr>
                <w:color w:val="000000"/>
                <w:sz w:val="24"/>
                <w:szCs w:val="24"/>
              </w:rPr>
            </w:pPr>
            <w:r w:rsidRPr="002B23CC">
              <w:rPr>
                <w:color w:val="000000"/>
                <w:sz w:val="24"/>
                <w:szCs w:val="24"/>
              </w:rPr>
              <w:t>ФИО</w:t>
            </w:r>
          </w:p>
        </w:tc>
      </w:tr>
    </w:tbl>
    <w:p w:rsidR="00783BB5" w:rsidRPr="002B23CC" w:rsidRDefault="00783BB5" w:rsidP="00783BB5">
      <w:pPr>
        <w:spacing w:line="276" w:lineRule="auto"/>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44425">
      <w:pPr>
        <w:spacing w:line="240" w:lineRule="auto"/>
        <w:ind w:firstLine="0"/>
        <w:rPr>
          <w:sz w:val="24"/>
          <w:szCs w:val="24"/>
        </w:rPr>
      </w:pPr>
    </w:p>
    <w:p w:rsidR="00E044C1" w:rsidRDefault="00F3026D" w:rsidP="00165C37">
      <w:pPr>
        <w:pStyle w:val="1"/>
        <w:numPr>
          <w:ilvl w:val="0"/>
          <w:numId w:val="39"/>
        </w:numPr>
        <w:spacing w:before="0" w:after="0" w:line="276" w:lineRule="auto"/>
        <w:jc w:val="both"/>
        <w:rPr>
          <w:rFonts w:ascii="Times New Roman" w:hAnsi="Times New Roman"/>
          <w:sz w:val="24"/>
          <w:szCs w:val="24"/>
        </w:rPr>
      </w:pPr>
      <w:bookmarkStart w:id="112" w:name="_Toc425956819"/>
      <w:r w:rsidRPr="00CC6391">
        <w:rPr>
          <w:rFonts w:ascii="Times New Roman" w:hAnsi="Times New Roman"/>
          <w:sz w:val="24"/>
          <w:szCs w:val="24"/>
        </w:rPr>
        <w:t>ПРОЕКТ  ДОГОВОРА</w:t>
      </w:r>
      <w:bookmarkEnd w:id="112"/>
    </w:p>
    <w:p w:rsidR="00A16B28" w:rsidRPr="00A16B28" w:rsidRDefault="00A16B28" w:rsidP="00A16B28">
      <w:pPr>
        <w:pStyle w:val="afff5"/>
        <w:rPr>
          <w:sz w:val="24"/>
          <w:szCs w:val="24"/>
        </w:rPr>
      </w:pPr>
      <w:r w:rsidRPr="00A16B28">
        <w:rPr>
          <w:sz w:val="24"/>
          <w:szCs w:val="24"/>
        </w:rPr>
        <w:t>Договор оказания услуг № _________</w:t>
      </w:r>
    </w:p>
    <w:p w:rsidR="00A16B28" w:rsidRPr="00A16B28" w:rsidRDefault="00A16B28" w:rsidP="00A16B28">
      <w:pPr>
        <w:spacing w:line="240" w:lineRule="auto"/>
        <w:rPr>
          <w:b/>
          <w:sz w:val="24"/>
          <w:szCs w:val="24"/>
        </w:rPr>
      </w:pPr>
    </w:p>
    <w:p w:rsidR="00A16B28" w:rsidRPr="00A16B28" w:rsidRDefault="00A16B28" w:rsidP="00A16B28">
      <w:pPr>
        <w:spacing w:line="240" w:lineRule="auto"/>
        <w:rPr>
          <w:sz w:val="24"/>
          <w:szCs w:val="24"/>
        </w:rPr>
      </w:pPr>
      <w:r w:rsidRPr="00A16B28">
        <w:rPr>
          <w:sz w:val="24"/>
          <w:szCs w:val="24"/>
        </w:rPr>
        <w:t>г. ________</w:t>
      </w:r>
      <w:r w:rsidRPr="00A16B28">
        <w:rPr>
          <w:sz w:val="24"/>
          <w:szCs w:val="24"/>
        </w:rPr>
        <w:tab/>
      </w:r>
      <w:r w:rsidRPr="00A16B28">
        <w:rPr>
          <w:sz w:val="24"/>
          <w:szCs w:val="24"/>
        </w:rPr>
        <w:tab/>
      </w:r>
      <w:r w:rsidRPr="00A16B28">
        <w:rPr>
          <w:sz w:val="24"/>
          <w:szCs w:val="24"/>
        </w:rPr>
        <w:tab/>
      </w:r>
      <w:r w:rsidRPr="00A16B28">
        <w:rPr>
          <w:sz w:val="24"/>
          <w:szCs w:val="24"/>
        </w:rPr>
        <w:tab/>
      </w:r>
      <w:r w:rsidRPr="00A16B28">
        <w:rPr>
          <w:sz w:val="24"/>
          <w:szCs w:val="24"/>
        </w:rPr>
        <w:tab/>
        <w:t xml:space="preserve"> </w:t>
      </w:r>
      <w:r w:rsidRPr="00A16B28">
        <w:rPr>
          <w:sz w:val="24"/>
          <w:szCs w:val="24"/>
        </w:rPr>
        <w:tab/>
        <w:t xml:space="preserve">                             «___» ___________ 20__ года</w:t>
      </w:r>
    </w:p>
    <w:p w:rsidR="00A16B28" w:rsidRPr="00A16B28" w:rsidRDefault="00A16B28" w:rsidP="00A16B28">
      <w:pPr>
        <w:spacing w:line="240" w:lineRule="auto"/>
        <w:rPr>
          <w:sz w:val="24"/>
          <w:szCs w:val="24"/>
        </w:rPr>
      </w:pPr>
    </w:p>
    <w:p w:rsidR="00A16B28" w:rsidRDefault="00A16B28" w:rsidP="00A16B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rPr>
          <w:sz w:val="24"/>
          <w:szCs w:val="24"/>
        </w:rPr>
      </w:pPr>
      <w:r w:rsidRPr="00A16B28">
        <w:rPr>
          <w:sz w:val="24"/>
          <w:szCs w:val="24"/>
        </w:rPr>
        <w:t xml:space="preserve">Открытое акционерное общество «Э.ОН Россия, именуемое в дальнейшем «Заказчик», в лице директора филиала «Шатурская ГРЭС» ОАО «Э.ОН Россия» </w:t>
      </w:r>
      <w:r w:rsidRPr="00A16B28">
        <w:rPr>
          <w:b/>
          <w:sz w:val="24"/>
          <w:szCs w:val="24"/>
        </w:rPr>
        <w:t xml:space="preserve">Бакурина Сергея </w:t>
      </w:r>
      <w:r w:rsidRPr="00A16B28">
        <w:rPr>
          <w:b/>
          <w:color w:val="000000"/>
          <w:sz w:val="24"/>
          <w:szCs w:val="24"/>
        </w:rPr>
        <w:t>Федоровича</w:t>
      </w:r>
      <w:r w:rsidRPr="00A16B28">
        <w:rPr>
          <w:bCs/>
          <w:color w:val="000000"/>
          <w:sz w:val="24"/>
          <w:szCs w:val="24"/>
        </w:rPr>
        <w:t xml:space="preserve">, действующего на основании </w:t>
      </w:r>
      <w:r w:rsidRPr="00A16B28">
        <w:rPr>
          <w:color w:val="000000"/>
          <w:sz w:val="24"/>
          <w:szCs w:val="24"/>
        </w:rPr>
        <w:t>Доверенности №</w:t>
      </w:r>
      <w:r>
        <w:rPr>
          <w:color w:val="000000"/>
          <w:sz w:val="24"/>
          <w:szCs w:val="24"/>
        </w:rPr>
        <w:t xml:space="preserve"> </w:t>
      </w:r>
      <w:r w:rsidRPr="00A16B28">
        <w:rPr>
          <w:color w:val="000000"/>
          <w:sz w:val="24"/>
          <w:szCs w:val="24"/>
        </w:rPr>
        <w:t>6 от 01.01.2014 г.</w:t>
      </w:r>
      <w:r w:rsidRPr="00A16B28">
        <w:rPr>
          <w:sz w:val="24"/>
          <w:szCs w:val="24"/>
        </w:rPr>
        <w:t>, с одной стороны и ___________________________________, именуемое в дальнейшем «Исполнитель», в лице ___________________________________, действующего на основании ___________________________________, с другой стороны, совместно далее именуемые «Стороны», заключили настоящий договор (ниже – Договор) о нижеследующем:</w:t>
      </w:r>
    </w:p>
    <w:p w:rsidR="00A16B28" w:rsidRPr="00A16B28" w:rsidRDefault="00A16B28" w:rsidP="00A16B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rPr>
          <w:sz w:val="24"/>
          <w:szCs w:val="24"/>
        </w:rPr>
      </w:pPr>
    </w:p>
    <w:p w:rsidR="00A16B28" w:rsidRPr="00A16B28" w:rsidRDefault="00A16B28" w:rsidP="00A16B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jc w:val="center"/>
        <w:rPr>
          <w:b/>
          <w:sz w:val="24"/>
          <w:szCs w:val="24"/>
        </w:rPr>
      </w:pPr>
      <w:r w:rsidRPr="00A16B28">
        <w:rPr>
          <w:b/>
          <w:sz w:val="24"/>
          <w:szCs w:val="24"/>
        </w:rPr>
        <w:t>1. Предмет Договора</w:t>
      </w:r>
    </w:p>
    <w:p w:rsidR="00A16B28" w:rsidRPr="00A16B28" w:rsidRDefault="00A16B28" w:rsidP="00A16B28">
      <w:pPr>
        <w:numPr>
          <w:ilvl w:val="1"/>
          <w:numId w:val="46"/>
        </w:numPr>
        <w:tabs>
          <w:tab w:val="num" w:pos="0"/>
          <w:tab w:val="left" w:pos="1134"/>
        </w:tabs>
        <w:spacing w:line="240" w:lineRule="auto"/>
        <w:ind w:left="0" w:firstLine="567"/>
        <w:rPr>
          <w:sz w:val="24"/>
          <w:szCs w:val="24"/>
        </w:rPr>
      </w:pPr>
      <w:r w:rsidRPr="00A16B28">
        <w:rPr>
          <w:sz w:val="24"/>
          <w:szCs w:val="24"/>
        </w:rPr>
        <w:t>Исполнитель обязуется по заданию Заказчика оказать услуги, указанные в пункте 1.2. Договора в соответствии с Техническим заданием Заказчика (Приложение № 1 к Договору), а Заказчик обязуется принять оказанные Исполнителем услуги и оплатить их в порядке, предусмотренном Договором.</w:t>
      </w:r>
    </w:p>
    <w:p w:rsidR="00A16B28" w:rsidRPr="00A16B28" w:rsidRDefault="00A16B28" w:rsidP="00A16B28">
      <w:pPr>
        <w:widowControl w:val="0"/>
        <w:tabs>
          <w:tab w:val="num" w:pos="846"/>
        </w:tabs>
        <w:autoSpaceDE w:val="0"/>
        <w:autoSpaceDN w:val="0"/>
        <w:spacing w:line="240" w:lineRule="auto"/>
        <w:outlineLvl w:val="0"/>
        <w:rPr>
          <w:sz w:val="24"/>
          <w:szCs w:val="24"/>
        </w:rPr>
      </w:pPr>
      <w:r w:rsidRPr="00A16B28">
        <w:rPr>
          <w:sz w:val="24"/>
          <w:szCs w:val="24"/>
        </w:rPr>
        <w:t xml:space="preserve">В рамках Договора Исполнитель обязуется выполнение услуг </w:t>
      </w:r>
      <w:r w:rsidRPr="00A16B28">
        <w:rPr>
          <w:bCs/>
          <w:sz w:val="24"/>
          <w:szCs w:val="24"/>
        </w:rPr>
        <w:t>выполнение экспертизы промышленной безопасности пароперепускных труб цилиндра высокого давления, цилиндра среднего давления турбины К-200-130 ст.№3</w:t>
      </w:r>
      <w:r w:rsidRPr="00A16B28">
        <w:rPr>
          <w:sz w:val="24"/>
          <w:szCs w:val="24"/>
        </w:rPr>
        <w:t>.</w:t>
      </w:r>
    </w:p>
    <w:p w:rsidR="00A16B28" w:rsidRPr="00A16B28" w:rsidRDefault="00A16B28" w:rsidP="00A16B28">
      <w:pPr>
        <w:tabs>
          <w:tab w:val="left" w:pos="1276"/>
        </w:tabs>
        <w:spacing w:line="240" w:lineRule="auto"/>
        <w:rPr>
          <w:sz w:val="24"/>
          <w:szCs w:val="24"/>
        </w:rPr>
      </w:pPr>
      <w:r w:rsidRPr="00A16B28">
        <w:rPr>
          <w:sz w:val="24"/>
          <w:szCs w:val="24"/>
        </w:rPr>
        <w:t xml:space="preserve"> - а также оказать иные услуги, определенные в Техническом задании Заказчика (Приложение № 1 к Договору). </w:t>
      </w:r>
    </w:p>
    <w:p w:rsidR="00A16B28" w:rsidRPr="00A16B28" w:rsidRDefault="00A16B28" w:rsidP="00C13AF7">
      <w:pPr>
        <w:numPr>
          <w:ilvl w:val="1"/>
          <w:numId w:val="51"/>
        </w:numPr>
        <w:tabs>
          <w:tab w:val="left" w:pos="1134"/>
          <w:tab w:val="left" w:pos="1276"/>
        </w:tabs>
        <w:spacing w:line="240" w:lineRule="auto"/>
        <w:ind w:left="0" w:firstLine="567"/>
        <w:rPr>
          <w:sz w:val="24"/>
          <w:szCs w:val="24"/>
        </w:rPr>
      </w:pPr>
      <w:r w:rsidRPr="00A16B28">
        <w:rPr>
          <w:sz w:val="24"/>
          <w:szCs w:val="24"/>
        </w:rPr>
        <w:t>Срок оказания услуг, указанных в пункте 1.2 Договора, с «01» августа 2016 года по «30» ноября 2016 года.</w:t>
      </w:r>
    </w:p>
    <w:p w:rsidR="00A16B28" w:rsidRPr="00A16B28" w:rsidRDefault="00A16B28" w:rsidP="00C13AF7">
      <w:pPr>
        <w:numPr>
          <w:ilvl w:val="1"/>
          <w:numId w:val="51"/>
        </w:numPr>
        <w:tabs>
          <w:tab w:val="left" w:pos="1134"/>
          <w:tab w:val="left" w:pos="1276"/>
        </w:tabs>
        <w:spacing w:line="240" w:lineRule="auto"/>
        <w:ind w:left="0" w:firstLine="567"/>
        <w:rPr>
          <w:sz w:val="24"/>
          <w:szCs w:val="24"/>
        </w:rPr>
      </w:pPr>
      <w:r w:rsidRPr="00A16B28">
        <w:rPr>
          <w:sz w:val="24"/>
          <w:szCs w:val="24"/>
        </w:rPr>
        <w:t>Обязательства Исполнителя по оказанию услуг в соответствии с Договором считаются исполненными надлежащим образом и в полном объеме с момента подписания Сторонами Акта сдачи-приемки оказанных услуг, которые отвечают требованиям, установленным Договором.</w:t>
      </w:r>
    </w:p>
    <w:p w:rsidR="00A16B28" w:rsidRPr="00A16B28" w:rsidRDefault="00A16B28" w:rsidP="00A16B28">
      <w:pPr>
        <w:spacing w:before="120" w:after="120" w:line="240" w:lineRule="auto"/>
        <w:jc w:val="center"/>
        <w:rPr>
          <w:b/>
          <w:sz w:val="24"/>
          <w:szCs w:val="24"/>
        </w:rPr>
      </w:pPr>
      <w:r w:rsidRPr="00A16B28">
        <w:rPr>
          <w:b/>
          <w:sz w:val="24"/>
          <w:szCs w:val="24"/>
        </w:rPr>
        <w:t xml:space="preserve">2. Права и обязанности Сторон </w:t>
      </w:r>
    </w:p>
    <w:p w:rsidR="00A16B28" w:rsidRPr="00A16B28" w:rsidRDefault="00A16B28" w:rsidP="00A16B28">
      <w:pPr>
        <w:tabs>
          <w:tab w:val="left" w:pos="1134"/>
        </w:tabs>
        <w:spacing w:line="240" w:lineRule="auto"/>
        <w:rPr>
          <w:b/>
          <w:sz w:val="24"/>
          <w:szCs w:val="24"/>
        </w:rPr>
      </w:pPr>
      <w:r w:rsidRPr="00A16B28">
        <w:rPr>
          <w:b/>
          <w:sz w:val="24"/>
          <w:szCs w:val="24"/>
        </w:rPr>
        <w:t>2.1.</w:t>
      </w:r>
      <w:r w:rsidRPr="00A16B28">
        <w:rPr>
          <w:b/>
          <w:sz w:val="24"/>
          <w:szCs w:val="24"/>
        </w:rPr>
        <w:tab/>
        <w:t>Заказчик обязуется:</w:t>
      </w:r>
    </w:p>
    <w:p w:rsidR="00A16B28" w:rsidRPr="00A16B28" w:rsidRDefault="00A16B28" w:rsidP="00A16B28">
      <w:pPr>
        <w:keepNext/>
        <w:tabs>
          <w:tab w:val="left" w:pos="1276"/>
        </w:tabs>
        <w:spacing w:line="240" w:lineRule="auto"/>
        <w:rPr>
          <w:sz w:val="24"/>
          <w:szCs w:val="24"/>
        </w:rPr>
      </w:pPr>
      <w:r w:rsidRPr="00A16B28">
        <w:rPr>
          <w:sz w:val="24"/>
          <w:szCs w:val="24"/>
        </w:rPr>
        <w:t>2.1.1.</w:t>
      </w:r>
      <w:r w:rsidRPr="00A16B28">
        <w:rPr>
          <w:sz w:val="24"/>
          <w:szCs w:val="24"/>
        </w:rPr>
        <w:tab/>
        <w:t xml:space="preserve">Передать Исполнителю в срок до «05» августа 2016 года исходные документы и иные данные, необходимые для оказания услуг по Договору. Перечень исходных документов определен в Задании Заказчика. В случае необходимости дополнительных документов Исполнитель письменно запрашивает Заказчика о предоставлении таких документов. </w:t>
      </w:r>
    </w:p>
    <w:p w:rsidR="00A16B28" w:rsidRPr="00A16B28" w:rsidRDefault="00A16B28" w:rsidP="00A16B28">
      <w:pPr>
        <w:keepNext/>
        <w:tabs>
          <w:tab w:val="left" w:pos="1276"/>
        </w:tabs>
        <w:spacing w:line="240" w:lineRule="auto"/>
        <w:rPr>
          <w:sz w:val="24"/>
          <w:szCs w:val="24"/>
        </w:rPr>
      </w:pPr>
      <w:r w:rsidRPr="00A16B28">
        <w:rPr>
          <w:sz w:val="24"/>
          <w:szCs w:val="24"/>
        </w:rPr>
        <w:t>2.1.2. Принять у Исполнителя услуги, которые отвечают требованиям, установленным Договором, приложениями к нему и применимых нормативно-правовых актов Российской Федерации.</w:t>
      </w:r>
    </w:p>
    <w:p w:rsidR="00A16B28" w:rsidRPr="00A16B28" w:rsidRDefault="00A16B28" w:rsidP="00A16B28">
      <w:pPr>
        <w:pStyle w:val="affe"/>
        <w:tabs>
          <w:tab w:val="left" w:pos="1276"/>
        </w:tabs>
        <w:ind w:firstLine="567"/>
        <w:rPr>
          <w:color w:val="auto"/>
          <w:sz w:val="24"/>
          <w:szCs w:val="24"/>
        </w:rPr>
      </w:pPr>
      <w:r w:rsidRPr="00A16B28">
        <w:rPr>
          <w:color w:val="auto"/>
          <w:sz w:val="24"/>
          <w:szCs w:val="24"/>
        </w:rPr>
        <w:t>2.1.3.</w:t>
      </w:r>
      <w:r w:rsidRPr="00A16B28">
        <w:rPr>
          <w:color w:val="auto"/>
          <w:sz w:val="24"/>
          <w:szCs w:val="24"/>
        </w:rPr>
        <w:tab/>
        <w:t>Оплатить стоимость оказанных услуг в соответствии с условиями Договора.</w:t>
      </w:r>
    </w:p>
    <w:p w:rsidR="00A16B28" w:rsidRPr="00A16B28" w:rsidRDefault="00A16B28" w:rsidP="00A16B28">
      <w:pPr>
        <w:tabs>
          <w:tab w:val="left" w:pos="1134"/>
        </w:tabs>
        <w:spacing w:line="240" w:lineRule="auto"/>
        <w:rPr>
          <w:b/>
          <w:sz w:val="24"/>
          <w:szCs w:val="24"/>
        </w:rPr>
      </w:pPr>
      <w:r w:rsidRPr="00A16B28">
        <w:rPr>
          <w:b/>
          <w:sz w:val="24"/>
          <w:szCs w:val="24"/>
        </w:rPr>
        <w:t>2.2.</w:t>
      </w:r>
      <w:r w:rsidRPr="00A16B28">
        <w:rPr>
          <w:b/>
          <w:sz w:val="24"/>
          <w:szCs w:val="24"/>
        </w:rPr>
        <w:tab/>
        <w:t>Заказчик вправе:</w:t>
      </w:r>
    </w:p>
    <w:p w:rsidR="00A16B28" w:rsidRPr="00A16B28" w:rsidRDefault="00A16B28" w:rsidP="00A16B28">
      <w:pPr>
        <w:tabs>
          <w:tab w:val="left" w:pos="1276"/>
        </w:tabs>
        <w:spacing w:line="240" w:lineRule="auto"/>
        <w:rPr>
          <w:sz w:val="24"/>
          <w:szCs w:val="24"/>
        </w:rPr>
      </w:pPr>
      <w:r w:rsidRPr="00A16B28">
        <w:rPr>
          <w:sz w:val="24"/>
          <w:szCs w:val="24"/>
        </w:rPr>
        <w:t>2.2.1.</w:t>
      </w:r>
      <w:r w:rsidRPr="00A16B28">
        <w:rPr>
          <w:sz w:val="24"/>
          <w:szCs w:val="24"/>
        </w:rPr>
        <w:tab/>
        <w:t>Во всякое время проверять ход выполнения и качество оказываемых Исполнителем услуг, не изменяя заранее согласованный порядок их оказания, если разумные и обоснованные сомнения Заказчика относительно порядка оказания услуг не требуют таких изменений.</w:t>
      </w:r>
    </w:p>
    <w:p w:rsidR="00A16B28" w:rsidRPr="00A16B28" w:rsidRDefault="00A16B28" w:rsidP="00A16B28">
      <w:pPr>
        <w:tabs>
          <w:tab w:val="left" w:pos="1276"/>
        </w:tabs>
        <w:spacing w:line="240" w:lineRule="auto"/>
        <w:rPr>
          <w:sz w:val="24"/>
          <w:szCs w:val="24"/>
        </w:rPr>
      </w:pPr>
      <w:r w:rsidRPr="00A16B28">
        <w:rPr>
          <w:sz w:val="24"/>
          <w:szCs w:val="24"/>
        </w:rPr>
        <w:t>2.2.2.</w:t>
      </w:r>
      <w:r w:rsidRPr="00A16B28">
        <w:rPr>
          <w:sz w:val="24"/>
          <w:szCs w:val="24"/>
        </w:rPr>
        <w:tab/>
        <w:t>Расторгнуть Договор по основаниям, предусмотренными разделом 7 Договора, иными положениями Договора и действующим законодательством Российской Федерации.</w:t>
      </w:r>
    </w:p>
    <w:p w:rsidR="00A16B28" w:rsidRPr="00A16B28" w:rsidRDefault="00A16B28" w:rsidP="00A16B28">
      <w:pPr>
        <w:tabs>
          <w:tab w:val="left" w:pos="1134"/>
        </w:tabs>
        <w:spacing w:line="240" w:lineRule="auto"/>
        <w:rPr>
          <w:b/>
          <w:sz w:val="24"/>
          <w:szCs w:val="24"/>
        </w:rPr>
      </w:pPr>
      <w:r w:rsidRPr="00A16B28">
        <w:rPr>
          <w:b/>
          <w:sz w:val="24"/>
          <w:szCs w:val="24"/>
        </w:rPr>
        <w:t>2.3.</w:t>
      </w:r>
      <w:r w:rsidRPr="00A16B28">
        <w:rPr>
          <w:b/>
          <w:sz w:val="24"/>
          <w:szCs w:val="24"/>
        </w:rPr>
        <w:tab/>
        <w:t>Исполнитель обязуется:</w:t>
      </w:r>
    </w:p>
    <w:p w:rsidR="00A16B28" w:rsidRPr="00A16B28" w:rsidRDefault="00A16B28" w:rsidP="00A16B28">
      <w:pPr>
        <w:keepNext/>
        <w:tabs>
          <w:tab w:val="left" w:pos="1276"/>
        </w:tabs>
        <w:spacing w:line="240" w:lineRule="auto"/>
        <w:rPr>
          <w:sz w:val="24"/>
          <w:szCs w:val="24"/>
        </w:rPr>
      </w:pPr>
      <w:r w:rsidRPr="00A16B28">
        <w:rPr>
          <w:sz w:val="24"/>
          <w:szCs w:val="24"/>
        </w:rPr>
        <w:t>2.3.1.</w:t>
      </w:r>
      <w:r w:rsidRPr="00A16B28">
        <w:rPr>
          <w:sz w:val="24"/>
          <w:szCs w:val="24"/>
        </w:rPr>
        <w:tab/>
        <w:t>Оказать услуги в точном соответствии с условиями Договора, приложениями к нему и положениями действующего законодательства Российской Федерации, а также руководствуясь инструкциями Заказчика (при их наличии).</w:t>
      </w:r>
    </w:p>
    <w:p w:rsidR="00A16B28" w:rsidRPr="00A16B28" w:rsidRDefault="00A16B28" w:rsidP="00A16B28">
      <w:pPr>
        <w:tabs>
          <w:tab w:val="left" w:pos="1276"/>
        </w:tabs>
        <w:spacing w:line="240" w:lineRule="auto"/>
        <w:rPr>
          <w:sz w:val="24"/>
          <w:szCs w:val="24"/>
        </w:rPr>
      </w:pPr>
      <w:r w:rsidRPr="00A16B28">
        <w:rPr>
          <w:sz w:val="24"/>
          <w:szCs w:val="24"/>
        </w:rPr>
        <w:t>2.3.2.</w:t>
      </w:r>
      <w:r w:rsidRPr="00A16B28">
        <w:rPr>
          <w:sz w:val="24"/>
          <w:szCs w:val="24"/>
        </w:rPr>
        <w:tab/>
        <w:t>Не разглашать и не передавать любым третьим лицам содержание оказываемых услуг,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A16B28" w:rsidRPr="00A16B28" w:rsidRDefault="00A16B28" w:rsidP="00A16B28">
      <w:pPr>
        <w:numPr>
          <w:ilvl w:val="2"/>
          <w:numId w:val="48"/>
        </w:numPr>
        <w:tabs>
          <w:tab w:val="clear" w:pos="720"/>
          <w:tab w:val="left" w:pos="1276"/>
        </w:tabs>
        <w:spacing w:line="240" w:lineRule="auto"/>
        <w:ind w:left="0" w:firstLine="567"/>
        <w:rPr>
          <w:sz w:val="24"/>
          <w:szCs w:val="24"/>
        </w:rPr>
      </w:pPr>
      <w:r w:rsidRPr="00A16B28">
        <w:rPr>
          <w:sz w:val="24"/>
          <w:szCs w:val="24"/>
        </w:rPr>
        <w:t>Не использовать результат услуг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rsidR="00A16B28" w:rsidRPr="00A16B28" w:rsidRDefault="00A16B28" w:rsidP="00A16B28">
      <w:pPr>
        <w:numPr>
          <w:ilvl w:val="2"/>
          <w:numId w:val="48"/>
        </w:numPr>
        <w:tabs>
          <w:tab w:val="clear" w:pos="720"/>
          <w:tab w:val="num" w:pos="0"/>
          <w:tab w:val="left" w:pos="1276"/>
        </w:tabs>
        <w:spacing w:line="240" w:lineRule="auto"/>
        <w:ind w:left="0" w:firstLine="567"/>
        <w:rPr>
          <w:sz w:val="24"/>
          <w:szCs w:val="24"/>
        </w:rPr>
      </w:pPr>
      <w:r w:rsidRPr="00A16B28">
        <w:rPr>
          <w:sz w:val="24"/>
          <w:szCs w:val="24"/>
        </w:rPr>
        <w:t xml:space="preserve">Устранить замечания и иные недостатки, обнаруженные Заказчиком, при согласовании результата услуг в сроки, установленные Заказчиком при согласовании. </w:t>
      </w:r>
    </w:p>
    <w:p w:rsidR="00A16B28" w:rsidRPr="00A16B28" w:rsidRDefault="00A16B28" w:rsidP="00A16B28">
      <w:pPr>
        <w:pStyle w:val="21"/>
        <w:numPr>
          <w:ilvl w:val="0"/>
          <w:numId w:val="0"/>
        </w:numPr>
        <w:spacing w:before="120"/>
        <w:ind w:left="1134" w:hanging="1134"/>
        <w:jc w:val="center"/>
        <w:rPr>
          <w:sz w:val="24"/>
          <w:szCs w:val="24"/>
        </w:rPr>
      </w:pPr>
      <w:r w:rsidRPr="00A16B28">
        <w:rPr>
          <w:sz w:val="24"/>
          <w:szCs w:val="24"/>
        </w:rPr>
        <w:t>3. Конфиденциальность</w:t>
      </w:r>
    </w:p>
    <w:p w:rsidR="00A16B28" w:rsidRPr="00A16B28" w:rsidRDefault="00A16B28" w:rsidP="00A16B28">
      <w:pPr>
        <w:spacing w:line="240" w:lineRule="auto"/>
        <w:rPr>
          <w:sz w:val="24"/>
          <w:szCs w:val="24"/>
        </w:rPr>
      </w:pPr>
      <w:r w:rsidRPr="00A16B28">
        <w:rPr>
          <w:sz w:val="24"/>
          <w:szCs w:val="24"/>
        </w:rPr>
        <w:t>3.1.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настоящего Договора, считается конфиденциальной.</w:t>
      </w:r>
    </w:p>
    <w:p w:rsidR="00A16B28" w:rsidRPr="00A16B28" w:rsidRDefault="00A16B28" w:rsidP="00A16B28">
      <w:pPr>
        <w:spacing w:line="240" w:lineRule="auto"/>
        <w:rPr>
          <w:sz w:val="24"/>
          <w:szCs w:val="24"/>
        </w:rPr>
      </w:pPr>
      <w:r w:rsidRPr="00A16B28">
        <w:rPr>
          <w:sz w:val="24"/>
          <w:szCs w:val="24"/>
        </w:rPr>
        <w:t xml:space="preserve">3.2. Стороны настоящим согласились, что результаты услуг,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A16B28" w:rsidRPr="00A16B28" w:rsidRDefault="00A16B28" w:rsidP="00A16B28">
      <w:pPr>
        <w:spacing w:line="240" w:lineRule="auto"/>
        <w:rPr>
          <w:sz w:val="24"/>
          <w:szCs w:val="24"/>
        </w:rPr>
      </w:pPr>
      <w:r w:rsidRPr="00A16B28">
        <w:rPr>
          <w:sz w:val="24"/>
          <w:szCs w:val="24"/>
        </w:rPr>
        <w:t xml:space="preserve">3.3. Стороны обязуются не разглашать и не раскрывать информацию, указанную в пунктах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A16B28" w:rsidRPr="00A16B28" w:rsidRDefault="00A16B28" w:rsidP="00A16B28">
      <w:pPr>
        <w:spacing w:line="240" w:lineRule="auto"/>
        <w:rPr>
          <w:sz w:val="24"/>
          <w:szCs w:val="24"/>
        </w:rPr>
      </w:pPr>
      <w:r w:rsidRPr="00A16B28">
        <w:rPr>
          <w:sz w:val="24"/>
          <w:szCs w:val="24"/>
        </w:rPr>
        <w:t xml:space="preserve">3.4. Исполнитель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A16B28" w:rsidRPr="00A16B28" w:rsidRDefault="00A16B28" w:rsidP="00A16B28">
      <w:pPr>
        <w:spacing w:line="240" w:lineRule="auto"/>
        <w:rPr>
          <w:sz w:val="24"/>
          <w:szCs w:val="24"/>
        </w:rPr>
      </w:pPr>
      <w:r w:rsidRPr="00A16B28">
        <w:rPr>
          <w:sz w:val="24"/>
          <w:szCs w:val="24"/>
        </w:rPr>
        <w:t>3.5. Разглашение или раскрытие информации, указанной в пунктах 3.1. и 3.2.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A16B28" w:rsidRPr="00A16B28" w:rsidRDefault="00A16B28" w:rsidP="00A16B28">
      <w:pPr>
        <w:spacing w:line="240" w:lineRule="auto"/>
        <w:rPr>
          <w:sz w:val="24"/>
          <w:szCs w:val="24"/>
        </w:rPr>
      </w:pPr>
      <w:r w:rsidRPr="00A16B28">
        <w:rPr>
          <w:sz w:val="24"/>
          <w:szCs w:val="24"/>
        </w:rPr>
        <w:t>3.6. 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rsidR="00A16B28" w:rsidRPr="00A16B28" w:rsidRDefault="00A16B28" w:rsidP="00A16B28">
      <w:pPr>
        <w:spacing w:line="240" w:lineRule="auto"/>
        <w:rPr>
          <w:sz w:val="24"/>
          <w:szCs w:val="24"/>
        </w:rPr>
      </w:pPr>
      <w:r w:rsidRPr="00A16B28">
        <w:rPr>
          <w:sz w:val="24"/>
          <w:szCs w:val="24"/>
        </w:rPr>
        <w:t>3.7. 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A16B28" w:rsidRPr="00A16B28" w:rsidRDefault="00A16B28" w:rsidP="00A16B28">
      <w:pPr>
        <w:pStyle w:val="26"/>
        <w:spacing w:before="120" w:line="240" w:lineRule="auto"/>
        <w:jc w:val="center"/>
        <w:rPr>
          <w:b/>
          <w:sz w:val="24"/>
          <w:szCs w:val="24"/>
        </w:rPr>
      </w:pPr>
      <w:r w:rsidRPr="00A16B28">
        <w:rPr>
          <w:b/>
          <w:sz w:val="24"/>
          <w:szCs w:val="24"/>
        </w:rPr>
        <w:t>4. Порядок сдачи-приемки услуг</w:t>
      </w:r>
    </w:p>
    <w:p w:rsidR="00A16B28" w:rsidRPr="00A16B28" w:rsidRDefault="00A16B28" w:rsidP="00A16B28">
      <w:pPr>
        <w:pStyle w:val="afff0"/>
        <w:ind w:firstLine="567"/>
      </w:pPr>
      <w:r w:rsidRPr="00A16B28">
        <w:t>4.1. Факт приемки-передачи услуг подтверждается подписанием Сторонами соответствующего Акта сдачи-приемки оказанных услуг (далее - «Акт»). Исполнитель прилагает к Акту Отчет об оказанных услугах по форме, согласованной Заказчиком.</w:t>
      </w:r>
    </w:p>
    <w:p w:rsidR="00A16B28" w:rsidRPr="00A16B28" w:rsidRDefault="00A16B28" w:rsidP="00A16B28">
      <w:pPr>
        <w:pStyle w:val="afff0"/>
        <w:ind w:firstLine="567"/>
      </w:pPr>
      <w:r w:rsidRPr="00A16B28">
        <w:t xml:space="preserve">4.2. Заказчик обязуется в течение 7 (семи) рабочих дней с момента получения от Исполнителя Акта и Отчета об оказанных услугах принять оказанные услуги, подписав Акт и направив его Исполнителю, или представить свои возражения по Акту и Отчету об оказанных услугах 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
    <w:p w:rsidR="00A16B28" w:rsidRPr="00A16B28" w:rsidRDefault="00A16B28" w:rsidP="00A16B28">
      <w:pPr>
        <w:spacing w:line="240" w:lineRule="auto"/>
        <w:rPr>
          <w:sz w:val="24"/>
          <w:szCs w:val="24"/>
        </w:rPr>
      </w:pPr>
      <w:r w:rsidRPr="00A16B28">
        <w:rPr>
          <w:sz w:val="24"/>
          <w:szCs w:val="24"/>
        </w:rPr>
        <w:t>4.3. Исполнитель обязуется без дополнительной платы устранить недостатки в части оказанных услуг, в том числе недостатки в Отчете об оказанных услугах, в течение срока, указанного Заказчиком в Возражениях.</w:t>
      </w:r>
    </w:p>
    <w:p w:rsidR="00A16B28" w:rsidRPr="00A16B28" w:rsidRDefault="00A16B28" w:rsidP="00A16B28">
      <w:pPr>
        <w:spacing w:line="240" w:lineRule="auto"/>
        <w:rPr>
          <w:sz w:val="24"/>
          <w:szCs w:val="24"/>
        </w:rPr>
      </w:pPr>
      <w:r w:rsidRPr="00A16B28">
        <w:rPr>
          <w:sz w:val="24"/>
          <w:szCs w:val="24"/>
        </w:rPr>
        <w:t>4.4. В случае нарушения Исполнителем обязательств, указанных в пункте 4.3. Договора, Заказчик вправе совершить одно из следующий действий:</w:t>
      </w:r>
    </w:p>
    <w:p w:rsidR="00A16B28" w:rsidRPr="00A16B28" w:rsidRDefault="00A16B28" w:rsidP="00A16B28">
      <w:pPr>
        <w:spacing w:line="240" w:lineRule="auto"/>
        <w:rPr>
          <w:sz w:val="24"/>
          <w:szCs w:val="24"/>
        </w:rPr>
      </w:pPr>
      <w:r w:rsidRPr="00A16B28">
        <w:rPr>
          <w:sz w:val="24"/>
          <w:szCs w:val="24"/>
        </w:rPr>
        <w:t>- расторгнуть Договор в одностороннем внесудебном порядке путем направления Исполнителю письменного уведомления и потребовать возмещения убытков;</w:t>
      </w:r>
    </w:p>
    <w:p w:rsidR="00A16B28" w:rsidRPr="00A16B28" w:rsidRDefault="00A16B28" w:rsidP="00A16B28">
      <w:pPr>
        <w:spacing w:line="240" w:lineRule="auto"/>
        <w:rPr>
          <w:sz w:val="24"/>
          <w:szCs w:val="24"/>
        </w:rPr>
      </w:pPr>
      <w:r w:rsidRPr="00A16B28">
        <w:rPr>
          <w:sz w:val="24"/>
          <w:szCs w:val="24"/>
        </w:rPr>
        <w:t>- потребовать соразмерного уменьшения установленной пунктом 5.1 Договора общей стоимости услуг.</w:t>
      </w:r>
    </w:p>
    <w:p w:rsidR="00A16B28" w:rsidRPr="00A16B28" w:rsidRDefault="00A16B28" w:rsidP="00A16B28">
      <w:pPr>
        <w:spacing w:line="240" w:lineRule="auto"/>
        <w:rPr>
          <w:sz w:val="24"/>
          <w:szCs w:val="24"/>
        </w:rPr>
      </w:pPr>
      <w:r w:rsidRPr="00A16B28">
        <w:rPr>
          <w:sz w:val="24"/>
          <w:szCs w:val="24"/>
        </w:rPr>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rsidR="00A16B28" w:rsidRPr="00A16B28" w:rsidRDefault="00A16B28" w:rsidP="00A16B28">
      <w:pPr>
        <w:spacing w:line="240" w:lineRule="auto"/>
        <w:rPr>
          <w:sz w:val="24"/>
          <w:szCs w:val="24"/>
        </w:rPr>
      </w:pPr>
      <w:r w:rsidRPr="00A16B28">
        <w:rPr>
          <w:sz w:val="24"/>
          <w:szCs w:val="24"/>
        </w:rPr>
        <w:t>4.5. Заказчик, обнаруживший после приемки услуг отступления от условий Договора, или иные недостатки, которые не могли быть установлены при обычном способе приемки услуг,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rsidR="00A16B28" w:rsidRPr="00A16B28" w:rsidRDefault="00A16B28" w:rsidP="00A16B28">
      <w:pPr>
        <w:pStyle w:val="30"/>
        <w:numPr>
          <w:ilvl w:val="0"/>
          <w:numId w:val="0"/>
        </w:numPr>
        <w:ind w:left="1134" w:hanging="1134"/>
        <w:jc w:val="center"/>
        <w:rPr>
          <w:sz w:val="24"/>
          <w:szCs w:val="24"/>
        </w:rPr>
      </w:pPr>
      <w:r w:rsidRPr="00A16B28">
        <w:rPr>
          <w:sz w:val="24"/>
          <w:szCs w:val="24"/>
        </w:rPr>
        <w:t>5. Стоимость услуг и порядок оплаты</w:t>
      </w:r>
    </w:p>
    <w:p w:rsidR="00A16B28" w:rsidRPr="00A16B28" w:rsidRDefault="00A16B28" w:rsidP="00A16B28">
      <w:pPr>
        <w:spacing w:line="240" w:lineRule="auto"/>
        <w:rPr>
          <w:sz w:val="24"/>
          <w:szCs w:val="24"/>
        </w:rPr>
      </w:pPr>
      <w:r w:rsidRPr="00A16B28">
        <w:rPr>
          <w:sz w:val="24"/>
          <w:szCs w:val="24"/>
        </w:rPr>
        <w:t>5.1. Общая стоимость услуг, оказываемых Исполнителем по Договору, составляет ___________ (________________) рублей, включая НДС в сумме __________ (____________), исчисленный по ставке 18%.</w:t>
      </w:r>
    </w:p>
    <w:p w:rsidR="00A16B28" w:rsidRPr="00A16B28" w:rsidRDefault="00A16B28" w:rsidP="00A16B28">
      <w:pPr>
        <w:spacing w:line="240" w:lineRule="auto"/>
        <w:rPr>
          <w:sz w:val="24"/>
          <w:szCs w:val="24"/>
        </w:rPr>
      </w:pPr>
      <w:r w:rsidRPr="00A16B28">
        <w:rPr>
          <w:sz w:val="24"/>
          <w:szCs w:val="24"/>
        </w:rPr>
        <w:t xml:space="preserve">5.2. Оплата стоимости услуг производится Заказчиком в течение 80 (восьмидесяти) календарных дней с даты подписания Заказчиком Акта сдачи-приемки оказанных услуг и при условии наличия соответствующего счета-фактуры Исполнителя. </w:t>
      </w:r>
    </w:p>
    <w:p w:rsidR="00A16B28" w:rsidRPr="00A16B28" w:rsidRDefault="00A16B28" w:rsidP="00A16B28">
      <w:pPr>
        <w:spacing w:line="240" w:lineRule="auto"/>
        <w:rPr>
          <w:sz w:val="24"/>
          <w:szCs w:val="24"/>
        </w:rPr>
      </w:pPr>
      <w:r w:rsidRPr="00A16B28">
        <w:rPr>
          <w:sz w:val="24"/>
          <w:szCs w:val="24"/>
        </w:rPr>
        <w:t>5.3. 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p>
    <w:p w:rsidR="00A16B28" w:rsidRPr="00A16B28" w:rsidRDefault="00A16B28" w:rsidP="00A16B28">
      <w:pPr>
        <w:spacing w:line="240" w:lineRule="auto"/>
        <w:rPr>
          <w:sz w:val="24"/>
          <w:szCs w:val="24"/>
        </w:rPr>
      </w:pPr>
      <w:r w:rsidRPr="00A16B28">
        <w:rPr>
          <w:sz w:val="24"/>
          <w:szCs w:val="24"/>
        </w:rPr>
        <w:t>5.4.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A16B28" w:rsidRPr="00A16B28" w:rsidRDefault="00A16B28" w:rsidP="00A16B28">
      <w:pPr>
        <w:spacing w:line="240" w:lineRule="auto"/>
        <w:rPr>
          <w:sz w:val="24"/>
          <w:szCs w:val="24"/>
        </w:rPr>
      </w:pPr>
      <w:r w:rsidRPr="00A16B28">
        <w:rPr>
          <w:sz w:val="24"/>
          <w:szCs w:val="24"/>
        </w:rPr>
        <w:t xml:space="preserve">5.5. В случае не предъявления Исполнителем суммы НДС к оплате сумма, ранее перечисленная Заказчиком как НДС в составе стоимости услуг, считается неосновательным обогащением Исполнителя и подлежит возврату Заказчику. </w:t>
      </w:r>
    </w:p>
    <w:p w:rsidR="00A16B28" w:rsidRPr="00A16B28" w:rsidRDefault="00A16B28" w:rsidP="00A16B28">
      <w:pPr>
        <w:spacing w:line="240" w:lineRule="auto"/>
        <w:rPr>
          <w:sz w:val="24"/>
          <w:szCs w:val="24"/>
        </w:rPr>
      </w:pPr>
      <w:r w:rsidRPr="00A16B28">
        <w:rPr>
          <w:sz w:val="24"/>
          <w:szCs w:val="24"/>
        </w:rPr>
        <w:t>На указанную сумму начисляются проценты в соответствии с требованиями пункта 2 статьи 1107 Гражданского кодекса Российской Федерации.</w:t>
      </w:r>
    </w:p>
    <w:p w:rsidR="00A16B28" w:rsidRPr="00A16B28" w:rsidRDefault="00A16B28" w:rsidP="00A16B28">
      <w:pPr>
        <w:spacing w:line="240" w:lineRule="auto"/>
        <w:rPr>
          <w:sz w:val="24"/>
          <w:szCs w:val="24"/>
        </w:rPr>
      </w:pPr>
      <w:r w:rsidRPr="00A16B28">
        <w:rPr>
          <w:sz w:val="24"/>
          <w:szCs w:val="24"/>
        </w:rPr>
        <w:t>5.6. Оплата производится путем перечисления денежных средств на расчетный счет Исполнителя, указанный в Договоре.</w:t>
      </w:r>
    </w:p>
    <w:p w:rsidR="00A16B28" w:rsidRPr="00A16B28" w:rsidRDefault="00A16B28" w:rsidP="00A16B28">
      <w:pPr>
        <w:spacing w:line="240" w:lineRule="auto"/>
        <w:rPr>
          <w:sz w:val="24"/>
          <w:szCs w:val="24"/>
        </w:rPr>
      </w:pPr>
      <w:r w:rsidRPr="00A16B28">
        <w:rPr>
          <w:sz w:val="24"/>
          <w:szCs w:val="24"/>
        </w:rPr>
        <w:t>5.7. Обязательства Заказчика по оплате стоимости услуг считаются исполненными с момента списания денежных средств с расчетного счета Заказчика.</w:t>
      </w:r>
    </w:p>
    <w:p w:rsidR="00A16B28" w:rsidRPr="00A16B28" w:rsidRDefault="00A16B28" w:rsidP="00A16B28">
      <w:pPr>
        <w:spacing w:line="240" w:lineRule="auto"/>
        <w:rPr>
          <w:sz w:val="24"/>
          <w:szCs w:val="24"/>
        </w:rPr>
      </w:pPr>
      <w:r w:rsidRPr="00A16B28">
        <w:rPr>
          <w:sz w:val="24"/>
          <w:szCs w:val="24"/>
        </w:rPr>
        <w:t xml:space="preserve">5.8. На денежные обязательства, возникающие между Сторонами из Договора или в связи с Договором, в т.ч. после его расторжения (прекращения), проценты, предусмотренные пунктом 1 статьи 317.1 Гражданского кодекса Российской Федерации, не начисляются. </w:t>
      </w:r>
    </w:p>
    <w:p w:rsidR="00A16B28" w:rsidRPr="00A16B28" w:rsidRDefault="00A16B28" w:rsidP="00A16B28">
      <w:pPr>
        <w:pStyle w:val="34"/>
        <w:spacing w:before="120"/>
        <w:jc w:val="center"/>
        <w:rPr>
          <w:b/>
          <w:sz w:val="24"/>
          <w:szCs w:val="24"/>
        </w:rPr>
      </w:pPr>
      <w:r w:rsidRPr="00A16B28">
        <w:rPr>
          <w:b/>
          <w:sz w:val="24"/>
          <w:szCs w:val="24"/>
        </w:rPr>
        <w:t>6. Сроки</w:t>
      </w:r>
    </w:p>
    <w:p w:rsidR="00A16B28" w:rsidRPr="00A16B28" w:rsidRDefault="00A16B28" w:rsidP="00A16B28">
      <w:pPr>
        <w:tabs>
          <w:tab w:val="left" w:pos="1134"/>
        </w:tabs>
        <w:spacing w:line="240" w:lineRule="auto"/>
        <w:rPr>
          <w:sz w:val="24"/>
          <w:szCs w:val="24"/>
        </w:rPr>
      </w:pPr>
      <w:r w:rsidRPr="00A16B28">
        <w:rPr>
          <w:sz w:val="24"/>
          <w:szCs w:val="24"/>
        </w:rPr>
        <w:t>6.1.</w:t>
      </w:r>
      <w:r w:rsidRPr="00A16B28">
        <w:rPr>
          <w:sz w:val="24"/>
          <w:szCs w:val="24"/>
        </w:rPr>
        <w:tab/>
        <w:t>Договор вступает в силу (считается заключенным) с момента его подписания обеими Сторонами и действует до исполнения Сторонами своих обязательств.</w:t>
      </w:r>
    </w:p>
    <w:p w:rsidR="00A16B28" w:rsidRPr="00A16B28" w:rsidRDefault="00A16B28" w:rsidP="00A16B28">
      <w:pPr>
        <w:tabs>
          <w:tab w:val="left" w:pos="1134"/>
        </w:tabs>
        <w:spacing w:line="240" w:lineRule="auto"/>
        <w:rPr>
          <w:sz w:val="24"/>
          <w:szCs w:val="24"/>
        </w:rPr>
      </w:pPr>
      <w:r w:rsidRPr="00A16B28">
        <w:rPr>
          <w:sz w:val="24"/>
          <w:szCs w:val="24"/>
        </w:rPr>
        <w:t>6.2.</w:t>
      </w:r>
      <w:r w:rsidRPr="00A16B28">
        <w:rPr>
          <w:sz w:val="24"/>
          <w:szCs w:val="24"/>
        </w:rPr>
        <w:tab/>
        <w:t>При исчислении сроков, установленных Договором в рабочих днях, за основу берется пятидневная рабочая неделя.</w:t>
      </w:r>
    </w:p>
    <w:p w:rsidR="00A16B28" w:rsidRPr="00A16B28" w:rsidRDefault="00A16B28" w:rsidP="00A16B28">
      <w:pPr>
        <w:tabs>
          <w:tab w:val="left" w:pos="1134"/>
        </w:tabs>
        <w:spacing w:line="240" w:lineRule="auto"/>
        <w:rPr>
          <w:sz w:val="24"/>
          <w:szCs w:val="24"/>
        </w:rPr>
      </w:pPr>
      <w:r w:rsidRPr="00A16B28">
        <w:rPr>
          <w:sz w:val="24"/>
          <w:szCs w:val="24"/>
        </w:rPr>
        <w:t>6.3.</w:t>
      </w:r>
      <w:r w:rsidRPr="00A16B28">
        <w:rPr>
          <w:sz w:val="24"/>
          <w:szCs w:val="24"/>
        </w:rPr>
        <w:tab/>
        <w:t>Сроки, предусмотренные Договором, могут быть продлены только по соглашению Сторон, форма которого должна отвечать требованиям пункта 7.2. Договора.</w:t>
      </w:r>
    </w:p>
    <w:p w:rsidR="00A16B28" w:rsidRPr="00A16B28" w:rsidRDefault="00A16B28" w:rsidP="00A16B28">
      <w:pPr>
        <w:pStyle w:val="34"/>
        <w:spacing w:before="120"/>
        <w:jc w:val="center"/>
        <w:rPr>
          <w:b/>
          <w:sz w:val="24"/>
          <w:szCs w:val="24"/>
        </w:rPr>
      </w:pPr>
      <w:r w:rsidRPr="00A16B28">
        <w:rPr>
          <w:b/>
          <w:sz w:val="24"/>
          <w:szCs w:val="24"/>
        </w:rPr>
        <w:t>7. Расторжение и изменение Договора, отказ от исполнения Договора</w:t>
      </w:r>
    </w:p>
    <w:p w:rsidR="00A16B28" w:rsidRPr="00A16B28" w:rsidRDefault="00A16B28" w:rsidP="00A16B28">
      <w:pPr>
        <w:tabs>
          <w:tab w:val="left" w:pos="1134"/>
        </w:tabs>
        <w:spacing w:line="240" w:lineRule="auto"/>
        <w:rPr>
          <w:sz w:val="24"/>
          <w:szCs w:val="24"/>
        </w:rPr>
      </w:pPr>
      <w:r w:rsidRPr="00A16B28">
        <w:rPr>
          <w:sz w:val="24"/>
          <w:szCs w:val="24"/>
        </w:rPr>
        <w:t>7.1.</w:t>
      </w:r>
      <w:r w:rsidRPr="00A16B28">
        <w:rPr>
          <w:sz w:val="24"/>
          <w:szCs w:val="24"/>
        </w:rPr>
        <w:tab/>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rsidR="00A16B28" w:rsidRPr="00A16B28" w:rsidRDefault="00A16B28" w:rsidP="00A16B28">
      <w:pPr>
        <w:tabs>
          <w:tab w:val="left" w:pos="1134"/>
        </w:tabs>
        <w:spacing w:line="240" w:lineRule="auto"/>
        <w:rPr>
          <w:sz w:val="24"/>
          <w:szCs w:val="24"/>
        </w:rPr>
      </w:pPr>
      <w:r w:rsidRPr="00A16B28">
        <w:rPr>
          <w:sz w:val="24"/>
          <w:szCs w:val="24"/>
        </w:rPr>
        <w:t>7.2.</w:t>
      </w:r>
      <w:r w:rsidRPr="00A16B28">
        <w:rPr>
          <w:sz w:val="24"/>
          <w:szCs w:val="24"/>
        </w:rPr>
        <w:tab/>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их (Сторон) печатями. </w:t>
      </w:r>
    </w:p>
    <w:p w:rsidR="00A16B28" w:rsidRPr="00A16B28" w:rsidRDefault="00A16B28" w:rsidP="00A16B28">
      <w:pPr>
        <w:numPr>
          <w:ilvl w:val="1"/>
          <w:numId w:val="50"/>
        </w:numPr>
        <w:tabs>
          <w:tab w:val="clear" w:pos="720"/>
          <w:tab w:val="num" w:pos="0"/>
          <w:tab w:val="left" w:pos="1134"/>
        </w:tabs>
        <w:spacing w:line="240" w:lineRule="auto"/>
        <w:ind w:left="0" w:firstLine="567"/>
        <w:rPr>
          <w:sz w:val="24"/>
          <w:szCs w:val="24"/>
        </w:rPr>
      </w:pPr>
      <w:r w:rsidRPr="00A16B28">
        <w:rPr>
          <w:sz w:val="24"/>
          <w:szCs w:val="24"/>
        </w:rPr>
        <w:t xml:space="preserve">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исполнения Договора. Заказчик обязан оплатить стоимость фактически оказанных Исполнителем услуг по Договору (до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 </w:t>
      </w:r>
    </w:p>
    <w:p w:rsidR="00A16B28" w:rsidRPr="00A16B28" w:rsidRDefault="00A16B28" w:rsidP="00A16B28">
      <w:pPr>
        <w:tabs>
          <w:tab w:val="left" w:pos="1134"/>
        </w:tabs>
        <w:spacing w:line="240" w:lineRule="auto"/>
        <w:rPr>
          <w:sz w:val="24"/>
          <w:szCs w:val="24"/>
        </w:rPr>
      </w:pPr>
      <w:r w:rsidRPr="00A16B28">
        <w:rPr>
          <w:sz w:val="24"/>
          <w:szCs w:val="24"/>
        </w:rPr>
        <w:t>7.4.</w:t>
      </w:r>
      <w:r w:rsidRPr="00A16B28">
        <w:rPr>
          <w:sz w:val="24"/>
          <w:szCs w:val="24"/>
        </w:rPr>
        <w:tab/>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установленный соглашением о расторжении Договора.</w:t>
      </w:r>
    </w:p>
    <w:p w:rsidR="00A16B28" w:rsidRPr="00A16B28" w:rsidRDefault="00A16B28" w:rsidP="00A16B28">
      <w:pPr>
        <w:tabs>
          <w:tab w:val="left" w:pos="1134"/>
        </w:tabs>
        <w:spacing w:line="240" w:lineRule="auto"/>
        <w:rPr>
          <w:sz w:val="24"/>
          <w:szCs w:val="24"/>
        </w:rPr>
      </w:pPr>
      <w:r w:rsidRPr="00A16B28">
        <w:rPr>
          <w:sz w:val="24"/>
          <w:szCs w:val="24"/>
        </w:rPr>
        <w:t>7.5.</w:t>
      </w:r>
      <w:r w:rsidRPr="00A16B28">
        <w:rPr>
          <w:sz w:val="24"/>
          <w:szCs w:val="24"/>
        </w:rPr>
        <w:tab/>
        <w:t xml:space="preserve">В случае расторжения Договора / отказа одной из Сторон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 / отказа от исполнения Договора. </w:t>
      </w:r>
    </w:p>
    <w:p w:rsidR="00A16B28" w:rsidRPr="00A16B28" w:rsidRDefault="00A16B28" w:rsidP="00A16B28">
      <w:pPr>
        <w:pStyle w:val="40"/>
        <w:numPr>
          <w:ilvl w:val="0"/>
          <w:numId w:val="0"/>
        </w:numPr>
        <w:spacing w:before="120"/>
        <w:ind w:left="1701" w:hanging="1134"/>
        <w:jc w:val="center"/>
        <w:rPr>
          <w:i w:val="0"/>
          <w:sz w:val="24"/>
          <w:szCs w:val="24"/>
        </w:rPr>
      </w:pPr>
      <w:r w:rsidRPr="00A16B28">
        <w:rPr>
          <w:i w:val="0"/>
          <w:sz w:val="24"/>
          <w:szCs w:val="24"/>
        </w:rPr>
        <w:t>8. Ответственность Сторон</w:t>
      </w:r>
    </w:p>
    <w:p w:rsidR="00A16B28" w:rsidRPr="00A16B28" w:rsidRDefault="00A16B28" w:rsidP="00A16B28">
      <w:pPr>
        <w:numPr>
          <w:ilvl w:val="1"/>
          <w:numId w:val="49"/>
        </w:numPr>
        <w:tabs>
          <w:tab w:val="clear" w:pos="720"/>
          <w:tab w:val="left" w:pos="1134"/>
        </w:tabs>
        <w:spacing w:line="240" w:lineRule="auto"/>
        <w:ind w:left="0" w:firstLine="567"/>
        <w:rPr>
          <w:sz w:val="24"/>
          <w:szCs w:val="24"/>
        </w:rPr>
      </w:pPr>
      <w:r w:rsidRPr="00A16B28">
        <w:rPr>
          <w:sz w:val="24"/>
          <w:szCs w:val="24"/>
        </w:rPr>
        <w:t>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rsidR="00A16B28" w:rsidRPr="00A16B28" w:rsidRDefault="00A16B28" w:rsidP="00A16B28">
      <w:pPr>
        <w:numPr>
          <w:ilvl w:val="1"/>
          <w:numId w:val="49"/>
        </w:numPr>
        <w:tabs>
          <w:tab w:val="clear" w:pos="720"/>
          <w:tab w:val="left" w:pos="1134"/>
        </w:tabs>
        <w:spacing w:line="240" w:lineRule="auto"/>
        <w:ind w:left="0" w:firstLine="567"/>
        <w:rPr>
          <w:sz w:val="24"/>
          <w:szCs w:val="24"/>
        </w:rPr>
      </w:pPr>
      <w:r w:rsidRPr="00A16B28">
        <w:rPr>
          <w:sz w:val="24"/>
          <w:szCs w:val="24"/>
        </w:rPr>
        <w:t xml:space="preserve">В случае просрочки Исполнителем сроков исполнения обязательств по Договору Исполнитель выплачивает Заказчику неустойку в размере 1/360 двойной ставки рефинансирования (учетной ставки) Банка России (ЦБ РФ) от общей стоимости услуг по Договору за каждый день просрочки. </w:t>
      </w:r>
    </w:p>
    <w:p w:rsidR="00A16B28" w:rsidRPr="00A16B28" w:rsidRDefault="00A16B28" w:rsidP="00A16B28">
      <w:pPr>
        <w:numPr>
          <w:ilvl w:val="1"/>
          <w:numId w:val="49"/>
        </w:numPr>
        <w:tabs>
          <w:tab w:val="clear" w:pos="720"/>
          <w:tab w:val="left" w:pos="1134"/>
        </w:tabs>
        <w:spacing w:line="240" w:lineRule="auto"/>
        <w:ind w:left="0" w:firstLine="567"/>
        <w:rPr>
          <w:sz w:val="24"/>
          <w:szCs w:val="24"/>
        </w:rPr>
      </w:pPr>
      <w:r w:rsidRPr="00A16B28">
        <w:rPr>
          <w:sz w:val="24"/>
          <w:szCs w:val="24"/>
        </w:rPr>
        <w:t>В случае нарушения установленного срока оплаты оказанных услуг, Заказчик уплачивает Исполнителю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w:t>
      </w:r>
    </w:p>
    <w:p w:rsidR="00A16B28" w:rsidRPr="00A16B28" w:rsidRDefault="00A16B28" w:rsidP="00A16B28">
      <w:pPr>
        <w:pStyle w:val="40"/>
        <w:numPr>
          <w:ilvl w:val="0"/>
          <w:numId w:val="0"/>
        </w:numPr>
        <w:spacing w:before="120"/>
        <w:ind w:left="1701" w:hanging="1134"/>
        <w:jc w:val="center"/>
        <w:rPr>
          <w:i w:val="0"/>
          <w:sz w:val="24"/>
          <w:szCs w:val="24"/>
        </w:rPr>
      </w:pPr>
      <w:r w:rsidRPr="00A16B28">
        <w:rPr>
          <w:i w:val="0"/>
          <w:sz w:val="24"/>
          <w:szCs w:val="24"/>
        </w:rPr>
        <w:t>9. Обстоятельства непреодолимой силы (форс-мажор)</w:t>
      </w:r>
    </w:p>
    <w:p w:rsidR="00A16B28" w:rsidRPr="00A16B28" w:rsidRDefault="00A16B28" w:rsidP="00A16B28">
      <w:pPr>
        <w:tabs>
          <w:tab w:val="left" w:pos="1134"/>
        </w:tabs>
        <w:spacing w:line="240" w:lineRule="auto"/>
        <w:rPr>
          <w:sz w:val="24"/>
          <w:szCs w:val="24"/>
        </w:rPr>
      </w:pPr>
      <w:r w:rsidRPr="00A16B28">
        <w:rPr>
          <w:sz w:val="24"/>
          <w:szCs w:val="24"/>
        </w:rPr>
        <w:t>9.1.</w:t>
      </w:r>
      <w:r w:rsidRPr="00A16B28">
        <w:rPr>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A16B28" w:rsidRPr="00A16B28" w:rsidRDefault="00A16B28" w:rsidP="00A16B28">
      <w:pPr>
        <w:pStyle w:val="afff0"/>
        <w:tabs>
          <w:tab w:val="left" w:pos="1134"/>
        </w:tabs>
        <w:ind w:firstLine="567"/>
      </w:pPr>
      <w:r w:rsidRPr="00A16B28">
        <w:t>9.2.</w:t>
      </w:r>
      <w:r w:rsidRPr="00A16B28">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A16B28" w:rsidRPr="00A16B28" w:rsidRDefault="00A16B28" w:rsidP="00A16B28">
      <w:pPr>
        <w:tabs>
          <w:tab w:val="left" w:pos="1134"/>
        </w:tabs>
        <w:spacing w:line="240" w:lineRule="auto"/>
        <w:rPr>
          <w:sz w:val="24"/>
          <w:szCs w:val="24"/>
        </w:rPr>
      </w:pPr>
      <w:r w:rsidRPr="00A16B28">
        <w:rPr>
          <w:sz w:val="24"/>
          <w:szCs w:val="24"/>
        </w:rPr>
        <w:t>9.3.</w:t>
      </w:r>
      <w:r w:rsidRPr="00A16B28">
        <w:rPr>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A16B28" w:rsidRPr="00A16B28" w:rsidRDefault="00A16B28" w:rsidP="00A16B28">
      <w:pPr>
        <w:tabs>
          <w:tab w:val="left" w:pos="1134"/>
        </w:tabs>
        <w:spacing w:line="240" w:lineRule="auto"/>
        <w:rPr>
          <w:sz w:val="24"/>
          <w:szCs w:val="24"/>
        </w:rPr>
      </w:pPr>
      <w:r w:rsidRPr="00A16B28">
        <w:rPr>
          <w:sz w:val="24"/>
          <w:szCs w:val="24"/>
        </w:rPr>
        <w:t>9.4.</w:t>
      </w:r>
      <w:r w:rsidRPr="00A16B28">
        <w:rPr>
          <w:sz w:val="24"/>
          <w:szCs w:val="24"/>
        </w:rPr>
        <w:tab/>
        <w:t xml:space="preserve">Обязанность </w:t>
      </w:r>
      <w:bookmarkStart w:id="113" w:name="OCRUncertain200"/>
      <w:r w:rsidRPr="00A16B28">
        <w:rPr>
          <w:sz w:val="24"/>
          <w:szCs w:val="24"/>
        </w:rPr>
        <w:t>доказывания</w:t>
      </w:r>
      <w:bookmarkEnd w:id="113"/>
      <w:r w:rsidRPr="00A16B28">
        <w:rPr>
          <w:sz w:val="24"/>
          <w:szCs w:val="24"/>
        </w:rPr>
        <w:t xml:space="preserve"> обстоятельства непреодолимой силы лежит на Стороне, не исполнившей свои обязательства.</w:t>
      </w:r>
      <w:r w:rsidRPr="00A16B28">
        <w:rPr>
          <w:sz w:val="24"/>
          <w:szCs w:val="24"/>
        </w:rPr>
        <w:tab/>
      </w:r>
    </w:p>
    <w:p w:rsidR="00A16B28" w:rsidRPr="00A16B28" w:rsidRDefault="00A16B28" w:rsidP="00A16B28">
      <w:pPr>
        <w:pStyle w:val="40"/>
        <w:numPr>
          <w:ilvl w:val="0"/>
          <w:numId w:val="0"/>
        </w:numPr>
        <w:spacing w:before="120"/>
        <w:ind w:left="1701" w:hanging="1134"/>
        <w:jc w:val="center"/>
        <w:rPr>
          <w:i w:val="0"/>
          <w:sz w:val="24"/>
          <w:szCs w:val="24"/>
        </w:rPr>
      </w:pPr>
      <w:r w:rsidRPr="00A16B28">
        <w:rPr>
          <w:i w:val="0"/>
          <w:sz w:val="24"/>
          <w:szCs w:val="24"/>
        </w:rPr>
        <w:t>10. Споры и применимое право</w:t>
      </w:r>
    </w:p>
    <w:p w:rsidR="00A16B28" w:rsidRPr="00A16B28" w:rsidRDefault="00A16B28" w:rsidP="00A16B28">
      <w:pPr>
        <w:tabs>
          <w:tab w:val="left" w:pos="1276"/>
        </w:tabs>
        <w:spacing w:line="240" w:lineRule="auto"/>
        <w:rPr>
          <w:sz w:val="24"/>
          <w:szCs w:val="24"/>
        </w:rPr>
      </w:pPr>
      <w:r w:rsidRPr="00A16B28">
        <w:rPr>
          <w:sz w:val="24"/>
          <w:szCs w:val="24"/>
        </w:rPr>
        <w:t>10.1.</w:t>
      </w:r>
      <w:r w:rsidRPr="00A16B28">
        <w:rPr>
          <w:sz w:val="24"/>
          <w:szCs w:val="24"/>
        </w:rPr>
        <w:tab/>
        <w:t>К отношениям Сторон, вытекающим из Договора, применяется право Российской Федерации.</w:t>
      </w:r>
    </w:p>
    <w:p w:rsidR="00A16B28" w:rsidRPr="00A16B28" w:rsidRDefault="00A16B28" w:rsidP="00A16B28">
      <w:pPr>
        <w:tabs>
          <w:tab w:val="left" w:pos="1276"/>
        </w:tabs>
        <w:spacing w:line="240" w:lineRule="auto"/>
        <w:rPr>
          <w:sz w:val="24"/>
          <w:szCs w:val="24"/>
        </w:rPr>
      </w:pPr>
      <w:r w:rsidRPr="00A16B28">
        <w:rPr>
          <w:sz w:val="24"/>
          <w:szCs w:val="24"/>
        </w:rPr>
        <w:t>10.2.</w:t>
      </w:r>
      <w:r w:rsidRPr="00A16B28">
        <w:rPr>
          <w:sz w:val="24"/>
          <w:szCs w:val="24"/>
        </w:rPr>
        <w:tab/>
        <w:t>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A16B28" w:rsidRPr="00A16B28" w:rsidRDefault="00A16B28" w:rsidP="00A16B28">
      <w:pPr>
        <w:tabs>
          <w:tab w:val="left" w:pos="1276"/>
        </w:tabs>
        <w:spacing w:line="240" w:lineRule="auto"/>
        <w:rPr>
          <w:sz w:val="24"/>
          <w:szCs w:val="24"/>
        </w:rPr>
      </w:pPr>
      <w:r w:rsidRPr="00A16B28">
        <w:rPr>
          <w:sz w:val="24"/>
          <w:szCs w:val="24"/>
        </w:rPr>
        <w:t>10.3. Все споры и разногласия, возникающие из Договора или в связи с ним, в том числе, и касающиеся его выполнения, нарушения, прекращения или действительности, если они не урегулированы путем двусторонних переговоров, подлежат разрешению в Арбитражном суде Московской области.</w:t>
      </w:r>
    </w:p>
    <w:p w:rsidR="00A16B28" w:rsidRPr="00A16B28" w:rsidRDefault="00A16B28" w:rsidP="00A16B28">
      <w:pPr>
        <w:pStyle w:val="21"/>
        <w:numPr>
          <w:ilvl w:val="0"/>
          <w:numId w:val="0"/>
        </w:numPr>
        <w:spacing w:before="120"/>
        <w:ind w:left="1134" w:hanging="1134"/>
        <w:jc w:val="center"/>
        <w:rPr>
          <w:sz w:val="24"/>
          <w:szCs w:val="24"/>
        </w:rPr>
      </w:pPr>
      <w:r w:rsidRPr="00A16B28">
        <w:rPr>
          <w:sz w:val="24"/>
          <w:szCs w:val="24"/>
        </w:rPr>
        <w:t>11. Прочие условия</w:t>
      </w:r>
    </w:p>
    <w:p w:rsidR="00A16B28" w:rsidRPr="00A16B28" w:rsidRDefault="00A16B28" w:rsidP="00A16B28">
      <w:pPr>
        <w:spacing w:line="240" w:lineRule="auto"/>
        <w:rPr>
          <w:sz w:val="24"/>
          <w:szCs w:val="24"/>
        </w:rPr>
      </w:pPr>
      <w:r w:rsidRPr="00A16B28">
        <w:rPr>
          <w:sz w:val="24"/>
          <w:szCs w:val="24"/>
        </w:rPr>
        <w:t>11.1. 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rsidR="00A16B28" w:rsidRPr="00A16B28" w:rsidRDefault="00A16B28" w:rsidP="00A16B28">
      <w:pPr>
        <w:spacing w:line="240" w:lineRule="auto"/>
        <w:rPr>
          <w:sz w:val="24"/>
          <w:szCs w:val="24"/>
        </w:rPr>
      </w:pPr>
      <w:r w:rsidRPr="00A16B28">
        <w:rPr>
          <w:sz w:val="24"/>
          <w:szCs w:val="24"/>
        </w:rPr>
        <w:t xml:space="preserve">11.2.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A16B28" w:rsidRPr="00A16B28" w:rsidRDefault="00A16B28" w:rsidP="00A16B28">
      <w:pPr>
        <w:spacing w:line="240" w:lineRule="auto"/>
        <w:rPr>
          <w:sz w:val="24"/>
          <w:szCs w:val="24"/>
        </w:rPr>
      </w:pPr>
      <w:r w:rsidRPr="00A16B28">
        <w:rPr>
          <w:sz w:val="24"/>
          <w:szCs w:val="24"/>
        </w:rPr>
        <w:t>11.3. В соответствии с Положением о соблюдении Принципов Глобального договора ООН, действующим в ОАО «Э.ОН Россия»,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ОАО «Э.ОН Россия», опубликовано на сайте ОАО «Э.ОН Россия»: www.eon-russia.ru. Исполнитель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A16B28" w:rsidRPr="00A16B28" w:rsidRDefault="00A16B28" w:rsidP="00A16B28">
      <w:pPr>
        <w:spacing w:line="240" w:lineRule="auto"/>
        <w:rPr>
          <w:sz w:val="24"/>
          <w:szCs w:val="24"/>
        </w:rPr>
      </w:pPr>
      <w:r w:rsidRPr="00A16B28">
        <w:rPr>
          <w:sz w:val="24"/>
          <w:szCs w:val="24"/>
        </w:rPr>
        <w:t>11.4. Договор составлен и подписан в двух экземплярах (по одному экземпляру для каждой из Сторон), каждый из которых имеет равную юридическую силу.</w:t>
      </w:r>
    </w:p>
    <w:p w:rsidR="00A16B28" w:rsidRPr="00A16B28" w:rsidRDefault="00A16B28" w:rsidP="00A16B28">
      <w:pPr>
        <w:spacing w:line="240" w:lineRule="auto"/>
        <w:rPr>
          <w:sz w:val="24"/>
          <w:szCs w:val="24"/>
        </w:rPr>
      </w:pPr>
      <w:r w:rsidRPr="00A16B28">
        <w:rPr>
          <w:sz w:val="24"/>
          <w:szCs w:val="24"/>
        </w:rPr>
        <w:t xml:space="preserve">11.5. Уступка прав (требований) к Заказчику по Договору без письменного согласия Заказчика не допускается. </w:t>
      </w:r>
    </w:p>
    <w:p w:rsidR="00A16B28" w:rsidRPr="00A16B28" w:rsidRDefault="00A16B28" w:rsidP="00A16B28">
      <w:pPr>
        <w:spacing w:line="240" w:lineRule="auto"/>
        <w:rPr>
          <w:sz w:val="24"/>
          <w:szCs w:val="24"/>
        </w:rPr>
      </w:pPr>
      <w:r w:rsidRPr="00A16B28">
        <w:rPr>
          <w:sz w:val="24"/>
          <w:szCs w:val="24"/>
        </w:rPr>
        <w:t>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неденежного исполнения, то сумма штрафа исчисляется от общей стоимости услуг, указанной в пункте 5.1 Договора.</w:t>
      </w:r>
    </w:p>
    <w:p w:rsidR="00A16B28" w:rsidRPr="00A16B28" w:rsidRDefault="00A16B28" w:rsidP="00A16B28">
      <w:pPr>
        <w:spacing w:line="240" w:lineRule="auto"/>
        <w:rPr>
          <w:sz w:val="24"/>
          <w:szCs w:val="24"/>
        </w:rPr>
      </w:pPr>
      <w:r w:rsidRPr="00A16B28">
        <w:rPr>
          <w:sz w:val="24"/>
          <w:szCs w:val="24"/>
        </w:rPr>
        <w:t>11.6. К Договору в качестве неотъемлемой части прилагается:</w:t>
      </w:r>
    </w:p>
    <w:p w:rsidR="00A16B28" w:rsidRPr="00A16B28" w:rsidRDefault="00A16B28" w:rsidP="00A16B28">
      <w:pPr>
        <w:spacing w:line="240" w:lineRule="auto"/>
        <w:rPr>
          <w:sz w:val="24"/>
          <w:szCs w:val="24"/>
        </w:rPr>
      </w:pPr>
      <w:r w:rsidRPr="00A16B28">
        <w:rPr>
          <w:sz w:val="24"/>
          <w:szCs w:val="24"/>
        </w:rPr>
        <w:t xml:space="preserve">- Приложение № 1. Задание Заказчика. </w:t>
      </w:r>
    </w:p>
    <w:p w:rsidR="00A16B28" w:rsidRPr="00A16B28" w:rsidRDefault="00A16B28" w:rsidP="00A16B28">
      <w:pPr>
        <w:pStyle w:val="21"/>
        <w:numPr>
          <w:ilvl w:val="0"/>
          <w:numId w:val="0"/>
        </w:numPr>
        <w:spacing w:before="120"/>
        <w:ind w:left="1134" w:hanging="1134"/>
        <w:jc w:val="center"/>
        <w:rPr>
          <w:sz w:val="24"/>
          <w:szCs w:val="24"/>
        </w:rPr>
      </w:pPr>
      <w:r w:rsidRPr="00A16B28">
        <w:rPr>
          <w:sz w:val="24"/>
          <w:szCs w:val="24"/>
        </w:rPr>
        <w:t>12. Адреса, подписи и реквизиты Сторон</w:t>
      </w:r>
    </w:p>
    <w:tbl>
      <w:tblPr>
        <w:tblW w:w="10207" w:type="dxa"/>
        <w:tblInd w:w="-71" w:type="dxa"/>
        <w:tblLayout w:type="fixed"/>
        <w:tblCellMar>
          <w:left w:w="71" w:type="dxa"/>
          <w:right w:w="71" w:type="dxa"/>
        </w:tblCellMar>
        <w:tblLook w:val="0000" w:firstRow="0" w:lastRow="0" w:firstColumn="0" w:lastColumn="0" w:noHBand="0" w:noVBand="0"/>
      </w:tblPr>
      <w:tblGrid>
        <w:gridCol w:w="5104"/>
        <w:gridCol w:w="5103"/>
      </w:tblGrid>
      <w:tr w:rsidR="00A16B28" w:rsidRPr="00A16B28" w:rsidTr="006C3CD9">
        <w:tc>
          <w:tcPr>
            <w:tcW w:w="5104" w:type="dxa"/>
          </w:tcPr>
          <w:p w:rsidR="00A16B28" w:rsidRPr="00A16B28" w:rsidRDefault="00A16B28" w:rsidP="00A16B28">
            <w:pPr>
              <w:spacing w:line="240" w:lineRule="auto"/>
              <w:ind w:firstLine="0"/>
              <w:rPr>
                <w:b/>
                <w:smallCaps/>
                <w:sz w:val="24"/>
                <w:szCs w:val="24"/>
              </w:rPr>
            </w:pPr>
            <w:r w:rsidRPr="00A16B28">
              <w:rPr>
                <w:b/>
                <w:smallCaps/>
                <w:sz w:val="24"/>
                <w:szCs w:val="24"/>
              </w:rPr>
              <w:t>ЗАКАЗЧИК:</w:t>
            </w:r>
          </w:p>
          <w:p w:rsidR="00A16B28" w:rsidRPr="00A16B28" w:rsidRDefault="00A16B28" w:rsidP="00A16B28">
            <w:pPr>
              <w:spacing w:line="240" w:lineRule="auto"/>
              <w:ind w:firstLine="0"/>
              <w:rPr>
                <w:color w:val="000000"/>
                <w:sz w:val="24"/>
                <w:szCs w:val="24"/>
              </w:rPr>
            </w:pPr>
            <w:r w:rsidRPr="00A16B28">
              <w:rPr>
                <w:color w:val="000000"/>
                <w:sz w:val="24"/>
                <w:szCs w:val="24"/>
              </w:rPr>
              <w:t>Открытое акционерное общество</w:t>
            </w:r>
          </w:p>
          <w:p w:rsidR="00A16B28" w:rsidRPr="00A16B28" w:rsidRDefault="00A16B28" w:rsidP="00A16B28">
            <w:pPr>
              <w:spacing w:line="240" w:lineRule="auto"/>
              <w:ind w:firstLine="0"/>
              <w:rPr>
                <w:color w:val="000000"/>
                <w:sz w:val="24"/>
                <w:szCs w:val="24"/>
              </w:rPr>
            </w:pPr>
            <w:r w:rsidRPr="00A16B28">
              <w:rPr>
                <w:color w:val="000000"/>
                <w:sz w:val="24"/>
                <w:szCs w:val="24"/>
              </w:rPr>
              <w:t>«</w:t>
            </w:r>
            <w:r w:rsidRPr="00A16B28">
              <w:rPr>
                <w:sz w:val="24"/>
                <w:szCs w:val="24"/>
              </w:rPr>
              <w:t>Э.ОН Россия</w:t>
            </w:r>
            <w:r w:rsidRPr="00A16B28">
              <w:rPr>
                <w:color w:val="000000"/>
                <w:sz w:val="24"/>
                <w:szCs w:val="24"/>
              </w:rPr>
              <w:t>» (ОАО «</w:t>
            </w:r>
            <w:r w:rsidRPr="00A16B28">
              <w:rPr>
                <w:sz w:val="24"/>
                <w:szCs w:val="24"/>
              </w:rPr>
              <w:t>Э.ОН Россия</w:t>
            </w:r>
            <w:r w:rsidRPr="00A16B28">
              <w:rPr>
                <w:color w:val="000000"/>
                <w:sz w:val="24"/>
                <w:szCs w:val="24"/>
              </w:rPr>
              <w:t>»)</w:t>
            </w:r>
          </w:p>
          <w:p w:rsidR="00A16B28" w:rsidRPr="00A16B28" w:rsidRDefault="00A16B28" w:rsidP="00A16B28">
            <w:pPr>
              <w:spacing w:line="240" w:lineRule="auto"/>
              <w:ind w:firstLine="0"/>
              <w:rPr>
                <w:sz w:val="24"/>
                <w:szCs w:val="24"/>
              </w:rPr>
            </w:pPr>
            <w:r w:rsidRPr="00A16B28">
              <w:rPr>
                <w:sz w:val="24"/>
                <w:szCs w:val="24"/>
              </w:rPr>
              <w:t>Юридический адрес:</w:t>
            </w:r>
          </w:p>
          <w:p w:rsidR="00A16B28" w:rsidRPr="00A16B28" w:rsidRDefault="00A16B28" w:rsidP="00A16B28">
            <w:pPr>
              <w:spacing w:line="240" w:lineRule="auto"/>
              <w:ind w:firstLine="0"/>
              <w:rPr>
                <w:sz w:val="24"/>
                <w:szCs w:val="24"/>
              </w:rPr>
            </w:pPr>
            <w:r w:rsidRPr="00A16B28">
              <w:rPr>
                <w:sz w:val="24"/>
                <w:szCs w:val="24"/>
              </w:rPr>
              <w:t xml:space="preserve">628406, Российская Федерация, </w:t>
            </w:r>
          </w:p>
          <w:p w:rsidR="00A16B28" w:rsidRPr="00A16B28" w:rsidRDefault="00A16B28" w:rsidP="00A16B28">
            <w:pPr>
              <w:spacing w:line="240" w:lineRule="auto"/>
              <w:ind w:firstLine="0"/>
              <w:rPr>
                <w:sz w:val="24"/>
                <w:szCs w:val="24"/>
              </w:rPr>
            </w:pPr>
            <w:r w:rsidRPr="00A16B28">
              <w:rPr>
                <w:sz w:val="24"/>
                <w:szCs w:val="24"/>
              </w:rPr>
              <w:t xml:space="preserve">Тюменская область, </w:t>
            </w:r>
          </w:p>
          <w:p w:rsidR="00A16B28" w:rsidRPr="00A16B28" w:rsidRDefault="00A16B28" w:rsidP="00A16B28">
            <w:pPr>
              <w:spacing w:line="240" w:lineRule="auto"/>
              <w:ind w:firstLine="0"/>
              <w:rPr>
                <w:sz w:val="24"/>
                <w:szCs w:val="24"/>
              </w:rPr>
            </w:pPr>
            <w:r w:rsidRPr="00A16B28">
              <w:rPr>
                <w:sz w:val="24"/>
                <w:szCs w:val="24"/>
              </w:rPr>
              <w:t>Ханты-Мансийский автономный</w:t>
            </w:r>
          </w:p>
          <w:p w:rsidR="00A16B28" w:rsidRPr="00A16B28" w:rsidRDefault="00A16B28" w:rsidP="00A16B28">
            <w:pPr>
              <w:spacing w:line="240" w:lineRule="auto"/>
              <w:ind w:firstLine="0"/>
              <w:rPr>
                <w:sz w:val="24"/>
                <w:szCs w:val="24"/>
              </w:rPr>
            </w:pPr>
            <w:r w:rsidRPr="00A16B28">
              <w:rPr>
                <w:sz w:val="24"/>
                <w:szCs w:val="24"/>
              </w:rPr>
              <w:t>округ - Югра, город Сургут, улица</w:t>
            </w:r>
          </w:p>
          <w:p w:rsidR="00A16B28" w:rsidRPr="00A16B28" w:rsidRDefault="00A16B28" w:rsidP="00A16B28">
            <w:pPr>
              <w:spacing w:line="240" w:lineRule="auto"/>
              <w:ind w:firstLine="0"/>
              <w:rPr>
                <w:sz w:val="24"/>
                <w:szCs w:val="24"/>
              </w:rPr>
            </w:pPr>
            <w:r w:rsidRPr="00A16B28">
              <w:rPr>
                <w:sz w:val="24"/>
                <w:szCs w:val="24"/>
              </w:rPr>
              <w:t>Энергостроителей, 23, сооружение 34</w:t>
            </w:r>
          </w:p>
          <w:p w:rsidR="00A16B28" w:rsidRPr="00A16B28" w:rsidRDefault="00A16B28" w:rsidP="00A16B28">
            <w:pPr>
              <w:spacing w:line="240" w:lineRule="auto"/>
              <w:ind w:firstLine="0"/>
              <w:rPr>
                <w:sz w:val="24"/>
                <w:szCs w:val="24"/>
              </w:rPr>
            </w:pPr>
            <w:r w:rsidRPr="00A16B28">
              <w:rPr>
                <w:sz w:val="24"/>
                <w:szCs w:val="24"/>
              </w:rPr>
              <w:t>Грузополучатель (плательщик):</w:t>
            </w:r>
          </w:p>
          <w:p w:rsidR="00A16B28" w:rsidRPr="00A16B28" w:rsidRDefault="00A16B28" w:rsidP="00A16B28">
            <w:pPr>
              <w:spacing w:line="240" w:lineRule="auto"/>
              <w:ind w:firstLine="0"/>
              <w:rPr>
                <w:sz w:val="24"/>
                <w:szCs w:val="24"/>
              </w:rPr>
            </w:pPr>
            <w:r w:rsidRPr="00A16B28">
              <w:rPr>
                <w:sz w:val="24"/>
                <w:szCs w:val="24"/>
              </w:rPr>
              <w:t>Филиал «Шатурская ГРЭС» ОАО «Э.ОН Россия»</w:t>
            </w:r>
          </w:p>
          <w:p w:rsidR="00A16B28" w:rsidRPr="00A16B28" w:rsidRDefault="00A16B28" w:rsidP="00A16B28">
            <w:pPr>
              <w:spacing w:line="240" w:lineRule="auto"/>
              <w:ind w:firstLine="0"/>
              <w:rPr>
                <w:sz w:val="24"/>
                <w:szCs w:val="24"/>
              </w:rPr>
            </w:pPr>
            <w:r w:rsidRPr="00A16B28">
              <w:rPr>
                <w:sz w:val="24"/>
                <w:szCs w:val="24"/>
              </w:rPr>
              <w:t>Адрес: 140700, Россия, Московская область, город Шатура, Черноозерский проезд, дом 5</w:t>
            </w:r>
          </w:p>
          <w:p w:rsidR="00A16B28" w:rsidRPr="00A16B28" w:rsidRDefault="00A16B28" w:rsidP="00A16B28">
            <w:pPr>
              <w:spacing w:line="240" w:lineRule="auto"/>
              <w:ind w:firstLine="0"/>
              <w:rPr>
                <w:sz w:val="24"/>
                <w:szCs w:val="24"/>
              </w:rPr>
            </w:pPr>
            <w:r w:rsidRPr="00A16B28">
              <w:rPr>
                <w:sz w:val="24"/>
                <w:szCs w:val="24"/>
              </w:rPr>
              <w:t>ИНН/КПП  8602067092/504902001</w:t>
            </w:r>
          </w:p>
          <w:p w:rsidR="00A16B28" w:rsidRPr="00A16B28" w:rsidRDefault="00A16B28" w:rsidP="00A16B28">
            <w:pPr>
              <w:spacing w:line="240" w:lineRule="auto"/>
              <w:ind w:firstLine="0"/>
              <w:rPr>
                <w:sz w:val="24"/>
                <w:szCs w:val="24"/>
              </w:rPr>
            </w:pPr>
            <w:r w:rsidRPr="00A16B28">
              <w:rPr>
                <w:sz w:val="24"/>
                <w:szCs w:val="24"/>
              </w:rPr>
              <w:t>БИК 044525823</w:t>
            </w:r>
          </w:p>
          <w:p w:rsidR="00A16B28" w:rsidRPr="00A16B28" w:rsidRDefault="00A16B28" w:rsidP="00A16B28">
            <w:pPr>
              <w:spacing w:line="240" w:lineRule="auto"/>
              <w:ind w:firstLine="0"/>
              <w:rPr>
                <w:sz w:val="24"/>
                <w:szCs w:val="24"/>
              </w:rPr>
            </w:pPr>
            <w:r w:rsidRPr="00A16B28">
              <w:rPr>
                <w:sz w:val="24"/>
                <w:szCs w:val="24"/>
              </w:rPr>
              <w:t>р/с 40702810792000000445</w:t>
            </w:r>
          </w:p>
          <w:p w:rsidR="00A16B28" w:rsidRPr="00A16B28" w:rsidRDefault="00A16B28" w:rsidP="00A16B28">
            <w:pPr>
              <w:spacing w:line="240" w:lineRule="auto"/>
              <w:ind w:firstLine="0"/>
              <w:rPr>
                <w:sz w:val="24"/>
                <w:szCs w:val="24"/>
              </w:rPr>
            </w:pPr>
            <w:r w:rsidRPr="00A16B28">
              <w:rPr>
                <w:sz w:val="24"/>
                <w:szCs w:val="24"/>
              </w:rPr>
              <w:t>к/с 30101810200000000823</w:t>
            </w:r>
          </w:p>
          <w:p w:rsidR="00A16B28" w:rsidRPr="00A16B28" w:rsidRDefault="00A16B28" w:rsidP="00A16B28">
            <w:pPr>
              <w:spacing w:line="240" w:lineRule="auto"/>
              <w:ind w:firstLine="0"/>
              <w:rPr>
                <w:sz w:val="24"/>
                <w:szCs w:val="24"/>
              </w:rPr>
            </w:pPr>
            <w:r w:rsidRPr="00A16B28">
              <w:rPr>
                <w:sz w:val="24"/>
                <w:szCs w:val="24"/>
              </w:rPr>
              <w:t>в ГПБ (АО), г. Москва</w:t>
            </w:r>
          </w:p>
          <w:p w:rsidR="00A16B28" w:rsidRPr="00A16B28" w:rsidRDefault="00A16B28" w:rsidP="00A16B28">
            <w:pPr>
              <w:spacing w:line="240" w:lineRule="auto"/>
              <w:rPr>
                <w:sz w:val="24"/>
                <w:szCs w:val="24"/>
              </w:rPr>
            </w:pPr>
          </w:p>
          <w:p w:rsidR="00A16B28" w:rsidRPr="00A16B28" w:rsidRDefault="00A16B28" w:rsidP="00A16B28">
            <w:pPr>
              <w:spacing w:line="240" w:lineRule="auto"/>
              <w:ind w:firstLine="0"/>
              <w:rPr>
                <w:sz w:val="24"/>
                <w:szCs w:val="24"/>
              </w:rPr>
            </w:pPr>
            <w:r w:rsidRPr="00A16B28">
              <w:rPr>
                <w:sz w:val="24"/>
                <w:szCs w:val="24"/>
              </w:rPr>
              <w:t>Директор филиала «Шатурская ГРЭС»</w:t>
            </w:r>
          </w:p>
          <w:p w:rsidR="00A16B28" w:rsidRPr="00A16B28" w:rsidRDefault="00A16B28" w:rsidP="00A16B28">
            <w:pPr>
              <w:spacing w:line="240" w:lineRule="auto"/>
              <w:ind w:firstLine="0"/>
              <w:rPr>
                <w:sz w:val="24"/>
                <w:szCs w:val="24"/>
              </w:rPr>
            </w:pPr>
            <w:r w:rsidRPr="00A16B28">
              <w:rPr>
                <w:sz w:val="24"/>
                <w:szCs w:val="24"/>
              </w:rPr>
              <w:t>ОАО «Э.ОН Россия»</w:t>
            </w:r>
          </w:p>
          <w:p w:rsidR="00A16B28" w:rsidRPr="00A16B28" w:rsidRDefault="00A16B28" w:rsidP="00A16B28">
            <w:pPr>
              <w:spacing w:line="240" w:lineRule="auto"/>
              <w:ind w:firstLine="0"/>
              <w:rPr>
                <w:sz w:val="24"/>
                <w:szCs w:val="24"/>
              </w:rPr>
            </w:pPr>
            <w:r w:rsidRPr="00A16B28">
              <w:rPr>
                <w:sz w:val="24"/>
                <w:szCs w:val="24"/>
              </w:rPr>
              <w:t>____________________С. Ф. Бакурин</w:t>
            </w:r>
          </w:p>
          <w:p w:rsidR="00A16B28" w:rsidRPr="00A16B28" w:rsidRDefault="00A16B28" w:rsidP="006C3CD9">
            <w:pPr>
              <w:spacing w:line="240" w:lineRule="auto"/>
              <w:ind w:firstLine="0"/>
              <w:rPr>
                <w:smallCaps/>
                <w:sz w:val="24"/>
                <w:szCs w:val="24"/>
              </w:rPr>
            </w:pPr>
            <w:r w:rsidRPr="00A16B28">
              <w:rPr>
                <w:sz w:val="24"/>
                <w:szCs w:val="24"/>
              </w:rPr>
              <w:t>м.п.</w:t>
            </w:r>
          </w:p>
        </w:tc>
        <w:tc>
          <w:tcPr>
            <w:tcW w:w="5103" w:type="dxa"/>
          </w:tcPr>
          <w:p w:rsidR="00A16B28" w:rsidRPr="00A16B28" w:rsidRDefault="00A16B28" w:rsidP="006C3CD9">
            <w:pPr>
              <w:spacing w:line="240" w:lineRule="auto"/>
              <w:ind w:firstLine="0"/>
              <w:rPr>
                <w:sz w:val="24"/>
                <w:szCs w:val="24"/>
              </w:rPr>
            </w:pPr>
            <w:r w:rsidRPr="00A16B28">
              <w:rPr>
                <w:b/>
                <w:sz w:val="24"/>
                <w:szCs w:val="24"/>
              </w:rPr>
              <w:t>Исполнитель</w:t>
            </w:r>
            <w:r w:rsidRPr="00A16B28">
              <w:rPr>
                <w:sz w:val="24"/>
                <w:szCs w:val="24"/>
              </w:rPr>
              <w:t>:</w:t>
            </w:r>
          </w:p>
          <w:p w:rsidR="00A16B28" w:rsidRPr="00A16B28" w:rsidRDefault="00A16B28" w:rsidP="006C3CD9">
            <w:pPr>
              <w:spacing w:line="240" w:lineRule="auto"/>
              <w:ind w:firstLine="0"/>
              <w:rPr>
                <w:sz w:val="24"/>
                <w:szCs w:val="24"/>
              </w:rPr>
            </w:pPr>
            <w:r w:rsidRPr="00A16B28">
              <w:rPr>
                <w:sz w:val="24"/>
                <w:szCs w:val="24"/>
              </w:rPr>
              <w:t xml:space="preserve">Наименование: </w:t>
            </w:r>
          </w:p>
          <w:p w:rsidR="00A16B28" w:rsidRPr="00A16B28" w:rsidRDefault="00A16B28" w:rsidP="00A16B28">
            <w:pPr>
              <w:spacing w:line="240" w:lineRule="auto"/>
              <w:rPr>
                <w:bCs/>
                <w:sz w:val="24"/>
                <w:szCs w:val="24"/>
              </w:rPr>
            </w:pPr>
          </w:p>
          <w:p w:rsidR="00A16B28" w:rsidRPr="00A16B28" w:rsidRDefault="00A16B28" w:rsidP="00A16B28">
            <w:pPr>
              <w:spacing w:line="240" w:lineRule="auto"/>
              <w:rPr>
                <w:bCs/>
                <w:sz w:val="24"/>
                <w:szCs w:val="24"/>
              </w:rPr>
            </w:pPr>
          </w:p>
          <w:p w:rsidR="00A16B28" w:rsidRPr="00A16B28" w:rsidRDefault="00A16B28" w:rsidP="00A16B28">
            <w:pPr>
              <w:spacing w:line="240" w:lineRule="auto"/>
              <w:rPr>
                <w:bCs/>
                <w:sz w:val="24"/>
                <w:szCs w:val="24"/>
              </w:rPr>
            </w:pPr>
          </w:p>
          <w:p w:rsidR="00A16B28" w:rsidRPr="00A16B28" w:rsidRDefault="00A16B28" w:rsidP="00A16B28">
            <w:pPr>
              <w:spacing w:line="240" w:lineRule="auto"/>
              <w:rPr>
                <w:bCs/>
                <w:sz w:val="24"/>
                <w:szCs w:val="24"/>
              </w:rPr>
            </w:pPr>
          </w:p>
          <w:p w:rsidR="00A16B28" w:rsidRPr="00A16B28" w:rsidRDefault="00A16B28" w:rsidP="00A16B28">
            <w:pPr>
              <w:spacing w:line="240" w:lineRule="auto"/>
              <w:rPr>
                <w:bCs/>
                <w:sz w:val="24"/>
                <w:szCs w:val="24"/>
              </w:rPr>
            </w:pPr>
          </w:p>
          <w:p w:rsidR="00A16B28" w:rsidRPr="00A16B28" w:rsidRDefault="00A16B28" w:rsidP="00A16B28">
            <w:pPr>
              <w:spacing w:line="240" w:lineRule="auto"/>
              <w:rPr>
                <w:bCs/>
                <w:sz w:val="24"/>
                <w:szCs w:val="24"/>
              </w:rPr>
            </w:pPr>
          </w:p>
          <w:p w:rsidR="00A16B28" w:rsidRPr="00A16B28" w:rsidRDefault="00A16B28" w:rsidP="00A16B28">
            <w:pPr>
              <w:spacing w:line="240" w:lineRule="auto"/>
              <w:rPr>
                <w:sz w:val="24"/>
                <w:szCs w:val="24"/>
              </w:rPr>
            </w:pPr>
          </w:p>
          <w:p w:rsidR="00A16B28" w:rsidRDefault="00A16B28" w:rsidP="00A16B28">
            <w:pPr>
              <w:spacing w:line="240" w:lineRule="auto"/>
              <w:rPr>
                <w:sz w:val="24"/>
                <w:szCs w:val="24"/>
              </w:rPr>
            </w:pPr>
          </w:p>
          <w:p w:rsidR="006C3CD9" w:rsidRDefault="006C3CD9" w:rsidP="00A16B28">
            <w:pPr>
              <w:spacing w:line="240" w:lineRule="auto"/>
              <w:rPr>
                <w:sz w:val="24"/>
                <w:szCs w:val="24"/>
              </w:rPr>
            </w:pPr>
          </w:p>
          <w:p w:rsidR="006C3CD9" w:rsidRDefault="006C3CD9" w:rsidP="00A16B28">
            <w:pPr>
              <w:spacing w:line="240" w:lineRule="auto"/>
              <w:rPr>
                <w:sz w:val="24"/>
                <w:szCs w:val="24"/>
              </w:rPr>
            </w:pPr>
          </w:p>
          <w:p w:rsidR="006C3CD9" w:rsidRDefault="006C3CD9" w:rsidP="00A16B28">
            <w:pPr>
              <w:spacing w:line="240" w:lineRule="auto"/>
              <w:rPr>
                <w:sz w:val="24"/>
                <w:szCs w:val="24"/>
              </w:rPr>
            </w:pPr>
          </w:p>
          <w:p w:rsidR="006C3CD9" w:rsidRDefault="006C3CD9" w:rsidP="00A16B28">
            <w:pPr>
              <w:spacing w:line="240" w:lineRule="auto"/>
              <w:rPr>
                <w:sz w:val="24"/>
                <w:szCs w:val="24"/>
              </w:rPr>
            </w:pPr>
          </w:p>
          <w:p w:rsidR="006C3CD9" w:rsidRDefault="006C3CD9" w:rsidP="00A16B28">
            <w:pPr>
              <w:spacing w:line="240" w:lineRule="auto"/>
              <w:rPr>
                <w:sz w:val="24"/>
                <w:szCs w:val="24"/>
              </w:rPr>
            </w:pPr>
          </w:p>
          <w:p w:rsidR="006C3CD9" w:rsidRDefault="006C3CD9" w:rsidP="00A16B28">
            <w:pPr>
              <w:spacing w:line="240" w:lineRule="auto"/>
              <w:rPr>
                <w:sz w:val="24"/>
                <w:szCs w:val="24"/>
              </w:rPr>
            </w:pPr>
          </w:p>
          <w:p w:rsidR="006C3CD9" w:rsidRDefault="006C3CD9" w:rsidP="00A16B28">
            <w:pPr>
              <w:spacing w:line="240" w:lineRule="auto"/>
              <w:rPr>
                <w:sz w:val="24"/>
                <w:szCs w:val="24"/>
              </w:rPr>
            </w:pPr>
          </w:p>
          <w:p w:rsidR="006C3CD9" w:rsidRDefault="006C3CD9" w:rsidP="00A16B28">
            <w:pPr>
              <w:spacing w:line="240" w:lineRule="auto"/>
              <w:rPr>
                <w:sz w:val="24"/>
                <w:szCs w:val="24"/>
              </w:rPr>
            </w:pPr>
          </w:p>
          <w:p w:rsidR="006C3CD9" w:rsidRDefault="006C3CD9" w:rsidP="00A16B28">
            <w:pPr>
              <w:spacing w:line="240" w:lineRule="auto"/>
              <w:rPr>
                <w:sz w:val="24"/>
                <w:szCs w:val="24"/>
              </w:rPr>
            </w:pPr>
          </w:p>
          <w:p w:rsidR="006C3CD9" w:rsidRDefault="006C3CD9" w:rsidP="00A16B28">
            <w:pPr>
              <w:spacing w:line="240" w:lineRule="auto"/>
              <w:rPr>
                <w:sz w:val="24"/>
                <w:szCs w:val="24"/>
              </w:rPr>
            </w:pPr>
          </w:p>
          <w:p w:rsidR="006C3CD9" w:rsidRDefault="006C3CD9" w:rsidP="00A16B28">
            <w:pPr>
              <w:spacing w:line="240" w:lineRule="auto"/>
              <w:rPr>
                <w:sz w:val="24"/>
                <w:szCs w:val="24"/>
              </w:rPr>
            </w:pPr>
          </w:p>
          <w:p w:rsidR="00A16B28" w:rsidRPr="00A16B28" w:rsidRDefault="00A16B28" w:rsidP="00A16B28">
            <w:pPr>
              <w:tabs>
                <w:tab w:val="left" w:pos="1128"/>
              </w:tabs>
              <w:spacing w:line="240" w:lineRule="auto"/>
              <w:rPr>
                <w:sz w:val="24"/>
                <w:szCs w:val="24"/>
              </w:rPr>
            </w:pPr>
            <w:r w:rsidRPr="00A16B28">
              <w:rPr>
                <w:sz w:val="24"/>
                <w:szCs w:val="24"/>
              </w:rPr>
              <w:tab/>
            </w:r>
          </w:p>
          <w:p w:rsidR="00A16B28" w:rsidRPr="00A16B28" w:rsidRDefault="00A16B28" w:rsidP="00A16B28">
            <w:pPr>
              <w:spacing w:line="240" w:lineRule="auto"/>
              <w:rPr>
                <w:bCs/>
                <w:sz w:val="24"/>
                <w:szCs w:val="24"/>
              </w:rPr>
            </w:pPr>
            <w:r w:rsidRPr="00A16B28">
              <w:rPr>
                <w:sz w:val="24"/>
                <w:szCs w:val="24"/>
              </w:rPr>
              <w:t>______________ /____________</w:t>
            </w:r>
            <w:r w:rsidRPr="00A16B28">
              <w:rPr>
                <w:bCs/>
                <w:sz w:val="24"/>
                <w:szCs w:val="24"/>
              </w:rPr>
              <w:t>/</w:t>
            </w:r>
          </w:p>
          <w:p w:rsidR="00A16B28" w:rsidRPr="00A16B28" w:rsidRDefault="00A16B28" w:rsidP="00A16B28">
            <w:pPr>
              <w:spacing w:line="240" w:lineRule="auto"/>
              <w:rPr>
                <w:bCs/>
                <w:sz w:val="24"/>
                <w:szCs w:val="24"/>
              </w:rPr>
            </w:pPr>
            <w:r w:rsidRPr="00A16B28">
              <w:rPr>
                <w:bCs/>
                <w:sz w:val="24"/>
                <w:szCs w:val="24"/>
              </w:rPr>
              <w:t>м.п.</w:t>
            </w:r>
          </w:p>
          <w:p w:rsidR="00A16B28" w:rsidRPr="00A16B28" w:rsidRDefault="00A16B28" w:rsidP="00A16B28">
            <w:pPr>
              <w:spacing w:line="240" w:lineRule="auto"/>
              <w:rPr>
                <w:smallCaps/>
                <w:sz w:val="24"/>
                <w:szCs w:val="24"/>
              </w:rPr>
            </w:pPr>
          </w:p>
        </w:tc>
      </w:tr>
    </w:tbl>
    <w:p w:rsidR="00007F4F" w:rsidRPr="00007F4F" w:rsidRDefault="00007F4F" w:rsidP="002760E6">
      <w:pPr>
        <w:ind w:firstLine="0"/>
      </w:pPr>
    </w:p>
    <w:p w:rsidR="00E044C1" w:rsidRDefault="00406535" w:rsidP="00165C37">
      <w:pPr>
        <w:pStyle w:val="1"/>
        <w:numPr>
          <w:ilvl w:val="0"/>
          <w:numId w:val="39"/>
        </w:numPr>
        <w:spacing w:before="0" w:after="0" w:line="276" w:lineRule="auto"/>
        <w:jc w:val="both"/>
        <w:rPr>
          <w:rFonts w:ascii="Times New Roman" w:hAnsi="Times New Roman"/>
          <w:sz w:val="24"/>
          <w:szCs w:val="24"/>
        </w:rPr>
      </w:pPr>
      <w:bookmarkStart w:id="114" w:name="_Toc425956820"/>
      <w:r w:rsidRPr="00CC6391">
        <w:rPr>
          <w:rFonts w:ascii="Times New Roman" w:hAnsi="Times New Roman"/>
          <w:sz w:val="24"/>
          <w:szCs w:val="24"/>
        </w:rPr>
        <w:t>Т</w:t>
      </w:r>
      <w:r w:rsidR="00B1053C" w:rsidRPr="00CC6391">
        <w:rPr>
          <w:rFonts w:ascii="Times New Roman" w:hAnsi="Times New Roman"/>
          <w:sz w:val="24"/>
          <w:szCs w:val="24"/>
        </w:rPr>
        <w:t xml:space="preserve">ЕХНИЧЕСКАЯ ЧАСТЬ </w:t>
      </w:r>
      <w:bookmarkEnd w:id="114"/>
    </w:p>
    <w:p w:rsidR="00C13AF7" w:rsidRPr="00C13AF7" w:rsidRDefault="00C13AF7" w:rsidP="00C13AF7">
      <w:pPr>
        <w:widowControl w:val="0"/>
        <w:shd w:val="clear" w:color="auto" w:fill="FFFFFF"/>
        <w:autoSpaceDE w:val="0"/>
        <w:autoSpaceDN w:val="0"/>
        <w:spacing w:line="240" w:lineRule="auto"/>
        <w:ind w:left="567" w:right="280"/>
        <w:jc w:val="center"/>
        <w:rPr>
          <w:b/>
          <w:bCs/>
          <w:spacing w:val="-3"/>
          <w:sz w:val="24"/>
          <w:szCs w:val="24"/>
        </w:rPr>
      </w:pPr>
      <w:r w:rsidRPr="00C13AF7">
        <w:rPr>
          <w:b/>
          <w:bCs/>
          <w:spacing w:val="-3"/>
          <w:sz w:val="24"/>
          <w:szCs w:val="24"/>
        </w:rPr>
        <w:t>ТЕХНИЧЕСКОЕ ЗАДАНИЕ</w:t>
      </w:r>
      <w:r w:rsidRPr="00C13AF7">
        <w:rPr>
          <w:b/>
          <w:bCs/>
          <w:spacing w:val="-3"/>
          <w:sz w:val="24"/>
          <w:szCs w:val="24"/>
        </w:rPr>
        <w:tab/>
      </w:r>
    </w:p>
    <w:p w:rsidR="00C13AF7" w:rsidRPr="00C13AF7" w:rsidRDefault="00C13AF7" w:rsidP="00C13AF7">
      <w:pPr>
        <w:widowControl w:val="0"/>
        <w:autoSpaceDE w:val="0"/>
        <w:autoSpaceDN w:val="0"/>
        <w:spacing w:line="240" w:lineRule="auto"/>
        <w:jc w:val="center"/>
        <w:outlineLvl w:val="0"/>
        <w:rPr>
          <w:b/>
          <w:bCs/>
          <w:sz w:val="24"/>
          <w:szCs w:val="24"/>
        </w:rPr>
      </w:pPr>
      <w:r w:rsidRPr="00C13AF7">
        <w:rPr>
          <w:b/>
          <w:bCs/>
          <w:sz w:val="24"/>
          <w:szCs w:val="24"/>
        </w:rPr>
        <w:t xml:space="preserve">на выполнение экспертизы промышленной безопасности </w:t>
      </w:r>
    </w:p>
    <w:p w:rsidR="00C13AF7" w:rsidRPr="00C13AF7" w:rsidRDefault="00C13AF7" w:rsidP="00C13AF7">
      <w:pPr>
        <w:widowControl w:val="0"/>
        <w:autoSpaceDE w:val="0"/>
        <w:autoSpaceDN w:val="0"/>
        <w:spacing w:line="240" w:lineRule="auto"/>
        <w:jc w:val="center"/>
        <w:outlineLvl w:val="0"/>
        <w:rPr>
          <w:b/>
          <w:bCs/>
          <w:sz w:val="24"/>
          <w:szCs w:val="24"/>
        </w:rPr>
      </w:pPr>
      <w:r w:rsidRPr="00C13AF7">
        <w:rPr>
          <w:b/>
          <w:bCs/>
          <w:sz w:val="24"/>
          <w:szCs w:val="24"/>
        </w:rPr>
        <w:t>пароперепускных труб ЦВД, ЦСД турбины К-200-130 ст.№3</w:t>
      </w:r>
    </w:p>
    <w:p w:rsidR="00C13AF7" w:rsidRPr="00C13AF7" w:rsidRDefault="00C13AF7" w:rsidP="00C13AF7">
      <w:pPr>
        <w:widowControl w:val="0"/>
        <w:autoSpaceDE w:val="0"/>
        <w:autoSpaceDN w:val="0"/>
        <w:spacing w:line="240" w:lineRule="auto"/>
        <w:ind w:firstLine="284"/>
        <w:jc w:val="center"/>
        <w:outlineLvl w:val="0"/>
        <w:rPr>
          <w:b/>
          <w:sz w:val="24"/>
          <w:szCs w:val="24"/>
        </w:rPr>
      </w:pPr>
    </w:p>
    <w:p w:rsidR="00C13AF7" w:rsidRPr="00C13AF7" w:rsidRDefault="00C13AF7" w:rsidP="00C13AF7">
      <w:pPr>
        <w:widowControl w:val="0"/>
        <w:numPr>
          <w:ilvl w:val="0"/>
          <w:numId w:val="52"/>
        </w:numPr>
        <w:shd w:val="clear" w:color="auto" w:fill="FFFFFF"/>
        <w:autoSpaceDE w:val="0"/>
        <w:autoSpaceDN w:val="0"/>
        <w:spacing w:line="240" w:lineRule="auto"/>
        <w:ind w:left="0" w:firstLine="284"/>
        <w:jc w:val="left"/>
        <w:rPr>
          <w:sz w:val="24"/>
          <w:szCs w:val="24"/>
        </w:rPr>
      </w:pPr>
      <w:r w:rsidRPr="00C13AF7">
        <w:rPr>
          <w:b/>
          <w:bCs/>
          <w:sz w:val="24"/>
          <w:szCs w:val="24"/>
        </w:rPr>
        <w:t>Наименование филиала:</w:t>
      </w:r>
    </w:p>
    <w:p w:rsidR="00C13AF7" w:rsidRDefault="00C13AF7" w:rsidP="00C13AF7">
      <w:pPr>
        <w:widowControl w:val="0"/>
        <w:shd w:val="clear" w:color="auto" w:fill="FFFFFF"/>
        <w:autoSpaceDE w:val="0"/>
        <w:autoSpaceDN w:val="0"/>
        <w:spacing w:line="240" w:lineRule="auto"/>
        <w:rPr>
          <w:sz w:val="24"/>
          <w:szCs w:val="24"/>
        </w:rPr>
      </w:pPr>
      <w:r w:rsidRPr="00C13AF7">
        <w:rPr>
          <w:sz w:val="24"/>
          <w:szCs w:val="24"/>
        </w:rPr>
        <w:t>Филиал "Шатурская ГРЭС" ОАО "Э.ОН Россия".</w:t>
      </w:r>
    </w:p>
    <w:p w:rsidR="00C13AF7" w:rsidRPr="00C13AF7" w:rsidRDefault="00C13AF7" w:rsidP="00C13AF7">
      <w:pPr>
        <w:widowControl w:val="0"/>
        <w:shd w:val="clear" w:color="auto" w:fill="FFFFFF"/>
        <w:autoSpaceDE w:val="0"/>
        <w:autoSpaceDN w:val="0"/>
        <w:spacing w:line="240" w:lineRule="auto"/>
        <w:rPr>
          <w:color w:val="000000"/>
          <w:sz w:val="24"/>
          <w:szCs w:val="24"/>
        </w:rPr>
      </w:pPr>
    </w:p>
    <w:p w:rsidR="00C13AF7" w:rsidRPr="00C13AF7" w:rsidRDefault="00C13AF7" w:rsidP="00C13AF7">
      <w:pPr>
        <w:widowControl w:val="0"/>
        <w:numPr>
          <w:ilvl w:val="0"/>
          <w:numId w:val="52"/>
        </w:numPr>
        <w:autoSpaceDE w:val="0"/>
        <w:autoSpaceDN w:val="0"/>
        <w:spacing w:line="240" w:lineRule="auto"/>
        <w:ind w:left="0" w:firstLine="284"/>
        <w:jc w:val="left"/>
        <w:rPr>
          <w:b/>
          <w:bCs/>
          <w:sz w:val="24"/>
          <w:szCs w:val="24"/>
        </w:rPr>
      </w:pPr>
      <w:r w:rsidRPr="00C13AF7">
        <w:rPr>
          <w:b/>
          <w:bCs/>
          <w:sz w:val="24"/>
          <w:szCs w:val="24"/>
        </w:rPr>
        <w:t xml:space="preserve"> Полное наименование оборудования (системы), место производства работ.</w:t>
      </w:r>
    </w:p>
    <w:p w:rsidR="00C13AF7" w:rsidRPr="00C13AF7" w:rsidRDefault="00C13AF7" w:rsidP="00C13AF7">
      <w:pPr>
        <w:pStyle w:val="afffa"/>
        <w:widowControl w:val="0"/>
        <w:shd w:val="clear" w:color="auto" w:fill="FFFFFF"/>
        <w:tabs>
          <w:tab w:val="left" w:leader="underscore" w:pos="851"/>
        </w:tabs>
        <w:autoSpaceDE w:val="0"/>
        <w:autoSpaceDN w:val="0"/>
        <w:ind w:left="426"/>
        <w:outlineLvl w:val="0"/>
        <w:rPr>
          <w:rFonts w:eastAsia="Arial Unicode MS"/>
        </w:rPr>
      </w:pPr>
      <w:r w:rsidRPr="00C13AF7">
        <w:t xml:space="preserve">      Пароперепускные трубы ЦВД, ЦСД турбины К-200-130 ст.№3. (К-200-130-3 ЛМЗ) </w:t>
      </w:r>
      <w:r w:rsidRPr="00C13AF7">
        <w:rPr>
          <w:lang w:val="en-US"/>
        </w:rPr>
        <w:t>L</w:t>
      </w:r>
      <w:r w:rsidRPr="00C13AF7">
        <w:t>≈130 м, Ø-273х32 (ЦВД); 426х18 (ЦСД).</w:t>
      </w:r>
    </w:p>
    <w:p w:rsidR="00C13AF7" w:rsidRPr="00C13AF7" w:rsidRDefault="00C13AF7" w:rsidP="00C13AF7">
      <w:pPr>
        <w:widowControl w:val="0"/>
        <w:autoSpaceDE w:val="0"/>
        <w:autoSpaceDN w:val="0"/>
        <w:spacing w:line="240" w:lineRule="auto"/>
        <w:ind w:firstLine="284"/>
        <w:rPr>
          <w:sz w:val="24"/>
          <w:szCs w:val="24"/>
        </w:rPr>
      </w:pPr>
    </w:p>
    <w:p w:rsidR="00C13AF7" w:rsidRPr="00C13AF7" w:rsidRDefault="00C13AF7" w:rsidP="00C13AF7">
      <w:pPr>
        <w:widowControl w:val="0"/>
        <w:numPr>
          <w:ilvl w:val="0"/>
          <w:numId w:val="52"/>
        </w:numPr>
        <w:autoSpaceDE w:val="0"/>
        <w:autoSpaceDN w:val="0"/>
        <w:spacing w:line="240" w:lineRule="auto"/>
        <w:ind w:left="0" w:firstLine="284"/>
        <w:rPr>
          <w:b/>
          <w:bCs/>
          <w:sz w:val="24"/>
          <w:szCs w:val="24"/>
        </w:rPr>
      </w:pPr>
      <w:r w:rsidRPr="00C13AF7">
        <w:rPr>
          <w:b/>
          <w:sz w:val="24"/>
          <w:szCs w:val="24"/>
        </w:rPr>
        <w:t xml:space="preserve">Основание для производства услуг: </w:t>
      </w:r>
    </w:p>
    <w:p w:rsidR="00C13AF7" w:rsidRDefault="00C13AF7" w:rsidP="00C13AF7">
      <w:pPr>
        <w:widowControl w:val="0"/>
        <w:shd w:val="clear" w:color="auto" w:fill="FFFFFF"/>
        <w:autoSpaceDE w:val="0"/>
        <w:autoSpaceDN w:val="0"/>
        <w:spacing w:line="240" w:lineRule="auto"/>
        <w:rPr>
          <w:sz w:val="24"/>
          <w:szCs w:val="24"/>
        </w:rPr>
      </w:pPr>
      <w:r w:rsidRPr="00C13AF7">
        <w:rPr>
          <w:sz w:val="24"/>
          <w:szCs w:val="24"/>
        </w:rPr>
        <w:t>ФЗ №116-ФЗ от 21.07.1997 «Федеральный закон о промышленной безопасности опасных производственных объектов»,  РД 10-577-03 «Типовая инструкция по контролю металла и продлению срока службы основных элементов котлов, турбин и трубопроводов тепловых электростанций».</w:t>
      </w:r>
    </w:p>
    <w:p w:rsidR="00C13AF7" w:rsidRPr="00C13AF7" w:rsidRDefault="00C13AF7" w:rsidP="00C13AF7">
      <w:pPr>
        <w:widowControl w:val="0"/>
        <w:shd w:val="clear" w:color="auto" w:fill="FFFFFF"/>
        <w:autoSpaceDE w:val="0"/>
        <w:autoSpaceDN w:val="0"/>
        <w:spacing w:line="240" w:lineRule="auto"/>
        <w:rPr>
          <w:sz w:val="24"/>
          <w:szCs w:val="24"/>
        </w:rPr>
      </w:pPr>
    </w:p>
    <w:p w:rsidR="00C13AF7" w:rsidRPr="00C13AF7" w:rsidRDefault="00C13AF7" w:rsidP="00C13AF7">
      <w:pPr>
        <w:widowControl w:val="0"/>
        <w:numPr>
          <w:ilvl w:val="0"/>
          <w:numId w:val="52"/>
        </w:numPr>
        <w:shd w:val="clear" w:color="auto" w:fill="FFFFFF"/>
        <w:autoSpaceDE w:val="0"/>
        <w:autoSpaceDN w:val="0"/>
        <w:spacing w:line="240" w:lineRule="auto"/>
        <w:ind w:left="0" w:firstLine="284"/>
        <w:rPr>
          <w:sz w:val="24"/>
          <w:szCs w:val="24"/>
        </w:rPr>
      </w:pPr>
      <w:r w:rsidRPr="00C13AF7">
        <w:rPr>
          <w:b/>
          <w:bCs/>
          <w:sz w:val="24"/>
          <w:szCs w:val="24"/>
        </w:rPr>
        <w:t xml:space="preserve"> Цель проведения </w:t>
      </w:r>
      <w:r w:rsidRPr="00C13AF7">
        <w:rPr>
          <w:b/>
          <w:sz w:val="24"/>
          <w:szCs w:val="24"/>
        </w:rPr>
        <w:t>услуг</w:t>
      </w:r>
      <w:r w:rsidRPr="00C13AF7">
        <w:rPr>
          <w:b/>
          <w:bCs/>
          <w:sz w:val="24"/>
          <w:szCs w:val="24"/>
        </w:rPr>
        <w:t xml:space="preserve">: </w:t>
      </w:r>
    </w:p>
    <w:p w:rsidR="00C13AF7" w:rsidRDefault="00C13AF7" w:rsidP="00C13AF7">
      <w:pPr>
        <w:widowControl w:val="0"/>
        <w:autoSpaceDE w:val="0"/>
        <w:autoSpaceDN w:val="0"/>
        <w:spacing w:line="240" w:lineRule="auto"/>
        <w:rPr>
          <w:bCs/>
          <w:sz w:val="24"/>
          <w:szCs w:val="24"/>
        </w:rPr>
      </w:pPr>
      <w:r w:rsidRPr="00C13AF7">
        <w:rPr>
          <w:bCs/>
          <w:sz w:val="24"/>
          <w:szCs w:val="24"/>
        </w:rPr>
        <w:t xml:space="preserve">Определение индивидуального ресурса </w:t>
      </w:r>
      <w:r w:rsidRPr="00C13AF7">
        <w:rPr>
          <w:sz w:val="24"/>
          <w:szCs w:val="24"/>
        </w:rPr>
        <w:t xml:space="preserve">пароперепускных труб ЦВД, ЦСД турбины К-200-130 ст.№3 (ТД, исследование металла по вырезках), </w:t>
      </w:r>
      <w:r w:rsidRPr="00C13AF7">
        <w:rPr>
          <w:bCs/>
          <w:sz w:val="24"/>
          <w:szCs w:val="24"/>
        </w:rPr>
        <w:t>разработка мероприятий, обеспечивающих надежную работу в течение указанного времени; получение заключения экспертизы промышленной безопасности (ЭПБ).</w:t>
      </w:r>
    </w:p>
    <w:p w:rsidR="00C13AF7" w:rsidRPr="00C13AF7" w:rsidRDefault="00C13AF7" w:rsidP="00C13AF7">
      <w:pPr>
        <w:widowControl w:val="0"/>
        <w:autoSpaceDE w:val="0"/>
        <w:autoSpaceDN w:val="0"/>
        <w:spacing w:line="240" w:lineRule="auto"/>
        <w:rPr>
          <w:bCs/>
          <w:color w:val="000000"/>
          <w:sz w:val="24"/>
          <w:szCs w:val="24"/>
        </w:rPr>
      </w:pPr>
    </w:p>
    <w:p w:rsidR="00C13AF7" w:rsidRPr="00C13AF7" w:rsidRDefault="00C13AF7" w:rsidP="00C13AF7">
      <w:pPr>
        <w:widowControl w:val="0"/>
        <w:numPr>
          <w:ilvl w:val="0"/>
          <w:numId w:val="52"/>
        </w:numPr>
        <w:autoSpaceDE w:val="0"/>
        <w:autoSpaceDN w:val="0"/>
        <w:spacing w:line="240" w:lineRule="auto"/>
        <w:ind w:left="0" w:firstLine="284"/>
        <w:rPr>
          <w:b/>
          <w:bCs/>
          <w:sz w:val="24"/>
          <w:szCs w:val="24"/>
        </w:rPr>
      </w:pPr>
      <w:r w:rsidRPr="00C13AF7">
        <w:rPr>
          <w:b/>
          <w:bCs/>
          <w:sz w:val="24"/>
          <w:szCs w:val="24"/>
        </w:rPr>
        <w:t xml:space="preserve">Содержание </w:t>
      </w:r>
      <w:r w:rsidRPr="00C13AF7">
        <w:rPr>
          <w:b/>
          <w:sz w:val="24"/>
          <w:szCs w:val="24"/>
        </w:rPr>
        <w:t>услуг</w:t>
      </w:r>
      <w:r w:rsidRPr="00C13AF7">
        <w:rPr>
          <w:b/>
          <w:bCs/>
          <w:sz w:val="24"/>
          <w:szCs w:val="24"/>
        </w:rPr>
        <w:t>:</w:t>
      </w:r>
    </w:p>
    <w:tbl>
      <w:tblPr>
        <w:tblW w:w="10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7"/>
        <w:gridCol w:w="1987"/>
        <w:gridCol w:w="6371"/>
      </w:tblGrid>
      <w:tr w:rsidR="00C13AF7" w:rsidRPr="00C13AF7" w:rsidTr="00C13AF7">
        <w:trPr>
          <w:trHeight w:val="300"/>
          <w:jc w:val="center"/>
        </w:trPr>
        <w:tc>
          <w:tcPr>
            <w:tcW w:w="1768" w:type="dxa"/>
            <w:tcBorders>
              <w:top w:val="single" w:sz="4" w:space="0" w:color="auto"/>
              <w:left w:val="single" w:sz="4" w:space="0" w:color="auto"/>
              <w:bottom w:val="single" w:sz="4" w:space="0" w:color="auto"/>
              <w:right w:val="single" w:sz="4" w:space="0" w:color="auto"/>
            </w:tcBorders>
            <w:vAlign w:val="center"/>
          </w:tcPr>
          <w:p w:rsidR="00C13AF7" w:rsidRPr="00C13AF7" w:rsidRDefault="00C13AF7" w:rsidP="00C13AF7">
            <w:pPr>
              <w:widowControl w:val="0"/>
              <w:autoSpaceDE w:val="0"/>
              <w:autoSpaceDN w:val="0"/>
              <w:spacing w:line="240" w:lineRule="auto"/>
              <w:ind w:firstLine="0"/>
              <w:jc w:val="center"/>
              <w:rPr>
                <w:b/>
                <w:bCs/>
                <w:color w:val="000000"/>
                <w:sz w:val="24"/>
                <w:szCs w:val="24"/>
              </w:rPr>
            </w:pPr>
            <w:r w:rsidRPr="00C13AF7">
              <w:rPr>
                <w:b/>
                <w:bCs/>
                <w:sz w:val="24"/>
                <w:szCs w:val="24"/>
              </w:rPr>
              <w:t>Объект</w:t>
            </w:r>
          </w:p>
        </w:tc>
        <w:tc>
          <w:tcPr>
            <w:tcW w:w="1988" w:type="dxa"/>
            <w:tcBorders>
              <w:top w:val="single" w:sz="4" w:space="0" w:color="auto"/>
              <w:left w:val="single" w:sz="4" w:space="0" w:color="auto"/>
              <w:bottom w:val="single" w:sz="4" w:space="0" w:color="auto"/>
              <w:right w:val="single" w:sz="4" w:space="0" w:color="auto"/>
            </w:tcBorders>
            <w:vAlign w:val="center"/>
            <w:hideMark/>
          </w:tcPr>
          <w:p w:rsidR="00C13AF7" w:rsidRPr="00C13AF7" w:rsidRDefault="00C13AF7" w:rsidP="00C13AF7">
            <w:pPr>
              <w:widowControl w:val="0"/>
              <w:autoSpaceDE w:val="0"/>
              <w:autoSpaceDN w:val="0"/>
              <w:spacing w:line="240" w:lineRule="auto"/>
              <w:ind w:firstLine="0"/>
              <w:jc w:val="center"/>
              <w:rPr>
                <w:b/>
                <w:bCs/>
                <w:color w:val="000000"/>
                <w:sz w:val="24"/>
                <w:szCs w:val="24"/>
              </w:rPr>
            </w:pPr>
            <w:r w:rsidRPr="00C13AF7">
              <w:rPr>
                <w:b/>
                <w:bCs/>
                <w:sz w:val="24"/>
                <w:szCs w:val="24"/>
              </w:rPr>
              <w:t>Наименование и обозначение оборудования</w:t>
            </w:r>
          </w:p>
        </w:tc>
        <w:tc>
          <w:tcPr>
            <w:tcW w:w="6375" w:type="dxa"/>
            <w:tcBorders>
              <w:top w:val="single" w:sz="4" w:space="0" w:color="auto"/>
              <w:left w:val="single" w:sz="4" w:space="0" w:color="auto"/>
              <w:bottom w:val="single" w:sz="4" w:space="0" w:color="auto"/>
              <w:right w:val="single" w:sz="4" w:space="0" w:color="auto"/>
            </w:tcBorders>
            <w:vAlign w:val="center"/>
            <w:hideMark/>
          </w:tcPr>
          <w:p w:rsidR="00C13AF7" w:rsidRPr="00C13AF7" w:rsidRDefault="00C13AF7" w:rsidP="00C13AF7">
            <w:pPr>
              <w:widowControl w:val="0"/>
              <w:autoSpaceDE w:val="0"/>
              <w:autoSpaceDN w:val="0"/>
              <w:spacing w:line="240" w:lineRule="auto"/>
              <w:ind w:firstLine="0"/>
              <w:jc w:val="center"/>
              <w:rPr>
                <w:b/>
                <w:bCs/>
                <w:color w:val="000000"/>
                <w:sz w:val="24"/>
                <w:szCs w:val="24"/>
              </w:rPr>
            </w:pPr>
            <w:r w:rsidRPr="00C13AF7">
              <w:rPr>
                <w:b/>
                <w:bCs/>
                <w:sz w:val="24"/>
                <w:szCs w:val="24"/>
              </w:rPr>
              <w:t>Содержание работ</w:t>
            </w:r>
          </w:p>
        </w:tc>
      </w:tr>
      <w:tr w:rsidR="00C13AF7" w:rsidRPr="00C13AF7" w:rsidTr="00C13AF7">
        <w:trPr>
          <w:jc w:val="center"/>
        </w:trPr>
        <w:tc>
          <w:tcPr>
            <w:tcW w:w="1768" w:type="dxa"/>
            <w:tcBorders>
              <w:top w:val="single" w:sz="4" w:space="0" w:color="auto"/>
              <w:left w:val="single" w:sz="4" w:space="0" w:color="auto"/>
              <w:bottom w:val="single" w:sz="4" w:space="0" w:color="auto"/>
              <w:right w:val="single" w:sz="4" w:space="0" w:color="auto"/>
            </w:tcBorders>
            <w:vAlign w:val="center"/>
            <w:hideMark/>
          </w:tcPr>
          <w:p w:rsidR="00C13AF7" w:rsidRPr="00C13AF7" w:rsidRDefault="00C13AF7" w:rsidP="00C13AF7">
            <w:pPr>
              <w:widowControl w:val="0"/>
              <w:autoSpaceDE w:val="0"/>
              <w:autoSpaceDN w:val="0"/>
              <w:spacing w:line="240" w:lineRule="auto"/>
              <w:jc w:val="center"/>
              <w:rPr>
                <w:b/>
                <w:bCs/>
                <w:color w:val="000000"/>
                <w:sz w:val="24"/>
                <w:szCs w:val="24"/>
              </w:rPr>
            </w:pPr>
            <w:r w:rsidRPr="00C13AF7">
              <w:rPr>
                <w:b/>
                <w:bCs/>
                <w:sz w:val="24"/>
                <w:szCs w:val="24"/>
              </w:rPr>
              <w:t>1</w:t>
            </w:r>
          </w:p>
        </w:tc>
        <w:tc>
          <w:tcPr>
            <w:tcW w:w="1988" w:type="dxa"/>
            <w:tcBorders>
              <w:top w:val="single" w:sz="4" w:space="0" w:color="auto"/>
              <w:left w:val="single" w:sz="4" w:space="0" w:color="auto"/>
              <w:bottom w:val="single" w:sz="4" w:space="0" w:color="auto"/>
              <w:right w:val="single" w:sz="4" w:space="0" w:color="auto"/>
            </w:tcBorders>
            <w:vAlign w:val="center"/>
            <w:hideMark/>
          </w:tcPr>
          <w:p w:rsidR="00C13AF7" w:rsidRPr="00C13AF7" w:rsidRDefault="00C13AF7" w:rsidP="00C13AF7">
            <w:pPr>
              <w:widowControl w:val="0"/>
              <w:autoSpaceDE w:val="0"/>
              <w:autoSpaceDN w:val="0"/>
              <w:spacing w:line="240" w:lineRule="auto"/>
              <w:jc w:val="center"/>
              <w:rPr>
                <w:b/>
                <w:bCs/>
                <w:color w:val="000000"/>
                <w:sz w:val="24"/>
                <w:szCs w:val="24"/>
              </w:rPr>
            </w:pPr>
            <w:r w:rsidRPr="00C13AF7">
              <w:rPr>
                <w:b/>
                <w:bCs/>
                <w:sz w:val="24"/>
                <w:szCs w:val="24"/>
              </w:rPr>
              <w:t>2</w:t>
            </w:r>
          </w:p>
        </w:tc>
        <w:tc>
          <w:tcPr>
            <w:tcW w:w="6375" w:type="dxa"/>
            <w:tcBorders>
              <w:top w:val="single" w:sz="4" w:space="0" w:color="auto"/>
              <w:left w:val="single" w:sz="4" w:space="0" w:color="auto"/>
              <w:bottom w:val="single" w:sz="4" w:space="0" w:color="auto"/>
              <w:right w:val="single" w:sz="4" w:space="0" w:color="auto"/>
            </w:tcBorders>
            <w:vAlign w:val="center"/>
            <w:hideMark/>
          </w:tcPr>
          <w:p w:rsidR="00C13AF7" w:rsidRPr="00C13AF7" w:rsidRDefault="00C13AF7" w:rsidP="00C13AF7">
            <w:pPr>
              <w:widowControl w:val="0"/>
              <w:autoSpaceDE w:val="0"/>
              <w:autoSpaceDN w:val="0"/>
              <w:spacing w:line="240" w:lineRule="auto"/>
              <w:jc w:val="center"/>
              <w:rPr>
                <w:b/>
                <w:bCs/>
                <w:color w:val="000000"/>
                <w:sz w:val="24"/>
                <w:szCs w:val="24"/>
              </w:rPr>
            </w:pPr>
            <w:r w:rsidRPr="00C13AF7">
              <w:rPr>
                <w:b/>
                <w:bCs/>
                <w:sz w:val="24"/>
                <w:szCs w:val="24"/>
              </w:rPr>
              <w:t>3</w:t>
            </w:r>
          </w:p>
        </w:tc>
      </w:tr>
      <w:tr w:rsidR="00C13AF7" w:rsidRPr="00C13AF7" w:rsidTr="00C13AF7">
        <w:trPr>
          <w:trHeight w:val="2166"/>
          <w:jc w:val="center"/>
        </w:trPr>
        <w:tc>
          <w:tcPr>
            <w:tcW w:w="1768" w:type="dxa"/>
            <w:tcBorders>
              <w:top w:val="single" w:sz="4" w:space="0" w:color="auto"/>
              <w:left w:val="single" w:sz="4" w:space="0" w:color="auto"/>
              <w:bottom w:val="single" w:sz="4" w:space="0" w:color="auto"/>
              <w:right w:val="single" w:sz="4" w:space="0" w:color="auto"/>
            </w:tcBorders>
            <w:vAlign w:val="center"/>
            <w:hideMark/>
          </w:tcPr>
          <w:p w:rsidR="00C13AF7" w:rsidRPr="00C13AF7" w:rsidRDefault="00C13AF7" w:rsidP="00C13AF7">
            <w:pPr>
              <w:widowControl w:val="0"/>
              <w:autoSpaceDE w:val="0"/>
              <w:autoSpaceDN w:val="0"/>
              <w:spacing w:line="240" w:lineRule="auto"/>
              <w:ind w:firstLine="0"/>
              <w:rPr>
                <w:sz w:val="24"/>
                <w:szCs w:val="24"/>
              </w:rPr>
            </w:pPr>
            <w:r w:rsidRPr="00C13AF7">
              <w:rPr>
                <w:sz w:val="24"/>
                <w:szCs w:val="24"/>
              </w:rPr>
              <w:t>Паропере</w:t>
            </w:r>
            <w:r w:rsidR="00CF0CF6">
              <w:rPr>
                <w:sz w:val="24"/>
                <w:szCs w:val="24"/>
              </w:rPr>
              <w:t>-</w:t>
            </w:r>
            <w:r w:rsidRPr="00C13AF7">
              <w:rPr>
                <w:sz w:val="24"/>
                <w:szCs w:val="24"/>
              </w:rPr>
              <w:t>пускные трубы ЦВД</w:t>
            </w:r>
            <w:r>
              <w:rPr>
                <w:sz w:val="24"/>
                <w:szCs w:val="24"/>
              </w:rPr>
              <w:t xml:space="preserve"> </w:t>
            </w:r>
            <w:r w:rsidRPr="00C13AF7">
              <w:rPr>
                <w:sz w:val="24"/>
                <w:szCs w:val="24"/>
              </w:rPr>
              <w:t xml:space="preserve">турбины </w:t>
            </w:r>
          </w:p>
          <w:p w:rsidR="00C13AF7" w:rsidRPr="00C13AF7" w:rsidRDefault="00C13AF7" w:rsidP="00C13AF7">
            <w:pPr>
              <w:widowControl w:val="0"/>
              <w:autoSpaceDE w:val="0"/>
              <w:autoSpaceDN w:val="0"/>
              <w:spacing w:line="240" w:lineRule="auto"/>
              <w:ind w:firstLine="0"/>
              <w:rPr>
                <w:sz w:val="24"/>
                <w:szCs w:val="24"/>
              </w:rPr>
            </w:pPr>
            <w:r w:rsidRPr="00C13AF7">
              <w:rPr>
                <w:sz w:val="24"/>
                <w:szCs w:val="24"/>
              </w:rPr>
              <w:t>К-200-130 ст.№3</w:t>
            </w:r>
          </w:p>
        </w:tc>
        <w:tc>
          <w:tcPr>
            <w:tcW w:w="1988" w:type="dxa"/>
            <w:tcBorders>
              <w:top w:val="single" w:sz="4" w:space="0" w:color="auto"/>
              <w:left w:val="single" w:sz="4" w:space="0" w:color="auto"/>
              <w:bottom w:val="single" w:sz="4" w:space="0" w:color="auto"/>
              <w:right w:val="single" w:sz="4" w:space="0" w:color="auto"/>
            </w:tcBorders>
            <w:vAlign w:val="center"/>
            <w:hideMark/>
          </w:tcPr>
          <w:p w:rsidR="00C13AF7" w:rsidRPr="00C13AF7" w:rsidRDefault="00C13AF7" w:rsidP="00C13AF7">
            <w:pPr>
              <w:widowControl w:val="0"/>
              <w:autoSpaceDE w:val="0"/>
              <w:autoSpaceDN w:val="0"/>
              <w:adjustRightInd w:val="0"/>
              <w:spacing w:line="240" w:lineRule="auto"/>
              <w:ind w:firstLine="0"/>
              <w:rPr>
                <w:color w:val="000000"/>
                <w:sz w:val="24"/>
                <w:szCs w:val="24"/>
              </w:rPr>
            </w:pPr>
            <w:r w:rsidRPr="00C13AF7">
              <w:rPr>
                <w:sz w:val="24"/>
                <w:szCs w:val="24"/>
              </w:rPr>
              <w:t>Сталь: 15Х1М1Ф, типоразмер:</w:t>
            </w:r>
          </w:p>
          <w:p w:rsidR="00C13AF7" w:rsidRPr="00C13AF7" w:rsidRDefault="00C13AF7" w:rsidP="00C13AF7">
            <w:pPr>
              <w:widowControl w:val="0"/>
              <w:autoSpaceDE w:val="0"/>
              <w:autoSpaceDN w:val="0"/>
              <w:adjustRightInd w:val="0"/>
              <w:spacing w:line="240" w:lineRule="auto"/>
              <w:ind w:firstLine="0"/>
              <w:rPr>
                <w:sz w:val="24"/>
                <w:szCs w:val="24"/>
              </w:rPr>
            </w:pPr>
            <w:r w:rsidRPr="00C13AF7">
              <w:rPr>
                <w:sz w:val="24"/>
                <w:szCs w:val="24"/>
              </w:rPr>
              <w:t>Ø273х32,</w:t>
            </w:r>
          </w:p>
          <w:p w:rsidR="00C13AF7" w:rsidRPr="00C13AF7" w:rsidRDefault="00C13AF7" w:rsidP="00C13AF7">
            <w:pPr>
              <w:widowControl w:val="0"/>
              <w:autoSpaceDE w:val="0"/>
              <w:autoSpaceDN w:val="0"/>
              <w:adjustRightInd w:val="0"/>
              <w:spacing w:line="240" w:lineRule="auto"/>
              <w:ind w:firstLine="0"/>
              <w:rPr>
                <w:sz w:val="24"/>
                <w:szCs w:val="24"/>
              </w:rPr>
            </w:pPr>
            <w:r w:rsidRPr="00C13AF7">
              <w:rPr>
                <w:sz w:val="24"/>
                <w:szCs w:val="24"/>
              </w:rPr>
              <w:t>Параметры работы:</w:t>
            </w:r>
          </w:p>
          <w:p w:rsidR="00C13AF7" w:rsidRPr="00C13AF7" w:rsidRDefault="00C13AF7" w:rsidP="00C13AF7">
            <w:pPr>
              <w:widowControl w:val="0"/>
              <w:autoSpaceDE w:val="0"/>
              <w:autoSpaceDN w:val="0"/>
              <w:adjustRightInd w:val="0"/>
              <w:spacing w:line="240" w:lineRule="auto"/>
              <w:ind w:firstLine="0"/>
              <w:rPr>
                <w:color w:val="000000"/>
                <w:sz w:val="24"/>
                <w:szCs w:val="24"/>
              </w:rPr>
            </w:pPr>
            <w:r w:rsidRPr="00C13AF7">
              <w:rPr>
                <w:sz w:val="24"/>
                <w:szCs w:val="24"/>
              </w:rPr>
              <w:t>13,0МПа/540</w:t>
            </w:r>
            <w:r w:rsidRPr="00C13AF7">
              <w:rPr>
                <w:sz w:val="24"/>
                <w:szCs w:val="24"/>
                <w:vertAlign w:val="superscript"/>
              </w:rPr>
              <w:t>О</w:t>
            </w:r>
            <w:r w:rsidRPr="00C13AF7">
              <w:rPr>
                <w:sz w:val="24"/>
                <w:szCs w:val="24"/>
              </w:rPr>
              <w:t xml:space="preserve">С </w:t>
            </w:r>
          </w:p>
        </w:tc>
        <w:tc>
          <w:tcPr>
            <w:tcW w:w="6375" w:type="dxa"/>
            <w:vMerge w:val="restart"/>
            <w:tcBorders>
              <w:top w:val="single" w:sz="4" w:space="0" w:color="auto"/>
              <w:left w:val="single" w:sz="4" w:space="0" w:color="auto"/>
              <w:bottom w:val="single" w:sz="4" w:space="0" w:color="auto"/>
              <w:right w:val="single" w:sz="4" w:space="0" w:color="auto"/>
            </w:tcBorders>
            <w:vAlign w:val="center"/>
            <w:hideMark/>
          </w:tcPr>
          <w:p w:rsidR="00C13AF7" w:rsidRPr="00C13AF7" w:rsidRDefault="00C13AF7" w:rsidP="00C13AF7">
            <w:pPr>
              <w:widowControl w:val="0"/>
              <w:autoSpaceDE w:val="0"/>
              <w:autoSpaceDN w:val="0"/>
              <w:spacing w:line="240" w:lineRule="auto"/>
              <w:ind w:firstLine="0"/>
              <w:rPr>
                <w:bCs/>
                <w:color w:val="000000"/>
                <w:sz w:val="24"/>
                <w:szCs w:val="24"/>
              </w:rPr>
            </w:pPr>
            <w:r w:rsidRPr="00C13AF7">
              <w:rPr>
                <w:bCs/>
                <w:sz w:val="24"/>
                <w:szCs w:val="24"/>
              </w:rPr>
              <w:t>1. Анализ технической документации за весь период эксплуатации;</w:t>
            </w:r>
          </w:p>
          <w:p w:rsidR="00C13AF7" w:rsidRPr="00C13AF7" w:rsidRDefault="00C13AF7" w:rsidP="00C13AF7">
            <w:pPr>
              <w:widowControl w:val="0"/>
              <w:autoSpaceDE w:val="0"/>
              <w:autoSpaceDN w:val="0"/>
              <w:spacing w:line="240" w:lineRule="auto"/>
              <w:ind w:firstLine="0"/>
              <w:rPr>
                <w:bCs/>
                <w:sz w:val="24"/>
                <w:szCs w:val="24"/>
              </w:rPr>
            </w:pPr>
            <w:r w:rsidRPr="00C13AF7">
              <w:rPr>
                <w:bCs/>
                <w:sz w:val="24"/>
                <w:szCs w:val="24"/>
              </w:rPr>
              <w:t>2. Разработка  и согласование с Заказчиком  индивидуальной программы диагностирования (программа диагностирования должна соответствовать требованиям РД 10-577-03 «Типовая инструкция по контролю металла и продлению срока службы основных элементов котлов, турбин и трубопроводов тепловых электростанций», СО 153-34.17.470-03 «Инструкция о порядке обследования и продления срока службы паропроводов сверх паркового ресурса»);</w:t>
            </w:r>
          </w:p>
          <w:p w:rsidR="00C13AF7" w:rsidRPr="00C13AF7" w:rsidRDefault="00C13AF7" w:rsidP="00C13AF7">
            <w:pPr>
              <w:widowControl w:val="0"/>
              <w:autoSpaceDE w:val="0"/>
              <w:autoSpaceDN w:val="0"/>
              <w:spacing w:line="240" w:lineRule="auto"/>
              <w:ind w:firstLine="0"/>
              <w:rPr>
                <w:bCs/>
                <w:sz w:val="24"/>
                <w:szCs w:val="24"/>
              </w:rPr>
            </w:pPr>
            <w:r w:rsidRPr="00C13AF7">
              <w:rPr>
                <w:bCs/>
                <w:sz w:val="24"/>
                <w:szCs w:val="24"/>
              </w:rPr>
              <w:t>3. Контроль неразрушающими методами согласно разработанной и согласованной с заказчиком программе;</w:t>
            </w:r>
          </w:p>
          <w:p w:rsidR="00C13AF7" w:rsidRPr="00C13AF7" w:rsidRDefault="00C13AF7" w:rsidP="00C13AF7">
            <w:pPr>
              <w:widowControl w:val="0"/>
              <w:autoSpaceDE w:val="0"/>
              <w:autoSpaceDN w:val="0"/>
              <w:spacing w:line="240" w:lineRule="auto"/>
              <w:ind w:firstLine="0"/>
              <w:rPr>
                <w:bCs/>
                <w:sz w:val="24"/>
                <w:szCs w:val="24"/>
              </w:rPr>
            </w:pPr>
            <w:r w:rsidRPr="00C13AF7">
              <w:rPr>
                <w:bCs/>
                <w:sz w:val="24"/>
                <w:szCs w:val="24"/>
              </w:rPr>
              <w:t>4. Исследование структуры и микроповрежденности металла непосредственно на элементах;</w:t>
            </w:r>
          </w:p>
          <w:p w:rsidR="00C13AF7" w:rsidRPr="00C13AF7" w:rsidRDefault="00C13AF7" w:rsidP="00C13AF7">
            <w:pPr>
              <w:widowControl w:val="0"/>
              <w:autoSpaceDE w:val="0"/>
              <w:autoSpaceDN w:val="0"/>
              <w:spacing w:line="240" w:lineRule="auto"/>
              <w:ind w:firstLine="0"/>
              <w:rPr>
                <w:bCs/>
                <w:sz w:val="24"/>
                <w:szCs w:val="24"/>
              </w:rPr>
            </w:pPr>
            <w:r w:rsidRPr="00C13AF7">
              <w:rPr>
                <w:bCs/>
                <w:sz w:val="24"/>
                <w:szCs w:val="24"/>
              </w:rPr>
              <w:t xml:space="preserve">5. Исследование состава, структуры, свойств и микроповрежденности металла на вырезках; </w:t>
            </w:r>
          </w:p>
          <w:p w:rsidR="00C13AF7" w:rsidRPr="00C13AF7" w:rsidRDefault="00C13AF7" w:rsidP="00C13AF7">
            <w:pPr>
              <w:widowControl w:val="0"/>
              <w:autoSpaceDE w:val="0"/>
              <w:autoSpaceDN w:val="0"/>
              <w:spacing w:line="240" w:lineRule="auto"/>
              <w:ind w:firstLine="0"/>
              <w:rPr>
                <w:bCs/>
                <w:sz w:val="24"/>
                <w:szCs w:val="24"/>
              </w:rPr>
            </w:pPr>
            <w:r w:rsidRPr="00C13AF7">
              <w:rPr>
                <w:bCs/>
                <w:sz w:val="24"/>
                <w:szCs w:val="24"/>
              </w:rPr>
              <w:t>6. Расчет на прочность и оценка остаточного ресурса с учетом фактических данных по условиям эксплуатации, результатам контроля и исследованиям;</w:t>
            </w:r>
          </w:p>
          <w:p w:rsidR="00C13AF7" w:rsidRPr="00C13AF7" w:rsidRDefault="00C13AF7" w:rsidP="00C13AF7">
            <w:pPr>
              <w:widowControl w:val="0"/>
              <w:autoSpaceDE w:val="0"/>
              <w:autoSpaceDN w:val="0"/>
              <w:spacing w:line="240" w:lineRule="auto"/>
              <w:ind w:firstLine="0"/>
              <w:rPr>
                <w:bCs/>
                <w:sz w:val="24"/>
                <w:szCs w:val="24"/>
              </w:rPr>
            </w:pPr>
            <w:r w:rsidRPr="00C13AF7">
              <w:rPr>
                <w:bCs/>
                <w:sz w:val="24"/>
                <w:szCs w:val="24"/>
              </w:rPr>
              <w:t>7. Обобщающий анализ результатов исследований;</w:t>
            </w:r>
          </w:p>
          <w:p w:rsidR="00C13AF7" w:rsidRPr="00C13AF7" w:rsidRDefault="00C13AF7" w:rsidP="00C13AF7">
            <w:pPr>
              <w:widowControl w:val="0"/>
              <w:autoSpaceDE w:val="0"/>
              <w:autoSpaceDN w:val="0"/>
              <w:spacing w:line="240" w:lineRule="auto"/>
              <w:ind w:firstLine="0"/>
              <w:rPr>
                <w:bCs/>
                <w:sz w:val="24"/>
                <w:szCs w:val="24"/>
              </w:rPr>
            </w:pPr>
            <w:r w:rsidRPr="00C13AF7">
              <w:rPr>
                <w:bCs/>
                <w:sz w:val="24"/>
                <w:szCs w:val="24"/>
              </w:rPr>
              <w:t>8. Подготовка заключения ЭПБ;</w:t>
            </w:r>
          </w:p>
          <w:p w:rsidR="00C13AF7" w:rsidRPr="00C13AF7" w:rsidRDefault="00C13AF7" w:rsidP="00C13AF7">
            <w:pPr>
              <w:widowControl w:val="0"/>
              <w:autoSpaceDE w:val="0"/>
              <w:autoSpaceDN w:val="0"/>
              <w:spacing w:line="240" w:lineRule="auto"/>
              <w:ind w:firstLine="0"/>
              <w:rPr>
                <w:bCs/>
                <w:sz w:val="24"/>
                <w:szCs w:val="24"/>
              </w:rPr>
            </w:pPr>
            <w:r w:rsidRPr="00C13AF7">
              <w:rPr>
                <w:bCs/>
                <w:sz w:val="24"/>
                <w:szCs w:val="24"/>
              </w:rPr>
              <w:t>9. Представление проекта заключения экспертизы на ознакомление и согласование Заказчику;</w:t>
            </w:r>
          </w:p>
          <w:p w:rsidR="00C13AF7" w:rsidRPr="00C13AF7" w:rsidRDefault="00C13AF7" w:rsidP="00C13AF7">
            <w:pPr>
              <w:widowControl w:val="0"/>
              <w:autoSpaceDE w:val="0"/>
              <w:autoSpaceDN w:val="0"/>
              <w:spacing w:line="240" w:lineRule="auto"/>
              <w:ind w:firstLine="0"/>
              <w:rPr>
                <w:bCs/>
                <w:color w:val="000000"/>
                <w:sz w:val="24"/>
                <w:szCs w:val="24"/>
              </w:rPr>
            </w:pPr>
            <w:r w:rsidRPr="00C13AF7">
              <w:rPr>
                <w:bCs/>
                <w:sz w:val="24"/>
                <w:szCs w:val="24"/>
              </w:rPr>
              <w:t>10. Выпуск заключения ЭПБ, внесение его в реестр ЭПБ в Ростехнадзоре и передача заказчику</w:t>
            </w:r>
          </w:p>
        </w:tc>
      </w:tr>
      <w:tr w:rsidR="00C13AF7" w:rsidRPr="00C13AF7" w:rsidTr="00C13AF7">
        <w:trPr>
          <w:trHeight w:val="60"/>
          <w:jc w:val="center"/>
        </w:trPr>
        <w:tc>
          <w:tcPr>
            <w:tcW w:w="1768" w:type="dxa"/>
            <w:tcBorders>
              <w:top w:val="single" w:sz="4" w:space="0" w:color="auto"/>
              <w:left w:val="single" w:sz="4" w:space="0" w:color="auto"/>
              <w:bottom w:val="single" w:sz="4" w:space="0" w:color="auto"/>
              <w:right w:val="single" w:sz="4" w:space="0" w:color="auto"/>
            </w:tcBorders>
            <w:vAlign w:val="center"/>
            <w:hideMark/>
          </w:tcPr>
          <w:p w:rsidR="00C13AF7" w:rsidRPr="00C13AF7" w:rsidRDefault="00C13AF7" w:rsidP="00C13AF7">
            <w:pPr>
              <w:widowControl w:val="0"/>
              <w:autoSpaceDE w:val="0"/>
              <w:autoSpaceDN w:val="0"/>
              <w:spacing w:line="240" w:lineRule="auto"/>
              <w:ind w:firstLine="0"/>
              <w:rPr>
                <w:sz w:val="24"/>
                <w:szCs w:val="24"/>
              </w:rPr>
            </w:pPr>
            <w:r w:rsidRPr="00C13AF7">
              <w:rPr>
                <w:sz w:val="24"/>
                <w:szCs w:val="24"/>
              </w:rPr>
              <w:t>Паропере</w:t>
            </w:r>
            <w:r w:rsidR="00CF0CF6">
              <w:rPr>
                <w:sz w:val="24"/>
                <w:szCs w:val="24"/>
              </w:rPr>
              <w:t>-</w:t>
            </w:r>
            <w:r w:rsidRPr="00C13AF7">
              <w:rPr>
                <w:sz w:val="24"/>
                <w:szCs w:val="24"/>
              </w:rPr>
              <w:t>пускные трубы ЦСД</w:t>
            </w:r>
            <w:r>
              <w:rPr>
                <w:sz w:val="24"/>
                <w:szCs w:val="24"/>
              </w:rPr>
              <w:t xml:space="preserve"> </w:t>
            </w:r>
            <w:r w:rsidRPr="00C13AF7">
              <w:rPr>
                <w:sz w:val="24"/>
                <w:szCs w:val="24"/>
              </w:rPr>
              <w:t xml:space="preserve">турбины </w:t>
            </w:r>
          </w:p>
          <w:p w:rsidR="00C13AF7" w:rsidRPr="00C13AF7" w:rsidRDefault="00C13AF7" w:rsidP="00C13AF7">
            <w:pPr>
              <w:widowControl w:val="0"/>
              <w:autoSpaceDE w:val="0"/>
              <w:autoSpaceDN w:val="0"/>
              <w:spacing w:line="240" w:lineRule="auto"/>
              <w:ind w:firstLine="0"/>
              <w:rPr>
                <w:sz w:val="24"/>
                <w:szCs w:val="24"/>
              </w:rPr>
            </w:pPr>
            <w:r w:rsidRPr="00C13AF7">
              <w:rPr>
                <w:sz w:val="24"/>
                <w:szCs w:val="24"/>
              </w:rPr>
              <w:t>К-200-130 ст.№3</w:t>
            </w:r>
          </w:p>
        </w:tc>
        <w:tc>
          <w:tcPr>
            <w:tcW w:w="1988" w:type="dxa"/>
            <w:tcBorders>
              <w:top w:val="single" w:sz="4" w:space="0" w:color="auto"/>
              <w:left w:val="single" w:sz="4" w:space="0" w:color="auto"/>
              <w:bottom w:val="single" w:sz="4" w:space="0" w:color="auto"/>
              <w:right w:val="single" w:sz="4" w:space="0" w:color="auto"/>
            </w:tcBorders>
            <w:vAlign w:val="center"/>
            <w:hideMark/>
          </w:tcPr>
          <w:p w:rsidR="00C13AF7" w:rsidRPr="00C13AF7" w:rsidRDefault="00C13AF7" w:rsidP="00C13AF7">
            <w:pPr>
              <w:widowControl w:val="0"/>
              <w:autoSpaceDE w:val="0"/>
              <w:autoSpaceDN w:val="0"/>
              <w:adjustRightInd w:val="0"/>
              <w:spacing w:line="240" w:lineRule="auto"/>
              <w:ind w:firstLine="0"/>
              <w:rPr>
                <w:color w:val="000000"/>
                <w:sz w:val="24"/>
                <w:szCs w:val="24"/>
              </w:rPr>
            </w:pPr>
            <w:r w:rsidRPr="00C13AF7">
              <w:rPr>
                <w:sz w:val="24"/>
                <w:szCs w:val="24"/>
              </w:rPr>
              <w:t>Сталь: 12Х1МФ, типоразмер: Ø426х18,</w:t>
            </w:r>
          </w:p>
          <w:p w:rsidR="00C13AF7" w:rsidRPr="00C13AF7" w:rsidRDefault="00C13AF7" w:rsidP="00C13AF7">
            <w:pPr>
              <w:widowControl w:val="0"/>
              <w:autoSpaceDE w:val="0"/>
              <w:autoSpaceDN w:val="0"/>
              <w:adjustRightInd w:val="0"/>
              <w:spacing w:line="240" w:lineRule="auto"/>
              <w:ind w:firstLine="0"/>
              <w:rPr>
                <w:sz w:val="24"/>
                <w:szCs w:val="24"/>
              </w:rPr>
            </w:pPr>
            <w:r w:rsidRPr="00C13AF7">
              <w:rPr>
                <w:sz w:val="24"/>
                <w:szCs w:val="24"/>
              </w:rPr>
              <w:t>Параметры работы:</w:t>
            </w:r>
          </w:p>
          <w:p w:rsidR="00C13AF7" w:rsidRPr="00C13AF7" w:rsidRDefault="00C13AF7" w:rsidP="00C13AF7">
            <w:pPr>
              <w:widowControl w:val="0"/>
              <w:autoSpaceDE w:val="0"/>
              <w:autoSpaceDN w:val="0"/>
              <w:adjustRightInd w:val="0"/>
              <w:spacing w:line="240" w:lineRule="auto"/>
              <w:ind w:firstLine="0"/>
              <w:rPr>
                <w:color w:val="000000"/>
                <w:sz w:val="24"/>
                <w:szCs w:val="24"/>
              </w:rPr>
            </w:pPr>
            <w:r w:rsidRPr="00C13AF7">
              <w:rPr>
                <w:sz w:val="24"/>
                <w:szCs w:val="24"/>
              </w:rPr>
              <w:t>2,2МПа/540</w:t>
            </w:r>
            <w:r w:rsidRPr="00C13AF7">
              <w:rPr>
                <w:sz w:val="24"/>
                <w:szCs w:val="24"/>
                <w:vertAlign w:val="superscript"/>
              </w:rPr>
              <w:t>О</w:t>
            </w:r>
            <w:r w:rsidRPr="00C13AF7">
              <w:rPr>
                <w:sz w:val="24"/>
                <w:szCs w:val="24"/>
              </w:rPr>
              <w:t xml:space="preserve">С </w:t>
            </w:r>
          </w:p>
        </w:tc>
        <w:tc>
          <w:tcPr>
            <w:tcW w:w="6375" w:type="dxa"/>
            <w:vMerge/>
            <w:tcBorders>
              <w:top w:val="single" w:sz="4" w:space="0" w:color="auto"/>
              <w:left w:val="single" w:sz="4" w:space="0" w:color="auto"/>
              <w:bottom w:val="single" w:sz="4" w:space="0" w:color="auto"/>
              <w:right w:val="single" w:sz="4" w:space="0" w:color="auto"/>
            </w:tcBorders>
            <w:vAlign w:val="center"/>
            <w:hideMark/>
          </w:tcPr>
          <w:p w:rsidR="00C13AF7" w:rsidRPr="00C13AF7" w:rsidRDefault="00C13AF7" w:rsidP="00C13AF7">
            <w:pPr>
              <w:spacing w:line="240" w:lineRule="auto"/>
              <w:rPr>
                <w:bCs/>
                <w:color w:val="000000"/>
                <w:sz w:val="24"/>
                <w:szCs w:val="24"/>
              </w:rPr>
            </w:pPr>
          </w:p>
        </w:tc>
      </w:tr>
    </w:tbl>
    <w:p w:rsidR="00CF0CF6" w:rsidRPr="00CF0CF6" w:rsidRDefault="00CF0CF6" w:rsidP="00CF0CF6">
      <w:pPr>
        <w:widowControl w:val="0"/>
        <w:tabs>
          <w:tab w:val="left" w:pos="1134"/>
        </w:tabs>
        <w:autoSpaceDE w:val="0"/>
        <w:autoSpaceDN w:val="0"/>
        <w:spacing w:line="240" w:lineRule="auto"/>
        <w:ind w:left="567" w:firstLine="0"/>
        <w:rPr>
          <w:b/>
          <w:bCs/>
          <w:color w:val="000000"/>
          <w:sz w:val="24"/>
          <w:szCs w:val="24"/>
        </w:rPr>
      </w:pPr>
    </w:p>
    <w:p w:rsidR="00C13AF7" w:rsidRPr="00C13AF7" w:rsidRDefault="00C13AF7" w:rsidP="00C13AF7">
      <w:pPr>
        <w:widowControl w:val="0"/>
        <w:numPr>
          <w:ilvl w:val="0"/>
          <w:numId w:val="52"/>
        </w:numPr>
        <w:tabs>
          <w:tab w:val="left" w:pos="1134"/>
        </w:tabs>
        <w:autoSpaceDE w:val="0"/>
        <w:autoSpaceDN w:val="0"/>
        <w:spacing w:line="240" w:lineRule="auto"/>
        <w:ind w:left="0" w:firstLine="567"/>
        <w:rPr>
          <w:b/>
          <w:bCs/>
          <w:color w:val="000000"/>
          <w:sz w:val="24"/>
          <w:szCs w:val="24"/>
        </w:rPr>
      </w:pPr>
      <w:r w:rsidRPr="00C13AF7">
        <w:rPr>
          <w:b/>
          <w:bCs/>
          <w:sz w:val="24"/>
          <w:szCs w:val="24"/>
        </w:rPr>
        <w:t>Требования к исполнителю:</w:t>
      </w:r>
    </w:p>
    <w:p w:rsidR="00C13AF7" w:rsidRPr="00C13AF7" w:rsidRDefault="00C13AF7" w:rsidP="00C13AF7">
      <w:pPr>
        <w:widowControl w:val="0"/>
        <w:numPr>
          <w:ilvl w:val="1"/>
          <w:numId w:val="52"/>
        </w:numPr>
        <w:tabs>
          <w:tab w:val="left" w:pos="720"/>
          <w:tab w:val="left" w:pos="1134"/>
        </w:tabs>
        <w:suppressAutoHyphens/>
        <w:autoSpaceDE w:val="0"/>
        <w:autoSpaceDN w:val="0"/>
        <w:spacing w:line="240" w:lineRule="auto"/>
        <w:ind w:left="0" w:firstLine="567"/>
        <w:rPr>
          <w:sz w:val="24"/>
          <w:szCs w:val="24"/>
        </w:rPr>
      </w:pPr>
      <w:r w:rsidRPr="00C13AF7">
        <w:rPr>
          <w:sz w:val="24"/>
          <w:szCs w:val="24"/>
        </w:rPr>
        <w:t>Наличие у Исполнителя лицензии Ростехнадзора  на проведение экспертизы промышленной безопасности технических устройств  и действующих документов, подтверждающих обязательное членство Исполнителя в саморегулируемых организациях (СРО), и действующих свидетельств о допуске к видам деятельности в рамках настоящего Технического задания, выданных СРО, согласованных Ростехнадзором:</w:t>
      </w:r>
    </w:p>
    <w:p w:rsidR="00C13AF7" w:rsidRPr="00C13AF7" w:rsidRDefault="00C13AF7" w:rsidP="00C13AF7">
      <w:pPr>
        <w:autoSpaceDE w:val="0"/>
        <w:autoSpaceDN w:val="0"/>
        <w:adjustRightInd w:val="0"/>
        <w:spacing w:line="240" w:lineRule="auto"/>
        <w:ind w:left="1070"/>
        <w:rPr>
          <w:rFonts w:eastAsia="Arial Unicode MS"/>
          <w:color w:val="000000"/>
          <w:sz w:val="24"/>
          <w:szCs w:val="24"/>
        </w:rPr>
      </w:pPr>
      <w:r w:rsidRPr="00C13AF7">
        <w:rPr>
          <w:sz w:val="24"/>
          <w:szCs w:val="24"/>
        </w:rPr>
        <w:t>- п. 23. Монтажные работы;</w:t>
      </w:r>
    </w:p>
    <w:p w:rsidR="00C13AF7" w:rsidRPr="00C13AF7" w:rsidRDefault="00C13AF7" w:rsidP="00C13AF7">
      <w:pPr>
        <w:autoSpaceDE w:val="0"/>
        <w:autoSpaceDN w:val="0"/>
        <w:adjustRightInd w:val="0"/>
        <w:spacing w:line="240" w:lineRule="auto"/>
        <w:ind w:left="1070"/>
        <w:rPr>
          <w:sz w:val="24"/>
          <w:szCs w:val="24"/>
        </w:rPr>
      </w:pPr>
      <w:r w:rsidRPr="00C13AF7">
        <w:rPr>
          <w:sz w:val="24"/>
          <w:szCs w:val="24"/>
        </w:rPr>
        <w:t>- п.п. 23.3. Монтаж оборудования тепловых электростанций</w:t>
      </w:r>
    </w:p>
    <w:p w:rsidR="00C13AF7" w:rsidRPr="00C13AF7" w:rsidRDefault="00C13AF7" w:rsidP="00C13AF7">
      <w:pPr>
        <w:widowControl w:val="0"/>
        <w:tabs>
          <w:tab w:val="left" w:pos="720"/>
          <w:tab w:val="left" w:pos="1134"/>
        </w:tabs>
        <w:suppressAutoHyphens/>
        <w:autoSpaceDE w:val="0"/>
        <w:autoSpaceDN w:val="0"/>
        <w:spacing w:line="240" w:lineRule="auto"/>
        <w:ind w:left="1070"/>
        <w:rPr>
          <w:sz w:val="24"/>
          <w:szCs w:val="24"/>
        </w:rPr>
      </w:pPr>
      <w:r w:rsidRPr="00C13AF7">
        <w:rPr>
          <w:sz w:val="24"/>
          <w:szCs w:val="24"/>
          <w:lang w:val="en-US"/>
        </w:rPr>
        <w:t>II</w:t>
      </w:r>
      <w:r w:rsidRPr="00C13AF7">
        <w:rPr>
          <w:sz w:val="24"/>
          <w:szCs w:val="24"/>
        </w:rPr>
        <w:t>. Разрешений, действующих на период выполнения работ.</w:t>
      </w:r>
    </w:p>
    <w:p w:rsidR="00C13AF7" w:rsidRPr="00C13AF7" w:rsidRDefault="00C13AF7" w:rsidP="00C13AF7">
      <w:pPr>
        <w:widowControl w:val="0"/>
        <w:numPr>
          <w:ilvl w:val="1"/>
          <w:numId w:val="52"/>
        </w:numPr>
        <w:tabs>
          <w:tab w:val="left" w:pos="709"/>
          <w:tab w:val="left" w:pos="851"/>
          <w:tab w:val="left" w:pos="1134"/>
        </w:tabs>
        <w:autoSpaceDE w:val="0"/>
        <w:autoSpaceDN w:val="0"/>
        <w:spacing w:line="240" w:lineRule="auto"/>
        <w:ind w:left="0" w:firstLine="567"/>
        <w:rPr>
          <w:b/>
          <w:bCs/>
          <w:color w:val="000000"/>
          <w:sz w:val="24"/>
          <w:szCs w:val="24"/>
        </w:rPr>
      </w:pPr>
      <w:r w:rsidRPr="00C13AF7">
        <w:rPr>
          <w:sz w:val="24"/>
          <w:szCs w:val="24"/>
        </w:rPr>
        <w:t>Наличие собственной лаборатории неразрушающего контроля, аттестованной в соответствии с ПБ 03-372-00 «Правила аттестации и основные требования к лабораториям неразрушающего контроля» в системе экспертизы промышленной безопасности;</w:t>
      </w:r>
    </w:p>
    <w:p w:rsidR="00C13AF7" w:rsidRPr="00C13AF7" w:rsidRDefault="00C13AF7" w:rsidP="00C13AF7">
      <w:pPr>
        <w:widowControl w:val="0"/>
        <w:numPr>
          <w:ilvl w:val="1"/>
          <w:numId w:val="52"/>
        </w:numPr>
        <w:tabs>
          <w:tab w:val="left" w:pos="709"/>
          <w:tab w:val="left" w:pos="851"/>
          <w:tab w:val="left" w:pos="1134"/>
        </w:tabs>
        <w:autoSpaceDE w:val="0"/>
        <w:autoSpaceDN w:val="0"/>
        <w:spacing w:line="240" w:lineRule="auto"/>
        <w:ind w:left="0" w:firstLine="567"/>
        <w:rPr>
          <w:b/>
          <w:bCs/>
          <w:sz w:val="24"/>
          <w:szCs w:val="24"/>
        </w:rPr>
      </w:pPr>
      <w:r w:rsidRPr="00C13AF7">
        <w:rPr>
          <w:sz w:val="24"/>
          <w:szCs w:val="24"/>
        </w:rPr>
        <w:t xml:space="preserve">Наличие в своем штате специалистов неразрушающего контроля по основным видам дефектоскопии (УК, МК, ВИК и т.д.); аттестованных не менее чем на </w:t>
      </w:r>
      <w:r w:rsidRPr="00C13AF7">
        <w:rPr>
          <w:sz w:val="24"/>
          <w:szCs w:val="24"/>
          <w:lang w:val="en-US"/>
        </w:rPr>
        <w:t>II</w:t>
      </w:r>
      <w:r w:rsidRPr="00C13AF7">
        <w:rPr>
          <w:sz w:val="24"/>
          <w:szCs w:val="24"/>
        </w:rPr>
        <w:t xml:space="preserve"> уровень ПБ 03-440-02 «Правила аттестации персонала в области неразрушающего контроля»;</w:t>
      </w:r>
    </w:p>
    <w:p w:rsidR="00C13AF7" w:rsidRPr="00C13AF7" w:rsidRDefault="00C13AF7" w:rsidP="00C13AF7">
      <w:pPr>
        <w:widowControl w:val="0"/>
        <w:numPr>
          <w:ilvl w:val="1"/>
          <w:numId w:val="52"/>
        </w:numPr>
        <w:tabs>
          <w:tab w:val="left" w:pos="709"/>
          <w:tab w:val="left" w:pos="851"/>
          <w:tab w:val="left" w:pos="1134"/>
        </w:tabs>
        <w:autoSpaceDE w:val="0"/>
        <w:autoSpaceDN w:val="0"/>
        <w:spacing w:line="240" w:lineRule="auto"/>
        <w:ind w:left="0" w:firstLine="567"/>
        <w:rPr>
          <w:b/>
          <w:bCs/>
          <w:sz w:val="24"/>
          <w:szCs w:val="24"/>
        </w:rPr>
      </w:pPr>
      <w:r w:rsidRPr="00C13AF7">
        <w:rPr>
          <w:sz w:val="24"/>
          <w:szCs w:val="24"/>
        </w:rPr>
        <w:t>Наличие собственной лаборатории разрушающего (лабораторного) контроля, аттестованной в соответствии с СДА-15-2009 «Требования к испытательным лабораториям»;</w:t>
      </w:r>
    </w:p>
    <w:p w:rsidR="00C13AF7" w:rsidRPr="00C13AF7" w:rsidRDefault="00C13AF7" w:rsidP="00C13AF7">
      <w:pPr>
        <w:widowControl w:val="0"/>
        <w:numPr>
          <w:ilvl w:val="1"/>
          <w:numId w:val="52"/>
        </w:numPr>
        <w:tabs>
          <w:tab w:val="left" w:pos="709"/>
          <w:tab w:val="left" w:pos="851"/>
          <w:tab w:val="left" w:pos="1134"/>
        </w:tabs>
        <w:autoSpaceDE w:val="0"/>
        <w:autoSpaceDN w:val="0"/>
        <w:spacing w:line="240" w:lineRule="auto"/>
        <w:ind w:left="0" w:firstLine="567"/>
        <w:rPr>
          <w:b/>
          <w:bCs/>
          <w:sz w:val="24"/>
          <w:szCs w:val="24"/>
        </w:rPr>
      </w:pPr>
      <w:r w:rsidRPr="00C13AF7">
        <w:rPr>
          <w:sz w:val="24"/>
          <w:szCs w:val="24"/>
        </w:rPr>
        <w:t xml:space="preserve">Наличие в своем штате специалистов разрушающего контроля по основным видам (СЛП,  механические,  металлографические испытания  и т.д.), аттестованных не менее чем на </w:t>
      </w:r>
      <w:r w:rsidRPr="00C13AF7">
        <w:rPr>
          <w:sz w:val="24"/>
          <w:szCs w:val="24"/>
          <w:lang w:val="en-US"/>
        </w:rPr>
        <w:t>II</w:t>
      </w:r>
      <w:r w:rsidRPr="00C13AF7">
        <w:rPr>
          <w:sz w:val="24"/>
          <w:szCs w:val="24"/>
        </w:rPr>
        <w:t xml:space="preserve"> уровень согласно СДА 24-2009.</w:t>
      </w:r>
    </w:p>
    <w:p w:rsidR="00C13AF7" w:rsidRPr="00C13AF7" w:rsidRDefault="00C13AF7" w:rsidP="00C13AF7">
      <w:pPr>
        <w:widowControl w:val="0"/>
        <w:numPr>
          <w:ilvl w:val="1"/>
          <w:numId w:val="52"/>
        </w:numPr>
        <w:tabs>
          <w:tab w:val="left" w:pos="709"/>
          <w:tab w:val="left" w:pos="851"/>
          <w:tab w:val="left" w:pos="1134"/>
        </w:tabs>
        <w:autoSpaceDE w:val="0"/>
        <w:autoSpaceDN w:val="0"/>
        <w:spacing w:line="240" w:lineRule="auto"/>
        <w:ind w:left="0" w:firstLine="567"/>
        <w:rPr>
          <w:b/>
          <w:bCs/>
          <w:sz w:val="24"/>
          <w:szCs w:val="24"/>
        </w:rPr>
      </w:pPr>
      <w:r w:rsidRPr="00C13AF7">
        <w:rPr>
          <w:sz w:val="24"/>
          <w:szCs w:val="24"/>
        </w:rPr>
        <w:t>Наличие в организации собственных аттестованных экспертов по промышленной безопасности в соответствии с СДА-12-2009 «Правила сертификации экспертов» с правом расчета остаточного ресурса, с опытом работы в энергетике не менее 5 лет;</w:t>
      </w:r>
    </w:p>
    <w:p w:rsidR="00C13AF7" w:rsidRPr="00C13AF7" w:rsidRDefault="00C13AF7" w:rsidP="00C13AF7">
      <w:pPr>
        <w:widowControl w:val="0"/>
        <w:numPr>
          <w:ilvl w:val="1"/>
          <w:numId w:val="52"/>
        </w:numPr>
        <w:tabs>
          <w:tab w:val="left" w:pos="709"/>
          <w:tab w:val="left" w:pos="851"/>
          <w:tab w:val="left" w:pos="1134"/>
        </w:tabs>
        <w:autoSpaceDE w:val="0"/>
        <w:autoSpaceDN w:val="0"/>
        <w:spacing w:line="240" w:lineRule="auto"/>
        <w:ind w:left="0" w:firstLine="567"/>
        <w:rPr>
          <w:b/>
          <w:bCs/>
          <w:sz w:val="24"/>
          <w:szCs w:val="24"/>
        </w:rPr>
      </w:pPr>
      <w:r w:rsidRPr="00C13AF7">
        <w:rPr>
          <w:sz w:val="24"/>
          <w:szCs w:val="24"/>
        </w:rPr>
        <w:t>Наличие в достаточном количестве собственных приборов неразрушающего и разрушающего контроля и специальной оснастки (преобразователей), имеющих актуальные свидетельства о метрологической поверке;</w:t>
      </w:r>
    </w:p>
    <w:p w:rsidR="00C13AF7" w:rsidRPr="00C13AF7" w:rsidRDefault="00C13AF7" w:rsidP="00C13AF7">
      <w:pPr>
        <w:widowControl w:val="0"/>
        <w:numPr>
          <w:ilvl w:val="1"/>
          <w:numId w:val="52"/>
        </w:numPr>
        <w:tabs>
          <w:tab w:val="left" w:pos="720"/>
          <w:tab w:val="left" w:pos="1134"/>
        </w:tabs>
        <w:suppressAutoHyphens/>
        <w:autoSpaceDE w:val="0"/>
        <w:autoSpaceDN w:val="0"/>
        <w:spacing w:line="240" w:lineRule="auto"/>
        <w:ind w:left="0" w:firstLine="567"/>
        <w:rPr>
          <w:sz w:val="24"/>
          <w:szCs w:val="24"/>
        </w:rPr>
      </w:pPr>
      <w:r w:rsidRPr="00C13AF7">
        <w:rPr>
          <w:sz w:val="24"/>
          <w:szCs w:val="24"/>
        </w:rPr>
        <w:t>Исполнитель несёт ответственность за правильность разработанной документации, независимо от подтверждения (согласования) Заказчика, за исключением случаев, когда ошибки вызваны неправильными исходными данными Заказчика.</w:t>
      </w:r>
    </w:p>
    <w:p w:rsidR="00C13AF7" w:rsidRPr="00C13AF7" w:rsidRDefault="00C13AF7" w:rsidP="00C13AF7">
      <w:pPr>
        <w:widowControl w:val="0"/>
        <w:numPr>
          <w:ilvl w:val="1"/>
          <w:numId w:val="52"/>
        </w:numPr>
        <w:tabs>
          <w:tab w:val="left" w:pos="720"/>
          <w:tab w:val="left" w:pos="1134"/>
        </w:tabs>
        <w:suppressAutoHyphens/>
        <w:autoSpaceDE w:val="0"/>
        <w:autoSpaceDN w:val="0"/>
        <w:spacing w:line="240" w:lineRule="auto"/>
        <w:ind w:left="0" w:firstLine="567"/>
        <w:rPr>
          <w:sz w:val="24"/>
          <w:szCs w:val="24"/>
        </w:rPr>
      </w:pPr>
      <w:r w:rsidRPr="00C13AF7">
        <w:rPr>
          <w:sz w:val="24"/>
          <w:szCs w:val="24"/>
        </w:rPr>
        <w:t>Специалисты должны пройти проверку знаний Правил, Норм и Инструкций, регламентирующих выполнение работ и контроль качества в порядке, установленном Ростехнадзором.</w:t>
      </w:r>
    </w:p>
    <w:p w:rsidR="00C13AF7" w:rsidRPr="00C13AF7" w:rsidRDefault="00C13AF7" w:rsidP="00C13AF7">
      <w:pPr>
        <w:widowControl w:val="0"/>
        <w:numPr>
          <w:ilvl w:val="1"/>
          <w:numId w:val="52"/>
        </w:numPr>
        <w:tabs>
          <w:tab w:val="left" w:pos="720"/>
          <w:tab w:val="left" w:pos="1134"/>
        </w:tabs>
        <w:suppressAutoHyphens/>
        <w:autoSpaceDE w:val="0"/>
        <w:autoSpaceDN w:val="0"/>
        <w:spacing w:line="240" w:lineRule="auto"/>
        <w:ind w:left="0" w:firstLine="567"/>
        <w:rPr>
          <w:sz w:val="24"/>
          <w:szCs w:val="24"/>
        </w:rPr>
      </w:pPr>
      <w:r w:rsidRPr="00C13AF7">
        <w:rPr>
          <w:sz w:val="24"/>
          <w:szCs w:val="24"/>
        </w:rPr>
        <w:t>Наличие у Исполнителя положительных референций.</w:t>
      </w:r>
    </w:p>
    <w:p w:rsidR="00C13AF7" w:rsidRPr="00C13AF7" w:rsidRDefault="00C13AF7" w:rsidP="00C13AF7">
      <w:pPr>
        <w:widowControl w:val="0"/>
        <w:numPr>
          <w:ilvl w:val="1"/>
          <w:numId w:val="52"/>
        </w:numPr>
        <w:tabs>
          <w:tab w:val="left" w:pos="1134"/>
        </w:tabs>
        <w:autoSpaceDE w:val="0"/>
        <w:autoSpaceDN w:val="0"/>
        <w:spacing w:line="240" w:lineRule="auto"/>
        <w:ind w:left="0" w:firstLine="567"/>
        <w:rPr>
          <w:bCs/>
          <w:sz w:val="24"/>
          <w:szCs w:val="24"/>
        </w:rPr>
      </w:pPr>
      <w:r w:rsidRPr="00C13AF7">
        <w:rPr>
          <w:bCs/>
          <w:sz w:val="24"/>
          <w:szCs w:val="24"/>
        </w:rPr>
        <w:t>Во избежания возникновения разногласий по объему  работ  по контролю подрядчиком и требованиям к исполнению работ после заключения договора, в период проведения конкурсных процедур Исполнителю работ необходимо прибыть на филиал «Шатурская ГРЭС» для уточнения объемов работ, ознакомления с местами их установки, изучения, подбора в подразделениях, архиве станции необходимых документов для проведения работ.</w:t>
      </w:r>
    </w:p>
    <w:p w:rsidR="00C13AF7" w:rsidRPr="00C13AF7" w:rsidRDefault="00C13AF7" w:rsidP="00C13AF7">
      <w:pPr>
        <w:widowControl w:val="0"/>
        <w:numPr>
          <w:ilvl w:val="1"/>
          <w:numId w:val="52"/>
        </w:numPr>
        <w:tabs>
          <w:tab w:val="left" w:pos="720"/>
          <w:tab w:val="left" w:pos="1134"/>
        </w:tabs>
        <w:suppressAutoHyphens/>
        <w:autoSpaceDE w:val="0"/>
        <w:autoSpaceDN w:val="0"/>
        <w:spacing w:line="240" w:lineRule="auto"/>
        <w:ind w:left="0" w:firstLine="567"/>
        <w:rPr>
          <w:sz w:val="24"/>
          <w:szCs w:val="24"/>
        </w:rPr>
      </w:pPr>
      <w:r w:rsidRPr="00C13AF7">
        <w:rPr>
          <w:sz w:val="24"/>
          <w:szCs w:val="24"/>
        </w:rPr>
        <w:t>Исполнитель обязан обеспечить соблюдение своим персоналом требований техники безопасности, пожарной безопасности.</w:t>
      </w:r>
    </w:p>
    <w:p w:rsidR="00C13AF7" w:rsidRPr="00C13AF7" w:rsidRDefault="00C13AF7" w:rsidP="00C13AF7">
      <w:pPr>
        <w:widowControl w:val="0"/>
        <w:numPr>
          <w:ilvl w:val="1"/>
          <w:numId w:val="52"/>
        </w:numPr>
        <w:tabs>
          <w:tab w:val="left" w:pos="1134"/>
        </w:tabs>
        <w:suppressAutoHyphens/>
        <w:autoSpaceDE w:val="0"/>
        <w:autoSpaceDN w:val="0"/>
        <w:spacing w:line="240" w:lineRule="auto"/>
        <w:ind w:left="0" w:firstLine="567"/>
        <w:rPr>
          <w:sz w:val="24"/>
          <w:szCs w:val="24"/>
        </w:rPr>
      </w:pPr>
      <w:r w:rsidRPr="00C13AF7">
        <w:rPr>
          <w:sz w:val="24"/>
          <w:szCs w:val="24"/>
        </w:rPr>
        <w:t>Исполнитель  обязан обеспечить свой персонал необходимыми средствами индивидуальной защиты, спецодеждой и спецобувью в соответствии с типовыми отраслевыми нормами, а также всеми необходимыми инструментами и приспособлениями.</w:t>
      </w:r>
    </w:p>
    <w:p w:rsidR="00C13AF7" w:rsidRPr="00C13AF7" w:rsidRDefault="00C13AF7" w:rsidP="00C13AF7">
      <w:pPr>
        <w:widowControl w:val="0"/>
        <w:numPr>
          <w:ilvl w:val="1"/>
          <w:numId w:val="52"/>
        </w:numPr>
        <w:tabs>
          <w:tab w:val="left" w:pos="1134"/>
        </w:tabs>
        <w:suppressAutoHyphens/>
        <w:autoSpaceDE w:val="0"/>
        <w:autoSpaceDN w:val="0"/>
        <w:spacing w:line="240" w:lineRule="auto"/>
        <w:ind w:left="0" w:firstLine="567"/>
        <w:rPr>
          <w:sz w:val="24"/>
          <w:szCs w:val="24"/>
        </w:rPr>
      </w:pPr>
      <w:r w:rsidRPr="00C13AF7">
        <w:rPr>
          <w:sz w:val="24"/>
          <w:szCs w:val="24"/>
        </w:rPr>
        <w:t>Исполнитель обязан обеспечить обязательное и безусловное выполнение своим персоналом требований СанПиН 2.2.3.757-99 «Работа с асбестом и асбестосодержащими материалами».</w:t>
      </w:r>
    </w:p>
    <w:p w:rsidR="00C13AF7" w:rsidRPr="00C13AF7" w:rsidRDefault="00C13AF7" w:rsidP="00C13AF7">
      <w:pPr>
        <w:widowControl w:val="0"/>
        <w:numPr>
          <w:ilvl w:val="1"/>
          <w:numId w:val="52"/>
        </w:numPr>
        <w:tabs>
          <w:tab w:val="left" w:pos="1134"/>
        </w:tabs>
        <w:suppressAutoHyphens/>
        <w:autoSpaceDE w:val="0"/>
        <w:autoSpaceDN w:val="0"/>
        <w:spacing w:line="240" w:lineRule="auto"/>
        <w:ind w:left="0" w:firstLine="567"/>
        <w:rPr>
          <w:sz w:val="24"/>
          <w:szCs w:val="24"/>
        </w:rPr>
      </w:pPr>
      <w:r w:rsidRPr="00C13AF7">
        <w:rPr>
          <w:sz w:val="24"/>
          <w:szCs w:val="24"/>
        </w:rPr>
        <w:t>Наличие письма руководителя организации, подтверждающего наличие необходимой аттестации персонала для проведения работ, с указанием работников, которым может быть предоставлено право выдачи наряда, которые могут быть назначены ответственными руководителями, производителями работ, членами бригады  (при необходимости с указанием группы по электробезопасности).</w:t>
      </w:r>
    </w:p>
    <w:p w:rsidR="00C13AF7" w:rsidRPr="00C13AF7" w:rsidRDefault="00C13AF7" w:rsidP="00C13AF7">
      <w:pPr>
        <w:widowControl w:val="0"/>
        <w:numPr>
          <w:ilvl w:val="1"/>
          <w:numId w:val="52"/>
        </w:numPr>
        <w:tabs>
          <w:tab w:val="left" w:pos="1134"/>
        </w:tabs>
        <w:suppressAutoHyphens/>
        <w:autoSpaceDE w:val="0"/>
        <w:autoSpaceDN w:val="0"/>
        <w:spacing w:line="240" w:lineRule="auto"/>
        <w:ind w:left="0" w:firstLine="567"/>
        <w:rPr>
          <w:sz w:val="24"/>
          <w:szCs w:val="24"/>
        </w:rPr>
      </w:pPr>
      <w:r w:rsidRPr="00C13AF7">
        <w:rPr>
          <w:sz w:val="24"/>
          <w:szCs w:val="24"/>
        </w:rPr>
        <w:t xml:space="preserve">Наличие системы управления охраной труда (СУОТ), подтвержденной документально (приветствуется предоставление сертификата соответствия СУОТ на соответствие системы менеджмента </w:t>
      </w:r>
      <w:r w:rsidRPr="00C13AF7">
        <w:rPr>
          <w:sz w:val="24"/>
          <w:szCs w:val="24"/>
          <w:lang w:val="en-US"/>
        </w:rPr>
        <w:t>OHSAS</w:t>
      </w:r>
      <w:r w:rsidRPr="00C13AF7">
        <w:rPr>
          <w:sz w:val="24"/>
          <w:szCs w:val="24"/>
        </w:rPr>
        <w:t xml:space="preserve"> 18001-2007 или других стандартов).</w:t>
      </w:r>
    </w:p>
    <w:p w:rsidR="00C13AF7" w:rsidRPr="00C13AF7" w:rsidRDefault="00C13AF7" w:rsidP="00C13AF7">
      <w:pPr>
        <w:widowControl w:val="0"/>
        <w:numPr>
          <w:ilvl w:val="1"/>
          <w:numId w:val="52"/>
        </w:numPr>
        <w:tabs>
          <w:tab w:val="left" w:pos="1134"/>
        </w:tabs>
        <w:suppressAutoHyphens/>
        <w:autoSpaceDE w:val="0"/>
        <w:autoSpaceDN w:val="0"/>
        <w:spacing w:line="240" w:lineRule="auto"/>
        <w:ind w:left="0" w:firstLine="567"/>
        <w:rPr>
          <w:sz w:val="24"/>
          <w:szCs w:val="24"/>
        </w:rPr>
      </w:pPr>
      <w:r w:rsidRPr="00C13AF7">
        <w:rPr>
          <w:sz w:val="24"/>
          <w:szCs w:val="24"/>
        </w:rPr>
        <w:t>Копию приказа по организации работы постоянно-действующей комиссии по проверке знаний работников организации. Копии удостоверений всех членов постоянно-действующей комиссии по проверке знаний работников организации;</w:t>
      </w:r>
    </w:p>
    <w:p w:rsidR="00C13AF7" w:rsidRDefault="00C13AF7" w:rsidP="00C13AF7">
      <w:pPr>
        <w:widowControl w:val="0"/>
        <w:numPr>
          <w:ilvl w:val="1"/>
          <w:numId w:val="52"/>
        </w:numPr>
        <w:tabs>
          <w:tab w:val="left" w:pos="1134"/>
        </w:tabs>
        <w:suppressAutoHyphens/>
        <w:autoSpaceDE w:val="0"/>
        <w:autoSpaceDN w:val="0"/>
        <w:spacing w:line="240" w:lineRule="auto"/>
        <w:ind w:left="0" w:firstLine="567"/>
        <w:rPr>
          <w:sz w:val="24"/>
          <w:szCs w:val="24"/>
        </w:rPr>
      </w:pPr>
      <w:r w:rsidRPr="00C13AF7">
        <w:rPr>
          <w:sz w:val="24"/>
          <w:szCs w:val="24"/>
        </w:rPr>
        <w:t>Сведения о травматизме на производстве и профессиональных заболеваниях (форма №7-травматизм Приказ Росстата: от 02.07.2008 № 153) за последние 3 года, заверенные статистическим органом.</w:t>
      </w:r>
    </w:p>
    <w:p w:rsidR="00C13AF7" w:rsidRPr="00C13AF7" w:rsidRDefault="00C13AF7" w:rsidP="00C13AF7">
      <w:pPr>
        <w:widowControl w:val="0"/>
        <w:tabs>
          <w:tab w:val="left" w:pos="1134"/>
        </w:tabs>
        <w:suppressAutoHyphens/>
        <w:autoSpaceDE w:val="0"/>
        <w:autoSpaceDN w:val="0"/>
        <w:spacing w:line="240" w:lineRule="auto"/>
        <w:ind w:left="567" w:firstLine="0"/>
        <w:rPr>
          <w:sz w:val="24"/>
          <w:szCs w:val="24"/>
        </w:rPr>
      </w:pPr>
    </w:p>
    <w:p w:rsidR="00C13AF7" w:rsidRPr="00C13AF7" w:rsidRDefault="00C13AF7" w:rsidP="00C13AF7">
      <w:pPr>
        <w:widowControl w:val="0"/>
        <w:numPr>
          <w:ilvl w:val="0"/>
          <w:numId w:val="52"/>
        </w:numPr>
        <w:tabs>
          <w:tab w:val="left" w:pos="1134"/>
        </w:tabs>
        <w:autoSpaceDE w:val="0"/>
        <w:autoSpaceDN w:val="0"/>
        <w:spacing w:line="240" w:lineRule="auto"/>
        <w:ind w:left="0" w:firstLine="567"/>
        <w:rPr>
          <w:b/>
          <w:bCs/>
          <w:color w:val="000000"/>
          <w:sz w:val="24"/>
          <w:szCs w:val="24"/>
        </w:rPr>
      </w:pPr>
      <w:r w:rsidRPr="00C13AF7">
        <w:rPr>
          <w:b/>
          <w:bCs/>
          <w:sz w:val="24"/>
          <w:szCs w:val="24"/>
        </w:rPr>
        <w:t xml:space="preserve">Требования к выполнению </w:t>
      </w:r>
      <w:r w:rsidRPr="00C13AF7">
        <w:rPr>
          <w:b/>
          <w:sz w:val="24"/>
          <w:szCs w:val="24"/>
        </w:rPr>
        <w:t>услуг</w:t>
      </w:r>
      <w:r w:rsidRPr="00C13AF7">
        <w:rPr>
          <w:b/>
          <w:bCs/>
          <w:sz w:val="24"/>
          <w:szCs w:val="24"/>
        </w:rPr>
        <w:t>:</w:t>
      </w:r>
    </w:p>
    <w:p w:rsidR="00C13AF7" w:rsidRPr="00C13AF7" w:rsidRDefault="00C13AF7" w:rsidP="00C13AF7">
      <w:pPr>
        <w:widowControl w:val="0"/>
        <w:tabs>
          <w:tab w:val="left" w:pos="1134"/>
        </w:tabs>
        <w:suppressAutoHyphens/>
        <w:autoSpaceDE w:val="0"/>
        <w:autoSpaceDN w:val="0"/>
        <w:spacing w:line="240" w:lineRule="auto"/>
        <w:rPr>
          <w:sz w:val="24"/>
          <w:szCs w:val="24"/>
        </w:rPr>
      </w:pPr>
      <w:r w:rsidRPr="00C13AF7">
        <w:rPr>
          <w:sz w:val="24"/>
          <w:szCs w:val="24"/>
          <w:u w:val="single"/>
        </w:rPr>
        <w:t>Услуги должны быть выполнены в соответствии с НТД</w:t>
      </w:r>
      <w:r w:rsidRPr="00C13AF7">
        <w:rPr>
          <w:sz w:val="24"/>
          <w:szCs w:val="24"/>
        </w:rPr>
        <w:t>:</w:t>
      </w:r>
    </w:p>
    <w:p w:rsidR="00C13AF7" w:rsidRPr="00C13AF7" w:rsidRDefault="00C13AF7" w:rsidP="00C13AF7">
      <w:pPr>
        <w:widowControl w:val="0"/>
        <w:numPr>
          <w:ilvl w:val="0"/>
          <w:numId w:val="53"/>
        </w:numPr>
        <w:shd w:val="clear" w:color="auto" w:fill="FFFFFF"/>
        <w:tabs>
          <w:tab w:val="left" w:pos="993"/>
        </w:tabs>
        <w:suppressAutoHyphens/>
        <w:autoSpaceDE w:val="0"/>
        <w:autoSpaceDN w:val="0"/>
        <w:spacing w:line="240" w:lineRule="auto"/>
        <w:ind w:left="0" w:firstLine="567"/>
        <w:rPr>
          <w:sz w:val="24"/>
          <w:szCs w:val="24"/>
        </w:rPr>
      </w:pPr>
      <w:r w:rsidRPr="00C13AF7">
        <w:rPr>
          <w:sz w:val="24"/>
          <w:szCs w:val="24"/>
        </w:rPr>
        <w:t>РД 10-577-03 «Типовая инструкция по контролю металла и продлению срока службы основных элементов котлов, турбин и трубопроводов тепловых электростанций»;</w:t>
      </w:r>
    </w:p>
    <w:p w:rsidR="00C13AF7" w:rsidRPr="00C13AF7" w:rsidRDefault="00C13AF7" w:rsidP="00C13AF7">
      <w:pPr>
        <w:widowControl w:val="0"/>
        <w:numPr>
          <w:ilvl w:val="0"/>
          <w:numId w:val="53"/>
        </w:numPr>
        <w:shd w:val="clear" w:color="auto" w:fill="FFFFFF"/>
        <w:tabs>
          <w:tab w:val="left" w:pos="993"/>
        </w:tabs>
        <w:suppressAutoHyphens/>
        <w:autoSpaceDE w:val="0"/>
        <w:autoSpaceDN w:val="0"/>
        <w:spacing w:line="240" w:lineRule="auto"/>
        <w:ind w:left="0" w:firstLine="567"/>
        <w:rPr>
          <w:sz w:val="24"/>
          <w:szCs w:val="24"/>
        </w:rPr>
      </w:pPr>
      <w:r w:rsidRPr="00C13AF7">
        <w:rPr>
          <w:sz w:val="24"/>
          <w:szCs w:val="24"/>
        </w:rPr>
        <w:t xml:space="preserve"> СО 153-34.17.470-2003 «Инструкция о порядке обследования и продления срока службы паропроводов сверх паркового ресурса»;</w:t>
      </w:r>
    </w:p>
    <w:p w:rsidR="00C13AF7" w:rsidRPr="00C13AF7" w:rsidRDefault="00C13AF7" w:rsidP="00C13AF7">
      <w:pPr>
        <w:widowControl w:val="0"/>
        <w:numPr>
          <w:ilvl w:val="0"/>
          <w:numId w:val="53"/>
        </w:numPr>
        <w:shd w:val="clear" w:color="auto" w:fill="FFFFFF"/>
        <w:tabs>
          <w:tab w:val="left" w:pos="993"/>
        </w:tabs>
        <w:suppressAutoHyphens/>
        <w:autoSpaceDE w:val="0"/>
        <w:autoSpaceDN w:val="0"/>
        <w:spacing w:line="240" w:lineRule="auto"/>
        <w:ind w:left="0" w:firstLine="567"/>
        <w:rPr>
          <w:sz w:val="24"/>
          <w:szCs w:val="24"/>
        </w:rPr>
      </w:pPr>
      <w:r w:rsidRPr="00C13AF7">
        <w:rPr>
          <w:sz w:val="24"/>
          <w:szCs w:val="24"/>
        </w:rPr>
        <w:t>ОСТ 34-70-690-96 «Металл паросилового оборудования электростанций. Методы металлографического анализа в условиях эксплуатации»;</w:t>
      </w:r>
    </w:p>
    <w:p w:rsidR="00C13AF7" w:rsidRPr="00C13AF7" w:rsidRDefault="00C13AF7" w:rsidP="00C13AF7">
      <w:pPr>
        <w:widowControl w:val="0"/>
        <w:numPr>
          <w:ilvl w:val="0"/>
          <w:numId w:val="53"/>
        </w:numPr>
        <w:shd w:val="clear" w:color="auto" w:fill="FFFFFF"/>
        <w:tabs>
          <w:tab w:val="left" w:pos="993"/>
        </w:tabs>
        <w:suppressAutoHyphens/>
        <w:autoSpaceDE w:val="0"/>
        <w:autoSpaceDN w:val="0"/>
        <w:spacing w:line="240" w:lineRule="auto"/>
        <w:ind w:left="0" w:firstLine="567"/>
        <w:rPr>
          <w:sz w:val="24"/>
          <w:szCs w:val="24"/>
        </w:rPr>
      </w:pPr>
      <w:r w:rsidRPr="00C13AF7">
        <w:rPr>
          <w:sz w:val="24"/>
          <w:szCs w:val="24"/>
        </w:rPr>
        <w:t xml:space="preserve">РД 10-249-98 «Нормы расчета на прочность стационарных котлов и трубопроводов пара и горячей воды». </w:t>
      </w:r>
    </w:p>
    <w:p w:rsidR="00C13AF7" w:rsidRPr="00C13AF7" w:rsidRDefault="00C13AF7" w:rsidP="00C13AF7">
      <w:pPr>
        <w:widowControl w:val="0"/>
        <w:numPr>
          <w:ilvl w:val="0"/>
          <w:numId w:val="53"/>
        </w:numPr>
        <w:tabs>
          <w:tab w:val="left" w:pos="993"/>
        </w:tabs>
        <w:suppressAutoHyphens/>
        <w:autoSpaceDE w:val="0"/>
        <w:autoSpaceDN w:val="0"/>
        <w:spacing w:line="240" w:lineRule="auto"/>
        <w:ind w:left="0" w:firstLine="567"/>
        <w:rPr>
          <w:sz w:val="24"/>
          <w:szCs w:val="24"/>
        </w:rPr>
      </w:pPr>
      <w:r w:rsidRPr="00C13AF7">
        <w:rPr>
          <w:sz w:val="24"/>
          <w:szCs w:val="24"/>
        </w:rPr>
        <w:t xml:space="preserve"> «Правила организации и осуществления производственного контроля за соблюдением требований промышленной безопасности на опасном производственном объекте» утв. Постановлением Правительства РФ от 10.03.99 №263;</w:t>
      </w:r>
    </w:p>
    <w:p w:rsidR="00C13AF7" w:rsidRPr="00C13AF7" w:rsidRDefault="00C13AF7" w:rsidP="00C13AF7">
      <w:pPr>
        <w:widowControl w:val="0"/>
        <w:numPr>
          <w:ilvl w:val="0"/>
          <w:numId w:val="53"/>
        </w:numPr>
        <w:tabs>
          <w:tab w:val="left" w:pos="993"/>
        </w:tabs>
        <w:suppressAutoHyphens/>
        <w:autoSpaceDE w:val="0"/>
        <w:autoSpaceDN w:val="0"/>
        <w:spacing w:line="240" w:lineRule="auto"/>
        <w:ind w:left="0" w:firstLine="567"/>
        <w:rPr>
          <w:sz w:val="24"/>
          <w:szCs w:val="24"/>
        </w:rPr>
      </w:pPr>
      <w:r w:rsidRPr="00C13AF7">
        <w:rPr>
          <w:sz w:val="24"/>
          <w:szCs w:val="24"/>
        </w:rPr>
        <w:t xml:space="preserve"> РД 03-484-02 «Положение о порядке продления срока безопасной эксплуатации технических устройств, оборудования и сооружений на опасных производственных объектах»;</w:t>
      </w:r>
    </w:p>
    <w:p w:rsidR="00C13AF7" w:rsidRPr="00C13AF7" w:rsidRDefault="00C13AF7" w:rsidP="00C13AF7">
      <w:pPr>
        <w:widowControl w:val="0"/>
        <w:numPr>
          <w:ilvl w:val="0"/>
          <w:numId w:val="53"/>
        </w:numPr>
        <w:tabs>
          <w:tab w:val="left" w:pos="993"/>
        </w:tabs>
        <w:suppressAutoHyphens/>
        <w:autoSpaceDE w:val="0"/>
        <w:autoSpaceDN w:val="0"/>
        <w:spacing w:line="240" w:lineRule="auto"/>
        <w:ind w:left="0" w:firstLine="567"/>
        <w:rPr>
          <w:sz w:val="24"/>
          <w:szCs w:val="24"/>
        </w:rPr>
      </w:pPr>
      <w:r w:rsidRPr="00C13AF7">
        <w:rPr>
          <w:sz w:val="24"/>
          <w:szCs w:val="24"/>
        </w:rPr>
        <w:t xml:space="preserve"> «Методика оценки качества ремонта энергетического оборудования. Основные положения»;</w:t>
      </w:r>
    </w:p>
    <w:p w:rsidR="00C13AF7" w:rsidRPr="00C13AF7" w:rsidRDefault="00C13AF7" w:rsidP="00C13AF7">
      <w:pPr>
        <w:widowControl w:val="0"/>
        <w:numPr>
          <w:ilvl w:val="0"/>
          <w:numId w:val="53"/>
        </w:numPr>
        <w:tabs>
          <w:tab w:val="left" w:pos="993"/>
        </w:tabs>
        <w:suppressAutoHyphens/>
        <w:autoSpaceDE w:val="0"/>
        <w:autoSpaceDN w:val="0"/>
        <w:spacing w:line="240" w:lineRule="auto"/>
        <w:ind w:left="0" w:firstLine="567"/>
        <w:rPr>
          <w:sz w:val="24"/>
          <w:szCs w:val="24"/>
        </w:rPr>
      </w:pPr>
      <w:r w:rsidRPr="00C13AF7">
        <w:rPr>
          <w:sz w:val="24"/>
          <w:szCs w:val="24"/>
        </w:rPr>
        <w:t>СО 34.04.181-2003 «Правила организации технического обслуживания и ремонта оборудования, зданий и сооружений электростанций и сетей»;</w:t>
      </w:r>
    </w:p>
    <w:p w:rsidR="00C13AF7" w:rsidRPr="00C13AF7" w:rsidRDefault="00C13AF7" w:rsidP="00C13AF7">
      <w:pPr>
        <w:widowControl w:val="0"/>
        <w:numPr>
          <w:ilvl w:val="0"/>
          <w:numId w:val="53"/>
        </w:numPr>
        <w:tabs>
          <w:tab w:val="left" w:pos="993"/>
        </w:tabs>
        <w:suppressAutoHyphens/>
        <w:autoSpaceDE w:val="0"/>
        <w:autoSpaceDN w:val="0"/>
        <w:spacing w:line="240" w:lineRule="auto"/>
        <w:ind w:left="0" w:firstLine="567"/>
        <w:rPr>
          <w:sz w:val="24"/>
          <w:szCs w:val="24"/>
        </w:rPr>
      </w:pPr>
      <w:r w:rsidRPr="00C13AF7">
        <w:rPr>
          <w:sz w:val="24"/>
          <w:szCs w:val="24"/>
        </w:rPr>
        <w:t xml:space="preserve"> «ПТЭ электрических станций и сетей РФ», 2003г.;</w:t>
      </w:r>
    </w:p>
    <w:p w:rsidR="00C13AF7" w:rsidRPr="00C13AF7" w:rsidRDefault="00C13AF7" w:rsidP="00C13AF7">
      <w:pPr>
        <w:widowControl w:val="0"/>
        <w:numPr>
          <w:ilvl w:val="0"/>
          <w:numId w:val="53"/>
        </w:numPr>
        <w:tabs>
          <w:tab w:val="left" w:pos="993"/>
        </w:tabs>
        <w:suppressAutoHyphens/>
        <w:autoSpaceDE w:val="0"/>
        <w:autoSpaceDN w:val="0"/>
        <w:spacing w:line="240" w:lineRule="auto"/>
        <w:ind w:left="0" w:firstLine="567"/>
        <w:rPr>
          <w:sz w:val="24"/>
          <w:szCs w:val="24"/>
        </w:rPr>
      </w:pPr>
      <w:r w:rsidRPr="00C13AF7">
        <w:rPr>
          <w:sz w:val="24"/>
          <w:szCs w:val="24"/>
        </w:rPr>
        <w:t>РД 153-34.0-03.301-00 «Правила пожарной безопасности для энергетических предприятий».</w:t>
      </w:r>
    </w:p>
    <w:p w:rsidR="00C13AF7" w:rsidRPr="00C13AF7" w:rsidRDefault="00C13AF7" w:rsidP="00C13AF7">
      <w:pPr>
        <w:widowControl w:val="0"/>
        <w:tabs>
          <w:tab w:val="left" w:pos="993"/>
        </w:tabs>
        <w:suppressAutoHyphens/>
        <w:autoSpaceDE w:val="0"/>
        <w:autoSpaceDN w:val="0"/>
        <w:spacing w:line="240" w:lineRule="auto"/>
        <w:ind w:left="567"/>
        <w:rPr>
          <w:sz w:val="24"/>
          <w:szCs w:val="24"/>
        </w:rPr>
      </w:pPr>
    </w:p>
    <w:p w:rsidR="00C13AF7" w:rsidRPr="00C13AF7" w:rsidRDefault="00C13AF7" w:rsidP="00C13AF7">
      <w:pPr>
        <w:widowControl w:val="0"/>
        <w:numPr>
          <w:ilvl w:val="0"/>
          <w:numId w:val="52"/>
        </w:numPr>
        <w:tabs>
          <w:tab w:val="left" w:pos="1134"/>
        </w:tabs>
        <w:autoSpaceDE w:val="0"/>
        <w:autoSpaceDN w:val="0"/>
        <w:spacing w:line="240" w:lineRule="auto"/>
        <w:rPr>
          <w:b/>
          <w:bCs/>
          <w:sz w:val="24"/>
          <w:szCs w:val="24"/>
        </w:rPr>
      </w:pPr>
      <w:r w:rsidRPr="00C13AF7">
        <w:rPr>
          <w:b/>
          <w:bCs/>
          <w:sz w:val="24"/>
          <w:szCs w:val="24"/>
        </w:rPr>
        <w:t xml:space="preserve">Этапы и сроки выполнения </w:t>
      </w:r>
      <w:r w:rsidRPr="00C13AF7">
        <w:rPr>
          <w:b/>
          <w:sz w:val="24"/>
          <w:szCs w:val="24"/>
        </w:rPr>
        <w:t>услуг</w:t>
      </w:r>
      <w:r w:rsidRPr="00C13AF7">
        <w:rPr>
          <w:b/>
          <w:bCs/>
          <w:sz w:val="24"/>
          <w:szCs w:val="24"/>
        </w:rPr>
        <w:t>:</w:t>
      </w:r>
    </w:p>
    <w:p w:rsidR="00C13AF7" w:rsidRPr="00C13AF7" w:rsidRDefault="00C13AF7" w:rsidP="00C13AF7">
      <w:pPr>
        <w:pStyle w:val="63"/>
        <w:shd w:val="clear" w:color="auto" w:fill="auto"/>
        <w:tabs>
          <w:tab w:val="left" w:pos="993"/>
        </w:tabs>
        <w:spacing w:after="0" w:line="240" w:lineRule="auto"/>
        <w:ind w:right="60" w:firstLine="426"/>
        <w:jc w:val="both"/>
        <w:rPr>
          <w:rFonts w:ascii="Times New Roman" w:hAnsi="Times New Roman" w:cs="Times New Roman"/>
          <w:sz w:val="24"/>
          <w:szCs w:val="24"/>
        </w:rPr>
      </w:pPr>
      <w:r w:rsidRPr="00C13AF7">
        <w:rPr>
          <w:rFonts w:ascii="Times New Roman" w:hAnsi="Times New Roman" w:cs="Times New Roman"/>
          <w:sz w:val="24"/>
          <w:szCs w:val="24"/>
        </w:rPr>
        <w:t xml:space="preserve">Срок начала выполнения: </w:t>
      </w:r>
      <w:r w:rsidRPr="00C13AF7">
        <w:rPr>
          <w:rFonts w:ascii="Times New Roman" w:hAnsi="Times New Roman" w:cs="Times New Roman"/>
          <w:b/>
          <w:sz w:val="24"/>
          <w:szCs w:val="24"/>
        </w:rPr>
        <w:t>август 2016 года</w:t>
      </w:r>
      <w:r w:rsidRPr="00C13AF7">
        <w:rPr>
          <w:rFonts w:ascii="Times New Roman" w:hAnsi="Times New Roman" w:cs="Times New Roman"/>
          <w:sz w:val="24"/>
          <w:szCs w:val="24"/>
        </w:rPr>
        <w:t>;</w:t>
      </w:r>
    </w:p>
    <w:p w:rsidR="00C13AF7" w:rsidRPr="00C13AF7" w:rsidRDefault="00C13AF7" w:rsidP="00C13AF7">
      <w:pPr>
        <w:pStyle w:val="63"/>
        <w:shd w:val="clear" w:color="auto" w:fill="auto"/>
        <w:tabs>
          <w:tab w:val="left" w:pos="993"/>
        </w:tabs>
        <w:spacing w:after="0" w:line="240" w:lineRule="auto"/>
        <w:ind w:right="60" w:firstLine="426"/>
        <w:rPr>
          <w:rFonts w:ascii="Times New Roman" w:hAnsi="Times New Roman" w:cs="Times New Roman"/>
          <w:sz w:val="24"/>
          <w:szCs w:val="24"/>
        </w:rPr>
      </w:pPr>
      <w:r w:rsidRPr="00C13AF7">
        <w:rPr>
          <w:rFonts w:ascii="Times New Roman" w:hAnsi="Times New Roman" w:cs="Times New Roman"/>
          <w:sz w:val="24"/>
          <w:szCs w:val="24"/>
        </w:rPr>
        <w:t xml:space="preserve">Срок окончания выполнения: </w:t>
      </w:r>
      <w:r w:rsidRPr="00C13AF7">
        <w:rPr>
          <w:rFonts w:ascii="Times New Roman" w:hAnsi="Times New Roman" w:cs="Times New Roman"/>
          <w:b/>
          <w:sz w:val="24"/>
          <w:szCs w:val="24"/>
        </w:rPr>
        <w:t>ноябрь 2016 года, в соответствии с табл</w:t>
      </w:r>
      <w:r w:rsidRPr="00C13AF7">
        <w:rPr>
          <w:rFonts w:ascii="Times New Roman" w:hAnsi="Times New Roman" w:cs="Times New Roman"/>
          <w:sz w:val="24"/>
          <w:szCs w:val="24"/>
        </w:rPr>
        <w:t>:</w:t>
      </w:r>
    </w:p>
    <w:p w:rsidR="00C13AF7" w:rsidRPr="00C13AF7" w:rsidRDefault="00C13AF7" w:rsidP="00C13AF7">
      <w:pPr>
        <w:pStyle w:val="63"/>
        <w:shd w:val="clear" w:color="auto" w:fill="auto"/>
        <w:tabs>
          <w:tab w:val="left" w:pos="993"/>
        </w:tabs>
        <w:spacing w:after="0" w:line="240" w:lineRule="auto"/>
        <w:ind w:right="60" w:firstLine="426"/>
        <w:jc w:val="center"/>
        <w:rPr>
          <w:rFonts w:ascii="Times New Roman" w:hAnsi="Times New Roman" w:cs="Times New Roman"/>
          <w:sz w:val="24"/>
          <w:szCs w:val="24"/>
        </w:rPr>
      </w:pPr>
    </w:p>
    <w:tbl>
      <w:tblPr>
        <w:tblW w:w="98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2025"/>
        <w:gridCol w:w="5228"/>
        <w:gridCol w:w="2067"/>
      </w:tblGrid>
      <w:tr w:rsidR="00C13AF7" w:rsidRPr="00C13AF7" w:rsidTr="00C13AF7">
        <w:trPr>
          <w:trHeight w:val="401"/>
        </w:trPr>
        <w:tc>
          <w:tcPr>
            <w:tcW w:w="527" w:type="dxa"/>
            <w:tcBorders>
              <w:top w:val="single" w:sz="24" w:space="0" w:color="auto"/>
              <w:left w:val="single" w:sz="24" w:space="0" w:color="auto"/>
              <w:bottom w:val="single" w:sz="24" w:space="0" w:color="auto"/>
              <w:right w:val="single" w:sz="4" w:space="0" w:color="auto"/>
            </w:tcBorders>
            <w:vAlign w:val="center"/>
            <w:hideMark/>
          </w:tcPr>
          <w:p w:rsidR="00C13AF7" w:rsidRPr="00C13AF7" w:rsidRDefault="00C13AF7" w:rsidP="00C13AF7">
            <w:pPr>
              <w:spacing w:line="240" w:lineRule="auto"/>
              <w:jc w:val="center"/>
              <w:rPr>
                <w:b/>
                <w:bCs/>
                <w:color w:val="000000"/>
                <w:spacing w:val="-7"/>
                <w:sz w:val="24"/>
                <w:szCs w:val="24"/>
              </w:rPr>
            </w:pPr>
            <w:r w:rsidRPr="00C13AF7">
              <w:rPr>
                <w:b/>
                <w:bCs/>
                <w:spacing w:val="-7"/>
                <w:sz w:val="24"/>
                <w:szCs w:val="24"/>
              </w:rPr>
              <w:t>№</w:t>
            </w:r>
          </w:p>
        </w:tc>
        <w:tc>
          <w:tcPr>
            <w:tcW w:w="2025" w:type="dxa"/>
            <w:tcBorders>
              <w:top w:val="single" w:sz="24" w:space="0" w:color="auto"/>
              <w:left w:val="single" w:sz="4" w:space="0" w:color="auto"/>
              <w:bottom w:val="single" w:sz="24" w:space="0" w:color="auto"/>
              <w:right w:val="single" w:sz="4" w:space="0" w:color="auto"/>
            </w:tcBorders>
            <w:hideMark/>
          </w:tcPr>
          <w:p w:rsidR="00C13AF7" w:rsidRPr="00C13AF7" w:rsidRDefault="00C13AF7" w:rsidP="00C13AF7">
            <w:pPr>
              <w:spacing w:line="240" w:lineRule="auto"/>
              <w:jc w:val="center"/>
              <w:rPr>
                <w:b/>
                <w:bCs/>
                <w:color w:val="000000"/>
                <w:spacing w:val="-7"/>
                <w:sz w:val="24"/>
                <w:szCs w:val="24"/>
              </w:rPr>
            </w:pPr>
            <w:r w:rsidRPr="00C13AF7">
              <w:rPr>
                <w:b/>
                <w:bCs/>
                <w:spacing w:val="-7"/>
                <w:sz w:val="24"/>
                <w:szCs w:val="24"/>
              </w:rPr>
              <w:t>Объект</w:t>
            </w:r>
          </w:p>
        </w:tc>
        <w:tc>
          <w:tcPr>
            <w:tcW w:w="5228" w:type="dxa"/>
            <w:tcBorders>
              <w:top w:val="single" w:sz="24" w:space="0" w:color="auto"/>
              <w:left w:val="single" w:sz="4" w:space="0" w:color="auto"/>
              <w:bottom w:val="single" w:sz="24" w:space="0" w:color="auto"/>
              <w:right w:val="single" w:sz="4" w:space="0" w:color="auto"/>
            </w:tcBorders>
            <w:vAlign w:val="center"/>
            <w:hideMark/>
          </w:tcPr>
          <w:p w:rsidR="00C13AF7" w:rsidRPr="00C13AF7" w:rsidRDefault="00C13AF7" w:rsidP="00C13AF7">
            <w:pPr>
              <w:spacing w:line="240" w:lineRule="auto"/>
              <w:jc w:val="center"/>
              <w:rPr>
                <w:b/>
                <w:bCs/>
                <w:color w:val="000000"/>
                <w:spacing w:val="-7"/>
                <w:sz w:val="24"/>
                <w:szCs w:val="24"/>
              </w:rPr>
            </w:pPr>
            <w:r w:rsidRPr="00C13AF7">
              <w:rPr>
                <w:b/>
                <w:bCs/>
                <w:spacing w:val="-7"/>
                <w:sz w:val="24"/>
                <w:szCs w:val="24"/>
              </w:rPr>
              <w:t>Этапы работ</w:t>
            </w:r>
          </w:p>
        </w:tc>
        <w:tc>
          <w:tcPr>
            <w:tcW w:w="2067" w:type="dxa"/>
            <w:tcBorders>
              <w:top w:val="single" w:sz="24" w:space="0" w:color="auto"/>
              <w:left w:val="single" w:sz="4" w:space="0" w:color="auto"/>
              <w:bottom w:val="single" w:sz="24" w:space="0" w:color="auto"/>
              <w:right w:val="single" w:sz="24" w:space="0" w:color="auto"/>
            </w:tcBorders>
            <w:vAlign w:val="center"/>
            <w:hideMark/>
          </w:tcPr>
          <w:p w:rsidR="00C13AF7" w:rsidRPr="00C13AF7" w:rsidRDefault="00C13AF7" w:rsidP="00C13AF7">
            <w:pPr>
              <w:spacing w:line="240" w:lineRule="auto"/>
              <w:jc w:val="center"/>
              <w:rPr>
                <w:b/>
                <w:bCs/>
                <w:color w:val="000000"/>
                <w:spacing w:val="-7"/>
                <w:sz w:val="24"/>
                <w:szCs w:val="24"/>
              </w:rPr>
            </w:pPr>
            <w:r w:rsidRPr="00C13AF7">
              <w:rPr>
                <w:b/>
                <w:bCs/>
                <w:spacing w:val="-7"/>
                <w:sz w:val="24"/>
                <w:szCs w:val="24"/>
              </w:rPr>
              <w:t>Срок</w:t>
            </w:r>
          </w:p>
        </w:tc>
      </w:tr>
      <w:tr w:rsidR="00C13AF7" w:rsidRPr="00C13AF7" w:rsidTr="00C13AF7">
        <w:trPr>
          <w:cantSplit/>
          <w:trHeight w:val="532"/>
        </w:trPr>
        <w:tc>
          <w:tcPr>
            <w:tcW w:w="527" w:type="dxa"/>
            <w:vMerge w:val="restart"/>
            <w:tcBorders>
              <w:top w:val="single" w:sz="24" w:space="0" w:color="auto"/>
              <w:left w:val="single" w:sz="24" w:space="0" w:color="auto"/>
              <w:bottom w:val="single" w:sz="4" w:space="0" w:color="auto"/>
              <w:right w:val="single" w:sz="4" w:space="0" w:color="auto"/>
            </w:tcBorders>
            <w:vAlign w:val="center"/>
          </w:tcPr>
          <w:p w:rsidR="00C13AF7" w:rsidRPr="00C13AF7" w:rsidRDefault="00C13AF7" w:rsidP="00C13AF7">
            <w:pPr>
              <w:pStyle w:val="afffa"/>
              <w:numPr>
                <w:ilvl w:val="0"/>
                <w:numId w:val="54"/>
              </w:numPr>
              <w:contextualSpacing/>
              <w:rPr>
                <w:bCs/>
                <w:spacing w:val="-7"/>
              </w:rPr>
            </w:pPr>
          </w:p>
        </w:tc>
        <w:tc>
          <w:tcPr>
            <w:tcW w:w="2025" w:type="dxa"/>
            <w:vMerge w:val="restart"/>
            <w:tcBorders>
              <w:top w:val="single" w:sz="24" w:space="0" w:color="auto"/>
              <w:left w:val="single" w:sz="4" w:space="0" w:color="auto"/>
              <w:bottom w:val="single" w:sz="4" w:space="0" w:color="auto"/>
              <w:right w:val="single" w:sz="4" w:space="0" w:color="auto"/>
            </w:tcBorders>
            <w:vAlign w:val="center"/>
            <w:hideMark/>
          </w:tcPr>
          <w:p w:rsidR="00C13AF7" w:rsidRPr="00C13AF7" w:rsidRDefault="00CF0CF6" w:rsidP="00CF0CF6">
            <w:pPr>
              <w:spacing w:line="240" w:lineRule="auto"/>
              <w:ind w:firstLine="0"/>
              <w:rPr>
                <w:color w:val="000000"/>
                <w:sz w:val="24"/>
                <w:szCs w:val="24"/>
              </w:rPr>
            </w:pPr>
            <w:r>
              <w:rPr>
                <w:spacing w:val="-5"/>
                <w:sz w:val="24"/>
                <w:szCs w:val="24"/>
              </w:rPr>
              <w:t>П</w:t>
            </w:r>
            <w:r w:rsidR="00C13AF7" w:rsidRPr="00C13AF7">
              <w:rPr>
                <w:spacing w:val="-5"/>
                <w:sz w:val="24"/>
                <w:szCs w:val="24"/>
              </w:rPr>
              <w:t>ароперепускные трубы ЦВД и ЦСД ТА-3</w:t>
            </w:r>
          </w:p>
        </w:tc>
        <w:tc>
          <w:tcPr>
            <w:tcW w:w="5228" w:type="dxa"/>
            <w:tcBorders>
              <w:top w:val="single" w:sz="24" w:space="0" w:color="auto"/>
              <w:left w:val="single" w:sz="4" w:space="0" w:color="auto"/>
              <w:bottom w:val="single" w:sz="4" w:space="0" w:color="auto"/>
              <w:right w:val="single" w:sz="4" w:space="0" w:color="auto"/>
            </w:tcBorders>
            <w:vAlign w:val="center"/>
            <w:hideMark/>
          </w:tcPr>
          <w:p w:rsidR="00C13AF7" w:rsidRPr="00C13AF7" w:rsidRDefault="00C13AF7" w:rsidP="00CF0CF6">
            <w:pPr>
              <w:spacing w:line="240" w:lineRule="auto"/>
              <w:ind w:firstLine="0"/>
              <w:rPr>
                <w:color w:val="000000"/>
                <w:spacing w:val="-5"/>
                <w:sz w:val="24"/>
                <w:szCs w:val="24"/>
                <w:highlight w:val="yellow"/>
              </w:rPr>
            </w:pPr>
            <w:r w:rsidRPr="00C13AF7">
              <w:rPr>
                <w:spacing w:val="-5"/>
                <w:sz w:val="24"/>
                <w:szCs w:val="24"/>
              </w:rPr>
              <w:t>Анализ технической документации за период эксплуатации, разработка индивидуальной программы диагностирования.</w:t>
            </w:r>
          </w:p>
        </w:tc>
        <w:tc>
          <w:tcPr>
            <w:tcW w:w="2067" w:type="dxa"/>
            <w:tcBorders>
              <w:top w:val="single" w:sz="24" w:space="0" w:color="auto"/>
              <w:left w:val="single" w:sz="4" w:space="0" w:color="auto"/>
              <w:bottom w:val="single" w:sz="4" w:space="0" w:color="auto"/>
              <w:right w:val="single" w:sz="24" w:space="0" w:color="auto"/>
            </w:tcBorders>
            <w:vAlign w:val="center"/>
            <w:hideMark/>
          </w:tcPr>
          <w:p w:rsidR="00C13AF7" w:rsidRPr="00C13AF7" w:rsidRDefault="00C13AF7" w:rsidP="00CF0CF6">
            <w:pPr>
              <w:spacing w:line="240" w:lineRule="auto"/>
              <w:ind w:firstLine="0"/>
              <w:rPr>
                <w:color w:val="000000"/>
                <w:sz w:val="24"/>
                <w:szCs w:val="24"/>
              </w:rPr>
            </w:pPr>
            <w:r w:rsidRPr="00C13AF7">
              <w:rPr>
                <w:bCs/>
                <w:spacing w:val="-7"/>
                <w:sz w:val="24"/>
                <w:szCs w:val="24"/>
              </w:rPr>
              <w:t>20 августа 2016 г.</w:t>
            </w:r>
          </w:p>
        </w:tc>
      </w:tr>
      <w:tr w:rsidR="00C13AF7" w:rsidRPr="00C13AF7" w:rsidTr="00C13AF7">
        <w:trPr>
          <w:cantSplit/>
          <w:trHeight w:val="532"/>
        </w:trPr>
        <w:tc>
          <w:tcPr>
            <w:tcW w:w="0" w:type="auto"/>
            <w:vMerge/>
            <w:tcBorders>
              <w:top w:val="single" w:sz="24" w:space="0" w:color="auto"/>
              <w:left w:val="single" w:sz="24" w:space="0" w:color="auto"/>
              <w:bottom w:val="single" w:sz="4" w:space="0" w:color="auto"/>
              <w:right w:val="single" w:sz="4" w:space="0" w:color="auto"/>
            </w:tcBorders>
            <w:vAlign w:val="center"/>
            <w:hideMark/>
          </w:tcPr>
          <w:p w:rsidR="00C13AF7" w:rsidRPr="00C13AF7" w:rsidRDefault="00C13AF7" w:rsidP="00C13AF7">
            <w:pPr>
              <w:spacing w:line="240" w:lineRule="auto"/>
              <w:rPr>
                <w:bCs/>
                <w:color w:val="000000"/>
                <w:spacing w:val="-7"/>
                <w:sz w:val="24"/>
                <w:szCs w:val="24"/>
              </w:rPr>
            </w:pPr>
          </w:p>
        </w:tc>
        <w:tc>
          <w:tcPr>
            <w:tcW w:w="0" w:type="auto"/>
            <w:vMerge/>
            <w:tcBorders>
              <w:top w:val="single" w:sz="24" w:space="0" w:color="auto"/>
              <w:left w:val="single" w:sz="4" w:space="0" w:color="auto"/>
              <w:bottom w:val="single" w:sz="4" w:space="0" w:color="auto"/>
              <w:right w:val="single" w:sz="4" w:space="0" w:color="auto"/>
            </w:tcBorders>
            <w:vAlign w:val="center"/>
            <w:hideMark/>
          </w:tcPr>
          <w:p w:rsidR="00C13AF7" w:rsidRPr="00C13AF7" w:rsidRDefault="00C13AF7" w:rsidP="00C13AF7">
            <w:pPr>
              <w:spacing w:line="240" w:lineRule="auto"/>
              <w:rPr>
                <w:color w:val="000000"/>
                <w:sz w:val="24"/>
                <w:szCs w:val="24"/>
              </w:rPr>
            </w:pPr>
          </w:p>
        </w:tc>
        <w:tc>
          <w:tcPr>
            <w:tcW w:w="5228" w:type="dxa"/>
            <w:tcBorders>
              <w:top w:val="single" w:sz="4" w:space="0" w:color="auto"/>
              <w:left w:val="single" w:sz="4" w:space="0" w:color="auto"/>
              <w:bottom w:val="single" w:sz="4" w:space="0" w:color="auto"/>
              <w:right w:val="single" w:sz="4" w:space="0" w:color="auto"/>
            </w:tcBorders>
            <w:vAlign w:val="center"/>
            <w:hideMark/>
          </w:tcPr>
          <w:p w:rsidR="00C13AF7" w:rsidRPr="00C13AF7" w:rsidRDefault="00C13AF7" w:rsidP="00CF0CF6">
            <w:pPr>
              <w:spacing w:line="240" w:lineRule="auto"/>
              <w:ind w:firstLine="0"/>
              <w:rPr>
                <w:color w:val="000000"/>
                <w:spacing w:val="-5"/>
                <w:sz w:val="24"/>
                <w:szCs w:val="24"/>
              </w:rPr>
            </w:pPr>
            <w:r w:rsidRPr="00C13AF7">
              <w:rPr>
                <w:spacing w:val="-5"/>
                <w:sz w:val="24"/>
                <w:szCs w:val="24"/>
              </w:rPr>
              <w:t>Техническое диагностирование:</w:t>
            </w:r>
          </w:p>
          <w:p w:rsidR="00C13AF7" w:rsidRPr="00C13AF7" w:rsidRDefault="00C13AF7" w:rsidP="00CF0CF6">
            <w:pPr>
              <w:spacing w:line="240" w:lineRule="auto"/>
              <w:ind w:firstLine="0"/>
              <w:rPr>
                <w:spacing w:val="-5"/>
                <w:sz w:val="24"/>
                <w:szCs w:val="24"/>
              </w:rPr>
            </w:pPr>
            <w:r w:rsidRPr="00C13AF7">
              <w:rPr>
                <w:spacing w:val="-5"/>
                <w:sz w:val="24"/>
                <w:szCs w:val="24"/>
              </w:rPr>
              <w:t>визуальный контроль;</w:t>
            </w:r>
          </w:p>
          <w:p w:rsidR="00C13AF7" w:rsidRPr="00C13AF7" w:rsidRDefault="00C13AF7" w:rsidP="00CF0CF6">
            <w:pPr>
              <w:spacing w:line="240" w:lineRule="auto"/>
              <w:ind w:firstLine="0"/>
              <w:rPr>
                <w:spacing w:val="-5"/>
                <w:sz w:val="24"/>
                <w:szCs w:val="24"/>
              </w:rPr>
            </w:pPr>
            <w:r w:rsidRPr="00C13AF7">
              <w:rPr>
                <w:spacing w:val="-5"/>
                <w:sz w:val="24"/>
                <w:szCs w:val="24"/>
              </w:rPr>
              <w:t xml:space="preserve">ультразвуковой контроль; </w:t>
            </w:r>
          </w:p>
          <w:p w:rsidR="00C13AF7" w:rsidRPr="00C13AF7" w:rsidRDefault="00C13AF7" w:rsidP="00CF0CF6">
            <w:pPr>
              <w:spacing w:line="240" w:lineRule="auto"/>
              <w:ind w:firstLine="0"/>
              <w:rPr>
                <w:spacing w:val="-5"/>
                <w:sz w:val="24"/>
                <w:szCs w:val="24"/>
              </w:rPr>
            </w:pPr>
            <w:r w:rsidRPr="00C13AF7">
              <w:rPr>
                <w:spacing w:val="-5"/>
                <w:sz w:val="24"/>
                <w:szCs w:val="24"/>
              </w:rPr>
              <w:t>ультразвуковая толщинометрия;</w:t>
            </w:r>
          </w:p>
          <w:p w:rsidR="00C13AF7" w:rsidRPr="00C13AF7" w:rsidRDefault="00C13AF7" w:rsidP="00CF0CF6">
            <w:pPr>
              <w:spacing w:line="240" w:lineRule="auto"/>
              <w:ind w:firstLine="0"/>
              <w:rPr>
                <w:spacing w:val="-5"/>
                <w:sz w:val="24"/>
                <w:szCs w:val="24"/>
              </w:rPr>
            </w:pPr>
            <w:r w:rsidRPr="00C13AF7">
              <w:rPr>
                <w:spacing w:val="-5"/>
                <w:sz w:val="24"/>
                <w:szCs w:val="24"/>
              </w:rPr>
              <w:t>магнитопорошковая дефектоскопия;</w:t>
            </w:r>
          </w:p>
          <w:p w:rsidR="00C13AF7" w:rsidRPr="00C13AF7" w:rsidRDefault="00C13AF7" w:rsidP="00CF0CF6">
            <w:pPr>
              <w:spacing w:line="240" w:lineRule="auto"/>
              <w:ind w:firstLine="0"/>
              <w:rPr>
                <w:spacing w:val="-5"/>
                <w:sz w:val="24"/>
                <w:szCs w:val="24"/>
              </w:rPr>
            </w:pPr>
            <w:r w:rsidRPr="00C13AF7">
              <w:rPr>
                <w:spacing w:val="-5"/>
                <w:sz w:val="24"/>
                <w:szCs w:val="24"/>
              </w:rPr>
              <w:t>измерение твердости металла;</w:t>
            </w:r>
          </w:p>
          <w:p w:rsidR="00C13AF7" w:rsidRPr="00C13AF7" w:rsidRDefault="00C13AF7" w:rsidP="00CF0CF6">
            <w:pPr>
              <w:spacing w:line="240" w:lineRule="auto"/>
              <w:ind w:firstLine="0"/>
              <w:rPr>
                <w:color w:val="000000"/>
                <w:spacing w:val="-5"/>
                <w:sz w:val="24"/>
                <w:szCs w:val="24"/>
              </w:rPr>
            </w:pPr>
            <w:r w:rsidRPr="00C13AF7">
              <w:rPr>
                <w:spacing w:val="-5"/>
                <w:sz w:val="24"/>
                <w:szCs w:val="24"/>
              </w:rPr>
              <w:t>проведение металлографических исседований металла методом реплик</w:t>
            </w:r>
          </w:p>
        </w:tc>
        <w:tc>
          <w:tcPr>
            <w:tcW w:w="2067" w:type="dxa"/>
            <w:tcBorders>
              <w:top w:val="single" w:sz="4" w:space="0" w:color="auto"/>
              <w:left w:val="single" w:sz="4" w:space="0" w:color="auto"/>
              <w:bottom w:val="single" w:sz="4" w:space="0" w:color="auto"/>
              <w:right w:val="single" w:sz="24" w:space="0" w:color="auto"/>
            </w:tcBorders>
            <w:vAlign w:val="center"/>
          </w:tcPr>
          <w:p w:rsidR="00C13AF7" w:rsidRPr="00C13AF7" w:rsidRDefault="00C13AF7" w:rsidP="00CF0CF6">
            <w:pPr>
              <w:spacing w:line="240" w:lineRule="auto"/>
              <w:ind w:firstLine="0"/>
              <w:rPr>
                <w:bCs/>
                <w:color w:val="000000"/>
                <w:spacing w:val="-7"/>
                <w:sz w:val="24"/>
                <w:szCs w:val="24"/>
              </w:rPr>
            </w:pPr>
            <w:r w:rsidRPr="00C13AF7">
              <w:rPr>
                <w:bCs/>
                <w:spacing w:val="-7"/>
                <w:sz w:val="24"/>
                <w:szCs w:val="24"/>
              </w:rPr>
              <w:t>Проведение работ в средний ремонт блока (29.08.16-10.11.16)</w:t>
            </w:r>
          </w:p>
          <w:p w:rsidR="00C13AF7" w:rsidRPr="00C13AF7" w:rsidRDefault="00C13AF7" w:rsidP="00C13AF7">
            <w:pPr>
              <w:spacing w:line="240" w:lineRule="auto"/>
              <w:jc w:val="center"/>
              <w:rPr>
                <w:color w:val="000000"/>
                <w:sz w:val="24"/>
                <w:szCs w:val="24"/>
              </w:rPr>
            </w:pPr>
          </w:p>
        </w:tc>
      </w:tr>
      <w:tr w:rsidR="00C13AF7" w:rsidRPr="00C13AF7" w:rsidTr="00C13AF7">
        <w:trPr>
          <w:cantSplit/>
          <w:trHeight w:val="532"/>
        </w:trPr>
        <w:tc>
          <w:tcPr>
            <w:tcW w:w="0" w:type="auto"/>
            <w:vMerge/>
            <w:tcBorders>
              <w:top w:val="single" w:sz="24" w:space="0" w:color="auto"/>
              <w:left w:val="single" w:sz="24" w:space="0" w:color="auto"/>
              <w:bottom w:val="single" w:sz="4" w:space="0" w:color="auto"/>
              <w:right w:val="single" w:sz="4" w:space="0" w:color="auto"/>
            </w:tcBorders>
            <w:vAlign w:val="center"/>
            <w:hideMark/>
          </w:tcPr>
          <w:p w:rsidR="00C13AF7" w:rsidRPr="00C13AF7" w:rsidRDefault="00C13AF7" w:rsidP="00C13AF7">
            <w:pPr>
              <w:spacing w:line="240" w:lineRule="auto"/>
              <w:rPr>
                <w:bCs/>
                <w:color w:val="000000"/>
                <w:spacing w:val="-7"/>
                <w:sz w:val="24"/>
                <w:szCs w:val="24"/>
              </w:rPr>
            </w:pPr>
          </w:p>
        </w:tc>
        <w:tc>
          <w:tcPr>
            <w:tcW w:w="0" w:type="auto"/>
            <w:vMerge/>
            <w:tcBorders>
              <w:top w:val="single" w:sz="24" w:space="0" w:color="auto"/>
              <w:left w:val="single" w:sz="4" w:space="0" w:color="auto"/>
              <w:bottom w:val="single" w:sz="4" w:space="0" w:color="auto"/>
              <w:right w:val="single" w:sz="4" w:space="0" w:color="auto"/>
            </w:tcBorders>
            <w:vAlign w:val="center"/>
            <w:hideMark/>
          </w:tcPr>
          <w:p w:rsidR="00C13AF7" w:rsidRPr="00C13AF7" w:rsidRDefault="00C13AF7" w:rsidP="00C13AF7">
            <w:pPr>
              <w:spacing w:line="240" w:lineRule="auto"/>
              <w:rPr>
                <w:color w:val="000000"/>
                <w:sz w:val="24"/>
                <w:szCs w:val="24"/>
              </w:rPr>
            </w:pPr>
          </w:p>
        </w:tc>
        <w:tc>
          <w:tcPr>
            <w:tcW w:w="5228" w:type="dxa"/>
            <w:tcBorders>
              <w:top w:val="single" w:sz="4" w:space="0" w:color="auto"/>
              <w:left w:val="single" w:sz="4" w:space="0" w:color="auto"/>
              <w:bottom w:val="single" w:sz="4" w:space="0" w:color="auto"/>
              <w:right w:val="single" w:sz="4" w:space="0" w:color="auto"/>
            </w:tcBorders>
            <w:vAlign w:val="center"/>
            <w:hideMark/>
          </w:tcPr>
          <w:p w:rsidR="00C13AF7" w:rsidRPr="00C13AF7" w:rsidRDefault="00C13AF7" w:rsidP="00CF0CF6">
            <w:pPr>
              <w:widowControl w:val="0"/>
              <w:autoSpaceDE w:val="0"/>
              <w:autoSpaceDN w:val="0"/>
              <w:spacing w:line="240" w:lineRule="auto"/>
              <w:ind w:firstLine="0"/>
              <w:rPr>
                <w:bCs/>
                <w:color w:val="000000"/>
                <w:sz w:val="24"/>
                <w:szCs w:val="24"/>
              </w:rPr>
            </w:pPr>
            <w:r w:rsidRPr="00C13AF7">
              <w:rPr>
                <w:bCs/>
                <w:sz w:val="24"/>
                <w:szCs w:val="24"/>
              </w:rPr>
              <w:t xml:space="preserve">Исследование состава, структуры, свойств и микроповрежденности металла на вырезках; </w:t>
            </w:r>
          </w:p>
        </w:tc>
        <w:tc>
          <w:tcPr>
            <w:tcW w:w="2067" w:type="dxa"/>
            <w:tcBorders>
              <w:top w:val="single" w:sz="4" w:space="0" w:color="auto"/>
              <w:left w:val="single" w:sz="4" w:space="0" w:color="auto"/>
              <w:bottom w:val="single" w:sz="4" w:space="0" w:color="auto"/>
              <w:right w:val="single" w:sz="24" w:space="0" w:color="auto"/>
            </w:tcBorders>
            <w:vAlign w:val="center"/>
            <w:hideMark/>
          </w:tcPr>
          <w:p w:rsidR="00C13AF7" w:rsidRPr="00C13AF7" w:rsidRDefault="00C13AF7" w:rsidP="00CF0CF6">
            <w:pPr>
              <w:spacing w:line="240" w:lineRule="auto"/>
              <w:ind w:firstLine="0"/>
              <w:rPr>
                <w:bCs/>
                <w:color w:val="000000"/>
                <w:spacing w:val="-7"/>
                <w:sz w:val="24"/>
                <w:szCs w:val="24"/>
              </w:rPr>
            </w:pPr>
            <w:r w:rsidRPr="00C13AF7">
              <w:rPr>
                <w:bCs/>
                <w:spacing w:val="-7"/>
                <w:sz w:val="24"/>
                <w:szCs w:val="24"/>
              </w:rPr>
              <w:t>Не позднее 25.10.2016 г.</w:t>
            </w:r>
          </w:p>
        </w:tc>
      </w:tr>
      <w:tr w:rsidR="00C13AF7" w:rsidRPr="00C13AF7" w:rsidTr="00C13AF7">
        <w:trPr>
          <w:cantSplit/>
          <w:trHeight w:val="532"/>
        </w:trPr>
        <w:tc>
          <w:tcPr>
            <w:tcW w:w="0" w:type="auto"/>
            <w:vMerge/>
            <w:tcBorders>
              <w:top w:val="single" w:sz="24" w:space="0" w:color="auto"/>
              <w:left w:val="single" w:sz="24" w:space="0" w:color="auto"/>
              <w:bottom w:val="single" w:sz="4" w:space="0" w:color="auto"/>
              <w:right w:val="single" w:sz="4" w:space="0" w:color="auto"/>
            </w:tcBorders>
            <w:vAlign w:val="center"/>
            <w:hideMark/>
          </w:tcPr>
          <w:p w:rsidR="00C13AF7" w:rsidRPr="00C13AF7" w:rsidRDefault="00C13AF7" w:rsidP="00C13AF7">
            <w:pPr>
              <w:spacing w:line="240" w:lineRule="auto"/>
              <w:rPr>
                <w:bCs/>
                <w:color w:val="000000"/>
                <w:spacing w:val="-7"/>
                <w:sz w:val="24"/>
                <w:szCs w:val="24"/>
              </w:rPr>
            </w:pPr>
          </w:p>
        </w:tc>
        <w:tc>
          <w:tcPr>
            <w:tcW w:w="0" w:type="auto"/>
            <w:vMerge/>
            <w:tcBorders>
              <w:top w:val="single" w:sz="24" w:space="0" w:color="auto"/>
              <w:left w:val="single" w:sz="4" w:space="0" w:color="auto"/>
              <w:bottom w:val="single" w:sz="4" w:space="0" w:color="auto"/>
              <w:right w:val="single" w:sz="4" w:space="0" w:color="auto"/>
            </w:tcBorders>
            <w:vAlign w:val="center"/>
            <w:hideMark/>
          </w:tcPr>
          <w:p w:rsidR="00C13AF7" w:rsidRPr="00C13AF7" w:rsidRDefault="00C13AF7" w:rsidP="00C13AF7">
            <w:pPr>
              <w:spacing w:line="240" w:lineRule="auto"/>
              <w:rPr>
                <w:color w:val="000000"/>
                <w:sz w:val="24"/>
                <w:szCs w:val="24"/>
              </w:rPr>
            </w:pPr>
          </w:p>
        </w:tc>
        <w:tc>
          <w:tcPr>
            <w:tcW w:w="5228" w:type="dxa"/>
            <w:tcBorders>
              <w:top w:val="single" w:sz="4" w:space="0" w:color="auto"/>
              <w:left w:val="single" w:sz="4" w:space="0" w:color="auto"/>
              <w:bottom w:val="single" w:sz="4" w:space="0" w:color="auto"/>
              <w:right w:val="single" w:sz="4" w:space="0" w:color="auto"/>
            </w:tcBorders>
            <w:vAlign w:val="center"/>
            <w:hideMark/>
          </w:tcPr>
          <w:p w:rsidR="00C13AF7" w:rsidRPr="00C13AF7" w:rsidRDefault="00C13AF7" w:rsidP="00CF0CF6">
            <w:pPr>
              <w:spacing w:line="240" w:lineRule="auto"/>
              <w:ind w:firstLine="0"/>
              <w:rPr>
                <w:color w:val="000000"/>
                <w:spacing w:val="-5"/>
                <w:sz w:val="24"/>
                <w:szCs w:val="24"/>
              </w:rPr>
            </w:pPr>
            <w:r w:rsidRPr="00C13AF7">
              <w:rPr>
                <w:spacing w:val="-5"/>
                <w:sz w:val="24"/>
                <w:szCs w:val="24"/>
              </w:rPr>
              <w:t>Выработка заключений и рекомендаций, согласование их с Заказчиком.</w:t>
            </w:r>
          </w:p>
        </w:tc>
        <w:tc>
          <w:tcPr>
            <w:tcW w:w="2067" w:type="dxa"/>
            <w:tcBorders>
              <w:top w:val="single" w:sz="4" w:space="0" w:color="auto"/>
              <w:left w:val="single" w:sz="4" w:space="0" w:color="auto"/>
              <w:bottom w:val="single" w:sz="4" w:space="0" w:color="auto"/>
              <w:right w:val="single" w:sz="24" w:space="0" w:color="auto"/>
            </w:tcBorders>
            <w:vAlign w:val="center"/>
            <w:hideMark/>
          </w:tcPr>
          <w:p w:rsidR="00C13AF7" w:rsidRPr="00C13AF7" w:rsidRDefault="00C13AF7" w:rsidP="00CF0CF6">
            <w:pPr>
              <w:spacing w:line="240" w:lineRule="auto"/>
              <w:ind w:firstLine="0"/>
              <w:rPr>
                <w:bCs/>
                <w:color w:val="000000"/>
                <w:spacing w:val="-7"/>
                <w:sz w:val="24"/>
                <w:szCs w:val="24"/>
              </w:rPr>
            </w:pPr>
            <w:r w:rsidRPr="00C13AF7">
              <w:rPr>
                <w:bCs/>
                <w:spacing w:val="-7"/>
                <w:sz w:val="24"/>
                <w:szCs w:val="24"/>
              </w:rPr>
              <w:t>Не позднее 25.10.2016 г.</w:t>
            </w:r>
          </w:p>
        </w:tc>
      </w:tr>
      <w:tr w:rsidR="00C13AF7" w:rsidRPr="00C13AF7" w:rsidTr="00C13AF7">
        <w:trPr>
          <w:cantSplit/>
          <w:trHeight w:val="532"/>
        </w:trPr>
        <w:tc>
          <w:tcPr>
            <w:tcW w:w="0" w:type="auto"/>
            <w:vMerge/>
            <w:tcBorders>
              <w:top w:val="single" w:sz="24" w:space="0" w:color="auto"/>
              <w:left w:val="single" w:sz="24" w:space="0" w:color="auto"/>
              <w:bottom w:val="single" w:sz="4" w:space="0" w:color="auto"/>
              <w:right w:val="single" w:sz="4" w:space="0" w:color="auto"/>
            </w:tcBorders>
            <w:vAlign w:val="center"/>
            <w:hideMark/>
          </w:tcPr>
          <w:p w:rsidR="00C13AF7" w:rsidRPr="00C13AF7" w:rsidRDefault="00C13AF7" w:rsidP="00C13AF7">
            <w:pPr>
              <w:spacing w:line="240" w:lineRule="auto"/>
              <w:rPr>
                <w:bCs/>
                <w:color w:val="000000"/>
                <w:spacing w:val="-7"/>
                <w:sz w:val="24"/>
                <w:szCs w:val="24"/>
              </w:rPr>
            </w:pPr>
          </w:p>
        </w:tc>
        <w:tc>
          <w:tcPr>
            <w:tcW w:w="0" w:type="auto"/>
            <w:vMerge/>
            <w:tcBorders>
              <w:top w:val="single" w:sz="24" w:space="0" w:color="auto"/>
              <w:left w:val="single" w:sz="4" w:space="0" w:color="auto"/>
              <w:bottom w:val="single" w:sz="4" w:space="0" w:color="auto"/>
              <w:right w:val="single" w:sz="4" w:space="0" w:color="auto"/>
            </w:tcBorders>
            <w:vAlign w:val="center"/>
            <w:hideMark/>
          </w:tcPr>
          <w:p w:rsidR="00C13AF7" w:rsidRPr="00C13AF7" w:rsidRDefault="00C13AF7" w:rsidP="00C13AF7">
            <w:pPr>
              <w:spacing w:line="240" w:lineRule="auto"/>
              <w:rPr>
                <w:color w:val="000000"/>
                <w:sz w:val="24"/>
                <w:szCs w:val="24"/>
              </w:rPr>
            </w:pPr>
          </w:p>
        </w:tc>
        <w:tc>
          <w:tcPr>
            <w:tcW w:w="5228" w:type="dxa"/>
            <w:tcBorders>
              <w:top w:val="single" w:sz="4" w:space="0" w:color="auto"/>
              <w:left w:val="single" w:sz="4" w:space="0" w:color="auto"/>
              <w:bottom w:val="single" w:sz="4" w:space="0" w:color="auto"/>
              <w:right w:val="single" w:sz="4" w:space="0" w:color="auto"/>
            </w:tcBorders>
            <w:vAlign w:val="center"/>
            <w:hideMark/>
          </w:tcPr>
          <w:p w:rsidR="00C13AF7" w:rsidRPr="00C13AF7" w:rsidRDefault="00C13AF7" w:rsidP="00CF0CF6">
            <w:pPr>
              <w:spacing w:line="240" w:lineRule="auto"/>
              <w:ind w:firstLine="0"/>
              <w:rPr>
                <w:color w:val="000000"/>
                <w:spacing w:val="-5"/>
                <w:sz w:val="24"/>
                <w:szCs w:val="24"/>
              </w:rPr>
            </w:pPr>
            <w:r w:rsidRPr="00C13AF7">
              <w:rPr>
                <w:spacing w:val="-5"/>
                <w:sz w:val="24"/>
                <w:szCs w:val="24"/>
              </w:rPr>
              <w:t>Выдача заказчику внесенного в Реестр  Ростехнадзора заключения ЭПБ.</w:t>
            </w:r>
          </w:p>
        </w:tc>
        <w:tc>
          <w:tcPr>
            <w:tcW w:w="2067" w:type="dxa"/>
            <w:tcBorders>
              <w:top w:val="single" w:sz="4" w:space="0" w:color="auto"/>
              <w:left w:val="single" w:sz="4" w:space="0" w:color="auto"/>
              <w:bottom w:val="single" w:sz="4" w:space="0" w:color="auto"/>
              <w:right w:val="single" w:sz="24" w:space="0" w:color="auto"/>
            </w:tcBorders>
            <w:vAlign w:val="center"/>
            <w:hideMark/>
          </w:tcPr>
          <w:p w:rsidR="00C13AF7" w:rsidRPr="00C13AF7" w:rsidRDefault="00C13AF7" w:rsidP="00CF0CF6">
            <w:pPr>
              <w:spacing w:line="240" w:lineRule="auto"/>
              <w:ind w:firstLine="0"/>
              <w:rPr>
                <w:color w:val="000000"/>
                <w:sz w:val="24"/>
                <w:szCs w:val="24"/>
              </w:rPr>
            </w:pPr>
            <w:r w:rsidRPr="00C13AF7">
              <w:rPr>
                <w:sz w:val="24"/>
                <w:szCs w:val="24"/>
              </w:rPr>
              <w:t xml:space="preserve">Не позднее 10.11.2016 г. </w:t>
            </w:r>
          </w:p>
        </w:tc>
      </w:tr>
    </w:tbl>
    <w:p w:rsidR="00C13AF7" w:rsidRDefault="00C13AF7" w:rsidP="00C13AF7">
      <w:pPr>
        <w:spacing w:line="240" w:lineRule="auto"/>
        <w:rPr>
          <w:b/>
          <w:sz w:val="24"/>
          <w:szCs w:val="24"/>
        </w:rPr>
      </w:pPr>
    </w:p>
    <w:p w:rsidR="00C13AF7" w:rsidRPr="00C13AF7" w:rsidRDefault="00C13AF7" w:rsidP="00C13AF7">
      <w:pPr>
        <w:spacing w:line="240" w:lineRule="auto"/>
        <w:rPr>
          <w:color w:val="000000"/>
          <w:sz w:val="24"/>
          <w:szCs w:val="24"/>
        </w:rPr>
      </w:pPr>
      <w:r w:rsidRPr="00C13AF7">
        <w:rPr>
          <w:b/>
          <w:sz w:val="24"/>
          <w:szCs w:val="24"/>
        </w:rPr>
        <w:t>8.1.</w:t>
      </w:r>
      <w:r w:rsidRPr="00C13AF7">
        <w:rPr>
          <w:sz w:val="24"/>
          <w:szCs w:val="24"/>
        </w:rPr>
        <w:tab/>
        <w:t>Заказчик оставляет за собой право по причинам независимым от Заказчика (требования ОАО «Системного Оператора ЕЭС» на основании постановления правительства РФ от 26.07.08г. №484 «Правила вывода объектов электроэнергетики в ремонт и из эксплуатации») изменить дату вывода энергоблоков в ремонт и скорректировать сроки выполнения работ, уведомив об этом соответствующим образом Исполнителя.</w:t>
      </w:r>
    </w:p>
    <w:p w:rsidR="00C13AF7" w:rsidRPr="00C13AF7" w:rsidRDefault="00C13AF7" w:rsidP="00C13AF7">
      <w:pPr>
        <w:spacing w:line="240" w:lineRule="auto"/>
        <w:rPr>
          <w:sz w:val="24"/>
          <w:szCs w:val="24"/>
        </w:rPr>
      </w:pPr>
      <w:r w:rsidRPr="00C13AF7">
        <w:rPr>
          <w:b/>
          <w:sz w:val="24"/>
          <w:szCs w:val="24"/>
        </w:rPr>
        <w:t>8.2.</w:t>
      </w:r>
      <w:r w:rsidRPr="00C13AF7">
        <w:rPr>
          <w:sz w:val="24"/>
          <w:szCs w:val="24"/>
        </w:rPr>
        <w:tab/>
        <w:t>Исполнитель должен не позднее чем 15 августа 2015 г. предоставить ППР по ЭПБ трубопроводов на утверждение Заказчику. Сроки выполнения отдельных этапов работ в сетевом графике не могут превышать сроки выполнения этапов работ, указанных в Договоре. По требованию Заказчика Исполнителем составляется детальный график проведения конкретных ремонтных работ и работ по устранению неисправностей оборудования, выявленных при дефектации.</w:t>
      </w:r>
    </w:p>
    <w:p w:rsidR="00C13AF7" w:rsidRPr="00C13AF7" w:rsidRDefault="00C13AF7" w:rsidP="00C13AF7">
      <w:pPr>
        <w:tabs>
          <w:tab w:val="left" w:pos="851"/>
        </w:tabs>
        <w:spacing w:line="240" w:lineRule="auto"/>
        <w:rPr>
          <w:sz w:val="24"/>
          <w:szCs w:val="24"/>
        </w:rPr>
      </w:pPr>
      <w:r w:rsidRPr="00C13AF7">
        <w:rPr>
          <w:b/>
          <w:sz w:val="24"/>
          <w:szCs w:val="24"/>
        </w:rPr>
        <w:t>8.3.</w:t>
      </w:r>
      <w:r w:rsidRPr="00C13AF7">
        <w:rPr>
          <w:sz w:val="24"/>
          <w:szCs w:val="24"/>
        </w:rPr>
        <w:tab/>
        <w:t>Промежуточные сроки выполнения работ, входящих в объем настоящего технического задания, определяются ежемесячными заказами Заказчика и согласовываются Исполнительом за 10 дней до начала работ.</w:t>
      </w:r>
    </w:p>
    <w:p w:rsidR="00C13AF7" w:rsidRPr="00C13AF7" w:rsidRDefault="00C13AF7" w:rsidP="00C13AF7">
      <w:pPr>
        <w:spacing w:line="240" w:lineRule="auto"/>
        <w:rPr>
          <w:sz w:val="24"/>
          <w:szCs w:val="24"/>
        </w:rPr>
      </w:pPr>
      <w:r w:rsidRPr="00C13AF7">
        <w:rPr>
          <w:sz w:val="24"/>
          <w:szCs w:val="24"/>
        </w:rPr>
        <w:t>Исполнитель является ответственным за соблюдение сроков и качество выполняемых работ в согласованных объемах.</w:t>
      </w:r>
    </w:p>
    <w:p w:rsidR="00C13AF7" w:rsidRPr="00C13AF7" w:rsidRDefault="00C13AF7" w:rsidP="00C13AF7">
      <w:pPr>
        <w:spacing w:line="240" w:lineRule="auto"/>
        <w:rPr>
          <w:sz w:val="24"/>
          <w:szCs w:val="24"/>
        </w:rPr>
      </w:pPr>
      <w:r w:rsidRPr="00C13AF7">
        <w:rPr>
          <w:b/>
          <w:sz w:val="24"/>
          <w:szCs w:val="24"/>
        </w:rPr>
        <w:t>8.4.</w:t>
      </w:r>
      <w:r w:rsidRPr="00C13AF7">
        <w:rPr>
          <w:sz w:val="24"/>
          <w:szCs w:val="24"/>
        </w:rPr>
        <w:tab/>
        <w:t xml:space="preserve">Сдача-приемка Работ осуществляется в соответствии с графиком производства работ. Сдача работ может осуществляться поэтапно и в полном объеме по фактическим объемам выполненных работ путем контрольных обмеров, инспекции всех работ и подписания акта сдачи-приемки формы КС-2 совместно со сдачей технической документации по выполненным работам. Причем в полном объеме сдача работ должна осуществляться в любом случае, независимо от сдачи отдельных этапов выполняемых работ. </w:t>
      </w:r>
    </w:p>
    <w:p w:rsidR="00C13AF7" w:rsidRPr="00C13AF7" w:rsidRDefault="00C13AF7" w:rsidP="00C13AF7">
      <w:pPr>
        <w:spacing w:line="240" w:lineRule="auto"/>
        <w:rPr>
          <w:sz w:val="24"/>
          <w:szCs w:val="24"/>
        </w:rPr>
      </w:pPr>
      <w:r w:rsidRPr="00C13AF7">
        <w:rPr>
          <w:b/>
          <w:sz w:val="24"/>
          <w:szCs w:val="24"/>
        </w:rPr>
        <w:t>8.5.</w:t>
      </w:r>
      <w:r w:rsidRPr="00C13AF7">
        <w:rPr>
          <w:sz w:val="24"/>
          <w:szCs w:val="24"/>
        </w:rPr>
        <w:tab/>
        <w:t xml:space="preserve">Исполнитель обязан уведомлять в письменной форме Заказчика о сдаче работ, скрываемых последующими работами (т.е. работ, приемка и оценка качества которых </w:t>
      </w:r>
    </w:p>
    <w:p w:rsidR="00C13AF7" w:rsidRPr="00C13AF7" w:rsidRDefault="00C13AF7" w:rsidP="00C13AF7">
      <w:pPr>
        <w:spacing w:line="240" w:lineRule="auto"/>
        <w:rPr>
          <w:sz w:val="24"/>
          <w:szCs w:val="24"/>
        </w:rPr>
      </w:pPr>
      <w:r w:rsidRPr="00C13AF7">
        <w:rPr>
          <w:sz w:val="24"/>
          <w:szCs w:val="24"/>
        </w:rPr>
        <w:t>невозможна иначе как сразу после их выполнения, до момента начала выполнения последующих работ). Если скрытые работы выполнены без приемки Заказчиком, Исполнитель обязан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Исполнителя. Приемка Заказчиком скрытых работ оформляется сторонами Актом сдачи-приемки скрытых работ.</w:t>
      </w:r>
    </w:p>
    <w:p w:rsidR="00C13AF7" w:rsidRPr="00C13AF7" w:rsidRDefault="00C13AF7" w:rsidP="00C13AF7">
      <w:pPr>
        <w:spacing w:line="240" w:lineRule="auto"/>
        <w:rPr>
          <w:sz w:val="24"/>
          <w:szCs w:val="24"/>
        </w:rPr>
      </w:pPr>
      <w:r w:rsidRPr="00C13AF7">
        <w:rPr>
          <w:b/>
          <w:sz w:val="24"/>
          <w:szCs w:val="24"/>
        </w:rPr>
        <w:t>8.6.</w:t>
      </w:r>
      <w:r w:rsidRPr="00C13AF7">
        <w:rPr>
          <w:sz w:val="24"/>
          <w:szCs w:val="24"/>
        </w:rPr>
        <w:tab/>
        <w:t>Сдача работ должна осуществляться в соответствии с нормативно-техническими документами, в том числе СО 34.04.181–2003 «Правила организации технического облуживания и ремонта оборудования, зданий и сооружений электростанций и сетей».</w:t>
      </w:r>
    </w:p>
    <w:p w:rsidR="00C13AF7" w:rsidRPr="00C13AF7" w:rsidRDefault="00C13AF7" w:rsidP="00C13AF7">
      <w:pPr>
        <w:spacing w:line="240" w:lineRule="auto"/>
        <w:rPr>
          <w:sz w:val="24"/>
          <w:szCs w:val="24"/>
        </w:rPr>
      </w:pPr>
    </w:p>
    <w:p w:rsidR="00C13AF7" w:rsidRPr="00C13AF7" w:rsidRDefault="00C13AF7" w:rsidP="00C13AF7">
      <w:pPr>
        <w:widowControl w:val="0"/>
        <w:numPr>
          <w:ilvl w:val="0"/>
          <w:numId w:val="52"/>
        </w:numPr>
        <w:autoSpaceDE w:val="0"/>
        <w:autoSpaceDN w:val="0"/>
        <w:spacing w:line="240" w:lineRule="auto"/>
        <w:ind w:left="0" w:firstLine="142"/>
        <w:rPr>
          <w:b/>
          <w:bCs/>
          <w:sz w:val="24"/>
          <w:szCs w:val="24"/>
        </w:rPr>
      </w:pPr>
      <w:r w:rsidRPr="00C13AF7">
        <w:rPr>
          <w:b/>
          <w:bCs/>
          <w:sz w:val="24"/>
          <w:szCs w:val="24"/>
        </w:rPr>
        <w:t>Требования к приемке:</w:t>
      </w:r>
    </w:p>
    <w:p w:rsidR="00C13AF7" w:rsidRPr="00C13AF7" w:rsidRDefault="00C13AF7" w:rsidP="00C13AF7">
      <w:pPr>
        <w:widowControl w:val="0"/>
        <w:numPr>
          <w:ilvl w:val="1"/>
          <w:numId w:val="52"/>
        </w:numPr>
        <w:tabs>
          <w:tab w:val="left" w:pos="284"/>
        </w:tabs>
        <w:suppressAutoHyphens/>
        <w:autoSpaceDE w:val="0"/>
        <w:autoSpaceDN w:val="0"/>
        <w:spacing w:line="240" w:lineRule="auto"/>
        <w:ind w:left="0" w:firstLine="567"/>
        <w:rPr>
          <w:sz w:val="24"/>
          <w:szCs w:val="24"/>
        </w:rPr>
      </w:pPr>
      <w:r w:rsidRPr="00C13AF7">
        <w:rPr>
          <w:sz w:val="24"/>
          <w:szCs w:val="24"/>
        </w:rPr>
        <w:t>Сдача - приёмка работ осуществляется в соответствии с этапами и сроками, установленными настоящим Техническим заданием.</w:t>
      </w:r>
    </w:p>
    <w:p w:rsidR="00C13AF7" w:rsidRPr="00C13AF7" w:rsidRDefault="00C13AF7" w:rsidP="00C13AF7">
      <w:pPr>
        <w:widowControl w:val="0"/>
        <w:numPr>
          <w:ilvl w:val="1"/>
          <w:numId w:val="52"/>
        </w:numPr>
        <w:tabs>
          <w:tab w:val="left" w:pos="284"/>
        </w:tabs>
        <w:suppressAutoHyphens/>
        <w:autoSpaceDE w:val="0"/>
        <w:autoSpaceDN w:val="0"/>
        <w:spacing w:line="240" w:lineRule="auto"/>
        <w:ind w:left="0" w:firstLine="567"/>
        <w:rPr>
          <w:sz w:val="24"/>
          <w:szCs w:val="24"/>
        </w:rPr>
      </w:pPr>
      <w:r w:rsidRPr="00C13AF7">
        <w:rPr>
          <w:sz w:val="24"/>
          <w:szCs w:val="24"/>
        </w:rPr>
        <w:t>Предварительные результаты работ должны быть согласованы с ОТД и ИА ОАО «Э.ОН Россия».</w:t>
      </w:r>
    </w:p>
    <w:p w:rsidR="00C13AF7" w:rsidRPr="00C13AF7" w:rsidRDefault="00C13AF7" w:rsidP="00C13AF7">
      <w:pPr>
        <w:widowControl w:val="0"/>
        <w:numPr>
          <w:ilvl w:val="1"/>
          <w:numId w:val="52"/>
        </w:numPr>
        <w:tabs>
          <w:tab w:val="left" w:pos="284"/>
        </w:tabs>
        <w:suppressAutoHyphens/>
        <w:autoSpaceDE w:val="0"/>
        <w:autoSpaceDN w:val="0"/>
        <w:spacing w:line="240" w:lineRule="auto"/>
        <w:ind w:left="0" w:firstLine="567"/>
        <w:rPr>
          <w:sz w:val="24"/>
          <w:szCs w:val="24"/>
        </w:rPr>
      </w:pPr>
      <w:r w:rsidRPr="00C13AF7">
        <w:rPr>
          <w:bCs/>
          <w:sz w:val="24"/>
          <w:szCs w:val="24"/>
        </w:rPr>
        <w:t>Приемка выполненных работ (ЭПБ) осуществляется по факту передачи Заказчику заключения ЭПБ, оформления записей о проведении ЭПБ в паспорте турбины.</w:t>
      </w:r>
    </w:p>
    <w:p w:rsidR="00C13AF7" w:rsidRPr="00C13AF7" w:rsidRDefault="00C13AF7" w:rsidP="00C13AF7">
      <w:pPr>
        <w:widowControl w:val="0"/>
        <w:numPr>
          <w:ilvl w:val="1"/>
          <w:numId w:val="52"/>
        </w:numPr>
        <w:tabs>
          <w:tab w:val="left" w:pos="284"/>
        </w:tabs>
        <w:suppressAutoHyphens/>
        <w:autoSpaceDE w:val="0"/>
        <w:autoSpaceDN w:val="0"/>
        <w:spacing w:line="240" w:lineRule="auto"/>
        <w:ind w:left="0" w:firstLine="567"/>
        <w:rPr>
          <w:sz w:val="24"/>
          <w:szCs w:val="24"/>
        </w:rPr>
      </w:pPr>
      <w:r w:rsidRPr="00C13AF7">
        <w:rPr>
          <w:sz w:val="24"/>
          <w:szCs w:val="24"/>
        </w:rPr>
        <w:t>Приёмка должна осуществляться в соответствии с НТД.</w:t>
      </w:r>
    </w:p>
    <w:p w:rsidR="00C13AF7" w:rsidRDefault="00C13AF7" w:rsidP="00C13AF7">
      <w:pPr>
        <w:widowControl w:val="0"/>
        <w:numPr>
          <w:ilvl w:val="1"/>
          <w:numId w:val="52"/>
        </w:numPr>
        <w:tabs>
          <w:tab w:val="left" w:pos="284"/>
        </w:tabs>
        <w:suppressAutoHyphens/>
        <w:autoSpaceDE w:val="0"/>
        <w:autoSpaceDN w:val="0"/>
        <w:spacing w:line="240" w:lineRule="auto"/>
        <w:ind w:left="0" w:firstLine="567"/>
        <w:rPr>
          <w:sz w:val="24"/>
          <w:szCs w:val="24"/>
        </w:rPr>
      </w:pPr>
      <w:r w:rsidRPr="00C13AF7">
        <w:rPr>
          <w:sz w:val="24"/>
          <w:szCs w:val="24"/>
        </w:rPr>
        <w:t>Недостатки работ, обнаруженные в ходе приёмки или выявленные в период гарантийной эксплуатации объекта фиксируются в соответствующем акте, подписываемом представителями Заказчика и Подрядчика, с указанием срока и порядка их устранения.</w:t>
      </w:r>
    </w:p>
    <w:p w:rsidR="00C13AF7" w:rsidRPr="00C13AF7" w:rsidRDefault="00C13AF7" w:rsidP="00C13AF7">
      <w:pPr>
        <w:widowControl w:val="0"/>
        <w:tabs>
          <w:tab w:val="left" w:pos="284"/>
        </w:tabs>
        <w:suppressAutoHyphens/>
        <w:autoSpaceDE w:val="0"/>
        <w:autoSpaceDN w:val="0"/>
        <w:spacing w:line="240" w:lineRule="auto"/>
        <w:ind w:left="567" w:firstLine="0"/>
        <w:rPr>
          <w:sz w:val="24"/>
          <w:szCs w:val="24"/>
        </w:rPr>
      </w:pPr>
    </w:p>
    <w:p w:rsidR="00C13AF7" w:rsidRPr="00C13AF7" w:rsidRDefault="00C13AF7" w:rsidP="00C13AF7">
      <w:pPr>
        <w:widowControl w:val="0"/>
        <w:numPr>
          <w:ilvl w:val="0"/>
          <w:numId w:val="52"/>
        </w:numPr>
        <w:tabs>
          <w:tab w:val="left" w:pos="284"/>
        </w:tabs>
        <w:autoSpaceDE w:val="0"/>
        <w:autoSpaceDN w:val="0"/>
        <w:spacing w:line="240" w:lineRule="auto"/>
        <w:ind w:left="0" w:firstLine="567"/>
        <w:rPr>
          <w:b/>
          <w:bCs/>
          <w:sz w:val="24"/>
          <w:szCs w:val="24"/>
        </w:rPr>
      </w:pPr>
      <w:r w:rsidRPr="00C13AF7">
        <w:rPr>
          <w:b/>
          <w:bCs/>
          <w:sz w:val="24"/>
          <w:szCs w:val="24"/>
        </w:rPr>
        <w:t xml:space="preserve"> Документация, предъявляемая Заказчику: </w:t>
      </w:r>
    </w:p>
    <w:p w:rsidR="00C13AF7" w:rsidRPr="00C13AF7" w:rsidRDefault="00C13AF7" w:rsidP="00C13AF7">
      <w:pPr>
        <w:widowControl w:val="0"/>
        <w:numPr>
          <w:ilvl w:val="1"/>
          <w:numId w:val="52"/>
        </w:numPr>
        <w:shd w:val="clear" w:color="auto" w:fill="FFFFFF"/>
        <w:tabs>
          <w:tab w:val="left" w:pos="284"/>
          <w:tab w:val="left" w:pos="851"/>
        </w:tabs>
        <w:suppressAutoHyphens/>
        <w:autoSpaceDE w:val="0"/>
        <w:autoSpaceDN w:val="0"/>
        <w:adjustRightInd w:val="0"/>
        <w:spacing w:line="240" w:lineRule="auto"/>
        <w:ind w:left="0" w:firstLine="567"/>
        <w:rPr>
          <w:bCs/>
          <w:color w:val="000000"/>
          <w:sz w:val="24"/>
          <w:szCs w:val="24"/>
        </w:rPr>
      </w:pPr>
      <w:r w:rsidRPr="00C13AF7">
        <w:rPr>
          <w:sz w:val="24"/>
          <w:szCs w:val="24"/>
        </w:rPr>
        <w:t>Копии соответствующих действующих лицензий (разрешений), аттестаций, удостоверений сотрудников и других документов на выполнение видов деятельности в рамках настоящего технического задания.</w:t>
      </w:r>
    </w:p>
    <w:p w:rsidR="00C13AF7" w:rsidRPr="00C13AF7" w:rsidRDefault="00C13AF7" w:rsidP="00C13AF7">
      <w:pPr>
        <w:widowControl w:val="0"/>
        <w:numPr>
          <w:ilvl w:val="1"/>
          <w:numId w:val="52"/>
        </w:numPr>
        <w:tabs>
          <w:tab w:val="left" w:pos="284"/>
          <w:tab w:val="left" w:pos="1843"/>
        </w:tabs>
        <w:suppressAutoHyphens/>
        <w:autoSpaceDE w:val="0"/>
        <w:autoSpaceDN w:val="0"/>
        <w:spacing w:line="240" w:lineRule="auto"/>
        <w:ind w:left="0" w:firstLine="567"/>
        <w:rPr>
          <w:sz w:val="24"/>
          <w:szCs w:val="24"/>
        </w:rPr>
      </w:pPr>
      <w:r w:rsidRPr="00C13AF7">
        <w:rPr>
          <w:sz w:val="24"/>
          <w:szCs w:val="24"/>
        </w:rPr>
        <w:t>Акты выполненных работ установленной формы.</w:t>
      </w:r>
    </w:p>
    <w:p w:rsidR="00C13AF7" w:rsidRPr="00C13AF7" w:rsidRDefault="00C13AF7" w:rsidP="00C13AF7">
      <w:pPr>
        <w:widowControl w:val="0"/>
        <w:numPr>
          <w:ilvl w:val="1"/>
          <w:numId w:val="52"/>
        </w:numPr>
        <w:tabs>
          <w:tab w:val="left" w:pos="284"/>
          <w:tab w:val="left" w:pos="1843"/>
        </w:tabs>
        <w:suppressAutoHyphens/>
        <w:autoSpaceDE w:val="0"/>
        <w:autoSpaceDN w:val="0"/>
        <w:spacing w:line="240" w:lineRule="auto"/>
        <w:ind w:left="0" w:firstLine="567"/>
        <w:rPr>
          <w:sz w:val="24"/>
          <w:szCs w:val="24"/>
        </w:rPr>
      </w:pPr>
      <w:r w:rsidRPr="00C13AF7">
        <w:rPr>
          <w:bCs/>
          <w:sz w:val="24"/>
          <w:szCs w:val="24"/>
        </w:rPr>
        <w:t xml:space="preserve">Заключение экспертизы промышленной безопасности в двух экземплярах на бумажном носителе и в электронном виде </w:t>
      </w:r>
    </w:p>
    <w:p w:rsidR="00C13AF7" w:rsidRPr="00C13AF7" w:rsidRDefault="00C13AF7" w:rsidP="00C13AF7">
      <w:pPr>
        <w:widowControl w:val="0"/>
        <w:numPr>
          <w:ilvl w:val="1"/>
          <w:numId w:val="52"/>
        </w:numPr>
        <w:tabs>
          <w:tab w:val="left" w:pos="284"/>
          <w:tab w:val="left" w:pos="1843"/>
        </w:tabs>
        <w:suppressAutoHyphens/>
        <w:autoSpaceDE w:val="0"/>
        <w:autoSpaceDN w:val="0"/>
        <w:spacing w:line="240" w:lineRule="auto"/>
        <w:ind w:left="0" w:firstLine="567"/>
        <w:rPr>
          <w:sz w:val="24"/>
          <w:szCs w:val="24"/>
        </w:rPr>
      </w:pPr>
      <w:r w:rsidRPr="00C13AF7">
        <w:rPr>
          <w:sz w:val="24"/>
          <w:szCs w:val="24"/>
        </w:rPr>
        <w:t>Выполнить соответствующую запись в паспорте турбины после проведения ЭПБ.</w:t>
      </w:r>
    </w:p>
    <w:p w:rsidR="00C13AF7" w:rsidRPr="00C13AF7" w:rsidRDefault="00C13AF7" w:rsidP="00C13AF7">
      <w:pPr>
        <w:pStyle w:val="63"/>
        <w:numPr>
          <w:ilvl w:val="1"/>
          <w:numId w:val="52"/>
        </w:numPr>
        <w:shd w:val="clear" w:color="auto" w:fill="auto"/>
        <w:tabs>
          <w:tab w:val="left" w:pos="411"/>
        </w:tabs>
        <w:spacing w:after="0" w:line="240" w:lineRule="auto"/>
        <w:ind w:left="0" w:right="60" w:firstLine="567"/>
        <w:rPr>
          <w:rFonts w:ascii="Times New Roman" w:hAnsi="Times New Roman" w:cs="Times New Roman"/>
          <w:sz w:val="24"/>
          <w:szCs w:val="24"/>
        </w:rPr>
      </w:pPr>
      <w:r w:rsidRPr="00C13AF7">
        <w:rPr>
          <w:rFonts w:ascii="Times New Roman" w:hAnsi="Times New Roman" w:cs="Times New Roman"/>
          <w:sz w:val="24"/>
          <w:szCs w:val="24"/>
        </w:rPr>
        <w:t>Уведомление о внесении заключения экспретизы промышленной безопасности в реестр РОСТЕХНАДЗОРа.</w:t>
      </w:r>
    </w:p>
    <w:p w:rsidR="00C13AF7" w:rsidRPr="00C13AF7" w:rsidRDefault="00C13AF7" w:rsidP="00C13AF7">
      <w:pPr>
        <w:widowControl w:val="0"/>
        <w:tabs>
          <w:tab w:val="left" w:pos="284"/>
          <w:tab w:val="left" w:pos="1843"/>
        </w:tabs>
        <w:suppressAutoHyphens/>
        <w:autoSpaceDE w:val="0"/>
        <w:autoSpaceDN w:val="0"/>
        <w:spacing w:line="240" w:lineRule="auto"/>
        <w:ind w:firstLine="0"/>
        <w:rPr>
          <w:sz w:val="24"/>
          <w:szCs w:val="24"/>
        </w:rPr>
      </w:pPr>
    </w:p>
    <w:p w:rsidR="00C13AF7" w:rsidRPr="00C13AF7" w:rsidRDefault="00C13AF7" w:rsidP="00C13AF7">
      <w:pPr>
        <w:widowControl w:val="0"/>
        <w:numPr>
          <w:ilvl w:val="0"/>
          <w:numId w:val="52"/>
        </w:numPr>
        <w:tabs>
          <w:tab w:val="left" w:pos="284"/>
        </w:tabs>
        <w:autoSpaceDE w:val="0"/>
        <w:autoSpaceDN w:val="0"/>
        <w:spacing w:line="240" w:lineRule="auto"/>
        <w:ind w:left="0" w:firstLine="567"/>
        <w:rPr>
          <w:b/>
          <w:bCs/>
          <w:sz w:val="24"/>
          <w:szCs w:val="24"/>
        </w:rPr>
      </w:pPr>
      <w:r w:rsidRPr="00C13AF7">
        <w:rPr>
          <w:b/>
          <w:bCs/>
          <w:sz w:val="24"/>
          <w:szCs w:val="24"/>
        </w:rPr>
        <w:t xml:space="preserve">Гарантия исполнителя </w:t>
      </w:r>
      <w:r w:rsidRPr="00C13AF7">
        <w:rPr>
          <w:b/>
          <w:sz w:val="24"/>
          <w:szCs w:val="24"/>
        </w:rPr>
        <w:t>услуг</w:t>
      </w:r>
      <w:r w:rsidRPr="00C13AF7">
        <w:rPr>
          <w:b/>
          <w:bCs/>
          <w:sz w:val="24"/>
          <w:szCs w:val="24"/>
        </w:rPr>
        <w:t>:</w:t>
      </w:r>
    </w:p>
    <w:p w:rsidR="00C13AF7" w:rsidRPr="00C13AF7" w:rsidRDefault="00C13AF7" w:rsidP="00C13AF7">
      <w:pPr>
        <w:widowControl w:val="0"/>
        <w:numPr>
          <w:ilvl w:val="1"/>
          <w:numId w:val="55"/>
        </w:numPr>
        <w:tabs>
          <w:tab w:val="left" w:pos="284"/>
          <w:tab w:val="left" w:pos="1985"/>
        </w:tabs>
        <w:suppressAutoHyphens/>
        <w:autoSpaceDE w:val="0"/>
        <w:autoSpaceDN w:val="0"/>
        <w:spacing w:line="240" w:lineRule="auto"/>
        <w:ind w:left="0" w:firstLine="567"/>
        <w:rPr>
          <w:sz w:val="24"/>
          <w:szCs w:val="24"/>
        </w:rPr>
      </w:pPr>
      <w:r w:rsidRPr="00C13AF7">
        <w:rPr>
          <w:bCs/>
          <w:sz w:val="24"/>
          <w:szCs w:val="24"/>
        </w:rPr>
        <w:t>Надлежащее качество работ в полном объёме в соответствии с действующей нормативно-технической документацией.</w:t>
      </w:r>
    </w:p>
    <w:p w:rsidR="00C13AF7" w:rsidRPr="00C13AF7" w:rsidRDefault="00C13AF7" w:rsidP="00C13AF7">
      <w:pPr>
        <w:widowControl w:val="0"/>
        <w:numPr>
          <w:ilvl w:val="1"/>
          <w:numId w:val="55"/>
        </w:numPr>
        <w:tabs>
          <w:tab w:val="left" w:pos="284"/>
          <w:tab w:val="left" w:pos="1985"/>
        </w:tabs>
        <w:suppressAutoHyphens/>
        <w:autoSpaceDE w:val="0"/>
        <w:autoSpaceDN w:val="0"/>
        <w:spacing w:line="240" w:lineRule="auto"/>
        <w:ind w:left="0" w:firstLine="567"/>
        <w:rPr>
          <w:sz w:val="24"/>
          <w:szCs w:val="24"/>
        </w:rPr>
      </w:pPr>
      <w:r w:rsidRPr="00C13AF7">
        <w:rPr>
          <w:bCs/>
          <w:sz w:val="24"/>
          <w:szCs w:val="24"/>
        </w:rPr>
        <w:t>Выполнение всех работ в установленные сроки.</w:t>
      </w:r>
    </w:p>
    <w:p w:rsidR="00C13AF7" w:rsidRPr="00C13AF7" w:rsidRDefault="00C13AF7" w:rsidP="00C13AF7">
      <w:pPr>
        <w:widowControl w:val="0"/>
        <w:numPr>
          <w:ilvl w:val="1"/>
          <w:numId w:val="55"/>
        </w:numPr>
        <w:tabs>
          <w:tab w:val="left" w:pos="284"/>
          <w:tab w:val="left" w:pos="1985"/>
        </w:tabs>
        <w:suppressAutoHyphens/>
        <w:autoSpaceDE w:val="0"/>
        <w:autoSpaceDN w:val="0"/>
        <w:spacing w:line="240" w:lineRule="auto"/>
        <w:ind w:left="0" w:firstLine="567"/>
        <w:rPr>
          <w:color w:val="000000"/>
          <w:sz w:val="24"/>
          <w:szCs w:val="24"/>
        </w:rPr>
      </w:pPr>
      <w:r w:rsidRPr="00C13AF7">
        <w:rPr>
          <w:bCs/>
          <w:sz w:val="24"/>
          <w:szCs w:val="24"/>
        </w:rPr>
        <w:t xml:space="preserve">Исполнитель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 </w:t>
      </w:r>
    </w:p>
    <w:p w:rsidR="00C13AF7" w:rsidRPr="00C13AF7" w:rsidRDefault="00C13AF7" w:rsidP="00C13AF7">
      <w:pPr>
        <w:widowControl w:val="0"/>
        <w:numPr>
          <w:ilvl w:val="1"/>
          <w:numId w:val="55"/>
        </w:numPr>
        <w:tabs>
          <w:tab w:val="left" w:pos="284"/>
          <w:tab w:val="left" w:pos="1985"/>
        </w:tabs>
        <w:suppressAutoHyphens/>
        <w:autoSpaceDE w:val="0"/>
        <w:autoSpaceDN w:val="0"/>
        <w:spacing w:line="240" w:lineRule="auto"/>
        <w:ind w:left="0" w:firstLine="567"/>
        <w:rPr>
          <w:sz w:val="24"/>
          <w:szCs w:val="24"/>
        </w:rPr>
      </w:pPr>
      <w:r w:rsidRPr="00C13AF7">
        <w:rPr>
          <w:bCs/>
          <w:sz w:val="24"/>
          <w:szCs w:val="24"/>
        </w:rPr>
        <w:t>Исполнитель несет ответственность перед заказчиком за достоверность результатов ЭПБ в соответствии с законодательством РФ.</w:t>
      </w:r>
    </w:p>
    <w:p w:rsidR="00C13AF7" w:rsidRPr="00C13AF7" w:rsidRDefault="00C13AF7" w:rsidP="00C13AF7">
      <w:pPr>
        <w:pStyle w:val="63"/>
        <w:shd w:val="clear" w:color="auto" w:fill="auto"/>
        <w:tabs>
          <w:tab w:val="left" w:pos="411"/>
          <w:tab w:val="left" w:pos="1134"/>
        </w:tabs>
        <w:spacing w:after="0" w:line="240" w:lineRule="auto"/>
        <w:ind w:left="502" w:right="60" w:firstLine="0"/>
        <w:jc w:val="both"/>
        <w:rPr>
          <w:rFonts w:ascii="Times New Roman" w:hAnsi="Times New Roman" w:cs="Times New Roman"/>
          <w:sz w:val="24"/>
          <w:szCs w:val="24"/>
        </w:rPr>
      </w:pPr>
    </w:p>
    <w:p w:rsidR="00C13AF7" w:rsidRPr="00C13AF7" w:rsidRDefault="00C13AF7" w:rsidP="00C13AF7">
      <w:pPr>
        <w:spacing w:line="240" w:lineRule="auto"/>
        <w:rPr>
          <w:rFonts w:eastAsia="Verdana"/>
          <w:color w:val="000000"/>
          <w:spacing w:val="-10"/>
          <w:sz w:val="24"/>
          <w:szCs w:val="24"/>
        </w:rPr>
      </w:pPr>
      <w:r w:rsidRPr="00C13AF7">
        <w:rPr>
          <w:sz w:val="24"/>
          <w:szCs w:val="24"/>
        </w:rPr>
        <w:br w:type="page"/>
      </w:r>
    </w:p>
    <w:p w:rsidR="00C13AF7" w:rsidRPr="00C13AF7" w:rsidRDefault="00C13AF7" w:rsidP="00C13AF7">
      <w:pPr>
        <w:spacing w:line="240" w:lineRule="auto"/>
        <w:jc w:val="right"/>
        <w:rPr>
          <w:rFonts w:eastAsia="Arial Unicode MS"/>
          <w:sz w:val="24"/>
          <w:szCs w:val="24"/>
        </w:rPr>
      </w:pPr>
      <w:r w:rsidRPr="00C13AF7">
        <w:rPr>
          <w:sz w:val="24"/>
          <w:szCs w:val="24"/>
        </w:rPr>
        <w:t>Дополнительные требования</w:t>
      </w:r>
    </w:p>
    <w:p w:rsidR="00C13AF7" w:rsidRPr="00C13AF7" w:rsidRDefault="00C13AF7" w:rsidP="00C13AF7">
      <w:pPr>
        <w:spacing w:line="240" w:lineRule="auto"/>
        <w:jc w:val="right"/>
        <w:rPr>
          <w:sz w:val="24"/>
          <w:szCs w:val="24"/>
        </w:rPr>
      </w:pPr>
      <w:r w:rsidRPr="00C13AF7">
        <w:rPr>
          <w:sz w:val="24"/>
          <w:szCs w:val="24"/>
        </w:rPr>
        <w:t xml:space="preserve">к Техническому заданию </w:t>
      </w:r>
    </w:p>
    <w:p w:rsidR="00C13AF7" w:rsidRPr="00C13AF7" w:rsidRDefault="00C13AF7" w:rsidP="00C13AF7">
      <w:pPr>
        <w:spacing w:line="240" w:lineRule="auto"/>
        <w:jc w:val="right"/>
        <w:rPr>
          <w:sz w:val="24"/>
          <w:szCs w:val="24"/>
        </w:rPr>
      </w:pPr>
    </w:p>
    <w:p w:rsidR="00C13AF7" w:rsidRPr="00C13AF7" w:rsidRDefault="00C13AF7" w:rsidP="00C13AF7">
      <w:pPr>
        <w:spacing w:line="240" w:lineRule="auto"/>
        <w:jc w:val="center"/>
        <w:rPr>
          <w:b/>
          <w:sz w:val="24"/>
          <w:szCs w:val="24"/>
        </w:rPr>
      </w:pPr>
    </w:p>
    <w:p w:rsidR="00C13AF7" w:rsidRPr="00C13AF7" w:rsidRDefault="00C13AF7" w:rsidP="00C13AF7">
      <w:pPr>
        <w:spacing w:line="240" w:lineRule="auto"/>
        <w:jc w:val="center"/>
        <w:rPr>
          <w:b/>
          <w:sz w:val="24"/>
          <w:szCs w:val="24"/>
        </w:rPr>
      </w:pPr>
      <w:r w:rsidRPr="00C13AF7">
        <w:rPr>
          <w:b/>
          <w:sz w:val="24"/>
          <w:szCs w:val="24"/>
        </w:rPr>
        <w:t>ДОПОЛНИТЕЛЬНЫЕ ТРЕБОВАНИЯ</w:t>
      </w:r>
    </w:p>
    <w:p w:rsidR="00C13AF7" w:rsidRPr="00C13AF7" w:rsidRDefault="00C13AF7" w:rsidP="00C13AF7">
      <w:pPr>
        <w:spacing w:line="240" w:lineRule="auto"/>
        <w:jc w:val="center"/>
        <w:rPr>
          <w:b/>
          <w:sz w:val="24"/>
          <w:szCs w:val="24"/>
        </w:rPr>
      </w:pPr>
      <w:r w:rsidRPr="00C13AF7">
        <w:rPr>
          <w:b/>
          <w:sz w:val="24"/>
          <w:szCs w:val="24"/>
        </w:rPr>
        <w:t>на этапе проведения закупочных процедур</w:t>
      </w:r>
    </w:p>
    <w:p w:rsidR="00C13AF7" w:rsidRPr="00C13AF7" w:rsidRDefault="00C13AF7" w:rsidP="00C13AF7">
      <w:pPr>
        <w:spacing w:line="240" w:lineRule="auto"/>
        <w:rPr>
          <w:sz w:val="24"/>
          <w:szCs w:val="24"/>
        </w:rPr>
      </w:pPr>
    </w:p>
    <w:p w:rsidR="00C13AF7" w:rsidRPr="00C13AF7" w:rsidRDefault="00C13AF7" w:rsidP="00C13AF7">
      <w:pPr>
        <w:spacing w:line="240" w:lineRule="auto"/>
        <w:rPr>
          <w:i/>
          <w:sz w:val="24"/>
          <w:szCs w:val="24"/>
        </w:rPr>
      </w:pPr>
      <w:r w:rsidRPr="00C13AF7">
        <w:rPr>
          <w:i/>
          <w:sz w:val="24"/>
          <w:szCs w:val="24"/>
        </w:rPr>
        <w:t>Настоящие Дополнительные требования обязательны только на этапе проведения закупочной процедуры и должны быть исключены при подписании Договора с Контрагентом.</w:t>
      </w:r>
    </w:p>
    <w:p w:rsidR="00C13AF7" w:rsidRPr="00C13AF7" w:rsidRDefault="00C13AF7" w:rsidP="00C13AF7">
      <w:pPr>
        <w:spacing w:line="240" w:lineRule="auto"/>
        <w:rPr>
          <w:sz w:val="24"/>
          <w:szCs w:val="24"/>
        </w:rPr>
      </w:pPr>
    </w:p>
    <w:p w:rsidR="00C13AF7" w:rsidRPr="00C13AF7" w:rsidRDefault="00C13AF7" w:rsidP="00C13AF7">
      <w:pPr>
        <w:pStyle w:val="afffa"/>
        <w:numPr>
          <w:ilvl w:val="0"/>
          <w:numId w:val="56"/>
        </w:numPr>
        <w:ind w:left="567" w:hanging="567"/>
        <w:contextualSpacing/>
        <w:jc w:val="both"/>
      </w:pPr>
      <w:r w:rsidRPr="00C13AF7">
        <w:t>Работа должна выполняться специализированными организациями, имеющими аналогичный опыт работы на объектах электроэнергетики не менее 3-х лет, располагающими техническими средствами, необходимыми для качественного выполнения работ, с предоставлением документов, подтверждающих опыт выполнения работ, указанных в Техническом задании;</w:t>
      </w:r>
    </w:p>
    <w:p w:rsidR="00C13AF7" w:rsidRPr="00C13AF7" w:rsidRDefault="00C13AF7" w:rsidP="00C13AF7">
      <w:pPr>
        <w:pStyle w:val="afffa"/>
        <w:numPr>
          <w:ilvl w:val="0"/>
          <w:numId w:val="56"/>
        </w:numPr>
        <w:ind w:left="567" w:hanging="567"/>
        <w:contextualSpacing/>
        <w:jc w:val="both"/>
      </w:pPr>
      <w:r w:rsidRPr="00C13AF7">
        <w:t>Наличие у Участника положительных референций на аналогичные работы.</w:t>
      </w:r>
    </w:p>
    <w:p w:rsidR="00C13AF7" w:rsidRPr="00C13AF7" w:rsidRDefault="00C13AF7" w:rsidP="00C13AF7">
      <w:pPr>
        <w:pStyle w:val="afffa"/>
        <w:numPr>
          <w:ilvl w:val="0"/>
          <w:numId w:val="56"/>
        </w:numPr>
        <w:ind w:left="567" w:hanging="567"/>
        <w:contextualSpacing/>
        <w:jc w:val="both"/>
      </w:pPr>
      <w:r w:rsidRPr="00C13AF7">
        <w:t>Наличие (не обязательно) у Подрядчика материально-технической базы в г. Шатура.</w:t>
      </w:r>
    </w:p>
    <w:p w:rsidR="00C13AF7" w:rsidRPr="00C13AF7" w:rsidRDefault="00C13AF7" w:rsidP="00C13AF7">
      <w:pPr>
        <w:pStyle w:val="afffa"/>
        <w:numPr>
          <w:ilvl w:val="0"/>
          <w:numId w:val="56"/>
        </w:numPr>
        <w:ind w:left="567" w:hanging="567"/>
        <w:contextualSpacing/>
        <w:jc w:val="both"/>
      </w:pPr>
      <w:r w:rsidRPr="00C13AF7">
        <w:t>Участник должен предоставить следующую документацию:</w:t>
      </w:r>
    </w:p>
    <w:p w:rsidR="00C13AF7" w:rsidRPr="00C13AF7" w:rsidRDefault="00C13AF7" w:rsidP="00C13AF7">
      <w:pPr>
        <w:pStyle w:val="afffa"/>
        <w:numPr>
          <w:ilvl w:val="0"/>
          <w:numId w:val="57"/>
        </w:numPr>
        <w:ind w:left="993"/>
        <w:contextualSpacing/>
        <w:jc w:val="both"/>
      </w:pPr>
      <w:r w:rsidRPr="00C13AF7">
        <w:t>Наличие системы управления охраной труда (СУОТ) подтвержденной документально в соответствии с ГОСТ 12.0.230-2007 МЕЖГОСУДАРСТВЕННЫЙ СТАНДАРТ. СИСТЕМА СТАНДАРТОВ БЕЗОПАСНОСТИ ТРУДА. СИСТЕМЫ УПРАВЛЕНИЯ ОХРАНОЙ ТРУДА. ОБЩИЕ ТРЕБОВАНИЯ, введен в действие приказом Ростехрегулирования от 10 июля 2007 г. N 169-ст. (приветствуется предоставление сертификата СУОТ на соответствие системе менеджмента OHSAS 18001-2007);</w:t>
      </w:r>
    </w:p>
    <w:p w:rsidR="00C13AF7" w:rsidRPr="00C13AF7" w:rsidRDefault="00C13AF7" w:rsidP="00C13AF7">
      <w:pPr>
        <w:pStyle w:val="afffa"/>
        <w:numPr>
          <w:ilvl w:val="0"/>
          <w:numId w:val="57"/>
        </w:numPr>
        <w:ind w:left="993"/>
        <w:contextualSpacing/>
        <w:jc w:val="both"/>
      </w:pPr>
      <w:r w:rsidRPr="00C13AF7">
        <w:t>Копия приказа по организации работы постоянно-действующей комиссии по проверке знаний работников организации. Копии удостоверений всех членов постоянно-действующей комиссии по проверке знаний работников организации;</w:t>
      </w:r>
    </w:p>
    <w:p w:rsidR="00C13AF7" w:rsidRPr="00C13AF7" w:rsidRDefault="00C13AF7" w:rsidP="00C13AF7">
      <w:pPr>
        <w:pStyle w:val="afffa"/>
        <w:numPr>
          <w:ilvl w:val="0"/>
          <w:numId w:val="57"/>
        </w:numPr>
        <w:ind w:left="993"/>
        <w:contextualSpacing/>
        <w:jc w:val="both"/>
      </w:pPr>
      <w:r w:rsidRPr="00C13AF7">
        <w:t>Сведения о травматизме на производстве и профессиональных заболеваниях (форма №7-травматизм Росстата: от 08.08.2012 №439) за последние 3 года, заверенные статистическим органом (или если организация менее 50 человек и информация не предоставляется в Росстат, то копии журнала регистрации несчастных случаев на производстве за последние 3 года);</w:t>
      </w:r>
    </w:p>
    <w:p w:rsidR="00C13AF7" w:rsidRPr="00C13AF7" w:rsidRDefault="00C13AF7" w:rsidP="00C13AF7">
      <w:pPr>
        <w:pStyle w:val="afffa"/>
        <w:numPr>
          <w:ilvl w:val="0"/>
          <w:numId w:val="57"/>
        </w:numPr>
        <w:ind w:left="993"/>
        <w:contextualSpacing/>
        <w:jc w:val="both"/>
      </w:pPr>
      <w:r w:rsidRPr="00C13AF7">
        <w:t>Сведения об объеме аналогично выполненных работ за последние 3 года;</w:t>
      </w:r>
    </w:p>
    <w:p w:rsidR="00C13AF7" w:rsidRPr="00C13AF7" w:rsidRDefault="00C13AF7" w:rsidP="00C13AF7">
      <w:pPr>
        <w:pStyle w:val="63"/>
        <w:shd w:val="clear" w:color="auto" w:fill="auto"/>
        <w:tabs>
          <w:tab w:val="left" w:pos="411"/>
          <w:tab w:val="left" w:pos="1134"/>
        </w:tabs>
        <w:spacing w:after="0" w:line="240" w:lineRule="auto"/>
        <w:ind w:left="502" w:right="60" w:firstLine="0"/>
        <w:jc w:val="both"/>
        <w:rPr>
          <w:rFonts w:ascii="Times New Roman" w:hAnsi="Times New Roman" w:cs="Times New Roman"/>
          <w:sz w:val="24"/>
          <w:szCs w:val="24"/>
        </w:rPr>
      </w:pPr>
      <w:r w:rsidRPr="00C13AF7">
        <w:rPr>
          <w:rFonts w:ascii="Times New Roman" w:hAnsi="Times New Roman" w:cs="Times New Roman"/>
          <w:sz w:val="24"/>
          <w:szCs w:val="24"/>
        </w:rPr>
        <w:t>Документы, подтверждающие полномочия руководителя организации.</w:t>
      </w:r>
    </w:p>
    <w:p w:rsidR="002760E6" w:rsidRPr="002760E6" w:rsidRDefault="002760E6" w:rsidP="00A16B28">
      <w:pPr>
        <w:jc w:val="right"/>
      </w:pPr>
    </w:p>
    <w:sectPr w:rsidR="002760E6" w:rsidRPr="002760E6" w:rsidSect="006A0000">
      <w:headerReference w:type="default" r:id="rId16"/>
      <w:footerReference w:type="default" r:id="rId17"/>
      <w:pgSz w:w="11906" w:h="16838"/>
      <w:pgMar w:top="1134" w:right="851" w:bottom="1134" w:left="1134" w:header="709" w:footer="709" w:gutter="0"/>
      <w:cols w:space="720"/>
      <w:titlePg/>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CF6" w:rsidRDefault="00CF0CF6">
      <w:r>
        <w:separator/>
      </w:r>
    </w:p>
  </w:endnote>
  <w:endnote w:type="continuationSeparator" w:id="0">
    <w:p w:rsidR="00CF0CF6" w:rsidRDefault="00CF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038942"/>
      <w:docPartObj>
        <w:docPartGallery w:val="Page Numbers (Bottom of Page)"/>
        <w:docPartUnique/>
      </w:docPartObj>
    </w:sdtPr>
    <w:sdtEndPr/>
    <w:sdtContent>
      <w:p w:rsidR="00CF0CF6" w:rsidRDefault="00CF0CF6">
        <w:pPr>
          <w:pStyle w:val="af0"/>
          <w:jc w:val="right"/>
        </w:pPr>
        <w:r>
          <w:fldChar w:fldCharType="begin"/>
        </w:r>
        <w:r>
          <w:instrText>PAGE   \* MERGEFORMAT</w:instrText>
        </w:r>
        <w:r>
          <w:fldChar w:fldCharType="separate"/>
        </w:r>
        <w:r w:rsidR="006441FD">
          <w:rPr>
            <w:noProof/>
          </w:rPr>
          <w:t>49</w:t>
        </w:r>
        <w:r>
          <w:fldChar w:fldCharType="end"/>
        </w:r>
      </w:p>
    </w:sdtContent>
  </w:sdt>
  <w:p w:rsidR="00CF0CF6" w:rsidRDefault="00CF0CF6">
    <w:pPr>
      <w:pStyle w:val="af0"/>
    </w:pPr>
  </w:p>
  <w:p w:rsidR="00CF0CF6" w:rsidRDefault="00CF0CF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CF6" w:rsidRDefault="00CF0CF6">
      <w:r>
        <w:separator/>
      </w:r>
    </w:p>
  </w:footnote>
  <w:footnote w:type="continuationSeparator" w:id="0">
    <w:p w:rsidR="00CF0CF6" w:rsidRDefault="00CF0C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CF6" w:rsidRPr="001E0539" w:rsidRDefault="00CF0CF6" w:rsidP="001E0539">
    <w:pPr>
      <w:tabs>
        <w:tab w:val="left" w:pos="1715"/>
      </w:tabs>
      <w:ind w:firstLine="0"/>
    </w:pPr>
  </w:p>
  <w:p w:rsidR="00CF0CF6" w:rsidRDefault="00CF0CF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1">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05B37F2"/>
    <w:multiLevelType w:val="hybridMultilevel"/>
    <w:tmpl w:val="9FA6259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6F560BE"/>
    <w:multiLevelType w:val="multilevel"/>
    <w:tmpl w:val="3DF8E79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9">
    <w:nsid w:val="21271E4C"/>
    <w:multiLevelType w:val="hybridMultilevel"/>
    <w:tmpl w:val="B44A24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23F23E13"/>
    <w:multiLevelType w:val="hybridMultilevel"/>
    <w:tmpl w:val="E148112E"/>
    <w:lvl w:ilvl="0" w:tplc="0419000F">
      <w:start w:val="1"/>
      <w:numFmt w:val="decimal"/>
      <w:lvlText w:val="%1."/>
      <w:lvlJc w:val="left"/>
      <w:pPr>
        <w:ind w:left="360" w:hanging="360"/>
      </w:pPr>
    </w:lvl>
    <w:lvl w:ilvl="1" w:tplc="04190019">
      <w:start w:val="1"/>
      <w:numFmt w:val="lowerLetter"/>
      <w:lvlText w:val="%2."/>
      <w:lvlJc w:val="left"/>
      <w:pPr>
        <w:ind w:left="797" w:hanging="360"/>
      </w:pPr>
    </w:lvl>
    <w:lvl w:ilvl="2" w:tplc="0419001B">
      <w:start w:val="1"/>
      <w:numFmt w:val="lowerRoman"/>
      <w:lvlText w:val="%3."/>
      <w:lvlJc w:val="right"/>
      <w:pPr>
        <w:ind w:left="1517" w:hanging="180"/>
      </w:pPr>
    </w:lvl>
    <w:lvl w:ilvl="3" w:tplc="0419000F">
      <w:start w:val="1"/>
      <w:numFmt w:val="decimal"/>
      <w:lvlText w:val="%4."/>
      <w:lvlJc w:val="left"/>
      <w:pPr>
        <w:ind w:left="2237" w:hanging="360"/>
      </w:pPr>
    </w:lvl>
    <w:lvl w:ilvl="4" w:tplc="04190019">
      <w:start w:val="1"/>
      <w:numFmt w:val="lowerLetter"/>
      <w:lvlText w:val="%5."/>
      <w:lvlJc w:val="left"/>
      <w:pPr>
        <w:ind w:left="2957" w:hanging="360"/>
      </w:pPr>
    </w:lvl>
    <w:lvl w:ilvl="5" w:tplc="0419001B">
      <w:start w:val="1"/>
      <w:numFmt w:val="lowerRoman"/>
      <w:lvlText w:val="%6."/>
      <w:lvlJc w:val="right"/>
      <w:pPr>
        <w:ind w:left="3677" w:hanging="180"/>
      </w:pPr>
    </w:lvl>
    <w:lvl w:ilvl="6" w:tplc="0419000F">
      <w:start w:val="1"/>
      <w:numFmt w:val="decimal"/>
      <w:lvlText w:val="%7."/>
      <w:lvlJc w:val="left"/>
      <w:pPr>
        <w:ind w:left="4397" w:hanging="360"/>
      </w:pPr>
    </w:lvl>
    <w:lvl w:ilvl="7" w:tplc="04190019">
      <w:start w:val="1"/>
      <w:numFmt w:val="lowerLetter"/>
      <w:lvlText w:val="%8."/>
      <w:lvlJc w:val="left"/>
      <w:pPr>
        <w:ind w:left="5117" w:hanging="360"/>
      </w:pPr>
    </w:lvl>
    <w:lvl w:ilvl="8" w:tplc="0419001B">
      <w:start w:val="1"/>
      <w:numFmt w:val="lowerRoman"/>
      <w:lvlText w:val="%9."/>
      <w:lvlJc w:val="right"/>
      <w:pPr>
        <w:ind w:left="5837"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0CB0A5C"/>
    <w:multiLevelType w:val="multilevel"/>
    <w:tmpl w:val="04D48F94"/>
    <w:lvl w:ilvl="0">
      <w:start w:val="1"/>
      <w:numFmt w:val="decimal"/>
      <w:lvlText w:val="%1."/>
      <w:lvlJc w:val="left"/>
      <w:pPr>
        <w:ind w:left="1070" w:hanging="360"/>
      </w:pPr>
      <w:rPr>
        <w:b/>
      </w:rPr>
    </w:lvl>
    <w:lvl w:ilvl="1">
      <w:start w:val="1"/>
      <w:numFmt w:val="decimal"/>
      <w:isLgl/>
      <w:lvlText w:val="%1.%2."/>
      <w:lvlJc w:val="left"/>
      <w:pPr>
        <w:ind w:left="1778" w:hanging="360"/>
      </w:pPr>
      <w:rPr>
        <w:b/>
        <w:color w:val="000000"/>
      </w:rPr>
    </w:lvl>
    <w:lvl w:ilvl="2">
      <w:start w:val="1"/>
      <w:numFmt w:val="decimal"/>
      <w:isLgl/>
      <w:lvlText w:val="%1.%2.%3."/>
      <w:lvlJc w:val="left"/>
      <w:pPr>
        <w:ind w:left="1855" w:hanging="720"/>
      </w:pPr>
      <w:rPr>
        <w:color w:val="000000"/>
      </w:rPr>
    </w:lvl>
    <w:lvl w:ilvl="3">
      <w:start w:val="1"/>
      <w:numFmt w:val="decimal"/>
      <w:isLgl/>
      <w:lvlText w:val="%1.%2.%3.%4."/>
      <w:lvlJc w:val="left"/>
      <w:pPr>
        <w:ind w:left="1842" w:hanging="720"/>
      </w:pPr>
      <w:rPr>
        <w:color w:val="000000"/>
      </w:rPr>
    </w:lvl>
    <w:lvl w:ilvl="4">
      <w:start w:val="1"/>
      <w:numFmt w:val="decimal"/>
      <w:isLgl/>
      <w:lvlText w:val="%1.%2.%3.%4.%5."/>
      <w:lvlJc w:val="left"/>
      <w:pPr>
        <w:ind w:left="2267" w:hanging="1080"/>
      </w:pPr>
      <w:rPr>
        <w:color w:val="000000"/>
      </w:rPr>
    </w:lvl>
    <w:lvl w:ilvl="5">
      <w:start w:val="1"/>
      <w:numFmt w:val="decimal"/>
      <w:isLgl/>
      <w:lvlText w:val="%1.%2.%3.%4.%5.%6."/>
      <w:lvlJc w:val="left"/>
      <w:pPr>
        <w:ind w:left="2332" w:hanging="1080"/>
      </w:pPr>
      <w:rPr>
        <w:color w:val="000000"/>
      </w:rPr>
    </w:lvl>
    <w:lvl w:ilvl="6">
      <w:start w:val="1"/>
      <w:numFmt w:val="decimal"/>
      <w:isLgl/>
      <w:lvlText w:val="%1.%2.%3.%4.%5.%6.%7."/>
      <w:lvlJc w:val="left"/>
      <w:pPr>
        <w:ind w:left="2757" w:hanging="1440"/>
      </w:pPr>
      <w:rPr>
        <w:color w:val="000000"/>
      </w:rPr>
    </w:lvl>
    <w:lvl w:ilvl="7">
      <w:start w:val="1"/>
      <w:numFmt w:val="decimal"/>
      <w:isLgl/>
      <w:lvlText w:val="%1.%2.%3.%4.%5.%6.%7.%8."/>
      <w:lvlJc w:val="left"/>
      <w:pPr>
        <w:ind w:left="2822" w:hanging="1440"/>
      </w:pPr>
      <w:rPr>
        <w:color w:val="000000"/>
      </w:rPr>
    </w:lvl>
    <w:lvl w:ilvl="8">
      <w:start w:val="1"/>
      <w:numFmt w:val="decimal"/>
      <w:isLgl/>
      <w:lvlText w:val="%1.%2.%3.%4.%5.%6.%7.%8.%9."/>
      <w:lvlJc w:val="left"/>
      <w:pPr>
        <w:ind w:left="3247" w:hanging="1800"/>
      </w:pPr>
      <w:rPr>
        <w:color w:val="000000"/>
      </w:rPr>
    </w:lvl>
  </w:abstractNum>
  <w:abstractNum w:abstractNumId="29">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2">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351A5D01"/>
    <w:multiLevelType w:val="multilevel"/>
    <w:tmpl w:val="668A572A"/>
    <w:lvl w:ilvl="0">
      <w:start w:val="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5">
    <w:nsid w:val="35DA1B30"/>
    <w:multiLevelType w:val="hybridMultilevel"/>
    <w:tmpl w:val="5C9A1A92"/>
    <w:lvl w:ilvl="0" w:tplc="16867D0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3BE9254C"/>
    <w:multiLevelType w:val="multilevel"/>
    <w:tmpl w:val="FBA47F1A"/>
    <w:lvl w:ilvl="0">
      <w:start w:val="1"/>
      <w:numFmt w:val="decimal"/>
      <w:lvlText w:val="%1."/>
      <w:lvlJc w:val="left"/>
      <w:pPr>
        <w:ind w:left="1070" w:hanging="360"/>
      </w:pPr>
      <w:rPr>
        <w:b/>
      </w:rPr>
    </w:lvl>
    <w:lvl w:ilvl="1">
      <w:start w:val="1"/>
      <w:numFmt w:val="decimal"/>
      <w:lvlText w:val="11.%2."/>
      <w:lvlJc w:val="left"/>
      <w:pPr>
        <w:ind w:left="1778" w:hanging="360"/>
      </w:pPr>
      <w:rPr>
        <w:b/>
        <w:color w:val="000000"/>
      </w:rPr>
    </w:lvl>
    <w:lvl w:ilvl="2">
      <w:start w:val="1"/>
      <w:numFmt w:val="decimal"/>
      <w:isLgl/>
      <w:lvlText w:val="%1.%2.%3."/>
      <w:lvlJc w:val="left"/>
      <w:pPr>
        <w:ind w:left="1855" w:hanging="720"/>
      </w:pPr>
      <w:rPr>
        <w:color w:val="000000"/>
      </w:rPr>
    </w:lvl>
    <w:lvl w:ilvl="3">
      <w:start w:val="1"/>
      <w:numFmt w:val="decimal"/>
      <w:isLgl/>
      <w:lvlText w:val="%1.%2.%3.%4."/>
      <w:lvlJc w:val="left"/>
      <w:pPr>
        <w:ind w:left="1842" w:hanging="720"/>
      </w:pPr>
      <w:rPr>
        <w:color w:val="000000"/>
      </w:rPr>
    </w:lvl>
    <w:lvl w:ilvl="4">
      <w:start w:val="1"/>
      <w:numFmt w:val="decimal"/>
      <w:isLgl/>
      <w:lvlText w:val="%1.%2.%3.%4.%5."/>
      <w:lvlJc w:val="left"/>
      <w:pPr>
        <w:ind w:left="2267" w:hanging="1080"/>
      </w:pPr>
      <w:rPr>
        <w:color w:val="000000"/>
      </w:rPr>
    </w:lvl>
    <w:lvl w:ilvl="5">
      <w:start w:val="1"/>
      <w:numFmt w:val="decimal"/>
      <w:isLgl/>
      <w:lvlText w:val="%1.%2.%3.%4.%5.%6."/>
      <w:lvlJc w:val="left"/>
      <w:pPr>
        <w:ind w:left="2332" w:hanging="1080"/>
      </w:pPr>
      <w:rPr>
        <w:color w:val="000000"/>
      </w:rPr>
    </w:lvl>
    <w:lvl w:ilvl="6">
      <w:start w:val="1"/>
      <w:numFmt w:val="decimal"/>
      <w:isLgl/>
      <w:lvlText w:val="%1.%2.%3.%4.%5.%6.%7."/>
      <w:lvlJc w:val="left"/>
      <w:pPr>
        <w:ind w:left="2757" w:hanging="1440"/>
      </w:pPr>
      <w:rPr>
        <w:color w:val="000000"/>
      </w:rPr>
    </w:lvl>
    <w:lvl w:ilvl="7">
      <w:start w:val="1"/>
      <w:numFmt w:val="decimal"/>
      <w:isLgl/>
      <w:lvlText w:val="%1.%2.%3.%4.%5.%6.%7.%8."/>
      <w:lvlJc w:val="left"/>
      <w:pPr>
        <w:ind w:left="2822" w:hanging="1440"/>
      </w:pPr>
      <w:rPr>
        <w:color w:val="000000"/>
      </w:rPr>
    </w:lvl>
    <w:lvl w:ilvl="8">
      <w:start w:val="1"/>
      <w:numFmt w:val="decimal"/>
      <w:isLgl/>
      <w:lvlText w:val="%1.%2.%3.%4.%5.%6.%7.%8.%9."/>
      <w:lvlJc w:val="left"/>
      <w:pPr>
        <w:ind w:left="3247" w:hanging="1800"/>
      </w:pPr>
      <w:rPr>
        <w:color w:val="000000"/>
      </w:rPr>
    </w:lvl>
  </w:abstractNum>
  <w:abstractNum w:abstractNumId="37">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41CB3C2A"/>
    <w:multiLevelType w:val="multilevel"/>
    <w:tmpl w:val="B3FC764A"/>
    <w:lvl w:ilvl="0">
      <w:start w:val="4"/>
      <w:numFmt w:val="decimal"/>
      <w:lvlText w:val="%1"/>
      <w:lvlJc w:val="left"/>
      <w:pPr>
        <w:ind w:left="480" w:hanging="480"/>
      </w:pPr>
      <w:rPr>
        <w:rFonts w:hint="default"/>
        <w:color w:val="auto"/>
      </w:rPr>
    </w:lvl>
    <w:lvl w:ilvl="1">
      <w:start w:val="5"/>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9">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478A395C"/>
    <w:multiLevelType w:val="multilevel"/>
    <w:tmpl w:val="CFFC9B8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1">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50E34C90"/>
    <w:multiLevelType w:val="hybridMultilevel"/>
    <w:tmpl w:val="F85EC72C"/>
    <w:lvl w:ilvl="0" w:tplc="55949748">
      <w:start w:val="1"/>
      <w:numFmt w:val="decimal"/>
      <w:lvlText w:val="7.%1."/>
      <w:lvlJc w:val="left"/>
      <w:pPr>
        <w:ind w:left="1287" w:hanging="360"/>
      </w:pPr>
      <w:rPr>
        <w:b/>
        <w:i w:val="0"/>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5">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3040DEA"/>
    <w:multiLevelType w:val="multilevel"/>
    <w:tmpl w:val="D9ECC2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8">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9">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1">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2">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3">
    <w:nsid w:val="694B2D3B"/>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5">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7">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7303C05"/>
    <w:multiLevelType w:val="multilevel"/>
    <w:tmpl w:val="9A44989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9"/>
  </w:num>
  <w:num w:numId="2">
    <w:abstractNumId w:val="48"/>
  </w:num>
  <w:num w:numId="3">
    <w:abstractNumId w:val="31"/>
  </w:num>
  <w:num w:numId="4">
    <w:abstractNumId w:val="51"/>
  </w:num>
  <w:num w:numId="5">
    <w:abstractNumId w:val="29"/>
  </w:num>
  <w:num w:numId="6">
    <w:abstractNumId w:val="13"/>
  </w:num>
  <w:num w:numId="7">
    <w:abstractNumId w:val="30"/>
  </w:num>
  <w:num w:numId="8">
    <w:abstractNumId w:val="40"/>
  </w:num>
  <w:num w:numId="9">
    <w:abstractNumId w:val="25"/>
  </w:num>
  <w:num w:numId="10">
    <w:abstractNumId w:val="15"/>
  </w:num>
  <w:num w:numId="11">
    <w:abstractNumId w:val="18"/>
  </w:num>
  <w:num w:numId="12">
    <w:abstractNumId w:val="34"/>
  </w:num>
  <w:num w:numId="13">
    <w:abstractNumId w:val="3"/>
  </w:num>
  <w:num w:numId="14">
    <w:abstractNumId w:val="9"/>
  </w:num>
  <w:num w:numId="15">
    <w:abstractNumId w:val="32"/>
  </w:num>
  <w:num w:numId="16">
    <w:abstractNumId w:val="43"/>
  </w:num>
  <w:num w:numId="17">
    <w:abstractNumId w:val="60"/>
  </w:num>
  <w:num w:numId="18">
    <w:abstractNumId w:val="49"/>
  </w:num>
  <w:num w:numId="19">
    <w:abstractNumId w:val="54"/>
  </w:num>
  <w:num w:numId="20">
    <w:abstractNumId w:val="10"/>
  </w:num>
  <w:num w:numId="21">
    <w:abstractNumId w:val="57"/>
  </w:num>
  <w:num w:numId="22">
    <w:abstractNumId w:val="21"/>
  </w:num>
  <w:num w:numId="23">
    <w:abstractNumId w:val="1"/>
  </w:num>
  <w:num w:numId="24">
    <w:abstractNumId w:val="0"/>
  </w:num>
  <w:num w:numId="25">
    <w:abstractNumId w:val="41"/>
  </w:num>
  <w:num w:numId="26">
    <w:abstractNumId w:val="2"/>
  </w:num>
  <w:num w:numId="27">
    <w:abstractNumId w:val="12"/>
  </w:num>
  <w:num w:numId="28">
    <w:abstractNumId w:val="56"/>
  </w:num>
  <w:num w:numId="29">
    <w:abstractNumId w:val="11"/>
  </w:num>
  <w:num w:numId="30">
    <w:abstractNumId w:val="47"/>
  </w:num>
  <w:num w:numId="31">
    <w:abstractNumId w:val="52"/>
  </w:num>
  <w:num w:numId="32">
    <w:abstractNumId w:val="22"/>
  </w:num>
  <w:num w:numId="33">
    <w:abstractNumId w:val="23"/>
  </w:num>
  <w:num w:numId="34">
    <w:abstractNumId w:val="27"/>
  </w:num>
  <w:num w:numId="35">
    <w:abstractNumId w:val="42"/>
  </w:num>
  <w:num w:numId="36">
    <w:abstractNumId w:val="14"/>
  </w:num>
  <w:num w:numId="37">
    <w:abstractNumId w:val="45"/>
  </w:num>
  <w:num w:numId="38">
    <w:abstractNumId w:val="55"/>
  </w:num>
  <w:num w:numId="39">
    <w:abstractNumId w:val="59"/>
  </w:num>
  <w:num w:numId="40">
    <w:abstractNumId w:val="8"/>
  </w:num>
  <w:num w:numId="41">
    <w:abstractNumId w:val="16"/>
  </w:num>
  <w:num w:numId="42">
    <w:abstractNumId w:val="46"/>
  </w:num>
  <w:num w:numId="43">
    <w:abstractNumId w:val="17"/>
  </w:num>
  <w:num w:numId="44">
    <w:abstractNumId w:val="33"/>
  </w:num>
  <w:num w:numId="45">
    <w:abstractNumId w:val="38"/>
  </w:num>
  <w:num w:numId="46">
    <w:abstractNumId w:val="24"/>
  </w:num>
  <w:num w:numId="47">
    <w:abstractNumId w:val="50"/>
    <w:lvlOverride w:ilvl="0">
      <w:startOverride w:val="1"/>
    </w:lvlOverride>
    <w:lvlOverride w:ilvl="1">
      <w:startOverride w:val="9"/>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num>
  <w:num w:numId="49">
    <w:abstractNumId w:val="37"/>
  </w:num>
  <w:num w:numId="50">
    <w:abstractNumId w:val="58"/>
  </w:num>
  <w:num w:numId="51">
    <w:abstractNumId w:val="53"/>
  </w:num>
  <w:num w:numId="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0C65"/>
    <w:rsid w:val="000011C6"/>
    <w:rsid w:val="000033A2"/>
    <w:rsid w:val="00003CEC"/>
    <w:rsid w:val="0000443C"/>
    <w:rsid w:val="00005CB7"/>
    <w:rsid w:val="00005CE9"/>
    <w:rsid w:val="00005D86"/>
    <w:rsid w:val="0000606F"/>
    <w:rsid w:val="00006D77"/>
    <w:rsid w:val="00007115"/>
    <w:rsid w:val="0000736E"/>
    <w:rsid w:val="0000752D"/>
    <w:rsid w:val="00007F4F"/>
    <w:rsid w:val="000100D4"/>
    <w:rsid w:val="000111C1"/>
    <w:rsid w:val="00011D57"/>
    <w:rsid w:val="00013395"/>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434"/>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6E1E"/>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89F"/>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1C5D"/>
    <w:rsid w:val="001329AE"/>
    <w:rsid w:val="001333A5"/>
    <w:rsid w:val="00134F82"/>
    <w:rsid w:val="00136253"/>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52B4"/>
    <w:rsid w:val="00156107"/>
    <w:rsid w:val="001562E4"/>
    <w:rsid w:val="00156D71"/>
    <w:rsid w:val="00157651"/>
    <w:rsid w:val="00157FD0"/>
    <w:rsid w:val="00160575"/>
    <w:rsid w:val="0016118C"/>
    <w:rsid w:val="00161899"/>
    <w:rsid w:val="001625A9"/>
    <w:rsid w:val="00163E15"/>
    <w:rsid w:val="00164A7E"/>
    <w:rsid w:val="00164FC5"/>
    <w:rsid w:val="001655F5"/>
    <w:rsid w:val="00165C3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E5"/>
    <w:rsid w:val="00196FA0"/>
    <w:rsid w:val="001A22FD"/>
    <w:rsid w:val="001A3DD3"/>
    <w:rsid w:val="001A4A19"/>
    <w:rsid w:val="001A6522"/>
    <w:rsid w:val="001A68BB"/>
    <w:rsid w:val="001A69D0"/>
    <w:rsid w:val="001A6B4E"/>
    <w:rsid w:val="001A797F"/>
    <w:rsid w:val="001B0760"/>
    <w:rsid w:val="001B242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539"/>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23EE"/>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174CF"/>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C32"/>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0E6"/>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88A"/>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1FD"/>
    <w:rsid w:val="00324939"/>
    <w:rsid w:val="003251FC"/>
    <w:rsid w:val="00325974"/>
    <w:rsid w:val="0032598E"/>
    <w:rsid w:val="00326482"/>
    <w:rsid w:val="00327EDB"/>
    <w:rsid w:val="00327F61"/>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EE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CF0"/>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522"/>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133"/>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95C"/>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0CF5"/>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1FD"/>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0000"/>
    <w:rsid w:val="006A16B7"/>
    <w:rsid w:val="006A1B7D"/>
    <w:rsid w:val="006A1F25"/>
    <w:rsid w:val="006A21AF"/>
    <w:rsid w:val="006A27E4"/>
    <w:rsid w:val="006A2A7D"/>
    <w:rsid w:val="006A2D36"/>
    <w:rsid w:val="006A44BC"/>
    <w:rsid w:val="006A5BC8"/>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3CD9"/>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D94"/>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05EF"/>
    <w:rsid w:val="007728E5"/>
    <w:rsid w:val="00772C27"/>
    <w:rsid w:val="00773C5C"/>
    <w:rsid w:val="00773DB2"/>
    <w:rsid w:val="00775C98"/>
    <w:rsid w:val="00776A1F"/>
    <w:rsid w:val="00776B51"/>
    <w:rsid w:val="00777FD1"/>
    <w:rsid w:val="0078010B"/>
    <w:rsid w:val="007805F0"/>
    <w:rsid w:val="00783BB5"/>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579C"/>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BC6"/>
    <w:rsid w:val="007F21F7"/>
    <w:rsid w:val="007F2F98"/>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0AB2"/>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AFF"/>
    <w:rsid w:val="0087129D"/>
    <w:rsid w:val="0087235C"/>
    <w:rsid w:val="00872858"/>
    <w:rsid w:val="00872E2A"/>
    <w:rsid w:val="0087358E"/>
    <w:rsid w:val="00874168"/>
    <w:rsid w:val="00874A7A"/>
    <w:rsid w:val="00874CD1"/>
    <w:rsid w:val="00875EB7"/>
    <w:rsid w:val="0087757A"/>
    <w:rsid w:val="00877E09"/>
    <w:rsid w:val="00880566"/>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6D6E"/>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6F06"/>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1D00"/>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3C11"/>
    <w:rsid w:val="009A48DE"/>
    <w:rsid w:val="009A4A3C"/>
    <w:rsid w:val="009A6611"/>
    <w:rsid w:val="009B03FF"/>
    <w:rsid w:val="009B21D2"/>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13F"/>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16B28"/>
    <w:rsid w:val="00A20E28"/>
    <w:rsid w:val="00A21877"/>
    <w:rsid w:val="00A21A0D"/>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2F7"/>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6790F"/>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4087"/>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4C59"/>
    <w:rsid w:val="00B15B00"/>
    <w:rsid w:val="00B15C45"/>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8F6"/>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3AF7"/>
    <w:rsid w:val="00C14C5F"/>
    <w:rsid w:val="00C14EF1"/>
    <w:rsid w:val="00C14FC0"/>
    <w:rsid w:val="00C15594"/>
    <w:rsid w:val="00C1592F"/>
    <w:rsid w:val="00C15ECD"/>
    <w:rsid w:val="00C17192"/>
    <w:rsid w:val="00C200E5"/>
    <w:rsid w:val="00C23CFD"/>
    <w:rsid w:val="00C2461B"/>
    <w:rsid w:val="00C24A4F"/>
    <w:rsid w:val="00C24D19"/>
    <w:rsid w:val="00C24E93"/>
    <w:rsid w:val="00C257CD"/>
    <w:rsid w:val="00C2583B"/>
    <w:rsid w:val="00C274E2"/>
    <w:rsid w:val="00C27803"/>
    <w:rsid w:val="00C27EC1"/>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1670"/>
    <w:rsid w:val="00C522CC"/>
    <w:rsid w:val="00C5277E"/>
    <w:rsid w:val="00C52F0D"/>
    <w:rsid w:val="00C533C4"/>
    <w:rsid w:val="00C538BE"/>
    <w:rsid w:val="00C53E76"/>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4BD8"/>
    <w:rsid w:val="00CD63BD"/>
    <w:rsid w:val="00CD643C"/>
    <w:rsid w:val="00CD6594"/>
    <w:rsid w:val="00CD73A4"/>
    <w:rsid w:val="00CD7677"/>
    <w:rsid w:val="00CE0A3A"/>
    <w:rsid w:val="00CE1933"/>
    <w:rsid w:val="00CE284A"/>
    <w:rsid w:val="00CE2903"/>
    <w:rsid w:val="00CE5E81"/>
    <w:rsid w:val="00CE60ED"/>
    <w:rsid w:val="00CE6BA5"/>
    <w:rsid w:val="00CE7478"/>
    <w:rsid w:val="00CF0CF6"/>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726"/>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15"/>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4701"/>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275D"/>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547C"/>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65F"/>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68B6"/>
    <w:rsid w:val="00E573C5"/>
    <w:rsid w:val="00E578EF"/>
    <w:rsid w:val="00E60549"/>
    <w:rsid w:val="00E60CEE"/>
    <w:rsid w:val="00E617ED"/>
    <w:rsid w:val="00E61958"/>
    <w:rsid w:val="00E61F44"/>
    <w:rsid w:val="00E63F1C"/>
    <w:rsid w:val="00E6405F"/>
    <w:rsid w:val="00E6455E"/>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77C7B"/>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617"/>
    <w:rsid w:val="00EE07B3"/>
    <w:rsid w:val="00EE1F21"/>
    <w:rsid w:val="00EE1F77"/>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29B1"/>
    <w:rsid w:val="00F5552F"/>
    <w:rsid w:val="00F56A96"/>
    <w:rsid w:val="00F5764B"/>
    <w:rsid w:val="00F6089C"/>
    <w:rsid w:val="00F60948"/>
    <w:rsid w:val="00F60C89"/>
    <w:rsid w:val="00F60E2B"/>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9DE"/>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D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484D"/>
    <w:rsid w:val="00FC59E7"/>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uiPriority w:val="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uiPriority w:val="9"/>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uiPriority w:val="9"/>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uiPriority w:val="9"/>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uiPriority w:val="9"/>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uiPriority w:val="9"/>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uiPriority w:val="9"/>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uiPriority w:val="9"/>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uiPriority w:val="9"/>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uiPriority w:val="99"/>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uiPriority w:val="35"/>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uiPriority w:val="99"/>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uiPriority w:val="99"/>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uiPriority w:val="99"/>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uiPriority w:val="99"/>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uiPriority w:val="99"/>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uiPriority w:val="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uiPriority w:val="9"/>
    <w:rsid w:val="0015216F"/>
    <w:rPr>
      <w:b/>
      <w:snapToGrid w:val="0"/>
      <w:sz w:val="32"/>
    </w:rPr>
  </w:style>
  <w:style w:type="character" w:customStyle="1" w:styleId="32">
    <w:name w:val="Заголовок 3 Знак"/>
    <w:basedOn w:val="ab"/>
    <w:link w:val="30"/>
    <w:uiPriority w:val="9"/>
    <w:rsid w:val="0015216F"/>
    <w:rPr>
      <w:b/>
      <w:snapToGrid w:val="0"/>
      <w:sz w:val="28"/>
    </w:rPr>
  </w:style>
  <w:style w:type="character" w:customStyle="1" w:styleId="42">
    <w:name w:val="Заголовок 4 Знак"/>
    <w:aliases w:val="Заголовок 4 Знак Знак Знак Знак"/>
    <w:basedOn w:val="ab"/>
    <w:link w:val="40"/>
    <w:uiPriority w:val="9"/>
    <w:rsid w:val="0015216F"/>
    <w:rPr>
      <w:b/>
      <w:i/>
      <w:snapToGrid w:val="0"/>
      <w:sz w:val="28"/>
    </w:rPr>
  </w:style>
  <w:style w:type="character" w:customStyle="1" w:styleId="50">
    <w:name w:val="Заголовок 5 Знак"/>
    <w:basedOn w:val="ab"/>
    <w:link w:val="5"/>
    <w:uiPriority w:val="9"/>
    <w:rsid w:val="0015216F"/>
    <w:rPr>
      <w:b/>
      <w:snapToGrid w:val="0"/>
      <w:sz w:val="26"/>
    </w:rPr>
  </w:style>
  <w:style w:type="character" w:customStyle="1" w:styleId="60">
    <w:name w:val="Заголовок 6 Знак"/>
    <w:basedOn w:val="ab"/>
    <w:link w:val="6"/>
    <w:uiPriority w:val="9"/>
    <w:rsid w:val="0015216F"/>
    <w:rPr>
      <w:b/>
      <w:snapToGrid w:val="0"/>
      <w:sz w:val="22"/>
    </w:rPr>
  </w:style>
  <w:style w:type="character" w:customStyle="1" w:styleId="70">
    <w:name w:val="Заголовок 7 Знак"/>
    <w:basedOn w:val="ab"/>
    <w:link w:val="7"/>
    <w:uiPriority w:val="9"/>
    <w:rsid w:val="0015216F"/>
    <w:rPr>
      <w:snapToGrid w:val="0"/>
      <w:sz w:val="26"/>
    </w:rPr>
  </w:style>
  <w:style w:type="character" w:customStyle="1" w:styleId="80">
    <w:name w:val="Заголовок 8 Знак"/>
    <w:basedOn w:val="ab"/>
    <w:link w:val="8"/>
    <w:uiPriority w:val="9"/>
    <w:rsid w:val="0015216F"/>
    <w:rPr>
      <w:i/>
      <w:snapToGrid w:val="0"/>
      <w:sz w:val="26"/>
    </w:rPr>
  </w:style>
  <w:style w:type="character" w:customStyle="1" w:styleId="90">
    <w:name w:val="Заголовок 9 Знак"/>
    <w:basedOn w:val="ab"/>
    <w:link w:val="9"/>
    <w:uiPriority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uiPriority w:val="99"/>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uiPriority w:val="99"/>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uiPriority w:val="99"/>
    <w:rsid w:val="0015216F"/>
    <w:rPr>
      <w:sz w:val="16"/>
      <w:szCs w:val="16"/>
      <w:lang w:val="ru-RU" w:eastAsia="ru-RU" w:bidi="ar-SA"/>
    </w:rPr>
  </w:style>
  <w:style w:type="character" w:customStyle="1" w:styleId="afff3">
    <w:name w:val="Текст Знак"/>
    <w:basedOn w:val="ab"/>
    <w:link w:val="afff2"/>
    <w:uiPriority w:val="99"/>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uiPriority w:val="99"/>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uiPriority w:val="99"/>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uiPriority w:val="20"/>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2"/>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3"/>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1f3">
    <w:name w:val="Рецензия1"/>
    <w:semiHidden/>
    <w:rsid w:val="00136253"/>
    <w:rPr>
      <w:rFonts w:ascii="Calibri" w:hAnsi="Calibri"/>
      <w:sz w:val="22"/>
      <w:szCs w:val="22"/>
      <w:lang w:val="en-US" w:eastAsia="en-US"/>
    </w:rPr>
  </w:style>
  <w:style w:type="paragraph" w:customStyle="1" w:styleId="ConsPlusNormal">
    <w:name w:val="ConsPlusNormal"/>
    <w:rsid w:val="00136253"/>
    <w:pPr>
      <w:autoSpaceDE w:val="0"/>
      <w:autoSpaceDN w:val="0"/>
      <w:adjustRightInd w:val="0"/>
      <w:ind w:firstLine="720"/>
    </w:pPr>
    <w:rPr>
      <w:rFonts w:ascii="Arial" w:eastAsia="MS Mincho" w:hAnsi="Arial" w:cs="Arial"/>
      <w:lang w:val="en-US" w:eastAsia="ja-JP"/>
    </w:rPr>
  </w:style>
  <w:style w:type="paragraph" w:customStyle="1" w:styleId="221">
    <w:name w:val="Основной текст 22"/>
    <w:basedOn w:val="aa"/>
    <w:semiHidden/>
    <w:rsid w:val="00136253"/>
    <w:pPr>
      <w:suppressAutoHyphens/>
      <w:spacing w:after="120" w:line="480" w:lineRule="auto"/>
      <w:ind w:firstLine="0"/>
      <w:jc w:val="left"/>
    </w:pPr>
    <w:rPr>
      <w:rFonts w:eastAsia="Calibri" w:cs="Calibri"/>
      <w:snapToGrid/>
      <w:sz w:val="24"/>
      <w:szCs w:val="24"/>
      <w:lang w:val="en-US" w:eastAsia="ar-SA"/>
    </w:rPr>
  </w:style>
  <w:style w:type="character" w:customStyle="1" w:styleId="1f4">
    <w:name w:val="Тема примечания Знак1"/>
    <w:basedOn w:val="aff9"/>
    <w:uiPriority w:val="99"/>
    <w:semiHidden/>
    <w:rsid w:val="00136253"/>
    <w:rPr>
      <w:rFonts w:ascii="Times New Roman" w:eastAsia="Calibri" w:hAnsi="Times New Roman" w:cs="Times New Roman" w:hint="default"/>
      <w:b/>
      <w:bCs/>
      <w:lang w:val="en-US" w:eastAsia="x-none"/>
    </w:rPr>
  </w:style>
  <w:style w:type="character" w:customStyle="1" w:styleId="hps">
    <w:name w:val="hps"/>
    <w:rsid w:val="00136253"/>
  </w:style>
  <w:style w:type="table" w:customStyle="1" w:styleId="1f5">
    <w:name w:val="Сетка таблицы1"/>
    <w:basedOn w:val="ac"/>
    <w:uiPriority w:val="59"/>
    <w:rsid w:val="00136253"/>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3">
    <w:name w:val="Основной текст (7)_"/>
    <w:basedOn w:val="ab"/>
    <w:link w:val="74"/>
    <w:rsid w:val="00880566"/>
    <w:rPr>
      <w:rFonts w:ascii="Verdana" w:eastAsia="Verdana" w:hAnsi="Verdana" w:cs="Verdana"/>
      <w:sz w:val="19"/>
      <w:szCs w:val="19"/>
      <w:shd w:val="clear" w:color="auto" w:fill="FFFFFF"/>
    </w:rPr>
  </w:style>
  <w:style w:type="paragraph" w:customStyle="1" w:styleId="74">
    <w:name w:val="Основной текст (7)"/>
    <w:basedOn w:val="aa"/>
    <w:link w:val="73"/>
    <w:rsid w:val="00880566"/>
    <w:pPr>
      <w:shd w:val="clear" w:color="auto" w:fill="FFFFFF"/>
      <w:spacing w:before="420" w:after="120" w:line="230" w:lineRule="exact"/>
      <w:ind w:hanging="360"/>
      <w:jc w:val="left"/>
    </w:pPr>
    <w:rPr>
      <w:rFonts w:ascii="Verdana" w:eastAsia="Verdana" w:hAnsi="Verdana" w:cs="Verdana"/>
      <w:snapToGrid/>
      <w:sz w:val="19"/>
      <w:szCs w:val="19"/>
    </w:rPr>
  </w:style>
  <w:style w:type="paragraph" w:customStyle="1" w:styleId="Style10">
    <w:name w:val="Style10"/>
    <w:basedOn w:val="aa"/>
    <w:uiPriority w:val="99"/>
    <w:rsid w:val="00EE1F77"/>
    <w:pPr>
      <w:widowControl w:val="0"/>
      <w:autoSpaceDE w:val="0"/>
      <w:autoSpaceDN w:val="0"/>
      <w:adjustRightInd w:val="0"/>
      <w:spacing w:line="407" w:lineRule="exact"/>
      <w:ind w:firstLine="288"/>
    </w:pPr>
    <w:rPr>
      <w:rFonts w:eastAsiaTheme="minorEastAsia"/>
      <w:snapToGrid/>
      <w:sz w:val="24"/>
      <w:szCs w:val="24"/>
    </w:rPr>
  </w:style>
  <w:style w:type="character" w:customStyle="1" w:styleId="FontStyle18">
    <w:name w:val="Font Style18"/>
    <w:basedOn w:val="ab"/>
    <w:uiPriority w:val="99"/>
    <w:rsid w:val="00EE1F77"/>
    <w:rPr>
      <w:rFonts w:ascii="Times New Roman" w:hAnsi="Times New Roman" w:cs="Times New Roman"/>
      <w:b/>
      <w:bCs/>
      <w:sz w:val="24"/>
      <w:szCs w:val="24"/>
    </w:rPr>
  </w:style>
  <w:style w:type="character" w:customStyle="1" w:styleId="FontStyle25">
    <w:name w:val="Font Style25"/>
    <w:basedOn w:val="ab"/>
    <w:uiPriority w:val="99"/>
    <w:rsid w:val="00EE1F77"/>
    <w:rPr>
      <w:rFonts w:ascii="Times New Roman" w:hAnsi="Times New Roman" w:cs="Times New Roman"/>
      <w:sz w:val="22"/>
      <w:szCs w:val="22"/>
    </w:rPr>
  </w:style>
  <w:style w:type="paragraph" w:customStyle="1" w:styleId="Style14">
    <w:name w:val="Style14"/>
    <w:basedOn w:val="aa"/>
    <w:uiPriority w:val="99"/>
    <w:rsid w:val="00EE1F77"/>
    <w:pPr>
      <w:widowControl w:val="0"/>
      <w:autoSpaceDE w:val="0"/>
      <w:autoSpaceDN w:val="0"/>
      <w:adjustRightInd w:val="0"/>
      <w:spacing w:line="400" w:lineRule="exact"/>
      <w:ind w:firstLine="266"/>
      <w:jc w:val="left"/>
    </w:pPr>
    <w:rPr>
      <w:rFonts w:eastAsiaTheme="minorEastAsia"/>
      <w:snapToGrid/>
      <w:sz w:val="24"/>
      <w:szCs w:val="24"/>
    </w:rPr>
  </w:style>
  <w:style w:type="paragraph" w:customStyle="1" w:styleId="Style12">
    <w:name w:val="Style12"/>
    <w:basedOn w:val="aa"/>
    <w:uiPriority w:val="99"/>
    <w:rsid w:val="00EE1F77"/>
    <w:pPr>
      <w:widowControl w:val="0"/>
      <w:autoSpaceDE w:val="0"/>
      <w:autoSpaceDN w:val="0"/>
      <w:adjustRightInd w:val="0"/>
      <w:spacing w:line="392" w:lineRule="exact"/>
      <w:ind w:firstLine="284"/>
      <w:jc w:val="left"/>
    </w:pPr>
    <w:rPr>
      <w:rFonts w:eastAsiaTheme="minorEastAsia"/>
      <w:snapToGrid/>
      <w:sz w:val="24"/>
      <w:szCs w:val="24"/>
    </w:rPr>
  </w:style>
  <w:style w:type="paragraph" w:customStyle="1" w:styleId="Style13">
    <w:name w:val="Style13"/>
    <w:basedOn w:val="aa"/>
    <w:uiPriority w:val="99"/>
    <w:rsid w:val="00EE1F77"/>
    <w:pPr>
      <w:widowControl w:val="0"/>
      <w:autoSpaceDE w:val="0"/>
      <w:autoSpaceDN w:val="0"/>
      <w:adjustRightInd w:val="0"/>
      <w:spacing w:line="392" w:lineRule="exact"/>
      <w:ind w:firstLine="0"/>
    </w:pPr>
    <w:rPr>
      <w:rFonts w:eastAsiaTheme="minorEastAsia"/>
      <w:snapToGrid/>
      <w:sz w:val="24"/>
      <w:szCs w:val="24"/>
    </w:rPr>
  </w:style>
  <w:style w:type="paragraph" w:customStyle="1" w:styleId="Style6">
    <w:name w:val="Style6"/>
    <w:basedOn w:val="aa"/>
    <w:uiPriority w:val="99"/>
    <w:rsid w:val="00EE1F77"/>
    <w:pPr>
      <w:widowControl w:val="0"/>
      <w:autoSpaceDE w:val="0"/>
      <w:autoSpaceDN w:val="0"/>
      <w:adjustRightInd w:val="0"/>
      <w:spacing w:line="299" w:lineRule="exact"/>
      <w:ind w:firstLine="0"/>
      <w:jc w:val="center"/>
    </w:pPr>
    <w:rPr>
      <w:rFonts w:eastAsiaTheme="minorEastAsia"/>
      <w:snapToGrid/>
      <w:sz w:val="24"/>
      <w:szCs w:val="24"/>
    </w:rPr>
  </w:style>
  <w:style w:type="paragraph" w:customStyle="1" w:styleId="Style8">
    <w:name w:val="Style8"/>
    <w:basedOn w:val="aa"/>
    <w:uiPriority w:val="99"/>
    <w:rsid w:val="00EE1F77"/>
    <w:pPr>
      <w:widowControl w:val="0"/>
      <w:autoSpaceDE w:val="0"/>
      <w:autoSpaceDN w:val="0"/>
      <w:adjustRightInd w:val="0"/>
      <w:spacing w:line="240" w:lineRule="auto"/>
      <w:ind w:firstLine="0"/>
      <w:jc w:val="left"/>
    </w:pPr>
    <w:rPr>
      <w:rFonts w:eastAsiaTheme="minorEastAsia"/>
      <w:snapToGrid/>
      <w:sz w:val="24"/>
      <w:szCs w:val="24"/>
    </w:rPr>
  </w:style>
  <w:style w:type="character" w:styleId="afffff5">
    <w:name w:val="Strong"/>
    <w:basedOn w:val="ab"/>
    <w:uiPriority w:val="22"/>
    <w:qFormat/>
    <w:rsid w:val="00EE1F77"/>
    <w:rPr>
      <w:b/>
      <w:bCs/>
    </w:rPr>
  </w:style>
  <w:style w:type="paragraph" w:customStyle="1" w:styleId="Style31">
    <w:name w:val="Style31"/>
    <w:basedOn w:val="aa"/>
    <w:uiPriority w:val="99"/>
    <w:rsid w:val="00EE1F77"/>
    <w:pPr>
      <w:widowControl w:val="0"/>
      <w:autoSpaceDE w:val="0"/>
      <w:autoSpaceDN w:val="0"/>
      <w:adjustRightInd w:val="0"/>
      <w:spacing w:line="240" w:lineRule="auto"/>
      <w:ind w:firstLine="0"/>
      <w:jc w:val="left"/>
    </w:pPr>
    <w:rPr>
      <w:rFonts w:ascii="Arial" w:eastAsiaTheme="minorEastAsia" w:hAnsi="Arial" w:cs="Arial"/>
      <w:snapToGrid/>
      <w:sz w:val="24"/>
      <w:szCs w:val="24"/>
    </w:rPr>
  </w:style>
  <w:style w:type="paragraph" w:customStyle="1" w:styleId="Style32">
    <w:name w:val="Style32"/>
    <w:basedOn w:val="aa"/>
    <w:uiPriority w:val="99"/>
    <w:rsid w:val="00EE1F77"/>
    <w:pPr>
      <w:widowControl w:val="0"/>
      <w:autoSpaceDE w:val="0"/>
      <w:autoSpaceDN w:val="0"/>
      <w:adjustRightInd w:val="0"/>
      <w:spacing w:line="240" w:lineRule="auto"/>
      <w:ind w:firstLine="0"/>
      <w:jc w:val="center"/>
    </w:pPr>
    <w:rPr>
      <w:rFonts w:ascii="Arial" w:eastAsiaTheme="minorEastAsia" w:hAnsi="Arial" w:cs="Arial"/>
      <w:snapToGrid/>
      <w:sz w:val="24"/>
      <w:szCs w:val="24"/>
    </w:rPr>
  </w:style>
  <w:style w:type="character" w:customStyle="1" w:styleId="FontStyle63">
    <w:name w:val="Font Style63"/>
    <w:basedOn w:val="ab"/>
    <w:uiPriority w:val="99"/>
    <w:rsid w:val="00EE1F77"/>
    <w:rPr>
      <w:rFonts w:ascii="Arial" w:hAnsi="Arial" w:cs="Arial"/>
      <w:sz w:val="16"/>
      <w:szCs w:val="16"/>
    </w:rPr>
  </w:style>
  <w:style w:type="character" w:customStyle="1" w:styleId="FontStyle64">
    <w:name w:val="Font Style64"/>
    <w:basedOn w:val="ab"/>
    <w:uiPriority w:val="99"/>
    <w:rsid w:val="00EE1F77"/>
    <w:rPr>
      <w:rFonts w:ascii="Arial" w:hAnsi="Arial" w:cs="Arial"/>
      <w:sz w:val="14"/>
      <w:szCs w:val="14"/>
    </w:rPr>
  </w:style>
  <w:style w:type="character" w:customStyle="1" w:styleId="FontStyle67">
    <w:name w:val="Font Style67"/>
    <w:basedOn w:val="ab"/>
    <w:uiPriority w:val="99"/>
    <w:rsid w:val="00EE1F77"/>
    <w:rPr>
      <w:rFonts w:ascii="Arial" w:hAnsi="Arial" w:cs="Arial"/>
      <w:sz w:val="18"/>
      <w:szCs w:val="18"/>
    </w:rPr>
  </w:style>
  <w:style w:type="character" w:customStyle="1" w:styleId="FontStyle61">
    <w:name w:val="Font Style61"/>
    <w:basedOn w:val="ab"/>
    <w:uiPriority w:val="99"/>
    <w:rsid w:val="00EE1F77"/>
    <w:rPr>
      <w:rFonts w:ascii="Arial" w:hAnsi="Arial" w:cs="Arial"/>
      <w:i/>
      <w:iCs/>
      <w:sz w:val="14"/>
      <w:szCs w:val="14"/>
    </w:rPr>
  </w:style>
  <w:style w:type="paragraph" w:customStyle="1" w:styleId="Style40">
    <w:name w:val="Style40"/>
    <w:basedOn w:val="aa"/>
    <w:uiPriority w:val="99"/>
    <w:rsid w:val="00EE1F77"/>
    <w:pPr>
      <w:widowControl w:val="0"/>
      <w:autoSpaceDE w:val="0"/>
      <w:autoSpaceDN w:val="0"/>
      <w:adjustRightInd w:val="0"/>
      <w:spacing w:line="192" w:lineRule="exact"/>
      <w:ind w:firstLine="0"/>
      <w:jc w:val="center"/>
    </w:pPr>
    <w:rPr>
      <w:rFonts w:ascii="Arial" w:eastAsiaTheme="minorEastAsia" w:hAnsi="Arial" w:cs="Arial"/>
      <w:snapToGrid/>
      <w:sz w:val="24"/>
      <w:szCs w:val="24"/>
    </w:rPr>
  </w:style>
  <w:style w:type="numbering" w:customStyle="1" w:styleId="1f6">
    <w:name w:val="Нет списка1"/>
    <w:next w:val="ad"/>
    <w:uiPriority w:val="99"/>
    <w:semiHidden/>
    <w:unhideWhenUsed/>
    <w:rsid w:val="00EE1F77"/>
  </w:style>
  <w:style w:type="paragraph" w:styleId="2e">
    <w:name w:val="Quote"/>
    <w:basedOn w:val="aa"/>
    <w:next w:val="aa"/>
    <w:link w:val="2f"/>
    <w:uiPriority w:val="29"/>
    <w:qFormat/>
    <w:rsid w:val="00E1547C"/>
    <w:pPr>
      <w:spacing w:line="240" w:lineRule="auto"/>
      <w:ind w:firstLine="0"/>
      <w:jc w:val="left"/>
    </w:pPr>
    <w:rPr>
      <w:rFonts w:asciiTheme="minorHAnsi" w:eastAsiaTheme="minorEastAsia" w:hAnsiTheme="minorHAnsi"/>
      <w:i/>
      <w:snapToGrid/>
      <w:sz w:val="24"/>
      <w:szCs w:val="24"/>
      <w:lang w:eastAsia="en-US"/>
    </w:rPr>
  </w:style>
  <w:style w:type="character" w:customStyle="1" w:styleId="2f">
    <w:name w:val="Цитата 2 Знак"/>
    <w:basedOn w:val="ab"/>
    <w:link w:val="2e"/>
    <w:uiPriority w:val="29"/>
    <w:rsid w:val="00E1547C"/>
    <w:rPr>
      <w:rFonts w:asciiTheme="minorHAnsi" w:eastAsiaTheme="minorEastAsia" w:hAnsiTheme="minorHAnsi"/>
      <w:i/>
      <w:sz w:val="24"/>
      <w:szCs w:val="24"/>
      <w:lang w:eastAsia="en-US"/>
    </w:rPr>
  </w:style>
  <w:style w:type="paragraph" w:styleId="afffff6">
    <w:name w:val="Intense Quote"/>
    <w:basedOn w:val="aa"/>
    <w:next w:val="aa"/>
    <w:link w:val="afffff7"/>
    <w:uiPriority w:val="30"/>
    <w:qFormat/>
    <w:rsid w:val="00E1547C"/>
    <w:pPr>
      <w:spacing w:line="240" w:lineRule="auto"/>
      <w:ind w:left="720" w:right="720" w:firstLine="0"/>
      <w:jc w:val="left"/>
    </w:pPr>
    <w:rPr>
      <w:rFonts w:asciiTheme="minorHAnsi" w:eastAsiaTheme="minorEastAsia" w:hAnsiTheme="minorHAnsi" w:cstheme="majorBidi"/>
      <w:b/>
      <w:i/>
      <w:snapToGrid/>
      <w:sz w:val="24"/>
      <w:szCs w:val="22"/>
      <w:lang w:eastAsia="en-US"/>
    </w:rPr>
  </w:style>
  <w:style w:type="character" w:customStyle="1" w:styleId="afffff7">
    <w:name w:val="Выделенная цитата Знак"/>
    <w:basedOn w:val="ab"/>
    <w:link w:val="afffff6"/>
    <w:uiPriority w:val="30"/>
    <w:rsid w:val="00E1547C"/>
    <w:rPr>
      <w:rFonts w:asciiTheme="minorHAnsi" w:eastAsiaTheme="minorEastAsia" w:hAnsiTheme="minorHAnsi" w:cstheme="majorBidi"/>
      <w:b/>
      <w:i/>
      <w:sz w:val="24"/>
      <w:szCs w:val="22"/>
      <w:lang w:eastAsia="en-US"/>
    </w:rPr>
  </w:style>
  <w:style w:type="paragraph" w:styleId="afffff8">
    <w:name w:val="TOC Heading"/>
    <w:basedOn w:val="1"/>
    <w:next w:val="aa"/>
    <w:uiPriority w:val="39"/>
    <w:semiHidden/>
    <w:unhideWhenUsed/>
    <w:qFormat/>
    <w:rsid w:val="00E1547C"/>
    <w:pPr>
      <w:keepLines w:val="0"/>
      <w:pageBreakBefore w:val="0"/>
      <w:numPr>
        <w:numId w:val="0"/>
      </w:numPr>
      <w:suppressAutoHyphens w:val="0"/>
      <w:spacing w:before="240" w:after="60"/>
      <w:outlineLvl w:val="9"/>
    </w:pPr>
    <w:rPr>
      <w:rFonts w:asciiTheme="majorHAnsi" w:eastAsiaTheme="majorEastAsia" w:hAnsiTheme="majorHAnsi"/>
      <w:bCs/>
      <w:kern w:val="32"/>
      <w:sz w:val="32"/>
      <w:szCs w:val="32"/>
      <w:lang w:eastAsia="en-US"/>
    </w:rPr>
  </w:style>
  <w:style w:type="character" w:styleId="afffff9">
    <w:name w:val="Placeholder Text"/>
    <w:basedOn w:val="ab"/>
    <w:uiPriority w:val="99"/>
    <w:semiHidden/>
    <w:rsid w:val="00E1547C"/>
    <w:rPr>
      <w:color w:val="808080"/>
    </w:rPr>
  </w:style>
  <w:style w:type="character" w:styleId="afffffa">
    <w:name w:val="Subtle Emphasis"/>
    <w:uiPriority w:val="19"/>
    <w:qFormat/>
    <w:rsid w:val="00E1547C"/>
    <w:rPr>
      <w:i/>
      <w:iCs w:val="0"/>
      <w:color w:val="5A5A5A" w:themeColor="text1" w:themeTint="A5"/>
    </w:rPr>
  </w:style>
  <w:style w:type="character" w:styleId="afffffb">
    <w:name w:val="Intense Emphasis"/>
    <w:basedOn w:val="ab"/>
    <w:uiPriority w:val="21"/>
    <w:qFormat/>
    <w:rsid w:val="00E1547C"/>
    <w:rPr>
      <w:b/>
      <w:bCs w:val="0"/>
      <w:i/>
      <w:iCs w:val="0"/>
      <w:sz w:val="24"/>
      <w:szCs w:val="24"/>
      <w:u w:val="single"/>
    </w:rPr>
  </w:style>
  <w:style w:type="character" w:styleId="afffffc">
    <w:name w:val="Intense Reference"/>
    <w:basedOn w:val="ab"/>
    <w:uiPriority w:val="32"/>
    <w:qFormat/>
    <w:rsid w:val="00E1547C"/>
    <w:rPr>
      <w:b/>
      <w:bCs w:val="0"/>
      <w:sz w:val="24"/>
      <w:u w:val="single"/>
    </w:rPr>
  </w:style>
  <w:style w:type="character" w:styleId="afffffd">
    <w:name w:val="Book Title"/>
    <w:basedOn w:val="ab"/>
    <w:uiPriority w:val="33"/>
    <w:qFormat/>
    <w:rsid w:val="00E1547C"/>
    <w:rPr>
      <w:rFonts w:asciiTheme="majorHAnsi" w:eastAsiaTheme="majorEastAsia" w:hAnsiTheme="majorHAnsi" w:hint="default"/>
      <w:b/>
      <w:bCs w:val="0"/>
      <w:i/>
      <w:iCs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uiPriority w:val="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uiPriority w:val="9"/>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uiPriority w:val="9"/>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uiPriority w:val="9"/>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uiPriority w:val="9"/>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uiPriority w:val="9"/>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uiPriority w:val="9"/>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uiPriority w:val="9"/>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uiPriority w:val="9"/>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uiPriority w:val="99"/>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uiPriority w:val="35"/>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uiPriority w:val="99"/>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uiPriority w:val="99"/>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uiPriority w:val="99"/>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uiPriority w:val="99"/>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uiPriority w:val="99"/>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uiPriority w:val="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uiPriority w:val="9"/>
    <w:rsid w:val="0015216F"/>
    <w:rPr>
      <w:b/>
      <w:snapToGrid w:val="0"/>
      <w:sz w:val="32"/>
    </w:rPr>
  </w:style>
  <w:style w:type="character" w:customStyle="1" w:styleId="32">
    <w:name w:val="Заголовок 3 Знак"/>
    <w:basedOn w:val="ab"/>
    <w:link w:val="30"/>
    <w:uiPriority w:val="9"/>
    <w:rsid w:val="0015216F"/>
    <w:rPr>
      <w:b/>
      <w:snapToGrid w:val="0"/>
      <w:sz w:val="28"/>
    </w:rPr>
  </w:style>
  <w:style w:type="character" w:customStyle="1" w:styleId="42">
    <w:name w:val="Заголовок 4 Знак"/>
    <w:aliases w:val="Заголовок 4 Знак Знак Знак Знак"/>
    <w:basedOn w:val="ab"/>
    <w:link w:val="40"/>
    <w:uiPriority w:val="9"/>
    <w:rsid w:val="0015216F"/>
    <w:rPr>
      <w:b/>
      <w:i/>
      <w:snapToGrid w:val="0"/>
      <w:sz w:val="28"/>
    </w:rPr>
  </w:style>
  <w:style w:type="character" w:customStyle="1" w:styleId="50">
    <w:name w:val="Заголовок 5 Знак"/>
    <w:basedOn w:val="ab"/>
    <w:link w:val="5"/>
    <w:uiPriority w:val="9"/>
    <w:rsid w:val="0015216F"/>
    <w:rPr>
      <w:b/>
      <w:snapToGrid w:val="0"/>
      <w:sz w:val="26"/>
    </w:rPr>
  </w:style>
  <w:style w:type="character" w:customStyle="1" w:styleId="60">
    <w:name w:val="Заголовок 6 Знак"/>
    <w:basedOn w:val="ab"/>
    <w:link w:val="6"/>
    <w:uiPriority w:val="9"/>
    <w:rsid w:val="0015216F"/>
    <w:rPr>
      <w:b/>
      <w:snapToGrid w:val="0"/>
      <w:sz w:val="22"/>
    </w:rPr>
  </w:style>
  <w:style w:type="character" w:customStyle="1" w:styleId="70">
    <w:name w:val="Заголовок 7 Знак"/>
    <w:basedOn w:val="ab"/>
    <w:link w:val="7"/>
    <w:uiPriority w:val="9"/>
    <w:rsid w:val="0015216F"/>
    <w:rPr>
      <w:snapToGrid w:val="0"/>
      <w:sz w:val="26"/>
    </w:rPr>
  </w:style>
  <w:style w:type="character" w:customStyle="1" w:styleId="80">
    <w:name w:val="Заголовок 8 Знак"/>
    <w:basedOn w:val="ab"/>
    <w:link w:val="8"/>
    <w:uiPriority w:val="9"/>
    <w:rsid w:val="0015216F"/>
    <w:rPr>
      <w:i/>
      <w:snapToGrid w:val="0"/>
      <w:sz w:val="26"/>
    </w:rPr>
  </w:style>
  <w:style w:type="character" w:customStyle="1" w:styleId="90">
    <w:name w:val="Заголовок 9 Знак"/>
    <w:basedOn w:val="ab"/>
    <w:link w:val="9"/>
    <w:uiPriority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uiPriority w:val="99"/>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uiPriority w:val="99"/>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uiPriority w:val="99"/>
    <w:rsid w:val="0015216F"/>
    <w:rPr>
      <w:sz w:val="16"/>
      <w:szCs w:val="16"/>
      <w:lang w:val="ru-RU" w:eastAsia="ru-RU" w:bidi="ar-SA"/>
    </w:rPr>
  </w:style>
  <w:style w:type="character" w:customStyle="1" w:styleId="afff3">
    <w:name w:val="Текст Знак"/>
    <w:basedOn w:val="ab"/>
    <w:link w:val="afff2"/>
    <w:uiPriority w:val="99"/>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uiPriority w:val="99"/>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uiPriority w:val="99"/>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uiPriority w:val="20"/>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2"/>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3"/>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1f3">
    <w:name w:val="Рецензия1"/>
    <w:semiHidden/>
    <w:rsid w:val="00136253"/>
    <w:rPr>
      <w:rFonts w:ascii="Calibri" w:hAnsi="Calibri"/>
      <w:sz w:val="22"/>
      <w:szCs w:val="22"/>
      <w:lang w:val="en-US" w:eastAsia="en-US"/>
    </w:rPr>
  </w:style>
  <w:style w:type="paragraph" w:customStyle="1" w:styleId="ConsPlusNormal">
    <w:name w:val="ConsPlusNormal"/>
    <w:rsid w:val="00136253"/>
    <w:pPr>
      <w:autoSpaceDE w:val="0"/>
      <w:autoSpaceDN w:val="0"/>
      <w:adjustRightInd w:val="0"/>
      <w:ind w:firstLine="720"/>
    </w:pPr>
    <w:rPr>
      <w:rFonts w:ascii="Arial" w:eastAsia="MS Mincho" w:hAnsi="Arial" w:cs="Arial"/>
      <w:lang w:val="en-US" w:eastAsia="ja-JP"/>
    </w:rPr>
  </w:style>
  <w:style w:type="paragraph" w:customStyle="1" w:styleId="221">
    <w:name w:val="Основной текст 22"/>
    <w:basedOn w:val="aa"/>
    <w:semiHidden/>
    <w:rsid w:val="00136253"/>
    <w:pPr>
      <w:suppressAutoHyphens/>
      <w:spacing w:after="120" w:line="480" w:lineRule="auto"/>
      <w:ind w:firstLine="0"/>
      <w:jc w:val="left"/>
    </w:pPr>
    <w:rPr>
      <w:rFonts w:eastAsia="Calibri" w:cs="Calibri"/>
      <w:snapToGrid/>
      <w:sz w:val="24"/>
      <w:szCs w:val="24"/>
      <w:lang w:val="en-US" w:eastAsia="ar-SA"/>
    </w:rPr>
  </w:style>
  <w:style w:type="character" w:customStyle="1" w:styleId="1f4">
    <w:name w:val="Тема примечания Знак1"/>
    <w:basedOn w:val="aff9"/>
    <w:uiPriority w:val="99"/>
    <w:semiHidden/>
    <w:rsid w:val="00136253"/>
    <w:rPr>
      <w:rFonts w:ascii="Times New Roman" w:eastAsia="Calibri" w:hAnsi="Times New Roman" w:cs="Times New Roman" w:hint="default"/>
      <w:b/>
      <w:bCs/>
      <w:lang w:val="en-US" w:eastAsia="x-none"/>
    </w:rPr>
  </w:style>
  <w:style w:type="character" w:customStyle="1" w:styleId="hps">
    <w:name w:val="hps"/>
    <w:rsid w:val="00136253"/>
  </w:style>
  <w:style w:type="table" w:customStyle="1" w:styleId="1f5">
    <w:name w:val="Сетка таблицы1"/>
    <w:basedOn w:val="ac"/>
    <w:uiPriority w:val="59"/>
    <w:rsid w:val="00136253"/>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3">
    <w:name w:val="Основной текст (7)_"/>
    <w:basedOn w:val="ab"/>
    <w:link w:val="74"/>
    <w:rsid w:val="00880566"/>
    <w:rPr>
      <w:rFonts w:ascii="Verdana" w:eastAsia="Verdana" w:hAnsi="Verdana" w:cs="Verdana"/>
      <w:sz w:val="19"/>
      <w:szCs w:val="19"/>
      <w:shd w:val="clear" w:color="auto" w:fill="FFFFFF"/>
    </w:rPr>
  </w:style>
  <w:style w:type="paragraph" w:customStyle="1" w:styleId="74">
    <w:name w:val="Основной текст (7)"/>
    <w:basedOn w:val="aa"/>
    <w:link w:val="73"/>
    <w:rsid w:val="00880566"/>
    <w:pPr>
      <w:shd w:val="clear" w:color="auto" w:fill="FFFFFF"/>
      <w:spacing w:before="420" w:after="120" w:line="230" w:lineRule="exact"/>
      <w:ind w:hanging="360"/>
      <w:jc w:val="left"/>
    </w:pPr>
    <w:rPr>
      <w:rFonts w:ascii="Verdana" w:eastAsia="Verdana" w:hAnsi="Verdana" w:cs="Verdana"/>
      <w:snapToGrid/>
      <w:sz w:val="19"/>
      <w:szCs w:val="19"/>
    </w:rPr>
  </w:style>
  <w:style w:type="paragraph" w:customStyle="1" w:styleId="Style10">
    <w:name w:val="Style10"/>
    <w:basedOn w:val="aa"/>
    <w:uiPriority w:val="99"/>
    <w:rsid w:val="00EE1F77"/>
    <w:pPr>
      <w:widowControl w:val="0"/>
      <w:autoSpaceDE w:val="0"/>
      <w:autoSpaceDN w:val="0"/>
      <w:adjustRightInd w:val="0"/>
      <w:spacing w:line="407" w:lineRule="exact"/>
      <w:ind w:firstLine="288"/>
    </w:pPr>
    <w:rPr>
      <w:rFonts w:eastAsiaTheme="minorEastAsia"/>
      <w:snapToGrid/>
      <w:sz w:val="24"/>
      <w:szCs w:val="24"/>
    </w:rPr>
  </w:style>
  <w:style w:type="character" w:customStyle="1" w:styleId="FontStyle18">
    <w:name w:val="Font Style18"/>
    <w:basedOn w:val="ab"/>
    <w:uiPriority w:val="99"/>
    <w:rsid w:val="00EE1F77"/>
    <w:rPr>
      <w:rFonts w:ascii="Times New Roman" w:hAnsi="Times New Roman" w:cs="Times New Roman"/>
      <w:b/>
      <w:bCs/>
      <w:sz w:val="24"/>
      <w:szCs w:val="24"/>
    </w:rPr>
  </w:style>
  <w:style w:type="character" w:customStyle="1" w:styleId="FontStyle25">
    <w:name w:val="Font Style25"/>
    <w:basedOn w:val="ab"/>
    <w:uiPriority w:val="99"/>
    <w:rsid w:val="00EE1F77"/>
    <w:rPr>
      <w:rFonts w:ascii="Times New Roman" w:hAnsi="Times New Roman" w:cs="Times New Roman"/>
      <w:sz w:val="22"/>
      <w:szCs w:val="22"/>
    </w:rPr>
  </w:style>
  <w:style w:type="paragraph" w:customStyle="1" w:styleId="Style14">
    <w:name w:val="Style14"/>
    <w:basedOn w:val="aa"/>
    <w:uiPriority w:val="99"/>
    <w:rsid w:val="00EE1F77"/>
    <w:pPr>
      <w:widowControl w:val="0"/>
      <w:autoSpaceDE w:val="0"/>
      <w:autoSpaceDN w:val="0"/>
      <w:adjustRightInd w:val="0"/>
      <w:spacing w:line="400" w:lineRule="exact"/>
      <w:ind w:firstLine="266"/>
      <w:jc w:val="left"/>
    </w:pPr>
    <w:rPr>
      <w:rFonts w:eastAsiaTheme="minorEastAsia"/>
      <w:snapToGrid/>
      <w:sz w:val="24"/>
      <w:szCs w:val="24"/>
    </w:rPr>
  </w:style>
  <w:style w:type="paragraph" w:customStyle="1" w:styleId="Style12">
    <w:name w:val="Style12"/>
    <w:basedOn w:val="aa"/>
    <w:uiPriority w:val="99"/>
    <w:rsid w:val="00EE1F77"/>
    <w:pPr>
      <w:widowControl w:val="0"/>
      <w:autoSpaceDE w:val="0"/>
      <w:autoSpaceDN w:val="0"/>
      <w:adjustRightInd w:val="0"/>
      <w:spacing w:line="392" w:lineRule="exact"/>
      <w:ind w:firstLine="284"/>
      <w:jc w:val="left"/>
    </w:pPr>
    <w:rPr>
      <w:rFonts w:eastAsiaTheme="minorEastAsia"/>
      <w:snapToGrid/>
      <w:sz w:val="24"/>
      <w:szCs w:val="24"/>
    </w:rPr>
  </w:style>
  <w:style w:type="paragraph" w:customStyle="1" w:styleId="Style13">
    <w:name w:val="Style13"/>
    <w:basedOn w:val="aa"/>
    <w:uiPriority w:val="99"/>
    <w:rsid w:val="00EE1F77"/>
    <w:pPr>
      <w:widowControl w:val="0"/>
      <w:autoSpaceDE w:val="0"/>
      <w:autoSpaceDN w:val="0"/>
      <w:adjustRightInd w:val="0"/>
      <w:spacing w:line="392" w:lineRule="exact"/>
      <w:ind w:firstLine="0"/>
    </w:pPr>
    <w:rPr>
      <w:rFonts w:eastAsiaTheme="minorEastAsia"/>
      <w:snapToGrid/>
      <w:sz w:val="24"/>
      <w:szCs w:val="24"/>
    </w:rPr>
  </w:style>
  <w:style w:type="paragraph" w:customStyle="1" w:styleId="Style6">
    <w:name w:val="Style6"/>
    <w:basedOn w:val="aa"/>
    <w:uiPriority w:val="99"/>
    <w:rsid w:val="00EE1F77"/>
    <w:pPr>
      <w:widowControl w:val="0"/>
      <w:autoSpaceDE w:val="0"/>
      <w:autoSpaceDN w:val="0"/>
      <w:adjustRightInd w:val="0"/>
      <w:spacing w:line="299" w:lineRule="exact"/>
      <w:ind w:firstLine="0"/>
      <w:jc w:val="center"/>
    </w:pPr>
    <w:rPr>
      <w:rFonts w:eastAsiaTheme="minorEastAsia"/>
      <w:snapToGrid/>
      <w:sz w:val="24"/>
      <w:szCs w:val="24"/>
    </w:rPr>
  </w:style>
  <w:style w:type="paragraph" w:customStyle="1" w:styleId="Style8">
    <w:name w:val="Style8"/>
    <w:basedOn w:val="aa"/>
    <w:uiPriority w:val="99"/>
    <w:rsid w:val="00EE1F77"/>
    <w:pPr>
      <w:widowControl w:val="0"/>
      <w:autoSpaceDE w:val="0"/>
      <w:autoSpaceDN w:val="0"/>
      <w:adjustRightInd w:val="0"/>
      <w:spacing w:line="240" w:lineRule="auto"/>
      <w:ind w:firstLine="0"/>
      <w:jc w:val="left"/>
    </w:pPr>
    <w:rPr>
      <w:rFonts w:eastAsiaTheme="minorEastAsia"/>
      <w:snapToGrid/>
      <w:sz w:val="24"/>
      <w:szCs w:val="24"/>
    </w:rPr>
  </w:style>
  <w:style w:type="character" w:styleId="afffff5">
    <w:name w:val="Strong"/>
    <w:basedOn w:val="ab"/>
    <w:uiPriority w:val="22"/>
    <w:qFormat/>
    <w:rsid w:val="00EE1F77"/>
    <w:rPr>
      <w:b/>
      <w:bCs/>
    </w:rPr>
  </w:style>
  <w:style w:type="paragraph" w:customStyle="1" w:styleId="Style31">
    <w:name w:val="Style31"/>
    <w:basedOn w:val="aa"/>
    <w:uiPriority w:val="99"/>
    <w:rsid w:val="00EE1F77"/>
    <w:pPr>
      <w:widowControl w:val="0"/>
      <w:autoSpaceDE w:val="0"/>
      <w:autoSpaceDN w:val="0"/>
      <w:adjustRightInd w:val="0"/>
      <w:spacing w:line="240" w:lineRule="auto"/>
      <w:ind w:firstLine="0"/>
      <w:jc w:val="left"/>
    </w:pPr>
    <w:rPr>
      <w:rFonts w:ascii="Arial" w:eastAsiaTheme="minorEastAsia" w:hAnsi="Arial" w:cs="Arial"/>
      <w:snapToGrid/>
      <w:sz w:val="24"/>
      <w:szCs w:val="24"/>
    </w:rPr>
  </w:style>
  <w:style w:type="paragraph" w:customStyle="1" w:styleId="Style32">
    <w:name w:val="Style32"/>
    <w:basedOn w:val="aa"/>
    <w:uiPriority w:val="99"/>
    <w:rsid w:val="00EE1F77"/>
    <w:pPr>
      <w:widowControl w:val="0"/>
      <w:autoSpaceDE w:val="0"/>
      <w:autoSpaceDN w:val="0"/>
      <w:adjustRightInd w:val="0"/>
      <w:spacing w:line="240" w:lineRule="auto"/>
      <w:ind w:firstLine="0"/>
      <w:jc w:val="center"/>
    </w:pPr>
    <w:rPr>
      <w:rFonts w:ascii="Arial" w:eastAsiaTheme="minorEastAsia" w:hAnsi="Arial" w:cs="Arial"/>
      <w:snapToGrid/>
      <w:sz w:val="24"/>
      <w:szCs w:val="24"/>
    </w:rPr>
  </w:style>
  <w:style w:type="character" w:customStyle="1" w:styleId="FontStyle63">
    <w:name w:val="Font Style63"/>
    <w:basedOn w:val="ab"/>
    <w:uiPriority w:val="99"/>
    <w:rsid w:val="00EE1F77"/>
    <w:rPr>
      <w:rFonts w:ascii="Arial" w:hAnsi="Arial" w:cs="Arial"/>
      <w:sz w:val="16"/>
      <w:szCs w:val="16"/>
    </w:rPr>
  </w:style>
  <w:style w:type="character" w:customStyle="1" w:styleId="FontStyle64">
    <w:name w:val="Font Style64"/>
    <w:basedOn w:val="ab"/>
    <w:uiPriority w:val="99"/>
    <w:rsid w:val="00EE1F77"/>
    <w:rPr>
      <w:rFonts w:ascii="Arial" w:hAnsi="Arial" w:cs="Arial"/>
      <w:sz w:val="14"/>
      <w:szCs w:val="14"/>
    </w:rPr>
  </w:style>
  <w:style w:type="character" w:customStyle="1" w:styleId="FontStyle67">
    <w:name w:val="Font Style67"/>
    <w:basedOn w:val="ab"/>
    <w:uiPriority w:val="99"/>
    <w:rsid w:val="00EE1F77"/>
    <w:rPr>
      <w:rFonts w:ascii="Arial" w:hAnsi="Arial" w:cs="Arial"/>
      <w:sz w:val="18"/>
      <w:szCs w:val="18"/>
    </w:rPr>
  </w:style>
  <w:style w:type="character" w:customStyle="1" w:styleId="FontStyle61">
    <w:name w:val="Font Style61"/>
    <w:basedOn w:val="ab"/>
    <w:uiPriority w:val="99"/>
    <w:rsid w:val="00EE1F77"/>
    <w:rPr>
      <w:rFonts w:ascii="Arial" w:hAnsi="Arial" w:cs="Arial"/>
      <w:i/>
      <w:iCs/>
      <w:sz w:val="14"/>
      <w:szCs w:val="14"/>
    </w:rPr>
  </w:style>
  <w:style w:type="paragraph" w:customStyle="1" w:styleId="Style40">
    <w:name w:val="Style40"/>
    <w:basedOn w:val="aa"/>
    <w:uiPriority w:val="99"/>
    <w:rsid w:val="00EE1F77"/>
    <w:pPr>
      <w:widowControl w:val="0"/>
      <w:autoSpaceDE w:val="0"/>
      <w:autoSpaceDN w:val="0"/>
      <w:adjustRightInd w:val="0"/>
      <w:spacing w:line="192" w:lineRule="exact"/>
      <w:ind w:firstLine="0"/>
      <w:jc w:val="center"/>
    </w:pPr>
    <w:rPr>
      <w:rFonts w:ascii="Arial" w:eastAsiaTheme="minorEastAsia" w:hAnsi="Arial" w:cs="Arial"/>
      <w:snapToGrid/>
      <w:sz w:val="24"/>
      <w:szCs w:val="24"/>
    </w:rPr>
  </w:style>
  <w:style w:type="numbering" w:customStyle="1" w:styleId="1f6">
    <w:name w:val="Нет списка1"/>
    <w:next w:val="ad"/>
    <w:uiPriority w:val="99"/>
    <w:semiHidden/>
    <w:unhideWhenUsed/>
    <w:rsid w:val="00EE1F77"/>
  </w:style>
  <w:style w:type="paragraph" w:styleId="2e">
    <w:name w:val="Quote"/>
    <w:basedOn w:val="aa"/>
    <w:next w:val="aa"/>
    <w:link w:val="2f"/>
    <w:uiPriority w:val="29"/>
    <w:qFormat/>
    <w:rsid w:val="00E1547C"/>
    <w:pPr>
      <w:spacing w:line="240" w:lineRule="auto"/>
      <w:ind w:firstLine="0"/>
      <w:jc w:val="left"/>
    </w:pPr>
    <w:rPr>
      <w:rFonts w:asciiTheme="minorHAnsi" w:eastAsiaTheme="minorEastAsia" w:hAnsiTheme="minorHAnsi"/>
      <w:i/>
      <w:snapToGrid/>
      <w:sz w:val="24"/>
      <w:szCs w:val="24"/>
      <w:lang w:eastAsia="en-US"/>
    </w:rPr>
  </w:style>
  <w:style w:type="character" w:customStyle="1" w:styleId="2f">
    <w:name w:val="Цитата 2 Знак"/>
    <w:basedOn w:val="ab"/>
    <w:link w:val="2e"/>
    <w:uiPriority w:val="29"/>
    <w:rsid w:val="00E1547C"/>
    <w:rPr>
      <w:rFonts w:asciiTheme="minorHAnsi" w:eastAsiaTheme="minorEastAsia" w:hAnsiTheme="minorHAnsi"/>
      <w:i/>
      <w:sz w:val="24"/>
      <w:szCs w:val="24"/>
      <w:lang w:eastAsia="en-US"/>
    </w:rPr>
  </w:style>
  <w:style w:type="paragraph" w:styleId="afffff6">
    <w:name w:val="Intense Quote"/>
    <w:basedOn w:val="aa"/>
    <w:next w:val="aa"/>
    <w:link w:val="afffff7"/>
    <w:uiPriority w:val="30"/>
    <w:qFormat/>
    <w:rsid w:val="00E1547C"/>
    <w:pPr>
      <w:spacing w:line="240" w:lineRule="auto"/>
      <w:ind w:left="720" w:right="720" w:firstLine="0"/>
      <w:jc w:val="left"/>
    </w:pPr>
    <w:rPr>
      <w:rFonts w:asciiTheme="minorHAnsi" w:eastAsiaTheme="minorEastAsia" w:hAnsiTheme="minorHAnsi" w:cstheme="majorBidi"/>
      <w:b/>
      <w:i/>
      <w:snapToGrid/>
      <w:sz w:val="24"/>
      <w:szCs w:val="22"/>
      <w:lang w:eastAsia="en-US"/>
    </w:rPr>
  </w:style>
  <w:style w:type="character" w:customStyle="1" w:styleId="afffff7">
    <w:name w:val="Выделенная цитата Знак"/>
    <w:basedOn w:val="ab"/>
    <w:link w:val="afffff6"/>
    <w:uiPriority w:val="30"/>
    <w:rsid w:val="00E1547C"/>
    <w:rPr>
      <w:rFonts w:asciiTheme="minorHAnsi" w:eastAsiaTheme="minorEastAsia" w:hAnsiTheme="minorHAnsi" w:cstheme="majorBidi"/>
      <w:b/>
      <w:i/>
      <w:sz w:val="24"/>
      <w:szCs w:val="22"/>
      <w:lang w:eastAsia="en-US"/>
    </w:rPr>
  </w:style>
  <w:style w:type="paragraph" w:styleId="afffff8">
    <w:name w:val="TOC Heading"/>
    <w:basedOn w:val="1"/>
    <w:next w:val="aa"/>
    <w:uiPriority w:val="39"/>
    <w:semiHidden/>
    <w:unhideWhenUsed/>
    <w:qFormat/>
    <w:rsid w:val="00E1547C"/>
    <w:pPr>
      <w:keepLines w:val="0"/>
      <w:pageBreakBefore w:val="0"/>
      <w:numPr>
        <w:numId w:val="0"/>
      </w:numPr>
      <w:suppressAutoHyphens w:val="0"/>
      <w:spacing w:before="240" w:after="60"/>
      <w:outlineLvl w:val="9"/>
    </w:pPr>
    <w:rPr>
      <w:rFonts w:asciiTheme="majorHAnsi" w:eastAsiaTheme="majorEastAsia" w:hAnsiTheme="majorHAnsi"/>
      <w:bCs/>
      <w:kern w:val="32"/>
      <w:sz w:val="32"/>
      <w:szCs w:val="32"/>
      <w:lang w:eastAsia="en-US"/>
    </w:rPr>
  </w:style>
  <w:style w:type="character" w:styleId="afffff9">
    <w:name w:val="Placeholder Text"/>
    <w:basedOn w:val="ab"/>
    <w:uiPriority w:val="99"/>
    <w:semiHidden/>
    <w:rsid w:val="00E1547C"/>
    <w:rPr>
      <w:color w:val="808080"/>
    </w:rPr>
  </w:style>
  <w:style w:type="character" w:styleId="afffffa">
    <w:name w:val="Subtle Emphasis"/>
    <w:uiPriority w:val="19"/>
    <w:qFormat/>
    <w:rsid w:val="00E1547C"/>
    <w:rPr>
      <w:i/>
      <w:iCs w:val="0"/>
      <w:color w:val="5A5A5A" w:themeColor="text1" w:themeTint="A5"/>
    </w:rPr>
  </w:style>
  <w:style w:type="character" w:styleId="afffffb">
    <w:name w:val="Intense Emphasis"/>
    <w:basedOn w:val="ab"/>
    <w:uiPriority w:val="21"/>
    <w:qFormat/>
    <w:rsid w:val="00E1547C"/>
    <w:rPr>
      <w:b/>
      <w:bCs w:val="0"/>
      <w:i/>
      <w:iCs w:val="0"/>
      <w:sz w:val="24"/>
      <w:szCs w:val="24"/>
      <w:u w:val="single"/>
    </w:rPr>
  </w:style>
  <w:style w:type="character" w:styleId="afffffc">
    <w:name w:val="Intense Reference"/>
    <w:basedOn w:val="ab"/>
    <w:uiPriority w:val="32"/>
    <w:qFormat/>
    <w:rsid w:val="00E1547C"/>
    <w:rPr>
      <w:b/>
      <w:bCs w:val="0"/>
      <w:sz w:val="24"/>
      <w:u w:val="single"/>
    </w:rPr>
  </w:style>
  <w:style w:type="character" w:styleId="afffffd">
    <w:name w:val="Book Title"/>
    <w:basedOn w:val="ab"/>
    <w:uiPriority w:val="33"/>
    <w:qFormat/>
    <w:rsid w:val="00E1547C"/>
    <w:rPr>
      <w:rFonts w:asciiTheme="majorHAnsi" w:eastAsiaTheme="majorEastAsia" w:hAnsiTheme="majorHAnsi" w:hint="default"/>
      <w:b/>
      <w:bCs w:val="0"/>
      <w:i/>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2025288">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13777792">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978919455">
      <w:bodyDiv w:val="1"/>
      <w:marLeft w:val="0"/>
      <w:marRight w:val="0"/>
      <w:marTop w:val="0"/>
      <w:marBottom w:val="0"/>
      <w:divBdr>
        <w:top w:val="none" w:sz="0" w:space="0" w:color="auto"/>
        <w:left w:val="none" w:sz="0" w:space="0" w:color="auto"/>
        <w:bottom w:val="none" w:sz="0" w:space="0" w:color="auto"/>
        <w:right w:val="none" w:sz="0" w:space="0" w:color="auto"/>
      </w:divBdr>
    </w:div>
    <w:div w:id="1002389364">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231044179">
      <w:bodyDiv w:val="1"/>
      <w:marLeft w:val="0"/>
      <w:marRight w:val="0"/>
      <w:marTop w:val="0"/>
      <w:marBottom w:val="0"/>
      <w:divBdr>
        <w:top w:val="none" w:sz="0" w:space="0" w:color="auto"/>
        <w:left w:val="none" w:sz="0" w:space="0" w:color="auto"/>
        <w:bottom w:val="none" w:sz="0" w:space="0" w:color="auto"/>
        <w:right w:val="none" w:sz="0" w:space="0" w:color="auto"/>
      </w:divBdr>
    </w:div>
    <w:div w:id="1267932675">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2730534">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791633077">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45991119">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1988824171">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accreditation/"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eon-russia.ru/purchase/documen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F6B89F-F796-4E9D-82A1-A80F9155E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11282</Words>
  <Characters>64311</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75443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Баулина Наталья Александровна</cp:lastModifiedBy>
  <cp:revision>2</cp:revision>
  <cp:lastPrinted>2016-02-16T11:08:00Z</cp:lastPrinted>
  <dcterms:created xsi:type="dcterms:W3CDTF">2016-06-08T06:29:00Z</dcterms:created>
  <dcterms:modified xsi:type="dcterms:W3CDTF">2016-06-08T06:29:00Z</dcterms:modified>
</cp:coreProperties>
</file>