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B27363">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B27363"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B27363"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B27363"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B27363"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B27363"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B27363"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B27363"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B27363"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B27363"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B27363"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B27363"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B27363"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B27363"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B27363"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B27363">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B27363">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9E1AA3">
        <w:rPr>
          <w:sz w:val="24"/>
          <w:szCs w:val="24"/>
        </w:rPr>
        <w:t>286</w:t>
      </w:r>
      <w:r w:rsidR="006E732C">
        <w:rPr>
          <w:sz w:val="24"/>
          <w:szCs w:val="24"/>
        </w:rPr>
        <w:t>/У от</w:t>
      </w:r>
      <w:r w:rsidR="006E732C" w:rsidRPr="006E732C">
        <w:rPr>
          <w:sz w:val="24"/>
          <w:szCs w:val="24"/>
        </w:rPr>
        <w:t xml:space="preserve"> 13</w:t>
      </w:r>
      <w:r w:rsidR="005F2DF2" w:rsidRPr="005F2DF2">
        <w:rPr>
          <w:sz w:val="24"/>
          <w:szCs w:val="24"/>
        </w:rPr>
        <w:t>.</w:t>
      </w:r>
      <w:r w:rsidR="006E732C">
        <w:rPr>
          <w:sz w:val="24"/>
          <w:szCs w:val="24"/>
        </w:rPr>
        <w:t>07.</w:t>
      </w:r>
      <w:r w:rsidR="005F2DF2" w:rsidRPr="005F2DF2">
        <w:rPr>
          <w:sz w:val="24"/>
          <w:szCs w:val="24"/>
        </w:rPr>
        <w:t>2016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5F2DF2" w:rsidRPr="00933078">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9E1AA3" w:rsidRPr="009E1AA3" w:rsidRDefault="009E1AA3" w:rsidP="009E1AA3">
            <w:pPr>
              <w:pStyle w:val="74"/>
              <w:shd w:val="clear" w:color="auto" w:fill="auto"/>
              <w:tabs>
                <w:tab w:val="left" w:leader="underscore" w:pos="5006"/>
              </w:tabs>
              <w:spacing w:before="0" w:after="303" w:line="349" w:lineRule="exact"/>
              <w:ind w:right="225" w:firstLine="0"/>
              <w:jc w:val="center"/>
              <w:rPr>
                <w:rFonts w:ascii="Times New Roman" w:hAnsi="Times New Roman" w:cs="Times New Roman"/>
                <w:sz w:val="22"/>
                <w:szCs w:val="22"/>
              </w:rPr>
            </w:pPr>
            <w:r w:rsidRPr="009E1AA3">
              <w:rPr>
                <w:rFonts w:ascii="Times New Roman" w:eastAsia="Calibri" w:hAnsi="Times New Roman" w:cs="Times New Roman"/>
                <w:sz w:val="22"/>
                <w:szCs w:val="22"/>
              </w:rPr>
              <w:t xml:space="preserve">на </w:t>
            </w:r>
            <w:r w:rsidRPr="009E1AA3">
              <w:rPr>
                <w:rFonts w:ascii="Times New Roman" w:eastAsia="Times New Roman" w:hAnsi="Times New Roman" w:cs="Times New Roman"/>
                <w:sz w:val="22"/>
                <w:szCs w:val="22"/>
              </w:rPr>
              <w:t xml:space="preserve">выполнение работ по обследованию и ревизии оборудования ленточных конвейеров топливоподачи ЛК 1А,Б,В; ЛК 1/1А,Б,В; </w:t>
            </w:r>
            <w:r w:rsidRPr="009E1AA3">
              <w:rPr>
                <w:rFonts w:ascii="Times New Roman" w:eastAsia="Times New Roman" w:hAnsi="Times New Roman" w:cs="Times New Roman"/>
                <w:sz w:val="22"/>
                <w:szCs w:val="22"/>
                <w:shd w:val="clear" w:color="auto" w:fill="FFFFFF" w:themeFill="background1"/>
              </w:rPr>
              <w:t xml:space="preserve">ЛК 1/1Е; ЛК 1/2Е; ЛК 7;ЛК 7А и лопастных питателей </w:t>
            </w:r>
            <w:r w:rsidRPr="009E1AA3">
              <w:rPr>
                <w:rFonts w:ascii="Times New Roman" w:hAnsi="Times New Roman" w:cs="Times New Roman"/>
                <w:sz w:val="22"/>
                <w:szCs w:val="22"/>
                <w:shd w:val="clear" w:color="auto" w:fill="FFFFFF" w:themeFill="background1"/>
              </w:rPr>
              <w:t>на</w:t>
            </w:r>
            <w:r w:rsidRPr="009E1AA3">
              <w:rPr>
                <w:rFonts w:ascii="Times New Roman" w:hAnsi="Times New Roman" w:cs="Times New Roman"/>
                <w:sz w:val="22"/>
                <w:szCs w:val="22"/>
              </w:rPr>
              <w:t xml:space="preserve"> объекте УПТ, в рамках реализации проекта «Строительство 3-го энергоблока на  базе ПСУ-800 филиала «Березовская ГРЭС» ПАО «Юнипро»</w:t>
            </w:r>
          </w:p>
          <w:p w:rsidR="00BC5425" w:rsidRPr="00F3026D" w:rsidRDefault="00BC5425" w:rsidP="009E1AA3">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BC3129">
              <w:rPr>
                <w:spacing w:val="-6"/>
                <w:sz w:val="24"/>
                <w:szCs w:val="24"/>
              </w:rPr>
              <w:t>13.07</w:t>
            </w:r>
            <w:r w:rsidRPr="00DF1F4A">
              <w:rPr>
                <w:spacing w:val="-6"/>
                <w:sz w:val="24"/>
                <w:szCs w:val="24"/>
              </w:rPr>
              <w:t>.2016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9E1AA3">
              <w:rPr>
                <w:sz w:val="24"/>
                <w:szCs w:val="24"/>
                <w:lang w:eastAsia="en-US"/>
              </w:rPr>
              <w:t>22</w:t>
            </w:r>
            <w:bookmarkStart w:id="2" w:name="_GoBack"/>
            <w:bookmarkEnd w:id="2"/>
            <w:r w:rsidRPr="00DF1F4A">
              <w:rPr>
                <w:sz w:val="24"/>
                <w:szCs w:val="24"/>
                <w:lang w:eastAsia="en-US"/>
              </w:rPr>
              <w:t>.0</w:t>
            </w:r>
            <w:r w:rsidR="00BB0D79">
              <w:rPr>
                <w:sz w:val="24"/>
                <w:szCs w:val="24"/>
                <w:lang w:eastAsia="en-US"/>
              </w:rPr>
              <w:t>7</w:t>
            </w:r>
            <w:r w:rsidRPr="00DF1F4A">
              <w:rPr>
                <w:sz w:val="24"/>
                <w:szCs w:val="24"/>
                <w:lang w:eastAsia="en-US"/>
              </w:rPr>
              <w:t>.2016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3" w:history="1">
              <w:r w:rsidRPr="00B654D1">
                <w:rPr>
                  <w:rStyle w:val="af2"/>
                  <w:sz w:val="24"/>
                  <w:szCs w:val="24"/>
                  <w:lang w:eastAsia="en-US"/>
                </w:rPr>
                <w:t>http://www.eon-russia.ru/purchase/accreditation/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4"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363" w:rsidRDefault="00B27363">
      <w:r>
        <w:separator/>
      </w:r>
    </w:p>
  </w:endnote>
  <w:endnote w:type="continuationSeparator" w:id="0">
    <w:p w:rsidR="00B27363" w:rsidRDefault="00B2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9E1AA3">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363" w:rsidRDefault="00B27363">
      <w:r>
        <w:separator/>
      </w:r>
    </w:p>
  </w:footnote>
  <w:footnote w:type="continuationSeparator" w:id="0">
    <w:p w:rsidR="00B27363" w:rsidRDefault="00B27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525F6-1925-4F0D-9F49-8D815C05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8026</Words>
  <Characters>45750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53669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2016-07-13T17:32:00Z</dcterms:created>
  <dcterms:modified xsi:type="dcterms:W3CDTF">2016-07-13T17:32:00Z</dcterms:modified>
</cp:coreProperties>
</file>