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192" w:rsidRPr="00CC1D59" w:rsidRDefault="003B0192" w:rsidP="003B0192">
      <w:pPr>
        <w:tabs>
          <w:tab w:val="left" w:pos="4680"/>
        </w:tabs>
        <w:spacing w:line="240" w:lineRule="auto"/>
        <w:ind w:left="5427" w:firstLine="0"/>
        <w:jc w:val="left"/>
        <w:rPr>
          <w:b/>
          <w:bCs/>
          <w:sz w:val="24"/>
          <w:szCs w:val="24"/>
          <w:highlight w:val="lightGray"/>
        </w:rPr>
      </w:pPr>
      <w:bookmarkStart w:id="0" w:name="_Hlt447028322"/>
    </w:p>
    <w:p w:rsidR="003B0192" w:rsidRPr="00CC1D59" w:rsidRDefault="003B0192" w:rsidP="003B0192">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FA05E9">
        <w:rPr>
          <w:b/>
          <w:sz w:val="24"/>
          <w:szCs w:val="24"/>
        </w:rPr>
        <w:t>325</w:t>
      </w:r>
      <w:r w:rsidR="005D73EE">
        <w:rPr>
          <w:b/>
          <w:sz w:val="24"/>
          <w:szCs w:val="24"/>
        </w:rPr>
        <w:t>/М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sidR="00BF1AAD">
        <w:rPr>
          <w:b/>
          <w:sz w:val="24"/>
          <w:szCs w:val="24"/>
        </w:rPr>
        <w:t>ПАО «Юнипро»</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3B0192">
          <w:rPr>
            <w:webHidden/>
          </w:rPr>
          <w:t>3</w:t>
        </w:r>
        <w:r w:rsidR="00C71562" w:rsidRPr="005D2799">
          <w:rPr>
            <w:webHidden/>
          </w:rPr>
          <w:fldChar w:fldCharType="end"/>
        </w:r>
      </w:hyperlink>
    </w:p>
    <w:p w:rsidR="00C71562" w:rsidRPr="005D2799" w:rsidRDefault="00F34C30">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3B0192">
          <w:rPr>
            <w:webHidden/>
          </w:rPr>
          <w:t>7</w:t>
        </w:r>
        <w:r w:rsidR="00C71562" w:rsidRPr="005D2799">
          <w:rPr>
            <w:webHidden/>
          </w:rPr>
          <w:fldChar w:fldCharType="end"/>
        </w:r>
      </w:hyperlink>
    </w:p>
    <w:p w:rsidR="00C71562" w:rsidRPr="005D2799" w:rsidRDefault="00F34C30">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3B0192">
          <w:rPr>
            <w:webHidden/>
          </w:rPr>
          <w:t>7</w:t>
        </w:r>
        <w:r w:rsidR="00C71562" w:rsidRPr="005D2799">
          <w:rPr>
            <w:webHidden/>
          </w:rPr>
          <w:fldChar w:fldCharType="end"/>
        </w:r>
      </w:hyperlink>
    </w:p>
    <w:p w:rsidR="00C71562" w:rsidRPr="005D2799" w:rsidRDefault="00F34C30">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3B0192">
          <w:rPr>
            <w:webHidden/>
          </w:rPr>
          <w:t>10</w:t>
        </w:r>
        <w:r w:rsidR="00C71562" w:rsidRPr="005D2799">
          <w:rPr>
            <w:webHidden/>
          </w:rPr>
          <w:fldChar w:fldCharType="end"/>
        </w:r>
      </w:hyperlink>
    </w:p>
    <w:p w:rsidR="00C71562" w:rsidRPr="005D2799" w:rsidRDefault="00F34C30">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3B0192">
          <w:rPr>
            <w:webHidden/>
          </w:rPr>
          <w:t>13</w:t>
        </w:r>
        <w:r w:rsidR="00C71562" w:rsidRPr="005D2799">
          <w:rPr>
            <w:webHidden/>
          </w:rPr>
          <w:fldChar w:fldCharType="end"/>
        </w:r>
      </w:hyperlink>
    </w:p>
    <w:p w:rsidR="00C71562" w:rsidRPr="005D2799" w:rsidRDefault="00F34C30">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3B0192">
          <w:rPr>
            <w:webHidden/>
          </w:rPr>
          <w:t>15</w:t>
        </w:r>
        <w:r w:rsidR="00C71562" w:rsidRPr="005D2799">
          <w:rPr>
            <w:webHidden/>
          </w:rPr>
          <w:fldChar w:fldCharType="end"/>
        </w:r>
      </w:hyperlink>
    </w:p>
    <w:p w:rsidR="00C71562" w:rsidRPr="005D2799" w:rsidRDefault="00F34C30">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3B0192">
          <w:rPr>
            <w:webHidden/>
          </w:rPr>
          <w:t>17</w:t>
        </w:r>
        <w:r w:rsidR="00C71562" w:rsidRPr="005D2799">
          <w:rPr>
            <w:webHidden/>
          </w:rPr>
          <w:fldChar w:fldCharType="end"/>
        </w:r>
      </w:hyperlink>
    </w:p>
    <w:p w:rsidR="00C71562" w:rsidRPr="005D2799" w:rsidRDefault="00F34C30">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3B0192">
          <w:rPr>
            <w:webHidden/>
          </w:rPr>
          <w:t>21</w:t>
        </w:r>
        <w:r w:rsidR="00C71562" w:rsidRPr="005D2799">
          <w:rPr>
            <w:webHidden/>
          </w:rPr>
          <w:fldChar w:fldCharType="end"/>
        </w:r>
      </w:hyperlink>
    </w:p>
    <w:p w:rsidR="00C71562" w:rsidRPr="005D2799" w:rsidRDefault="00F34C30">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3B0192">
          <w:rPr>
            <w:webHidden/>
          </w:rPr>
          <w:t>23</w:t>
        </w:r>
        <w:r w:rsidR="00C71562" w:rsidRPr="005D2799">
          <w:rPr>
            <w:webHidden/>
          </w:rPr>
          <w:fldChar w:fldCharType="end"/>
        </w:r>
      </w:hyperlink>
    </w:p>
    <w:p w:rsidR="00C71562" w:rsidRPr="005D2799" w:rsidRDefault="00F34C30">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3B0192">
          <w:rPr>
            <w:webHidden/>
          </w:rPr>
          <w:t>25</w:t>
        </w:r>
        <w:r w:rsidR="00C71562" w:rsidRPr="005D2799">
          <w:rPr>
            <w:webHidden/>
          </w:rPr>
          <w:fldChar w:fldCharType="end"/>
        </w:r>
      </w:hyperlink>
    </w:p>
    <w:p w:rsidR="00C71562" w:rsidRPr="005D2799" w:rsidRDefault="00F34C30">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3B0192">
          <w:rPr>
            <w:webHidden/>
          </w:rPr>
          <w:t>27</w:t>
        </w:r>
        <w:r w:rsidR="00C71562" w:rsidRPr="005D2799">
          <w:rPr>
            <w:webHidden/>
          </w:rPr>
          <w:fldChar w:fldCharType="end"/>
        </w:r>
      </w:hyperlink>
    </w:p>
    <w:p w:rsidR="005D2799" w:rsidRDefault="00F34C30"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separate"/>
        </w:r>
        <w:r w:rsidR="003B0192">
          <w:rPr>
            <w:webHidden/>
          </w:rPr>
          <w:t>27</w:t>
        </w:r>
        <w:r w:rsidR="005D2799" w:rsidRPr="005D2799">
          <w:rPr>
            <w:webHidden/>
          </w:rPr>
          <w:fldChar w:fldCharType="end"/>
        </w:r>
      </w:hyperlink>
      <w:r w:rsidR="00B97C62">
        <w:t>30</w:t>
      </w:r>
    </w:p>
    <w:p w:rsidR="00C71562" w:rsidRPr="005D2799" w:rsidRDefault="00F34C30">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F34C30"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3B0192">
          <w:rPr>
            <w:webHidden/>
            <w:sz w:val="24"/>
            <w:szCs w:val="24"/>
          </w:rPr>
          <w:t>45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BF1AAD">
        <w:rPr>
          <w:color w:val="000000"/>
          <w:sz w:val="24"/>
          <w:szCs w:val="24"/>
        </w:rPr>
        <w:t xml:space="preserve">№ </w:t>
      </w:r>
      <w:r w:rsidR="00FA05E9">
        <w:rPr>
          <w:color w:val="000000"/>
          <w:sz w:val="24"/>
          <w:szCs w:val="24"/>
        </w:rPr>
        <w:t>325</w:t>
      </w:r>
      <w:r w:rsidR="005D73EE" w:rsidRPr="00BF1AAD">
        <w:rPr>
          <w:sz w:val="24"/>
          <w:szCs w:val="24"/>
        </w:rPr>
        <w:t>/М</w:t>
      </w:r>
      <w:r w:rsidR="00BC3030" w:rsidRPr="00BF1AAD">
        <w:rPr>
          <w:sz w:val="24"/>
          <w:szCs w:val="24"/>
        </w:rPr>
        <w:t xml:space="preserve"> от </w:t>
      </w:r>
      <w:r w:rsidR="00FA05E9">
        <w:rPr>
          <w:sz w:val="24"/>
          <w:szCs w:val="24"/>
        </w:rPr>
        <w:t>11</w:t>
      </w:r>
      <w:r w:rsidR="00BF1AAD" w:rsidRPr="00BF1AAD">
        <w:rPr>
          <w:sz w:val="24"/>
          <w:szCs w:val="24"/>
        </w:rPr>
        <w:t>.07</w:t>
      </w:r>
      <w:r w:rsidR="005D73EE" w:rsidRPr="00BF1AAD">
        <w:rPr>
          <w:sz w:val="24"/>
          <w:szCs w:val="24"/>
        </w:rPr>
        <w:t>.2016</w:t>
      </w:r>
      <w:r w:rsidR="00F615D3" w:rsidRPr="00BF1AAD">
        <w:rPr>
          <w:sz w:val="24"/>
          <w:szCs w:val="24"/>
        </w:rPr>
        <w:t xml:space="preserve"> г.</w:t>
      </w:r>
      <w:r w:rsidRPr="00BF1AAD">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BF1AAD">
        <w:trPr>
          <w:trHeight w:val="449"/>
          <w:tblHeader/>
        </w:trPr>
        <w:tc>
          <w:tcPr>
            <w:tcW w:w="498" w:type="dxa"/>
            <w:vAlign w:val="center"/>
          </w:tcPr>
          <w:p w:rsidR="00B97C62" w:rsidRPr="00B97C62" w:rsidRDefault="00B97C62" w:rsidP="00BF1AAD">
            <w:pPr>
              <w:spacing w:line="276" w:lineRule="auto"/>
              <w:ind w:left="540" w:hanging="540"/>
              <w:jc w:val="center"/>
              <w:rPr>
                <w:b/>
                <w:sz w:val="24"/>
                <w:szCs w:val="24"/>
              </w:rPr>
            </w:pPr>
            <w:r w:rsidRPr="00B97C62">
              <w:rPr>
                <w:b/>
                <w:sz w:val="24"/>
                <w:szCs w:val="24"/>
              </w:rPr>
              <w:t>№</w:t>
            </w:r>
          </w:p>
          <w:p w:rsidR="00B97C62" w:rsidRPr="00B97C62" w:rsidRDefault="00B97C62" w:rsidP="00BF1AAD">
            <w:pPr>
              <w:spacing w:line="276" w:lineRule="auto"/>
              <w:ind w:left="540" w:hanging="540"/>
              <w:jc w:val="center"/>
              <w:rPr>
                <w:b/>
                <w:sz w:val="24"/>
                <w:szCs w:val="24"/>
              </w:rPr>
            </w:pPr>
            <w:r w:rsidRPr="00B97C62">
              <w:rPr>
                <w:b/>
                <w:sz w:val="24"/>
                <w:szCs w:val="24"/>
              </w:rPr>
              <w:t>п/п п</w:t>
            </w:r>
          </w:p>
        </w:tc>
        <w:tc>
          <w:tcPr>
            <w:tcW w:w="3969" w:type="dxa"/>
            <w:vAlign w:val="center"/>
          </w:tcPr>
          <w:p w:rsidR="00B97C62" w:rsidRPr="00B97C62" w:rsidRDefault="00B97C62" w:rsidP="00BF1AAD">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BF1AAD">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BF1AAD" w:rsidP="00FA05E9">
            <w:pPr>
              <w:autoSpaceDE w:val="0"/>
              <w:autoSpaceDN w:val="0"/>
              <w:adjustRightInd w:val="0"/>
              <w:spacing w:line="276" w:lineRule="auto"/>
              <w:ind w:right="-72" w:firstLine="0"/>
              <w:jc w:val="left"/>
              <w:rPr>
                <w:bCs/>
                <w:sz w:val="24"/>
                <w:szCs w:val="24"/>
              </w:rPr>
            </w:pPr>
            <w:r>
              <w:rPr>
                <w:color w:val="000000"/>
                <w:sz w:val="24"/>
                <w:szCs w:val="24"/>
              </w:rPr>
              <w:t xml:space="preserve">Поставка </w:t>
            </w:r>
            <w:r w:rsidR="00FA05E9">
              <w:rPr>
                <w:color w:val="000000"/>
                <w:sz w:val="24"/>
                <w:szCs w:val="24"/>
              </w:rPr>
              <w:t>светильников в рамках строительства здания</w:t>
            </w:r>
            <w:r>
              <w:rPr>
                <w:color w:val="000000"/>
                <w:sz w:val="24"/>
                <w:szCs w:val="24"/>
              </w:rPr>
              <w:t xml:space="preserve"> </w:t>
            </w:r>
            <w:r w:rsidR="00FA05E9">
              <w:rPr>
                <w:color w:val="000000"/>
                <w:sz w:val="24"/>
                <w:szCs w:val="24"/>
              </w:rPr>
              <w:t xml:space="preserve">Узла приема топлива </w:t>
            </w:r>
            <w:r>
              <w:rPr>
                <w:color w:val="000000"/>
                <w:sz w:val="24"/>
                <w:szCs w:val="24"/>
              </w:rPr>
              <w:t>филиала «Березовская ГРЭС» ПАО «Юнипро</w:t>
            </w:r>
            <w:r w:rsidR="00FA05E9">
              <w:rPr>
                <w:color w:val="000000"/>
                <w:sz w:val="24"/>
                <w:szCs w:val="24"/>
              </w:rPr>
              <w:t>.</w:t>
            </w:r>
          </w:p>
        </w:tc>
      </w:tr>
      <w:tr w:rsidR="00B97C62" w:rsidRPr="00B97C62" w:rsidTr="00BF1AAD">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BF1AAD">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BF1AAD" w:rsidP="00BF1AA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BF1AAD">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BF1AAD">
            <w:pPr>
              <w:spacing w:line="276" w:lineRule="auto"/>
              <w:ind w:right="153" w:firstLine="0"/>
              <w:jc w:val="left"/>
              <w:rPr>
                <w:b/>
                <w:sz w:val="24"/>
                <w:szCs w:val="24"/>
                <w:lang w:eastAsia="en-US"/>
              </w:rPr>
            </w:pPr>
          </w:p>
        </w:tc>
        <w:tc>
          <w:tcPr>
            <w:tcW w:w="5811" w:type="dxa"/>
          </w:tcPr>
          <w:p w:rsidR="00B97C62" w:rsidRPr="00B97C62" w:rsidRDefault="00B97C62" w:rsidP="00BF1AAD">
            <w:pPr>
              <w:autoSpaceDE w:val="0"/>
              <w:autoSpaceDN w:val="0"/>
              <w:adjustRightInd w:val="0"/>
              <w:spacing w:line="276" w:lineRule="auto"/>
              <w:ind w:firstLine="0"/>
              <w:jc w:val="left"/>
              <w:rPr>
                <w:sz w:val="24"/>
                <w:szCs w:val="24"/>
              </w:rPr>
            </w:pPr>
            <w:r w:rsidRPr="00B97C62">
              <w:rPr>
                <w:sz w:val="24"/>
                <w:szCs w:val="24"/>
                <w:lang w:eastAsia="en-US"/>
              </w:rPr>
              <w:t xml:space="preserve">Подразделение закупок: </w:t>
            </w:r>
            <w:r w:rsidRPr="00B97C62">
              <w:rPr>
                <w:sz w:val="24"/>
                <w:szCs w:val="24"/>
              </w:rPr>
              <w:t>ООО «</w:t>
            </w:r>
            <w:r w:rsidR="00535C9A">
              <w:rPr>
                <w:sz w:val="24"/>
                <w:szCs w:val="24"/>
              </w:rPr>
              <w:t>Юнипро</w:t>
            </w:r>
            <w:r w:rsidRPr="00B97C62">
              <w:rPr>
                <w:sz w:val="24"/>
                <w:szCs w:val="24"/>
              </w:rPr>
              <w:t xml:space="preserve"> Инжиниринг»</w:t>
            </w:r>
          </w:p>
          <w:p w:rsidR="00FA05E9" w:rsidRPr="00E95073" w:rsidRDefault="00B97C62" w:rsidP="00FA05E9">
            <w:pPr>
              <w:pStyle w:val="a8"/>
              <w:numPr>
                <w:ilvl w:val="0"/>
                <w:numId w:val="0"/>
              </w:numPr>
              <w:tabs>
                <w:tab w:val="left" w:pos="1418"/>
              </w:tabs>
              <w:spacing w:line="240" w:lineRule="auto"/>
              <w:rPr>
                <w:i/>
                <w:sz w:val="24"/>
                <w:szCs w:val="24"/>
              </w:rPr>
            </w:pPr>
            <w:r w:rsidRPr="00B97C62">
              <w:rPr>
                <w:sz w:val="24"/>
                <w:szCs w:val="24"/>
                <w:lang w:eastAsia="en-US"/>
              </w:rPr>
              <w:t xml:space="preserve">Почтовый адрес: </w:t>
            </w:r>
            <w:r w:rsidR="00FA05E9">
              <w:rPr>
                <w:sz w:val="24"/>
                <w:szCs w:val="24"/>
                <w:lang w:eastAsia="en-US"/>
              </w:rPr>
              <w:t>123112</w:t>
            </w:r>
            <w:r w:rsidRPr="00B97C62">
              <w:rPr>
                <w:sz w:val="24"/>
                <w:szCs w:val="24"/>
                <w:lang w:eastAsia="en-US"/>
              </w:rPr>
              <w:t xml:space="preserve">, Российская Федерация, </w:t>
            </w:r>
            <w:r w:rsidRPr="00B97C62">
              <w:rPr>
                <w:sz w:val="24"/>
                <w:szCs w:val="24"/>
              </w:rPr>
              <w:t xml:space="preserve"> </w:t>
            </w:r>
            <w:r w:rsidR="00FA05E9">
              <w:rPr>
                <w:color w:val="000000"/>
                <w:sz w:val="24"/>
                <w:szCs w:val="24"/>
              </w:rPr>
              <w:t xml:space="preserve">г. Москва, Пресненская набережная, д.10, блок В, 23-й этаж. </w:t>
            </w:r>
          </w:p>
          <w:p w:rsidR="00BF1AAD" w:rsidRDefault="00B97C62" w:rsidP="00BF1AAD">
            <w:pPr>
              <w:autoSpaceDE w:val="0"/>
              <w:autoSpaceDN w:val="0"/>
              <w:adjustRightInd w:val="0"/>
              <w:spacing w:line="276" w:lineRule="auto"/>
              <w:ind w:firstLine="0"/>
              <w:jc w:val="left"/>
              <w:rPr>
                <w:color w:val="000000"/>
                <w:sz w:val="24"/>
                <w:szCs w:val="24"/>
              </w:rPr>
            </w:pPr>
            <w:r w:rsidRPr="00B97C62">
              <w:rPr>
                <w:sz w:val="24"/>
                <w:szCs w:val="24"/>
                <w:lang w:eastAsia="en-US"/>
              </w:rPr>
              <w:t xml:space="preserve">Сотрудник подразделения закупок: </w:t>
            </w:r>
            <w:r w:rsidR="00FA05E9">
              <w:rPr>
                <w:color w:val="000000"/>
                <w:sz w:val="24"/>
                <w:szCs w:val="24"/>
              </w:rPr>
              <w:t>Магда Анна Александровна</w:t>
            </w:r>
          </w:p>
          <w:p w:rsidR="00FA05E9" w:rsidRPr="00AC5A64" w:rsidRDefault="00B97C62" w:rsidP="00FA05E9">
            <w:pPr>
              <w:spacing w:line="240" w:lineRule="auto"/>
              <w:ind w:firstLine="0"/>
              <w:rPr>
                <w:rStyle w:val="af2"/>
                <w:sz w:val="24"/>
                <w:szCs w:val="24"/>
              </w:rPr>
            </w:pPr>
            <w:r w:rsidRPr="00B97C62">
              <w:rPr>
                <w:sz w:val="24"/>
                <w:szCs w:val="24"/>
                <w:lang w:eastAsia="en-US"/>
              </w:rPr>
              <w:t>Адрес электронной почты:</w:t>
            </w:r>
            <w:r w:rsidRPr="00B97C62">
              <w:rPr>
                <w:color w:val="000000"/>
                <w:sz w:val="24"/>
                <w:szCs w:val="24"/>
              </w:rPr>
              <w:t xml:space="preserve"> </w:t>
            </w:r>
            <w:hyperlink r:id="rId9" w:history="1">
              <w:r w:rsidR="00FA05E9" w:rsidRPr="00FA05E9">
                <w:rPr>
                  <w:rStyle w:val="af2"/>
                  <w:sz w:val="24"/>
                  <w:szCs w:val="24"/>
                </w:rPr>
                <w:t>Magda_A@unipro.energy</w:t>
              </w:r>
            </w:hyperlink>
          </w:p>
          <w:p w:rsidR="00B97C62" w:rsidRPr="00B97C62" w:rsidRDefault="00B97C62" w:rsidP="00FA05E9">
            <w:pPr>
              <w:shd w:val="clear" w:color="auto" w:fill="FFFFFF"/>
              <w:spacing w:line="240" w:lineRule="auto"/>
              <w:ind w:firstLine="0"/>
              <w:rPr>
                <w:color w:val="000000"/>
                <w:sz w:val="24"/>
                <w:szCs w:val="24"/>
              </w:rPr>
            </w:pPr>
            <w:r w:rsidRPr="00B97C62">
              <w:rPr>
                <w:sz w:val="24"/>
                <w:szCs w:val="24"/>
                <w:lang w:eastAsia="en-US"/>
              </w:rPr>
              <w:t>номер контактного телефона:  8</w:t>
            </w:r>
            <w:r w:rsidR="00FA05E9">
              <w:rPr>
                <w:color w:val="000000"/>
                <w:sz w:val="24"/>
                <w:szCs w:val="24"/>
              </w:rPr>
              <w:t xml:space="preserve"> (4</w:t>
            </w:r>
            <w:r w:rsidRPr="00B97C62">
              <w:rPr>
                <w:color w:val="000000"/>
                <w:sz w:val="24"/>
                <w:szCs w:val="24"/>
              </w:rPr>
              <w:t>9</w:t>
            </w:r>
            <w:r w:rsidR="00FA05E9">
              <w:rPr>
                <w:color w:val="000000"/>
                <w:sz w:val="24"/>
                <w:szCs w:val="24"/>
              </w:rPr>
              <w:t>5</w:t>
            </w:r>
            <w:r w:rsidRPr="00B97C62">
              <w:rPr>
                <w:color w:val="000000"/>
                <w:sz w:val="24"/>
                <w:szCs w:val="24"/>
              </w:rPr>
              <w:t xml:space="preserve">) </w:t>
            </w:r>
            <w:r w:rsidR="00FA05E9">
              <w:rPr>
                <w:color w:val="000000"/>
                <w:sz w:val="24"/>
                <w:szCs w:val="24"/>
              </w:rPr>
              <w:t>545-38-38 доб. 33-40</w:t>
            </w:r>
          </w:p>
        </w:tc>
      </w:tr>
      <w:tr w:rsidR="00B97C62" w:rsidRPr="00B97C62" w:rsidTr="00BF1AAD">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BF1AAD" w:rsidRDefault="00B97C62" w:rsidP="00BF1AAD">
            <w:pPr>
              <w:tabs>
                <w:tab w:val="left" w:pos="386"/>
              </w:tabs>
              <w:spacing w:line="276" w:lineRule="auto"/>
              <w:ind w:firstLine="0"/>
              <w:jc w:val="left"/>
              <w:rPr>
                <w:bCs/>
                <w:sz w:val="24"/>
                <w:szCs w:val="24"/>
              </w:rPr>
            </w:pPr>
            <w:r w:rsidRPr="00B97C62">
              <w:rPr>
                <w:spacing w:val="-6"/>
                <w:sz w:val="24"/>
                <w:szCs w:val="24"/>
              </w:rPr>
              <w:t xml:space="preserve">Официальный интернет-сайт </w:t>
            </w:r>
            <w:r w:rsidR="00BF1AAD">
              <w:rPr>
                <w:bCs/>
                <w:sz w:val="24"/>
                <w:szCs w:val="24"/>
              </w:rPr>
              <w:t>ПАО «Юнипро»</w:t>
            </w:r>
          </w:p>
          <w:p w:rsidR="00B97C62" w:rsidRPr="00B97C62" w:rsidRDefault="00B97C62" w:rsidP="00BF1AAD">
            <w:pPr>
              <w:tabs>
                <w:tab w:val="left" w:pos="386"/>
              </w:tabs>
              <w:spacing w:line="276" w:lineRule="auto"/>
              <w:ind w:firstLine="0"/>
              <w:jc w:val="left"/>
              <w:rPr>
                <w:sz w:val="24"/>
                <w:szCs w:val="24"/>
                <w:lang w:eastAsia="en-US"/>
              </w:rPr>
            </w:pPr>
            <w:r w:rsidRPr="00B97C62">
              <w:rPr>
                <w:bCs/>
                <w:sz w:val="24"/>
                <w:szCs w:val="24"/>
              </w:rPr>
              <w:t xml:space="preserve"> Раздел «Закупки»:</w:t>
            </w:r>
            <w:r w:rsidRPr="00B97C62">
              <w:rPr>
                <w:spacing w:val="-6"/>
                <w:sz w:val="24"/>
                <w:szCs w:val="24"/>
              </w:rPr>
              <w:t xml:space="preserve">  (</w:t>
            </w:r>
            <w:hyperlink r:id="rId10" w:history="1">
              <w:r w:rsidR="00BF1AAD" w:rsidRPr="006520EF">
                <w:rPr>
                  <w:rStyle w:val="af2"/>
                  <w:sz w:val="24"/>
                  <w:szCs w:val="24"/>
                </w:rPr>
                <w:t>http://www.unipro.energy/purchase/announcement/</w:t>
              </w:r>
            </w:hyperlink>
            <w:r w:rsidR="00BF1AAD">
              <w:rPr>
                <w:sz w:val="24"/>
                <w:szCs w:val="24"/>
                <w:lang w:eastAsia="en-US"/>
              </w:rPr>
              <w:t>)</w:t>
            </w:r>
          </w:p>
          <w:p w:rsidR="00B97C62" w:rsidRPr="00B97C62" w:rsidRDefault="00B97C62" w:rsidP="00E63E4B">
            <w:pPr>
              <w:tabs>
                <w:tab w:val="left" w:pos="386"/>
              </w:tabs>
              <w:spacing w:line="276" w:lineRule="auto"/>
              <w:ind w:firstLine="0"/>
              <w:jc w:val="left"/>
              <w:rPr>
                <w:sz w:val="24"/>
                <w:szCs w:val="24"/>
                <w:lang w:eastAsia="en-US"/>
              </w:rPr>
            </w:pPr>
            <w:r w:rsidRPr="00B97C62">
              <w:rPr>
                <w:sz w:val="24"/>
                <w:szCs w:val="24"/>
                <w:lang w:eastAsia="en-US"/>
              </w:rPr>
              <w:t xml:space="preserve">Дата публикации Уведомления: </w:t>
            </w:r>
            <w:r w:rsidR="00FA05E9">
              <w:rPr>
                <w:sz w:val="24"/>
                <w:szCs w:val="24"/>
                <w:lang w:eastAsia="en-US"/>
              </w:rPr>
              <w:t>1</w:t>
            </w:r>
            <w:r w:rsidR="00E63E4B">
              <w:rPr>
                <w:sz w:val="24"/>
                <w:szCs w:val="24"/>
                <w:lang w:eastAsia="en-US"/>
              </w:rPr>
              <w:t>2</w:t>
            </w:r>
            <w:r w:rsidR="00BF1AAD">
              <w:rPr>
                <w:sz w:val="24"/>
                <w:szCs w:val="24"/>
                <w:lang w:eastAsia="en-US"/>
              </w:rPr>
              <w:t>.07</w:t>
            </w:r>
            <w:r w:rsidRPr="00B97C62">
              <w:rPr>
                <w:sz w:val="24"/>
                <w:szCs w:val="24"/>
                <w:lang w:eastAsia="en-US"/>
              </w:rPr>
              <w:t>.2016 г</w:t>
            </w:r>
          </w:p>
        </w:tc>
      </w:tr>
      <w:tr w:rsidR="00B97C62" w:rsidRPr="00B97C62" w:rsidTr="00BF1AAD">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BF1AAD">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w:t>
            </w:r>
            <w:r w:rsidR="00FA05E9">
              <w:rPr>
                <w:sz w:val="24"/>
                <w:szCs w:val="24"/>
                <w:lang w:eastAsia="en-US"/>
              </w:rPr>
              <w:t>7</w:t>
            </w:r>
            <w:r w:rsidRPr="00B97C62">
              <w:rPr>
                <w:sz w:val="24"/>
                <w:szCs w:val="24"/>
                <w:lang w:eastAsia="en-US"/>
              </w:rPr>
              <w:t xml:space="preserve">:00 (мск) </w:t>
            </w:r>
            <w:r w:rsidR="00FA05E9">
              <w:rPr>
                <w:sz w:val="24"/>
                <w:szCs w:val="24"/>
                <w:lang w:eastAsia="en-US"/>
              </w:rPr>
              <w:t>15</w:t>
            </w:r>
            <w:r w:rsidR="00BF1AAD">
              <w:rPr>
                <w:sz w:val="24"/>
                <w:szCs w:val="24"/>
                <w:lang w:eastAsia="en-US"/>
              </w:rPr>
              <w:t>.07</w:t>
            </w:r>
            <w:r w:rsidRPr="00B97C62">
              <w:rPr>
                <w:sz w:val="24"/>
                <w:szCs w:val="24"/>
                <w:lang w:eastAsia="en-US"/>
              </w:rPr>
              <w:t>.2016 г.</w:t>
            </w:r>
          </w:p>
          <w:p w:rsidR="00B97C62" w:rsidRPr="00B97C62" w:rsidRDefault="00B97C62" w:rsidP="00BF1AAD">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BF1AAD">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B97C62" w:rsidRDefault="00B97C62" w:rsidP="00BF1AAD">
            <w:pPr>
              <w:tabs>
                <w:tab w:val="left" w:pos="142"/>
                <w:tab w:val="left" w:pos="284"/>
                <w:tab w:val="left" w:pos="426"/>
                <w:tab w:val="left" w:pos="567"/>
              </w:tabs>
              <w:spacing w:line="276" w:lineRule="auto"/>
              <w:ind w:firstLine="0"/>
              <w:contextualSpacing/>
              <w:jc w:val="left"/>
              <w:rPr>
                <w:b/>
                <w:sz w:val="24"/>
                <w:szCs w:val="24"/>
              </w:rPr>
            </w:pPr>
            <w:r w:rsidRPr="00B97C62">
              <w:rPr>
                <w:b/>
                <w:sz w:val="24"/>
                <w:szCs w:val="24"/>
                <w:lang w:eastAsia="en-US"/>
              </w:rPr>
              <w:t>Место приема предложений:</w:t>
            </w:r>
            <w:r w:rsidRPr="00B97C62">
              <w:rPr>
                <w:b/>
                <w:sz w:val="24"/>
                <w:szCs w:val="24"/>
              </w:rPr>
              <w:t xml:space="preserve"> </w:t>
            </w:r>
          </w:p>
          <w:p w:rsidR="00B97C62" w:rsidRPr="00B97C62" w:rsidRDefault="00F34C30" w:rsidP="00BF1AAD">
            <w:pPr>
              <w:tabs>
                <w:tab w:val="left" w:pos="142"/>
                <w:tab w:val="left" w:pos="284"/>
                <w:tab w:val="left" w:pos="426"/>
                <w:tab w:val="left" w:pos="567"/>
              </w:tabs>
              <w:spacing w:line="276" w:lineRule="auto"/>
              <w:ind w:firstLine="0"/>
              <w:contextualSpacing/>
              <w:jc w:val="left"/>
              <w:rPr>
                <w:sz w:val="24"/>
                <w:szCs w:val="24"/>
                <w:lang w:eastAsia="en-US"/>
              </w:rPr>
            </w:pPr>
            <w:hyperlink r:id="rId11" w:history="1">
              <w:r w:rsidR="00FA05E9" w:rsidRPr="00FA05E9">
                <w:rPr>
                  <w:rStyle w:val="af2"/>
                  <w:sz w:val="24"/>
                  <w:szCs w:val="24"/>
                </w:rPr>
                <w:t>Magda_A@unipro.energy</w:t>
              </w:r>
            </w:hyperlink>
          </w:p>
        </w:tc>
      </w:tr>
      <w:tr w:rsidR="00B97C62" w:rsidRPr="00B97C62" w:rsidTr="00BF1AAD">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
        </w:tc>
        <w:tc>
          <w:tcPr>
            <w:tcW w:w="5811" w:type="dxa"/>
          </w:tcPr>
          <w:p w:rsidR="00B97C62" w:rsidRPr="00B97C62" w:rsidRDefault="00B97C62" w:rsidP="00BF1AAD">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F1AAD" w:rsidP="00BF1AAD">
            <w:pPr>
              <w:tabs>
                <w:tab w:val="left" w:pos="0"/>
                <w:tab w:val="left" w:pos="5657"/>
              </w:tabs>
              <w:spacing w:line="276" w:lineRule="auto"/>
              <w:ind w:left="540" w:right="153" w:hanging="540"/>
              <w:jc w:val="left"/>
              <w:rPr>
                <w:i/>
                <w:sz w:val="24"/>
                <w:szCs w:val="24"/>
              </w:rPr>
            </w:pPr>
            <w:r>
              <w:rPr>
                <w:sz w:val="24"/>
                <w:szCs w:val="24"/>
                <w:lang w:eastAsia="en-US"/>
              </w:rPr>
              <w:t xml:space="preserve">июль </w:t>
            </w:r>
            <w:r w:rsidR="00B97C62" w:rsidRPr="00B97C62">
              <w:rPr>
                <w:sz w:val="24"/>
                <w:szCs w:val="24"/>
                <w:lang w:eastAsia="en-US"/>
              </w:rPr>
              <w:t>2016 г.</w:t>
            </w:r>
          </w:p>
          <w:p w:rsidR="00B97C62" w:rsidRPr="00B97C62" w:rsidRDefault="00B97C62" w:rsidP="00BF1AAD">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BF1AAD">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r w:rsidRPr="00B97C62">
              <w:rPr>
                <w:b/>
                <w:sz w:val="24"/>
                <w:szCs w:val="24"/>
                <w:lang w:eastAsia="en-US"/>
              </w:rPr>
              <w:t>поставки товара выполнения работ/оказания услуг</w:t>
            </w:r>
            <w:r w:rsidRPr="00B97C62">
              <w:rPr>
                <w:b/>
                <w:i/>
                <w:sz w:val="24"/>
                <w:szCs w:val="24"/>
                <w:lang w:eastAsia="en-US"/>
              </w:rPr>
              <w:t xml:space="preserve"> </w:t>
            </w:r>
          </w:p>
        </w:tc>
        <w:tc>
          <w:tcPr>
            <w:tcW w:w="5811" w:type="dxa"/>
          </w:tcPr>
          <w:p w:rsidR="00B97C62" w:rsidRPr="00B97C62" w:rsidRDefault="00B97C62" w:rsidP="00BF1AAD">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BF1AAD">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00FA05E9">
              <w:rPr>
                <w:spacing w:val="-1"/>
              </w:rPr>
              <w:t xml:space="preserve">дней с </w:t>
            </w:r>
            <w:r w:rsidRPr="00B97C62">
              <w:rPr>
                <w:spacing w:val="-1"/>
              </w:rPr>
              <w:t>даты подписания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F34C30" w:rsidP="00B97C62">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B97C62" w:rsidRPr="00B97C62">
              <w:rPr>
                <w:sz w:val="24"/>
                <w:szCs w:val="24"/>
              </w:rPr>
              <w:t xml:space="preserve"> (один)</w:t>
            </w:r>
          </w:p>
        </w:tc>
      </w:tr>
      <w:tr w:rsidR="00B97C62" w:rsidRPr="00B97C62" w:rsidTr="00BF1AAD">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BF1AAD">
            <w:pPr>
              <w:tabs>
                <w:tab w:val="left" w:pos="0"/>
              </w:tabs>
              <w:spacing w:line="276" w:lineRule="auto"/>
              <w:ind w:left="540" w:right="153" w:hanging="540"/>
              <w:rPr>
                <w:sz w:val="24"/>
                <w:szCs w:val="24"/>
              </w:rPr>
            </w:pPr>
            <w:r w:rsidRPr="00B97C62">
              <w:rPr>
                <w:sz w:val="24"/>
                <w:szCs w:val="24"/>
              </w:rPr>
              <w:t>Рубль</w:t>
            </w:r>
          </w:p>
        </w:tc>
      </w:tr>
      <w:tr w:rsidR="00B97C62" w:rsidRPr="00B97C62" w:rsidTr="00BF1AAD">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BF1AAD">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BF1AAD">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w:t>
            </w:r>
            <w:bookmarkStart w:id="2" w:name="_GoBack"/>
            <w:bookmarkEnd w:id="2"/>
            <w:r w:rsidRPr="00B97C62">
              <w:rPr>
                <w:sz w:val="24"/>
                <w:szCs w:val="24"/>
              </w:rPr>
              <w:t>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BF1AAD">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BF1AAD">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BF1AAD">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BF1AAD">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BF1AAD">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BF1AAD">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BF1AAD">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BF1AAD">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BF1AAD">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BF1AAD">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BF1AAD">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w:t>
            </w:r>
            <w:r w:rsidRPr="00B97C62">
              <w:rPr>
                <w:szCs w:val="24"/>
              </w:rPr>
              <w:lastRenderedPageBreak/>
              <w:t>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Скан-копии с Оригиналов документов для а</w:t>
            </w:r>
            <w:r w:rsidR="00AE0A57">
              <w:rPr>
                <w:szCs w:val="24"/>
              </w:rPr>
              <w:t>ккредитации в базе поставщиков П</w:t>
            </w:r>
            <w:r w:rsidRPr="00B97C62">
              <w:rPr>
                <w:szCs w:val="24"/>
              </w:rPr>
              <w:t>АО «</w:t>
            </w:r>
            <w:r w:rsidR="00AE0A57">
              <w:rPr>
                <w:szCs w:val="24"/>
              </w:rPr>
              <w:t>Юнипро</w:t>
            </w:r>
            <w:r w:rsidRPr="00B97C62">
              <w:rPr>
                <w:szCs w:val="24"/>
              </w:rPr>
              <w:t>» Раздел 2 (Подраздел 2.1).</w:t>
            </w:r>
          </w:p>
          <w:p w:rsidR="00B97C62" w:rsidRPr="00B97C62" w:rsidRDefault="00B97C62" w:rsidP="00BF1AAD">
            <w:pPr>
              <w:pStyle w:val="Times12"/>
              <w:tabs>
                <w:tab w:val="left" w:pos="0"/>
                <w:tab w:val="left" w:pos="1140"/>
              </w:tabs>
              <w:ind w:right="153" w:firstLine="0"/>
              <w:rPr>
                <w:szCs w:val="24"/>
              </w:rPr>
            </w:pPr>
            <w:r w:rsidRPr="00B97C62">
              <w:rPr>
                <w:b/>
                <w:szCs w:val="24"/>
              </w:rPr>
              <w:t>Требования к оформлению скан-копий</w:t>
            </w:r>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r w:rsidRPr="00B97C62">
              <w:rPr>
                <w:lang w:val="en-US"/>
              </w:rPr>
              <w:t>pdf</w:t>
            </w:r>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97C62">
              <w:rPr>
                <w:lang w:val="en-US"/>
              </w:rPr>
              <w:t>pdf</w:t>
            </w:r>
            <w:r w:rsidRPr="00B97C62">
              <w:t xml:space="preserve"> (10 Мб), Устав часть 2.</w:t>
            </w:r>
            <w:r w:rsidRPr="00B97C62">
              <w:rPr>
                <w:lang w:val="en-US"/>
              </w:rPr>
              <w:t>pdf</w:t>
            </w:r>
            <w:r w:rsidRPr="00B97C62">
              <w:t xml:space="preserve"> (3 Мб)).</w:t>
            </w:r>
          </w:p>
        </w:tc>
      </w:tr>
      <w:tr w:rsidR="00B97C62" w:rsidRPr="00B97C62" w:rsidTr="00B97C62">
        <w:trPr>
          <w:trHeight w:val="414"/>
        </w:trPr>
        <w:tc>
          <w:tcPr>
            <w:tcW w:w="498" w:type="dxa"/>
          </w:tcPr>
          <w:p w:rsidR="00B97C62" w:rsidRPr="00B97C62" w:rsidRDefault="00B97C62" w:rsidP="00BF1AAD">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BF1AAD">
            <w:pPr>
              <w:spacing w:line="276" w:lineRule="auto"/>
              <w:ind w:left="568" w:hanging="568"/>
              <w:jc w:val="left"/>
              <w:rPr>
                <w:sz w:val="24"/>
                <w:szCs w:val="24"/>
              </w:rPr>
            </w:pPr>
          </w:p>
        </w:tc>
        <w:tc>
          <w:tcPr>
            <w:tcW w:w="3969" w:type="dxa"/>
          </w:tcPr>
          <w:p w:rsidR="00B97C62" w:rsidRPr="00B97C62" w:rsidRDefault="00B97C62" w:rsidP="00BF1AAD">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BF1AAD">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BF1AAD">
        <w:trPr>
          <w:trHeight w:val="391"/>
        </w:trPr>
        <w:tc>
          <w:tcPr>
            <w:tcW w:w="498" w:type="dxa"/>
          </w:tcPr>
          <w:p w:rsidR="00B97C62" w:rsidRPr="00B97C62" w:rsidRDefault="00B97C62" w:rsidP="00BF1AAD">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BF1AAD">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BF1AAD">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F1AAD" w:rsidRPr="006520EF">
                <w:rPr>
                  <w:rStyle w:val="af2"/>
                  <w:i/>
                  <w:sz w:val="24"/>
                  <w:szCs w:val="24"/>
                </w:rPr>
                <w:t>http://www.unipro.energy/files/12876/</w:t>
              </w:r>
            </w:hyperlink>
            <w:r w:rsidR="00BF1AAD">
              <w:rPr>
                <w:i/>
                <w:sz w:val="24"/>
                <w:szCs w:val="24"/>
              </w:rPr>
              <w:t xml:space="preserve"> </w:t>
            </w:r>
          </w:p>
        </w:tc>
      </w:tr>
      <w:tr w:rsidR="00B97C62" w:rsidRPr="00B97C62" w:rsidTr="00BF1AAD">
        <w:trPr>
          <w:trHeight w:val="391"/>
        </w:trPr>
        <w:tc>
          <w:tcPr>
            <w:tcW w:w="498" w:type="dxa"/>
          </w:tcPr>
          <w:p w:rsidR="00B97C62" w:rsidRPr="00B97C62" w:rsidRDefault="00B97C62" w:rsidP="00BF1AAD">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BF1AAD">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B97C62" w:rsidRPr="00B97C62" w:rsidRDefault="00B97C62" w:rsidP="00AE0A57">
            <w:pPr>
              <w:autoSpaceDE w:val="0"/>
              <w:autoSpaceDN w:val="0"/>
              <w:adjustRightInd w:val="0"/>
              <w:spacing w:line="276" w:lineRule="auto"/>
              <w:ind w:firstLine="0"/>
              <w:rPr>
                <w:color w:val="FF0000"/>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E0A57">
              <w:rPr>
                <w:sz w:val="24"/>
                <w:szCs w:val="24"/>
                <w:lang w:eastAsia="en-US"/>
              </w:rPr>
              <w:t xml:space="preserve">            П</w:t>
            </w:r>
            <w:r w:rsidRPr="00B97C62">
              <w:rPr>
                <w:sz w:val="24"/>
                <w:szCs w:val="24"/>
                <w:lang w:eastAsia="en-US"/>
              </w:rPr>
              <w:t>АО «</w:t>
            </w:r>
            <w:r w:rsidR="00AE0A57">
              <w:rPr>
                <w:sz w:val="24"/>
                <w:szCs w:val="24"/>
                <w:lang w:eastAsia="en-US"/>
              </w:rPr>
              <w:t>Юнипро</w:t>
            </w:r>
            <w:r w:rsidRPr="00B97C62">
              <w:rPr>
                <w:sz w:val="24"/>
                <w:szCs w:val="24"/>
                <w:lang w:eastAsia="en-US"/>
              </w:rPr>
              <w:t xml:space="preserve">»: </w:t>
            </w:r>
            <w:hyperlink r:id="rId13" w:history="1">
              <w:r w:rsidR="00BF1AAD" w:rsidRPr="006520EF">
                <w:rPr>
                  <w:rStyle w:val="af2"/>
                  <w:sz w:val="24"/>
                  <w:szCs w:val="24"/>
                </w:rPr>
                <w:t>http://www.unipro.energy/purchase/accreditation/</w:t>
              </w:r>
            </w:hyperlink>
            <w:r w:rsidR="00BF1AAD">
              <w:rPr>
                <w:sz w:val="24"/>
                <w:szCs w:val="24"/>
              </w:rPr>
              <w:t xml:space="preserve"> </w:t>
            </w:r>
          </w:p>
        </w:tc>
      </w:tr>
      <w:tr w:rsidR="00B97C62" w:rsidRPr="00B97C62" w:rsidTr="00BF1AAD">
        <w:trPr>
          <w:trHeight w:val="391"/>
        </w:trPr>
        <w:tc>
          <w:tcPr>
            <w:tcW w:w="498" w:type="dxa"/>
          </w:tcPr>
          <w:p w:rsidR="00B97C62" w:rsidRPr="00B97C62" w:rsidRDefault="00B97C62" w:rsidP="00BF1AAD">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BF1AAD">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AE0A57">
              <w:rPr>
                <w:color w:val="000000"/>
              </w:rPr>
              <w:t>П</w:t>
            </w:r>
            <w:r w:rsidRPr="00B97C62">
              <w:rPr>
                <w:color w:val="000000"/>
              </w:rPr>
              <w:t>АО «</w:t>
            </w:r>
            <w:r w:rsidR="00AE0A57">
              <w:rPr>
                <w:color w:val="000000"/>
              </w:rPr>
              <w:t>Юнипро</w:t>
            </w:r>
            <w:r w:rsidRPr="00B97C62">
              <w:rPr>
                <w:color w:val="000000"/>
              </w:rPr>
              <w:t>»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BF1AAD">
        <w:trPr>
          <w:trHeight w:val="391"/>
        </w:trPr>
        <w:tc>
          <w:tcPr>
            <w:tcW w:w="498" w:type="dxa"/>
          </w:tcPr>
          <w:p w:rsidR="00B97C62" w:rsidRPr="00B97C62" w:rsidRDefault="00B97C62" w:rsidP="00BF1AAD">
            <w:pPr>
              <w:spacing w:line="276" w:lineRule="auto"/>
              <w:ind w:left="568" w:hanging="568"/>
              <w:jc w:val="left"/>
              <w:rPr>
                <w:b/>
                <w:sz w:val="24"/>
                <w:szCs w:val="24"/>
              </w:rPr>
            </w:pPr>
            <w:r w:rsidRPr="00B97C62">
              <w:rPr>
                <w:b/>
                <w:sz w:val="24"/>
                <w:szCs w:val="24"/>
              </w:rPr>
              <w:lastRenderedPageBreak/>
              <w:t>22.</w:t>
            </w:r>
          </w:p>
        </w:tc>
        <w:tc>
          <w:tcPr>
            <w:tcW w:w="3969" w:type="dxa"/>
          </w:tcPr>
          <w:p w:rsidR="00B97C62" w:rsidRPr="00B97C62" w:rsidRDefault="00B97C62" w:rsidP="00BF1AAD">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BF1AAD">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BF1AAD">
        <w:rPr>
          <w:color w:val="000000"/>
          <w:sz w:val="24"/>
          <w:szCs w:val="24"/>
        </w:rPr>
        <w:t>ПАО «Юнипро»</w:t>
      </w:r>
      <w:r w:rsidR="00D20281" w:rsidRPr="00CC6391">
        <w:rPr>
          <w:color w:val="000000"/>
          <w:sz w:val="24"/>
          <w:szCs w:val="24"/>
        </w:rPr>
        <w:t xml:space="preserve"> </w:t>
      </w:r>
      <w:hyperlink r:id="rId14" w:history="1">
        <w:r w:rsidR="00BF1AAD" w:rsidRPr="006520EF">
          <w:rPr>
            <w:rStyle w:val="af2"/>
            <w:sz w:val="24"/>
            <w:szCs w:val="24"/>
          </w:rPr>
          <w:t>http://www.unipro.energy/</w:t>
        </w:r>
      </w:hyperlink>
      <w:r w:rsidR="00BF1AAD">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3B0192" w:rsidRPr="00CC6391">
        <w:rPr>
          <w:color w:val="000000"/>
          <w:sz w:val="24"/>
          <w:szCs w:val="24"/>
        </w:rPr>
        <w:t>График поставки товара  (форма</w:t>
      </w:r>
      <w:r w:rsidR="003B0192" w:rsidRPr="00CC6391">
        <w:rPr>
          <w:noProof/>
          <w:color w:val="000000"/>
          <w:sz w:val="24"/>
          <w:szCs w:val="24"/>
        </w:rPr>
        <w:t xml:space="preserve"> </w:t>
      </w:r>
      <w:r w:rsidR="003B0192">
        <w:rPr>
          <w:noProof/>
          <w:color w:val="000000"/>
          <w:sz w:val="24"/>
          <w:szCs w:val="24"/>
        </w:rPr>
        <w:t>3</w:t>
      </w:r>
      <w:r w:rsidR="003B0192"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B0192" w:rsidRPr="003B0192">
        <w:rPr>
          <w:color w:val="000000"/>
          <w:sz w:val="24"/>
          <w:szCs w:val="24"/>
        </w:rPr>
        <w:t>Анкета Участника (форма 5</w:t>
      </w:r>
      <w:r w:rsidR="003B0192" w:rsidRPr="003B019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B0192" w:rsidRPr="003B0192">
        <w:rPr>
          <w:color w:val="000000"/>
          <w:sz w:val="24"/>
          <w:szCs w:val="24"/>
        </w:rPr>
        <w:t>Справка о перечне и годовых объемах выполнения аналогичных договоров (форма 6</w:t>
      </w:r>
      <w:r w:rsidR="003B0192" w:rsidRPr="003B019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B019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F1AAD" w:rsidRDefault="00537601" w:rsidP="00537601">
      <w:pPr>
        <w:tabs>
          <w:tab w:val="left" w:pos="567"/>
        </w:tabs>
        <w:spacing w:line="240" w:lineRule="auto"/>
        <w:ind w:firstLine="0"/>
        <w:rPr>
          <w:sz w:val="24"/>
          <w:szCs w:val="24"/>
          <w:u w:val="single"/>
        </w:rPr>
      </w:pPr>
      <w:r w:rsidRPr="00BF1AAD">
        <w:rPr>
          <w:sz w:val="24"/>
          <w:szCs w:val="24"/>
          <w:u w:val="single"/>
        </w:rPr>
        <w:t>Примечания:</w:t>
      </w:r>
    </w:p>
    <w:p w:rsidR="00537601" w:rsidRPr="00BF1AAD" w:rsidRDefault="00537601" w:rsidP="00537601">
      <w:pPr>
        <w:spacing w:line="240" w:lineRule="auto"/>
        <w:ind w:firstLine="0"/>
        <w:rPr>
          <w:sz w:val="24"/>
          <w:szCs w:val="24"/>
        </w:rPr>
      </w:pPr>
      <w:r w:rsidRPr="00BF1AAD">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F1AAD" w:rsidRDefault="00537601" w:rsidP="00537601">
      <w:pPr>
        <w:spacing w:line="240" w:lineRule="auto"/>
        <w:ind w:firstLine="0"/>
        <w:rPr>
          <w:sz w:val="24"/>
          <w:szCs w:val="24"/>
        </w:rPr>
      </w:pPr>
      <w:r w:rsidRPr="00BF1AAD">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F1AAD">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B019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BF1AAD">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8"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AE0A57">
        <w:rPr>
          <w:sz w:val="24"/>
          <w:szCs w:val="24"/>
        </w:rPr>
        <w:t>0</w:t>
      </w:r>
      <w:r w:rsidRPr="00CC6391">
        <w:rPr>
          <w:sz w:val="24"/>
          <w:szCs w:val="24"/>
        </w:rPr>
        <w:t>)</w:t>
      </w:r>
      <w:bookmarkEnd w:id="78"/>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BF1AAD">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BF1AAD">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BF1AAD">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BF1AAD">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BF1AAD">
        <w:tc>
          <w:tcPr>
            <w:tcW w:w="224" w:type="pct"/>
            <w:vMerge/>
            <w:tcBorders>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BF1AAD">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r>
      <w:tr w:rsidR="00B97C62" w:rsidRPr="00B15F42" w:rsidTr="00BF1AAD">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r>
      <w:tr w:rsidR="00B97C62" w:rsidRPr="00B15F42" w:rsidTr="00BF1AAD">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r>
      <w:tr w:rsidR="00B97C62" w:rsidRPr="00B15F42" w:rsidTr="00BF1AAD">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BF1AAD">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r>
      <w:tr w:rsidR="00B97C62" w:rsidRPr="00B15F42" w:rsidTr="00BF1AAD">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BF1AAD">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BF1AAD">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BF1AAD">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BF1AAD" w:rsidP="00D35A17">
      <w:pPr>
        <w:pStyle w:val="affe"/>
        <w:ind w:firstLine="567"/>
        <w:rPr>
          <w:color w:val="auto"/>
          <w:sz w:val="24"/>
          <w:szCs w:val="24"/>
        </w:rPr>
      </w:pPr>
      <w:r>
        <w:rPr>
          <w:color w:val="auto"/>
          <w:sz w:val="24"/>
          <w:szCs w:val="24"/>
        </w:rPr>
        <w:t>Публичное</w:t>
      </w:r>
      <w:r w:rsidR="00852448" w:rsidRPr="00D35A17">
        <w:rPr>
          <w:color w:val="auto"/>
          <w:sz w:val="24"/>
          <w:szCs w:val="24"/>
        </w:rPr>
        <w:t xml:space="preserve"> акционерное общество «</w:t>
      </w:r>
      <w:r>
        <w:rPr>
          <w:color w:val="auto"/>
          <w:sz w:val="24"/>
          <w:szCs w:val="24"/>
        </w:rPr>
        <w:t>Юнипро</w:t>
      </w:r>
      <w:r w:rsidR="00852448" w:rsidRPr="00D35A17">
        <w:rPr>
          <w:color w:val="auto"/>
          <w:sz w:val="24"/>
          <w:szCs w:val="24"/>
        </w:rPr>
        <w:t>» (</w:t>
      </w:r>
      <w:r>
        <w:rPr>
          <w:color w:val="auto"/>
          <w:sz w:val="24"/>
          <w:szCs w:val="24"/>
        </w:rPr>
        <w:t>П</w:t>
      </w:r>
      <w:r w:rsidR="00852448" w:rsidRPr="00D35A17">
        <w:rPr>
          <w:color w:val="auto"/>
          <w:sz w:val="24"/>
          <w:szCs w:val="24"/>
        </w:rPr>
        <w:t>АО «</w:t>
      </w:r>
      <w:r>
        <w:rPr>
          <w:color w:val="auto"/>
          <w:sz w:val="24"/>
          <w:szCs w:val="24"/>
        </w:rPr>
        <w:t>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w:t>
      </w:r>
      <w:r w:rsidRPr="00D35A17">
        <w:rPr>
          <w:color w:val="auto"/>
          <w:sz w:val="24"/>
          <w:szCs w:val="24"/>
        </w:rPr>
        <w:lastRenderedPageBreak/>
        <w:t xml:space="preserve">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BF1AAD">
        <w:rPr>
          <w:color w:val="auto"/>
          <w:sz w:val="24"/>
          <w:szCs w:val="24"/>
        </w:rPr>
        <w:t>П</w:t>
      </w:r>
      <w:r w:rsidRPr="00D35A17">
        <w:rPr>
          <w:color w:val="auto"/>
          <w:sz w:val="24"/>
          <w:szCs w:val="24"/>
        </w:rPr>
        <w:t>АО «</w:t>
      </w:r>
      <w:r w:rsidR="00BF1AAD">
        <w:rPr>
          <w:color w:val="auto"/>
          <w:sz w:val="24"/>
          <w:szCs w:val="24"/>
        </w:rPr>
        <w:t>Юнипро</w:t>
      </w:r>
      <w:r w:rsidRPr="00D35A17">
        <w:rPr>
          <w:color w:val="auto"/>
          <w:sz w:val="24"/>
          <w:szCs w:val="24"/>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w:t>
      </w:r>
      <w:r w:rsidR="00AE0A57">
        <w:rPr>
          <w:color w:val="auto"/>
          <w:sz w:val="24"/>
          <w:szCs w:val="24"/>
        </w:rPr>
        <w:t>го договора ООН, действующее в П</w:t>
      </w:r>
      <w:r w:rsidRPr="00D35A17">
        <w:rPr>
          <w:color w:val="auto"/>
          <w:sz w:val="24"/>
          <w:szCs w:val="24"/>
        </w:rPr>
        <w:t>АО «</w:t>
      </w:r>
      <w:r w:rsidR="00AE0A57">
        <w:rPr>
          <w:color w:val="auto"/>
          <w:sz w:val="24"/>
          <w:szCs w:val="24"/>
        </w:rPr>
        <w:t>Юнипро</w:t>
      </w:r>
      <w:r w:rsidRPr="00D35A17">
        <w:rPr>
          <w:color w:val="auto"/>
          <w:sz w:val="24"/>
          <w:szCs w:val="24"/>
        </w:rPr>
        <w:t xml:space="preserve">», опубликовано на сайте </w:t>
      </w:r>
      <w:r w:rsidR="00BF1AAD">
        <w:rPr>
          <w:color w:val="auto"/>
          <w:sz w:val="24"/>
          <w:szCs w:val="24"/>
        </w:rPr>
        <w:t>П</w:t>
      </w:r>
      <w:r w:rsidRPr="00D35A17">
        <w:rPr>
          <w:color w:val="auto"/>
          <w:sz w:val="24"/>
          <w:szCs w:val="24"/>
        </w:rPr>
        <w:t>АО «</w:t>
      </w:r>
      <w:r w:rsidR="00BF1AAD">
        <w:rPr>
          <w:color w:val="auto"/>
          <w:sz w:val="24"/>
          <w:szCs w:val="24"/>
        </w:rPr>
        <w:t>Юнипро</w:t>
      </w:r>
      <w:r w:rsidRPr="00D35A17">
        <w:rPr>
          <w:color w:val="auto"/>
          <w:sz w:val="24"/>
          <w:szCs w:val="24"/>
        </w:rPr>
        <w:t xml:space="preserve">»: </w:t>
      </w:r>
      <w:r w:rsidR="00BF1AAD">
        <w:rPr>
          <w:color w:val="auto"/>
          <w:sz w:val="24"/>
          <w:szCs w:val="24"/>
        </w:rPr>
        <w:t>www.unipro.energy</w:t>
      </w:r>
      <w:r w:rsidRPr="00D35A17">
        <w:rPr>
          <w:color w:val="auto"/>
          <w:sz w:val="24"/>
          <w:szCs w:val="24"/>
        </w:rPr>
        <w:t xml:space="preserve">. Поставщик с Положением о соблюдении Принципов Глобального договора ООН, действующим в </w:t>
      </w:r>
      <w:r w:rsidR="00BF1AAD">
        <w:rPr>
          <w:color w:val="auto"/>
          <w:sz w:val="24"/>
          <w:szCs w:val="24"/>
        </w:rPr>
        <w:t>П</w:t>
      </w:r>
      <w:r w:rsidRPr="00D35A17">
        <w:rPr>
          <w:color w:val="auto"/>
          <w:sz w:val="24"/>
          <w:szCs w:val="24"/>
        </w:rPr>
        <w:t>АО «</w:t>
      </w:r>
      <w:r w:rsidR="00BF1AAD">
        <w:rPr>
          <w:color w:val="auto"/>
          <w:sz w:val="24"/>
          <w:szCs w:val="24"/>
        </w:rPr>
        <w:t>Юнипро</w:t>
      </w:r>
      <w:r w:rsidRPr="00D35A17">
        <w:rPr>
          <w:color w:val="auto"/>
          <w:sz w:val="24"/>
          <w:szCs w:val="24"/>
        </w:rPr>
        <w:t xml:space="preserve">», ознакомлен и будет стремиться соблюдать Принципы Глобального договора </w:t>
      </w:r>
      <w:r w:rsidRPr="00D35A17">
        <w:rPr>
          <w:color w:val="auto"/>
          <w:sz w:val="24"/>
          <w:szCs w:val="24"/>
        </w:rPr>
        <w:lastRenderedPageBreak/>
        <w:t>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r w:rsidRPr="00D35A17">
              <w:rPr>
                <w:snapToGrid/>
                <w:sz w:val="24"/>
                <w:szCs w:val="24"/>
              </w:rPr>
              <w:t>м.п.</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BF1AAD" w:rsidP="00D35A17">
            <w:pPr>
              <w:tabs>
                <w:tab w:val="left" w:pos="9720"/>
              </w:tabs>
              <w:ind w:right="-365" w:firstLine="0"/>
              <w:rPr>
                <w:snapToGrid/>
                <w:sz w:val="24"/>
                <w:szCs w:val="24"/>
              </w:rPr>
            </w:pPr>
            <w:r>
              <w:rPr>
                <w:snapToGrid/>
                <w:sz w:val="24"/>
                <w:szCs w:val="24"/>
              </w:rPr>
              <w:t>П</w:t>
            </w:r>
            <w:r w:rsidR="00852448" w:rsidRPr="00D35A17">
              <w:rPr>
                <w:snapToGrid/>
                <w:sz w:val="24"/>
                <w:szCs w:val="24"/>
              </w:rPr>
              <w:t>АО «</w:t>
            </w:r>
            <w:r>
              <w:rPr>
                <w:snapToGrid/>
                <w:sz w:val="24"/>
                <w:szCs w:val="24"/>
              </w:rPr>
              <w:t>Юнипро</w:t>
            </w:r>
            <w:r w:rsidR="00852448" w:rsidRPr="00D35A17">
              <w:rPr>
                <w:snapToGrid/>
                <w:sz w:val="24"/>
                <w:szCs w:val="24"/>
              </w:rPr>
              <w:t>»</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r w:rsidRPr="00D35A17">
              <w:rPr>
                <w:snapToGrid/>
                <w:sz w:val="24"/>
                <w:szCs w:val="24"/>
              </w:rPr>
              <w:t>м.п.</w:t>
            </w:r>
          </w:p>
        </w:tc>
      </w:tr>
    </w:tbl>
    <w:p w:rsidR="003D44BE" w:rsidRPr="000E2B07" w:rsidRDefault="003D44BE" w:rsidP="005E47E3">
      <w:pPr>
        <w:pStyle w:val="1"/>
        <w:numPr>
          <w:ilvl w:val="0"/>
          <w:numId w:val="0"/>
        </w:numPr>
        <w:ind w:left="1134"/>
        <w:rPr>
          <w:rFonts w:ascii="Times New Roman" w:hAnsi="Times New Roman"/>
          <w:sz w:val="28"/>
          <w:szCs w:val="28"/>
        </w:rPr>
      </w:pPr>
      <w:bookmarkStart w:id="80" w:name="_Toc427744519"/>
      <w:r w:rsidRPr="000E2B07">
        <w:rPr>
          <w:rFonts w:ascii="Times New Roman" w:hAnsi="Times New Roman"/>
          <w:sz w:val="28"/>
          <w:szCs w:val="28"/>
        </w:rPr>
        <w:lastRenderedPageBreak/>
        <w:t>ТЕХНИЧЕСКАЯ ЧАСТЬ</w:t>
      </w:r>
      <w:bookmarkEnd w:id="80"/>
      <w:r w:rsidRPr="000E2B07">
        <w:rPr>
          <w:rFonts w:ascii="Times New Roman" w:hAnsi="Times New Roman"/>
          <w:sz w:val="28"/>
          <w:szCs w:val="28"/>
        </w:rPr>
        <w:t xml:space="preserve"> </w:t>
      </w:r>
    </w:p>
    <w:p w:rsidR="00AF03A1" w:rsidRDefault="003D44BE" w:rsidP="00AF03A1">
      <w:pPr>
        <w:spacing w:line="240" w:lineRule="auto"/>
        <w:ind w:firstLine="0"/>
        <w:jc w:val="center"/>
        <w:rPr>
          <w:b/>
          <w:sz w:val="24"/>
          <w:szCs w:val="24"/>
        </w:rPr>
      </w:pPr>
      <w:r w:rsidRPr="00EB426E">
        <w:rPr>
          <w:b/>
          <w:sz w:val="24"/>
          <w:szCs w:val="24"/>
        </w:rPr>
        <w:t xml:space="preserve">Технические требования на поставку </w:t>
      </w:r>
      <w:r w:rsidR="00341FC5">
        <w:rPr>
          <w:b/>
          <w:sz w:val="24"/>
          <w:szCs w:val="24"/>
        </w:rPr>
        <w:t>светильников для здания УПТ</w:t>
      </w:r>
    </w:p>
    <w:p w:rsidR="003D44BE" w:rsidRPr="00EB426E" w:rsidRDefault="00AF03A1" w:rsidP="00AF03A1">
      <w:pPr>
        <w:spacing w:line="240" w:lineRule="auto"/>
        <w:ind w:firstLine="0"/>
        <w:jc w:val="center"/>
        <w:rPr>
          <w:b/>
          <w:sz w:val="24"/>
          <w:szCs w:val="24"/>
        </w:rPr>
      </w:pPr>
      <w:r w:rsidRPr="00AF03A1">
        <w:rPr>
          <w:b/>
          <w:sz w:val="24"/>
          <w:szCs w:val="24"/>
        </w:rPr>
        <w:t>филиала «Березовская ГРЭС» ПАО «Юнипро»</w:t>
      </w:r>
    </w:p>
    <w:p w:rsidR="003D44BE" w:rsidRPr="00EB426E" w:rsidRDefault="003D44BE" w:rsidP="003D44BE">
      <w:pPr>
        <w:ind w:firstLine="0"/>
        <w:jc w:val="center"/>
        <w:rPr>
          <w:b/>
          <w:sz w:val="24"/>
          <w:szCs w:val="24"/>
        </w:rPr>
      </w:pP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BF1AAD">
        <w:rPr>
          <w:sz w:val="24"/>
          <w:szCs w:val="24"/>
        </w:rPr>
        <w:t>П</w:t>
      </w:r>
      <w:r w:rsidR="003D44BE" w:rsidRPr="00EB426E">
        <w:rPr>
          <w:sz w:val="24"/>
          <w:szCs w:val="24"/>
        </w:rPr>
        <w:t>АО «</w:t>
      </w:r>
      <w:r w:rsidR="00BF1AAD">
        <w:rPr>
          <w:sz w:val="24"/>
          <w:szCs w:val="24"/>
        </w:rPr>
        <w:t>Юнипро</w:t>
      </w:r>
      <w:r w:rsidR="003D44BE" w:rsidRPr="00EB426E">
        <w:rPr>
          <w:sz w:val="24"/>
          <w:szCs w:val="24"/>
        </w:rPr>
        <w:t>»</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CD6598" w:rsidRDefault="00412988" w:rsidP="00BD2CFB">
      <w:pPr>
        <w:pStyle w:val="a5"/>
        <w:tabs>
          <w:tab w:val="clear" w:pos="1134"/>
        </w:tabs>
        <w:spacing w:line="276" w:lineRule="auto"/>
        <w:rPr>
          <w:sz w:val="24"/>
          <w:szCs w:val="24"/>
        </w:rPr>
      </w:pPr>
      <w:r w:rsidRPr="00CD6598">
        <w:rPr>
          <w:b/>
          <w:sz w:val="24"/>
          <w:szCs w:val="24"/>
        </w:rPr>
        <w:t>Предмет закупки</w:t>
      </w:r>
      <w:r w:rsidR="003D44BE" w:rsidRPr="00CD6598">
        <w:rPr>
          <w:b/>
          <w:sz w:val="24"/>
          <w:szCs w:val="24"/>
        </w:rPr>
        <w:t>:</w:t>
      </w:r>
      <w:r w:rsidR="00CD6598" w:rsidRPr="00CD6598">
        <w:rPr>
          <w:b/>
          <w:sz w:val="24"/>
          <w:szCs w:val="24"/>
        </w:rPr>
        <w:t xml:space="preserve"> </w:t>
      </w:r>
      <w:r w:rsidR="00BF1AAD" w:rsidRPr="00BF1AAD">
        <w:rPr>
          <w:sz w:val="24"/>
          <w:szCs w:val="24"/>
        </w:rPr>
        <w:t>Поставка</w:t>
      </w:r>
      <w:r w:rsidR="00BF1AAD">
        <w:rPr>
          <w:b/>
          <w:sz w:val="24"/>
          <w:szCs w:val="24"/>
        </w:rPr>
        <w:t xml:space="preserve"> </w:t>
      </w:r>
      <w:r w:rsidR="00341FC5">
        <w:rPr>
          <w:sz w:val="24"/>
          <w:szCs w:val="24"/>
        </w:rPr>
        <w:t>светильников</w:t>
      </w:r>
    </w:p>
    <w:p w:rsidR="00BD2CFB" w:rsidRDefault="00BD2CFB" w:rsidP="00BD2CFB">
      <w:pPr>
        <w:pStyle w:val="a5"/>
        <w:numPr>
          <w:ilvl w:val="0"/>
          <w:numId w:val="0"/>
        </w:numPr>
        <w:spacing w:line="276" w:lineRule="auto"/>
        <w:ind w:left="1134"/>
        <w:rPr>
          <w:sz w:val="24"/>
          <w:szCs w:val="24"/>
        </w:rPr>
      </w:pPr>
    </w:p>
    <w:p w:rsidR="00412988" w:rsidRDefault="00412988" w:rsidP="00BD2CFB">
      <w:pPr>
        <w:pStyle w:val="a5"/>
        <w:tabs>
          <w:tab w:val="clear" w:pos="1134"/>
        </w:tabs>
        <w:spacing w:line="276" w:lineRule="auto"/>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дней с даты подписания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5A36D1">
        <w:rPr>
          <w:sz w:val="24"/>
          <w:szCs w:val="24"/>
        </w:rPr>
        <w:t>24</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r w:rsidR="00341FC5">
        <w:rPr>
          <w:color w:val="000000" w:themeColor="text1"/>
          <w:sz w:val="24"/>
          <w:szCs w:val="24"/>
        </w:rPr>
        <w:t xml:space="preserve">согласно спецификаций №60, </w:t>
      </w:r>
      <w:r w:rsidR="00AF03A1">
        <w:rPr>
          <w:color w:val="000000" w:themeColor="text1"/>
          <w:sz w:val="24"/>
          <w:szCs w:val="24"/>
        </w:rPr>
        <w:t>№</w:t>
      </w:r>
      <w:r w:rsidR="00341FC5">
        <w:rPr>
          <w:color w:val="000000" w:themeColor="text1"/>
          <w:sz w:val="24"/>
          <w:szCs w:val="24"/>
        </w:rPr>
        <w:t>6</w:t>
      </w:r>
      <w:r w:rsidR="00AF03A1">
        <w:rPr>
          <w:color w:val="000000" w:themeColor="text1"/>
          <w:sz w:val="24"/>
          <w:szCs w:val="24"/>
        </w:rPr>
        <w:t>1, №</w:t>
      </w:r>
      <w:r w:rsidR="00341FC5">
        <w:rPr>
          <w:color w:val="000000" w:themeColor="text1"/>
          <w:sz w:val="24"/>
          <w:szCs w:val="24"/>
        </w:rPr>
        <w:t>6</w:t>
      </w:r>
      <w:r w:rsidR="00AF03A1">
        <w:rPr>
          <w:color w:val="000000" w:themeColor="text1"/>
          <w:sz w:val="24"/>
          <w:szCs w:val="24"/>
        </w:rPr>
        <w:t>2, №</w:t>
      </w:r>
      <w:r w:rsidR="00341FC5">
        <w:rPr>
          <w:color w:val="000000" w:themeColor="text1"/>
          <w:sz w:val="24"/>
          <w:szCs w:val="24"/>
        </w:rPr>
        <w:t>6</w:t>
      </w:r>
      <w:r w:rsidR="00AF03A1">
        <w:rPr>
          <w:color w:val="000000" w:themeColor="text1"/>
          <w:sz w:val="24"/>
          <w:szCs w:val="24"/>
        </w:rPr>
        <w:t>3</w:t>
      </w:r>
      <w:r w:rsidR="00AE0A57">
        <w:rPr>
          <w:color w:val="000000" w:themeColor="text1"/>
          <w:sz w:val="24"/>
          <w:szCs w:val="24"/>
        </w:rPr>
        <w:t>.</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341FC5">
        <w:rPr>
          <w:sz w:val="24"/>
          <w:szCs w:val="24"/>
        </w:rPr>
        <w:t>август</w:t>
      </w:r>
      <w:r w:rsidR="00AE0A57">
        <w:rPr>
          <w:sz w:val="24"/>
          <w:szCs w:val="24"/>
        </w:rPr>
        <w:t xml:space="preserve"> </w:t>
      </w:r>
      <w:r w:rsidR="005E47E3">
        <w:rPr>
          <w:sz w:val="24"/>
          <w:szCs w:val="24"/>
        </w:rPr>
        <w:t>2016</w:t>
      </w:r>
      <w:r w:rsidRPr="00EB426E">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Pr="0032433A">
        <w:rPr>
          <w:sz w:val="24"/>
          <w:szCs w:val="24"/>
        </w:rPr>
        <w:t xml:space="preserve">Поставка </w:t>
      </w:r>
      <w:r w:rsidR="006F079B">
        <w:rPr>
          <w:sz w:val="24"/>
          <w:szCs w:val="24"/>
        </w:rPr>
        <w:t>светильников</w:t>
      </w:r>
      <w:r w:rsidR="00AE0A57">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BD2CFB" w:rsidRPr="0032433A" w:rsidRDefault="00BD2CFB" w:rsidP="00BD2CFB">
      <w:pPr>
        <w:pStyle w:val="a5"/>
        <w:numPr>
          <w:ilvl w:val="0"/>
          <w:numId w:val="0"/>
        </w:numPr>
        <w:spacing w:line="276" w:lineRule="auto"/>
        <w:ind w:left="1134"/>
        <w:rPr>
          <w:bCs/>
          <w:sz w:val="24"/>
          <w:szCs w:val="24"/>
        </w:rPr>
      </w:pP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AE0A57">
        <w:rPr>
          <w:b/>
          <w:sz w:val="24"/>
          <w:szCs w:val="24"/>
        </w:rPr>
        <w:t>строительных инструментов</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341FC5">
        <w:rPr>
          <w:sz w:val="24"/>
          <w:szCs w:val="24"/>
        </w:rPr>
        <w:t>светильников</w:t>
      </w:r>
      <w:r w:rsidR="00AE0A57">
        <w:rPr>
          <w:sz w:val="24"/>
          <w:szCs w:val="24"/>
        </w:rPr>
        <w:t>,</w:t>
      </w:r>
      <w:r w:rsidRPr="0032433A">
        <w:rPr>
          <w:sz w:val="24"/>
          <w:szCs w:val="24"/>
        </w:rPr>
        <w:t xml:space="preserve"> поставленн</w:t>
      </w:r>
      <w:r w:rsidR="00341FC5">
        <w:rPr>
          <w:sz w:val="24"/>
          <w:szCs w:val="24"/>
        </w:rPr>
        <w:t>ых</w:t>
      </w:r>
      <w:r w:rsidRPr="0032433A">
        <w:rPr>
          <w:sz w:val="24"/>
          <w:szCs w:val="24"/>
        </w:rPr>
        <w:t xml:space="preserve"> Поставщиком, проводится уполномоченными лицами Заказчика</w:t>
      </w:r>
      <w:r w:rsidR="00AE0A57">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AF03A1" w:rsidRDefault="00CD6598" w:rsidP="00AF03A1">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AF03A1" w:rsidSect="00B378CC">
      <w:headerReference w:type="default" r:id="rId16"/>
      <w:footerReference w:type="default" r:id="rId17"/>
      <w:pgSz w:w="11906" w:h="16838" w:code="9"/>
      <w:pgMar w:top="1440" w:right="707" w:bottom="1440" w:left="993"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54A" w:rsidRDefault="0098054A">
      <w:r>
        <w:separator/>
      </w:r>
    </w:p>
  </w:endnote>
  <w:endnote w:type="continuationSeparator" w:id="0">
    <w:p w:rsidR="0098054A" w:rsidRDefault="0098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F1AAD" w:rsidRDefault="00BF1AAD">
        <w:pPr>
          <w:pStyle w:val="af0"/>
          <w:jc w:val="right"/>
        </w:pPr>
        <w:r>
          <w:fldChar w:fldCharType="begin"/>
        </w:r>
        <w:r>
          <w:instrText xml:space="preserve"> PAGE   \* MERGEFORMAT </w:instrText>
        </w:r>
        <w:r>
          <w:fldChar w:fldCharType="separate"/>
        </w:r>
        <w:r w:rsidR="00F34C30">
          <w:rPr>
            <w:noProof/>
          </w:rPr>
          <w:t>1</w:t>
        </w:r>
        <w:r>
          <w:rPr>
            <w:noProof/>
          </w:rPr>
          <w:fldChar w:fldCharType="end"/>
        </w:r>
      </w:p>
    </w:sdtContent>
  </w:sdt>
  <w:p w:rsidR="00BF1AAD" w:rsidRDefault="00BF1AA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54A" w:rsidRDefault="0098054A">
      <w:r>
        <w:separator/>
      </w:r>
    </w:p>
  </w:footnote>
  <w:footnote w:type="continuationSeparator" w:id="0">
    <w:p w:rsidR="0098054A" w:rsidRDefault="009805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AAD" w:rsidRPr="00F01080" w:rsidRDefault="00BF1AA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68C"/>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1FC5"/>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0192"/>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C9A"/>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6D1"/>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79B"/>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054A"/>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57C83"/>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0A57"/>
    <w:rsid w:val="00AE11DD"/>
    <w:rsid w:val="00AE206D"/>
    <w:rsid w:val="00AE2835"/>
    <w:rsid w:val="00AE29D5"/>
    <w:rsid w:val="00AE46FC"/>
    <w:rsid w:val="00AE4C70"/>
    <w:rsid w:val="00AE61C6"/>
    <w:rsid w:val="00AE7B93"/>
    <w:rsid w:val="00AF03A1"/>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1AAD"/>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172"/>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E4B"/>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C30"/>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5E9"/>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DBCA4DA5-6190-4E75-93A1-EB715B1E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2876/"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agda_A@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agda_A@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96CDE-3F2D-4BA5-9E55-E5D95BF5A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41</Pages>
  <Words>10166</Words>
  <Characters>57950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67981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Магда Анна Александровна</cp:lastModifiedBy>
  <cp:revision>24</cp:revision>
  <cp:lastPrinted>2016-07-11T14:51:00Z</cp:lastPrinted>
  <dcterms:created xsi:type="dcterms:W3CDTF">2015-10-21T06:28:00Z</dcterms:created>
  <dcterms:modified xsi:type="dcterms:W3CDTF">2016-07-14T10:42:00Z</dcterms:modified>
</cp:coreProperties>
</file>