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DD55CC" w:rsidP="00A16787">
      <w:pPr>
        <w:tabs>
          <w:tab w:val="left" w:pos="9356"/>
        </w:tabs>
        <w:ind w:right="-7" w:firstLine="540"/>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Публичное Акционерное общество</w:t>
      </w:r>
      <w:r w:rsidRPr="00DD55CC">
        <w:rPr>
          <w:rFonts w:ascii="Times New Roman" w:eastAsia="Times New Roman" w:hAnsi="Times New Roman" w:cs="Times New Roman"/>
          <w:color w:val="000000"/>
          <w:lang w:eastAsia="ru-RU"/>
        </w:rPr>
        <w:t xml:space="preserve"> «Юнипро» </w:t>
      </w:r>
      <w:r w:rsidR="00A16787" w:rsidRPr="00A16787">
        <w:rPr>
          <w:rFonts w:ascii="Times New Roman" w:eastAsia="Times New Roman" w:hAnsi="Times New Roman" w:cs="Times New Roman"/>
          <w:color w:val="000000"/>
          <w:lang w:eastAsia="ru-RU"/>
        </w:rPr>
        <w:t>(</w:t>
      </w:r>
      <w:r w:rsidRPr="00DD55CC">
        <w:rPr>
          <w:rFonts w:ascii="Times New Roman" w:eastAsia="Times New Roman" w:hAnsi="Times New Roman" w:cs="Times New Roman"/>
          <w:color w:val="000000"/>
          <w:lang w:eastAsia="ru-RU"/>
        </w:rPr>
        <w:t>ПАО «Юнипро»</w:t>
      </w:r>
      <w:r w:rsidR="00A16787" w:rsidRPr="00A16787">
        <w:rPr>
          <w:rFonts w:ascii="Times New Roman" w:eastAsia="Times New Roman" w:hAnsi="Times New Roman" w:cs="Times New Roman"/>
          <w:color w:val="000000"/>
          <w:lang w:eastAsia="ru-RU"/>
        </w:rPr>
        <w:t>),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00A16787" w:rsidRPr="00A16787">
        <w:rPr>
          <w:rFonts w:ascii="Times New Roman" w:eastAsia="Times New Roman" w:hAnsi="Times New Roman" w:cs="Times New Roman"/>
          <w:color w:val="000000"/>
          <w:lang w:eastAsia="ru-RU"/>
        </w:rPr>
        <w:t xml:space="preserve">  .</w:t>
      </w:r>
      <w:proofErr w:type="gramEnd"/>
      <w:r w:rsidR="00A16787"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00A16787"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A16787">
        <w:rPr>
          <w:rFonts w:ascii="Times New Roman" w:eastAsia="Times New Roman" w:hAnsi="Times New Roman" w:cs="Times New Roman"/>
          <w:color w:val="000000"/>
          <w:lang w:eastAsia="ru-RU"/>
        </w:rPr>
        <w:t>кроме</w:t>
      </w:r>
      <w:proofErr w:type="gramEnd"/>
      <w:r w:rsidRPr="00A16787">
        <w:rPr>
          <w:rFonts w:ascii="Times New Roman" w:eastAsia="Times New Roman" w:hAnsi="Times New Roman" w:cs="Times New Roman"/>
          <w:color w:val="000000"/>
          <w:lang w:eastAsia="ru-RU"/>
        </w:rPr>
        <w:t xml:space="preserve"> </w:t>
      </w:r>
      <w:proofErr w:type="gramStart"/>
      <w:r w:rsidRPr="00A16787">
        <w:rPr>
          <w:rFonts w:ascii="Times New Roman" w:eastAsia="Times New Roman" w:hAnsi="Times New Roman" w:cs="Times New Roman"/>
          <w:color w:val="000000"/>
          <w:lang w:eastAsia="ru-RU"/>
        </w:rPr>
        <w:t>ГОСТ</w:t>
      </w:r>
      <w:proofErr w:type="gramEnd"/>
      <w:r w:rsidRPr="00A16787">
        <w:rPr>
          <w:rFonts w:ascii="Times New Roman" w:eastAsia="Times New Roman" w:hAnsi="Times New Roman" w:cs="Times New Roman"/>
          <w:color w:val="000000"/>
          <w:lang w:eastAsia="ru-RU"/>
        </w:rPr>
        <w:t xml:space="preserve">),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0" w:name="OCRUncertain200"/>
      <w:r w:rsidRPr="00A16787">
        <w:rPr>
          <w:rFonts w:ascii="Times New Roman" w:eastAsia="Times New Roman" w:hAnsi="Times New Roman" w:cs="Times New Roman"/>
          <w:lang w:eastAsia="ru-RU"/>
        </w:rPr>
        <w:t>доказывания</w:t>
      </w:r>
      <w:bookmarkEnd w:id="0"/>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9A177A" w:rsidRPr="009A177A" w:rsidRDefault="00A16787" w:rsidP="009A177A">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w:t>
      </w:r>
      <w:r w:rsidR="009A177A" w:rsidRPr="009A177A">
        <w:t xml:space="preserve"> </w:t>
      </w:r>
      <w:r w:rsidR="009A177A" w:rsidRPr="009A177A">
        <w:rPr>
          <w:rFonts w:ascii="Times New Roman" w:eastAsia="Times New Roman" w:hAnsi="Times New Roman" w:cs="Times New Roman"/>
          <w:color w:val="000000"/>
          <w:lang w:eastAsia="ru-RU"/>
        </w:rPr>
        <w:t xml:space="preserve">В </w:t>
      </w:r>
      <w:proofErr w:type="gramStart"/>
      <w:r w:rsidR="009A177A" w:rsidRPr="009A177A">
        <w:rPr>
          <w:rFonts w:ascii="Times New Roman" w:eastAsia="Times New Roman" w:hAnsi="Times New Roman" w:cs="Times New Roman"/>
          <w:color w:val="000000"/>
          <w:lang w:eastAsia="ru-RU"/>
        </w:rPr>
        <w:t>случае</w:t>
      </w:r>
      <w:proofErr w:type="gramEnd"/>
      <w:r w:rsidR="009A177A" w:rsidRPr="009A177A">
        <w:rPr>
          <w:rFonts w:ascii="Times New Roman" w:eastAsia="Times New Roman" w:hAnsi="Times New Roman" w:cs="Times New Roman"/>
          <w:color w:val="000000"/>
          <w:lang w:eastAsia="ru-RU"/>
        </w:rP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9A177A" w:rsidRP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9A177A" w:rsidRP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 xml:space="preserve">             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9A177A">
        <w:rPr>
          <w:rFonts w:ascii="Times New Roman" w:eastAsia="Times New Roman" w:hAnsi="Times New Roman" w:cs="Times New Roman"/>
          <w:color w:val="000000"/>
          <w:lang w:eastAsia="ru-RU"/>
        </w:rPr>
        <w:t>с даты</w:t>
      </w:r>
      <w:proofErr w:type="gramEnd"/>
      <w:r w:rsidRPr="009A177A">
        <w:rPr>
          <w:rFonts w:ascii="Times New Roman" w:eastAsia="Times New Roman" w:hAnsi="Times New Roman" w:cs="Times New Roman"/>
          <w:color w:val="000000"/>
          <w:lang w:eastAsia="ru-RU"/>
        </w:rPr>
        <w:t xml:space="preserve"> ее получения противоположной Стороной, если иное не указано в самой претензии. </w:t>
      </w:r>
    </w:p>
    <w:p w:rsid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 xml:space="preserve">              </w:t>
      </w:r>
      <w:proofErr w:type="gramStart"/>
      <w:r w:rsidRPr="009A177A">
        <w:rPr>
          <w:rFonts w:ascii="Times New Roman" w:eastAsia="Times New Roman" w:hAnsi="Times New Roman" w:cs="Times New Roman"/>
          <w:color w:val="000000"/>
          <w:lang w:eastAsia="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A16787" w:rsidRPr="00A16787" w:rsidRDefault="009A177A" w:rsidP="009A177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00A16787"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DD55CC" w:rsidP="00A16787">
            <w:pPr>
              <w:rPr>
                <w:rFonts w:ascii="Times New Roman" w:eastAsia="Times New Roman" w:hAnsi="Times New Roman" w:cs="Times New Roman"/>
                <w:b/>
                <w:sz w:val="20"/>
                <w:szCs w:val="20"/>
                <w:lang w:eastAsia="ru-RU"/>
              </w:rPr>
            </w:pPr>
            <w:r w:rsidRPr="00DD55CC">
              <w:rPr>
                <w:rFonts w:ascii="Times New Roman" w:eastAsia="Times New Roman" w:hAnsi="Times New Roman" w:cs="Times New Roman"/>
                <w:b/>
                <w:snapToGrid w:val="0"/>
                <w:color w:val="000000"/>
                <w:sz w:val="20"/>
                <w:szCs w:val="20"/>
                <w:lang w:eastAsia="ru-RU"/>
              </w:rPr>
              <w:t>ПАО «Юнипро»</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w:t>
            </w:r>
            <w:r w:rsidR="00DD55CC">
              <w:rPr>
                <w:rFonts w:ascii="Times New Roman" w:eastAsia="Times New Roman" w:hAnsi="Times New Roman" w:cs="Times New Roman"/>
                <w:sz w:val="20"/>
                <w:szCs w:val="20"/>
                <w:lang w:eastAsia="ru-RU"/>
              </w:rPr>
              <w:t>36</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 xml:space="preserve">Филиал « Березовская ГРЭС» ОАО </w:t>
            </w:r>
            <w:r w:rsidR="00DD55CC" w:rsidRPr="00DD55CC">
              <w:rPr>
                <w:rFonts w:ascii="Times New Roman" w:eastAsia="Times New Roman" w:hAnsi="Times New Roman" w:cs="Times New Roman"/>
                <w:sz w:val="20"/>
                <w:szCs w:val="20"/>
                <w:lang w:eastAsia="ru-RU"/>
              </w:rPr>
              <w:t>ПАО «Юнипро»</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CC6BA1">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w:t>
      </w:r>
      <w:r w:rsidR="009A177A">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w:t>
      </w:r>
      <w:r w:rsidR="00CC6BA1">
        <w:rPr>
          <w:rFonts w:ascii="Times New Roman" w:eastAsia="Times New Roman" w:hAnsi="Times New Roman" w:cs="Times New Roman"/>
          <w:i/>
          <w:snapToGrid w:val="0"/>
          <w:sz w:val="20"/>
          <w:szCs w:val="20"/>
          <w:lang w:eastAsia="ru-RU"/>
        </w:rPr>
        <w:t xml:space="preserve">6 </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w:t>
      </w:r>
      <w:r w:rsidR="00CC6BA1">
        <w:rPr>
          <w:rFonts w:ascii="Times New Roman" w:eastAsia="Times New Roman" w:hAnsi="Times New Roman" w:cs="Times New Roman"/>
          <w:b/>
          <w:sz w:val="20"/>
          <w:szCs w:val="20"/>
          <w:lang w:eastAsia="ru-RU"/>
        </w:rPr>
        <w:t>6</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DD55CC" w:rsidP="00A16787">
      <w:pPr>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Публичное</w:t>
      </w:r>
      <w:r w:rsidR="00A16787" w:rsidRPr="00A16787">
        <w:rPr>
          <w:rFonts w:ascii="Times New Roman" w:eastAsia="Times New Roman" w:hAnsi="Times New Roman" w:cs="Times New Roman"/>
          <w:color w:val="000000"/>
          <w:sz w:val="20"/>
          <w:szCs w:val="20"/>
          <w:lang w:eastAsia="ru-RU"/>
        </w:rPr>
        <w:t xml:space="preserve"> Акционерное общество </w:t>
      </w:r>
      <w:r w:rsidRPr="00DD55CC">
        <w:rPr>
          <w:rFonts w:ascii="Times New Roman" w:eastAsia="Times New Roman" w:hAnsi="Times New Roman" w:cs="Times New Roman"/>
          <w:color w:val="000000"/>
          <w:sz w:val="20"/>
          <w:szCs w:val="20"/>
          <w:lang w:eastAsia="ru-RU"/>
        </w:rPr>
        <w:t xml:space="preserve">«Юнипро» </w:t>
      </w:r>
      <w:r w:rsidR="00A16787" w:rsidRPr="00A16787">
        <w:rPr>
          <w:rFonts w:ascii="Times New Roman" w:eastAsia="Times New Roman" w:hAnsi="Times New Roman" w:cs="Times New Roman"/>
          <w:color w:val="000000"/>
          <w:sz w:val="20"/>
          <w:szCs w:val="20"/>
          <w:lang w:eastAsia="ru-RU"/>
        </w:rPr>
        <w:t>(</w:t>
      </w:r>
      <w:r w:rsidRPr="00DD55CC">
        <w:rPr>
          <w:rFonts w:ascii="Times New Roman" w:eastAsia="Times New Roman" w:hAnsi="Times New Roman" w:cs="Times New Roman"/>
          <w:color w:val="000000"/>
          <w:sz w:val="20"/>
          <w:szCs w:val="20"/>
          <w:lang w:eastAsia="ru-RU"/>
        </w:rPr>
        <w:t>ПАО «Юнипро»</w:t>
      </w:r>
      <w:r>
        <w:rPr>
          <w:rFonts w:ascii="Times New Roman" w:eastAsia="Times New Roman" w:hAnsi="Times New Roman" w:cs="Times New Roman"/>
          <w:color w:val="000000"/>
          <w:sz w:val="20"/>
          <w:szCs w:val="20"/>
          <w:lang w:eastAsia="ru-RU"/>
        </w:rPr>
        <w:t xml:space="preserve">) </w:t>
      </w:r>
      <w:r w:rsidR="00A16787" w:rsidRPr="00A16787">
        <w:rPr>
          <w:rFonts w:ascii="Times New Roman" w:eastAsia="Times New Roman" w:hAnsi="Times New Roman" w:cs="Times New Roman"/>
          <w:color w:val="000000"/>
          <w:sz w:val="20"/>
          <w:szCs w:val="20"/>
          <w:lang w:eastAsia="ru-RU"/>
        </w:rPr>
        <w:t xml:space="preserve">именуемое в дальнейшем «Покупатель», в лице ___________  филиала «Березовская ГРЭС» __________.,  действующего на основании доверенности  № _____ </w:t>
      </w:r>
      <w:proofErr w:type="gramStart"/>
      <w:r w:rsidR="00A16787" w:rsidRPr="00A16787">
        <w:rPr>
          <w:rFonts w:ascii="Times New Roman" w:eastAsia="Times New Roman" w:hAnsi="Times New Roman" w:cs="Times New Roman"/>
          <w:color w:val="000000"/>
          <w:sz w:val="20"/>
          <w:szCs w:val="20"/>
          <w:lang w:eastAsia="ru-RU"/>
        </w:rPr>
        <w:t>от</w:t>
      </w:r>
      <w:proofErr w:type="gramEnd"/>
      <w:r w:rsidR="00A16787" w:rsidRPr="00A16787">
        <w:rPr>
          <w:rFonts w:ascii="Times New Roman" w:eastAsia="Times New Roman" w:hAnsi="Times New Roman" w:cs="Times New Roman"/>
          <w:color w:val="000000"/>
          <w:sz w:val="20"/>
          <w:szCs w:val="20"/>
          <w:lang w:eastAsia="ru-RU"/>
        </w:rPr>
        <w:t xml:space="preserve"> ______., </w:t>
      </w:r>
      <w:proofErr w:type="gramStart"/>
      <w:r w:rsidR="00A16787" w:rsidRPr="00A16787">
        <w:rPr>
          <w:rFonts w:ascii="Times New Roman" w:eastAsia="Times New Roman" w:hAnsi="Times New Roman" w:cs="Times New Roman"/>
          <w:color w:val="000000"/>
          <w:sz w:val="20"/>
          <w:szCs w:val="20"/>
          <w:lang w:eastAsia="ru-RU"/>
        </w:rPr>
        <w:t>с</w:t>
      </w:r>
      <w:proofErr w:type="gramEnd"/>
      <w:r w:rsidR="00A16787"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00A16787" w:rsidRPr="00A16787">
        <w:rPr>
          <w:rFonts w:ascii="Times New Roman" w:eastAsia="Times New Roman" w:hAnsi="Times New Roman" w:cs="Times New Roman"/>
          <w:sz w:val="20"/>
          <w:szCs w:val="20"/>
          <w:lang w:eastAsia="ru-RU"/>
        </w:rPr>
        <w:t>к договору поставки №________  от  «____»_________201</w:t>
      </w:r>
      <w:r w:rsidR="00CC6BA1">
        <w:rPr>
          <w:rFonts w:ascii="Times New Roman" w:eastAsia="Times New Roman" w:hAnsi="Times New Roman" w:cs="Times New Roman"/>
          <w:sz w:val="20"/>
          <w:szCs w:val="20"/>
          <w:lang w:eastAsia="ru-RU"/>
        </w:rPr>
        <w:t>6</w:t>
      </w:r>
      <w:r w:rsidR="00A16787" w:rsidRPr="00A16787">
        <w:rPr>
          <w:rFonts w:ascii="Times New Roman" w:eastAsia="Times New Roman" w:hAnsi="Times New Roman" w:cs="Times New Roman"/>
          <w:sz w:val="20"/>
          <w:szCs w:val="20"/>
          <w:lang w:eastAsia="ru-RU"/>
        </w:rPr>
        <w:t>года</w:t>
      </w:r>
      <w:r w:rsidR="00A16787" w:rsidRPr="00A16787">
        <w:rPr>
          <w:rFonts w:ascii="Times New Roman" w:eastAsia="Times New Roman" w:hAnsi="Times New Roman" w:cs="Times New Roman"/>
          <w:i/>
          <w:snapToGrid w:val="0"/>
          <w:sz w:val="20"/>
          <w:szCs w:val="20"/>
          <w:lang w:eastAsia="ru-RU"/>
        </w:rPr>
        <w:t xml:space="preserve"> </w:t>
      </w:r>
      <w:r w:rsidR="00A16787"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DD55CC">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DD55CC" w:rsidRDefault="00A16787" w:rsidP="00DD55CC">
      <w:pPr>
        <w:tabs>
          <w:tab w:val="left" w:pos="9720"/>
        </w:tabs>
        <w:ind w:right="-365"/>
        <w:rPr>
          <w:rFonts w:ascii="Times New Roman" w:eastAsia="Times New Roman" w:hAnsi="Times New Roman" w:cs="Times New Roman"/>
          <w:bCs/>
          <w:i/>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00DD55CC" w:rsidRPr="00DD55CC">
        <w:rPr>
          <w:rFonts w:ascii="Times New Roman" w:eastAsia="Times New Roman" w:hAnsi="Times New Roman" w:cs="Times New Roman"/>
          <w:bCs/>
          <w:i/>
          <w:sz w:val="20"/>
          <w:szCs w:val="20"/>
          <w:lang w:eastAsia="ru-RU"/>
        </w:rPr>
        <w:t>ПАО «Юнипро»</w:t>
      </w:r>
    </w:p>
    <w:p w:rsidR="00A16787" w:rsidRPr="00A16787" w:rsidRDefault="00A16787" w:rsidP="00DD55CC">
      <w:pPr>
        <w:tabs>
          <w:tab w:val="left" w:pos="9720"/>
        </w:tabs>
        <w:ind w:right="-365"/>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промбаза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ind w:left="-540" w:right="-365"/>
        <w:jc w:val="both"/>
        <w:rPr>
          <w:rFonts w:ascii="Times New Roman" w:eastAsia="Times New Roman" w:hAnsi="Times New Roman" w:cs="Times New Roman"/>
          <w:sz w:val="20"/>
          <w:szCs w:val="20"/>
          <w:lang w:eastAsia="ru-RU"/>
        </w:rPr>
      </w:pPr>
      <w:bookmarkStart w:id="1" w:name="_GoBack"/>
      <w:bookmarkEnd w:id="1"/>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3F6418" w:rsidRDefault="00A16787">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9A177A"/>
    <w:rsid w:val="00A16787"/>
    <w:rsid w:val="00A2774A"/>
    <w:rsid w:val="00CC6BA1"/>
    <w:rsid w:val="00D03EA0"/>
    <w:rsid w:val="00DD5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5186</Words>
  <Characters>29565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6</cp:revision>
  <dcterms:created xsi:type="dcterms:W3CDTF">2015-09-08T09:03:00Z</dcterms:created>
  <dcterms:modified xsi:type="dcterms:W3CDTF">2016-08-03T08:17:00Z</dcterms:modified>
</cp:coreProperties>
</file>