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0B3" w:rsidRDefault="008D50B3" w:rsidP="008D50B3">
      <w:pPr>
        <w:spacing w:line="240" w:lineRule="auto"/>
        <w:ind w:left="4678" w:hanging="11"/>
        <w:jc w:val="right"/>
        <w:rPr>
          <w:b/>
          <w:sz w:val="24"/>
          <w:szCs w:val="24"/>
        </w:rPr>
      </w:pPr>
      <w:bookmarkStart w:id="0" w:name="_Hlt447028322"/>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BC2A92" w:rsidRDefault="00BC2A92"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bookmarkStart w:id="1" w:name="_GoBack"/>
      <w:bookmarkEnd w:id="1"/>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8F2756">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747851" w:rsidRDefault="00747851"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DB49C7" w:rsidRPr="00A60E0D" w:rsidRDefault="00E9224C">
      <w:pPr>
        <w:pStyle w:val="13"/>
        <w:rPr>
          <w:rFonts w:asciiTheme="minorHAnsi" w:eastAsiaTheme="minorEastAsia" w:hAnsiTheme="minorHAnsi" w:cstheme="minorBidi"/>
          <w:b w:val="0"/>
          <w:bCs w:val="0"/>
          <w:caps w:val="0"/>
          <w:snapToGrid/>
          <w:sz w:val="24"/>
          <w:szCs w:val="24"/>
        </w:rPr>
      </w:pPr>
      <w:r w:rsidRPr="00A60E0D">
        <w:rPr>
          <w:sz w:val="24"/>
          <w:szCs w:val="24"/>
        </w:rPr>
        <w:fldChar w:fldCharType="begin"/>
      </w:r>
      <w:r w:rsidRPr="00A60E0D">
        <w:rPr>
          <w:sz w:val="24"/>
          <w:szCs w:val="24"/>
        </w:rPr>
        <w:instrText xml:space="preserve"> TOC \o "2-2" \h \z \t "Заголовок 1;1;Пункт2;3" </w:instrText>
      </w:r>
      <w:r w:rsidRPr="00A60E0D">
        <w:rPr>
          <w:sz w:val="24"/>
          <w:szCs w:val="24"/>
        </w:rPr>
        <w:fldChar w:fldCharType="separate"/>
      </w:r>
      <w:hyperlink w:anchor="_Toc450726093" w:history="1">
        <w:r w:rsidR="00DB49C7" w:rsidRPr="00A60E0D">
          <w:rPr>
            <w:rStyle w:val="af2"/>
            <w:sz w:val="24"/>
            <w:szCs w:val="24"/>
          </w:rPr>
          <w:t>3.</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Информационная карта документации</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_Toc450726093 \h </w:instrText>
        </w:r>
        <w:r w:rsidR="00DB49C7" w:rsidRPr="00A60E0D">
          <w:rPr>
            <w:webHidden/>
            <w:sz w:val="24"/>
            <w:szCs w:val="24"/>
          </w:rPr>
        </w:r>
        <w:r w:rsidR="00DB49C7" w:rsidRPr="00A60E0D">
          <w:rPr>
            <w:webHidden/>
            <w:sz w:val="24"/>
            <w:szCs w:val="24"/>
          </w:rPr>
          <w:fldChar w:fldCharType="separate"/>
        </w:r>
        <w:r w:rsidR="00A4334C">
          <w:rPr>
            <w:webHidden/>
            <w:sz w:val="24"/>
            <w:szCs w:val="24"/>
          </w:rPr>
          <w:t>3</w:t>
        </w:r>
        <w:r w:rsidR="00DB49C7" w:rsidRPr="00A60E0D">
          <w:rPr>
            <w:webHidden/>
            <w:sz w:val="24"/>
            <w:szCs w:val="24"/>
          </w:rPr>
          <w:fldChar w:fldCharType="end"/>
        </w:r>
      </w:hyperlink>
    </w:p>
    <w:p w:rsidR="00DB49C7" w:rsidRPr="00A60E0D" w:rsidRDefault="00BC2A92">
      <w:pPr>
        <w:pStyle w:val="13"/>
        <w:rPr>
          <w:rFonts w:asciiTheme="minorHAnsi" w:eastAsiaTheme="minorEastAsia" w:hAnsiTheme="minorHAnsi" w:cstheme="minorBidi"/>
          <w:b w:val="0"/>
          <w:bCs w:val="0"/>
          <w:caps w:val="0"/>
          <w:snapToGrid/>
          <w:sz w:val="24"/>
          <w:szCs w:val="24"/>
        </w:rPr>
      </w:pPr>
      <w:hyperlink w:anchor="_Toc450726094" w:history="1">
        <w:r w:rsidR="00DB49C7" w:rsidRPr="00A60E0D">
          <w:rPr>
            <w:rStyle w:val="af2"/>
            <w:sz w:val="24"/>
            <w:szCs w:val="24"/>
          </w:rPr>
          <w:t>4.</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Образцы основных форм документов, включаемых в Предложение</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_Toc450726094 \h </w:instrText>
        </w:r>
        <w:r w:rsidR="00DB49C7" w:rsidRPr="00A60E0D">
          <w:rPr>
            <w:webHidden/>
            <w:sz w:val="24"/>
            <w:szCs w:val="24"/>
          </w:rPr>
        </w:r>
        <w:r w:rsidR="00DB49C7" w:rsidRPr="00A60E0D">
          <w:rPr>
            <w:webHidden/>
            <w:sz w:val="24"/>
            <w:szCs w:val="24"/>
          </w:rPr>
          <w:fldChar w:fldCharType="separate"/>
        </w:r>
        <w:r w:rsidR="00A4334C">
          <w:rPr>
            <w:webHidden/>
            <w:sz w:val="24"/>
            <w:szCs w:val="24"/>
          </w:rPr>
          <w:t>6</w:t>
        </w:r>
        <w:r w:rsidR="00DB49C7" w:rsidRPr="00A60E0D">
          <w:rPr>
            <w:webHidden/>
            <w:sz w:val="24"/>
            <w:szCs w:val="24"/>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095" w:history="1">
        <w:r w:rsidR="00DB49C7" w:rsidRPr="00A60E0D">
          <w:rPr>
            <w:rStyle w:val="af2"/>
          </w:rPr>
          <w:t>4.1</w:t>
        </w:r>
        <w:r w:rsidR="00DB49C7" w:rsidRPr="00A60E0D">
          <w:rPr>
            <w:rFonts w:asciiTheme="minorHAnsi" w:eastAsiaTheme="minorEastAsia" w:hAnsiTheme="minorHAnsi" w:cstheme="minorBidi"/>
            <w:b w:val="0"/>
            <w:snapToGrid/>
          </w:rPr>
          <w:tab/>
        </w:r>
        <w:r w:rsidR="00DB49C7" w:rsidRPr="00A60E0D">
          <w:rPr>
            <w:rStyle w:val="af2"/>
          </w:rPr>
          <w:t>Письмо о подаче оферты (форма 1)</w:t>
        </w:r>
        <w:r w:rsidR="00DB49C7" w:rsidRPr="00A60E0D">
          <w:rPr>
            <w:webHidden/>
          </w:rPr>
          <w:tab/>
        </w:r>
        <w:r w:rsidR="00DB49C7" w:rsidRPr="00A60E0D">
          <w:rPr>
            <w:webHidden/>
          </w:rPr>
          <w:fldChar w:fldCharType="begin"/>
        </w:r>
        <w:r w:rsidR="00DB49C7" w:rsidRPr="00A60E0D">
          <w:rPr>
            <w:webHidden/>
          </w:rPr>
          <w:instrText xml:space="preserve"> PAGEREF _Toc450726095 \h </w:instrText>
        </w:r>
        <w:r w:rsidR="00DB49C7" w:rsidRPr="00A60E0D">
          <w:rPr>
            <w:webHidden/>
          </w:rPr>
        </w:r>
        <w:r w:rsidR="00DB49C7" w:rsidRPr="00A60E0D">
          <w:rPr>
            <w:webHidden/>
          </w:rPr>
          <w:fldChar w:fldCharType="separate"/>
        </w:r>
        <w:r w:rsidR="00A4334C">
          <w:rPr>
            <w:webHidden/>
          </w:rPr>
          <w:t>6</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096" w:history="1">
        <w:r w:rsidR="00DB49C7" w:rsidRPr="00A60E0D">
          <w:rPr>
            <w:rStyle w:val="af2"/>
          </w:rPr>
          <w:t>4.2</w:t>
        </w:r>
        <w:r w:rsidR="00DB49C7" w:rsidRPr="00A60E0D">
          <w:rPr>
            <w:rFonts w:asciiTheme="minorHAnsi" w:eastAsiaTheme="minorEastAsia" w:hAnsiTheme="minorHAnsi" w:cstheme="minorBidi"/>
            <w:b w:val="0"/>
            <w:snapToGrid/>
          </w:rPr>
          <w:tab/>
        </w:r>
        <w:r w:rsidR="00DB49C7" w:rsidRPr="00A60E0D">
          <w:rPr>
            <w:rStyle w:val="af2"/>
          </w:rPr>
          <w:t>Техническое предложение (форма 2)</w:t>
        </w:r>
        <w:r w:rsidR="00DB49C7" w:rsidRPr="00A60E0D">
          <w:rPr>
            <w:webHidden/>
          </w:rPr>
          <w:tab/>
        </w:r>
        <w:r w:rsidR="00DB49C7" w:rsidRPr="00A60E0D">
          <w:rPr>
            <w:webHidden/>
          </w:rPr>
          <w:fldChar w:fldCharType="begin"/>
        </w:r>
        <w:r w:rsidR="00DB49C7" w:rsidRPr="00A60E0D">
          <w:rPr>
            <w:webHidden/>
          </w:rPr>
          <w:instrText xml:space="preserve"> PAGEREF _Toc450726096 \h </w:instrText>
        </w:r>
        <w:r w:rsidR="00DB49C7" w:rsidRPr="00A60E0D">
          <w:rPr>
            <w:webHidden/>
          </w:rPr>
        </w:r>
        <w:r w:rsidR="00DB49C7" w:rsidRPr="00A60E0D">
          <w:rPr>
            <w:webHidden/>
          </w:rPr>
          <w:fldChar w:fldCharType="separate"/>
        </w:r>
        <w:r w:rsidR="00A4334C">
          <w:rPr>
            <w:webHidden/>
          </w:rPr>
          <w:t>9</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097" w:history="1">
        <w:r w:rsidR="00DB49C7" w:rsidRPr="00A60E0D">
          <w:rPr>
            <w:rStyle w:val="af2"/>
          </w:rPr>
          <w:t>4.3</w:t>
        </w:r>
        <w:r w:rsidR="00DB49C7" w:rsidRPr="00A60E0D">
          <w:rPr>
            <w:rFonts w:asciiTheme="minorHAnsi" w:eastAsiaTheme="minorEastAsia" w:hAnsiTheme="minorHAnsi" w:cstheme="minorBidi"/>
            <w:b w:val="0"/>
            <w:snapToGrid/>
          </w:rPr>
          <w:tab/>
        </w:r>
        <w:r w:rsidR="00DB49C7" w:rsidRPr="00A60E0D">
          <w:rPr>
            <w:rStyle w:val="af2"/>
          </w:rPr>
          <w:t>График выполнения работ (форма 3)</w:t>
        </w:r>
        <w:r w:rsidR="00DB49C7" w:rsidRPr="00A60E0D">
          <w:rPr>
            <w:webHidden/>
          </w:rPr>
          <w:tab/>
        </w:r>
        <w:r w:rsidR="00DB49C7" w:rsidRPr="00A60E0D">
          <w:rPr>
            <w:webHidden/>
          </w:rPr>
          <w:fldChar w:fldCharType="begin"/>
        </w:r>
        <w:r w:rsidR="00DB49C7" w:rsidRPr="00A60E0D">
          <w:rPr>
            <w:webHidden/>
          </w:rPr>
          <w:instrText xml:space="preserve"> PAGEREF _Toc450726097 \h </w:instrText>
        </w:r>
        <w:r w:rsidR="00DB49C7" w:rsidRPr="00A60E0D">
          <w:rPr>
            <w:webHidden/>
          </w:rPr>
        </w:r>
        <w:r w:rsidR="00DB49C7" w:rsidRPr="00A60E0D">
          <w:rPr>
            <w:webHidden/>
          </w:rPr>
          <w:fldChar w:fldCharType="separate"/>
        </w:r>
        <w:r w:rsidR="00A4334C">
          <w:rPr>
            <w:webHidden/>
          </w:rPr>
          <w:t>11</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098" w:history="1">
        <w:r w:rsidR="00DB49C7" w:rsidRPr="00A60E0D">
          <w:rPr>
            <w:rStyle w:val="af2"/>
          </w:rPr>
          <w:t>4.4</w:t>
        </w:r>
        <w:r w:rsidR="00DB49C7" w:rsidRPr="00A60E0D">
          <w:rPr>
            <w:rFonts w:asciiTheme="minorHAnsi" w:eastAsiaTheme="minorEastAsia" w:hAnsiTheme="minorHAnsi" w:cstheme="minorBidi"/>
            <w:b w:val="0"/>
            <w:snapToGrid/>
          </w:rPr>
          <w:tab/>
        </w:r>
        <w:r w:rsidR="00DB49C7" w:rsidRPr="00A60E0D">
          <w:rPr>
            <w:rStyle w:val="af2"/>
          </w:rPr>
          <w:t>Коммерческое предложение (форма 4)</w:t>
        </w:r>
        <w:r w:rsidR="00DB49C7" w:rsidRPr="00A60E0D">
          <w:rPr>
            <w:webHidden/>
          </w:rPr>
          <w:tab/>
        </w:r>
        <w:r w:rsidR="00DB49C7" w:rsidRPr="00A60E0D">
          <w:rPr>
            <w:webHidden/>
          </w:rPr>
          <w:fldChar w:fldCharType="begin"/>
        </w:r>
        <w:r w:rsidR="00DB49C7" w:rsidRPr="00A60E0D">
          <w:rPr>
            <w:webHidden/>
          </w:rPr>
          <w:instrText xml:space="preserve"> PAGEREF _Toc450726098 \h </w:instrText>
        </w:r>
        <w:r w:rsidR="00DB49C7" w:rsidRPr="00A60E0D">
          <w:rPr>
            <w:webHidden/>
          </w:rPr>
        </w:r>
        <w:r w:rsidR="00DB49C7" w:rsidRPr="00A60E0D">
          <w:rPr>
            <w:webHidden/>
          </w:rPr>
          <w:fldChar w:fldCharType="separate"/>
        </w:r>
        <w:r w:rsidR="00A4334C">
          <w:rPr>
            <w:webHidden/>
          </w:rPr>
          <w:t>13</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099" w:history="1">
        <w:r w:rsidR="00DB49C7" w:rsidRPr="00A60E0D">
          <w:rPr>
            <w:rStyle w:val="af2"/>
          </w:rPr>
          <w:t>4.5</w:t>
        </w:r>
        <w:r w:rsidR="00DB49C7" w:rsidRPr="00A60E0D">
          <w:rPr>
            <w:rFonts w:asciiTheme="minorHAnsi" w:eastAsiaTheme="minorEastAsia" w:hAnsiTheme="minorHAnsi" w:cstheme="minorBidi"/>
            <w:b w:val="0"/>
            <w:snapToGrid/>
          </w:rPr>
          <w:tab/>
        </w:r>
        <w:r w:rsidR="00DB49C7" w:rsidRPr="00A60E0D">
          <w:rPr>
            <w:rStyle w:val="af2"/>
          </w:rPr>
          <w:t>График платежей (форма 5)</w:t>
        </w:r>
        <w:r w:rsidR="00DB49C7" w:rsidRPr="00A60E0D">
          <w:rPr>
            <w:webHidden/>
          </w:rPr>
          <w:tab/>
        </w:r>
        <w:r w:rsidR="00DB49C7" w:rsidRPr="00A60E0D">
          <w:rPr>
            <w:webHidden/>
          </w:rPr>
          <w:fldChar w:fldCharType="begin"/>
        </w:r>
        <w:r w:rsidR="00DB49C7" w:rsidRPr="00A60E0D">
          <w:rPr>
            <w:webHidden/>
          </w:rPr>
          <w:instrText xml:space="preserve"> PAGEREF _Toc450726099 \h </w:instrText>
        </w:r>
        <w:r w:rsidR="00DB49C7" w:rsidRPr="00A60E0D">
          <w:rPr>
            <w:webHidden/>
          </w:rPr>
        </w:r>
        <w:r w:rsidR="00DB49C7" w:rsidRPr="00A60E0D">
          <w:rPr>
            <w:webHidden/>
          </w:rPr>
          <w:fldChar w:fldCharType="separate"/>
        </w:r>
        <w:r w:rsidR="00A4334C">
          <w:rPr>
            <w:webHidden/>
          </w:rPr>
          <w:t>16</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0" w:history="1">
        <w:r w:rsidR="00DB49C7" w:rsidRPr="00A60E0D">
          <w:rPr>
            <w:rStyle w:val="af2"/>
          </w:rPr>
          <w:t>4.6</w:t>
        </w:r>
        <w:r w:rsidR="00DB49C7" w:rsidRPr="00A60E0D">
          <w:rPr>
            <w:rFonts w:asciiTheme="minorHAnsi" w:eastAsiaTheme="minorEastAsia" w:hAnsiTheme="minorHAnsi" w:cstheme="minorBidi"/>
            <w:b w:val="0"/>
            <w:snapToGrid/>
          </w:rPr>
          <w:tab/>
        </w:r>
        <w:r w:rsidR="00DB49C7" w:rsidRPr="00A60E0D">
          <w:rPr>
            <w:rStyle w:val="af2"/>
          </w:rPr>
          <w:t>Протокол разногласий по проекту Договора (форма 6)</w:t>
        </w:r>
        <w:r w:rsidR="00DB49C7" w:rsidRPr="00A60E0D">
          <w:rPr>
            <w:webHidden/>
          </w:rPr>
          <w:tab/>
        </w:r>
        <w:r w:rsidR="00DB49C7" w:rsidRPr="00A60E0D">
          <w:rPr>
            <w:webHidden/>
          </w:rPr>
          <w:fldChar w:fldCharType="begin"/>
        </w:r>
        <w:r w:rsidR="00DB49C7" w:rsidRPr="00A60E0D">
          <w:rPr>
            <w:webHidden/>
          </w:rPr>
          <w:instrText xml:space="preserve"> PAGEREF _Toc450726100 \h </w:instrText>
        </w:r>
        <w:r w:rsidR="00DB49C7" w:rsidRPr="00A60E0D">
          <w:rPr>
            <w:webHidden/>
          </w:rPr>
        </w:r>
        <w:r w:rsidR="00DB49C7" w:rsidRPr="00A60E0D">
          <w:rPr>
            <w:webHidden/>
          </w:rPr>
          <w:fldChar w:fldCharType="separate"/>
        </w:r>
        <w:r w:rsidR="00A4334C">
          <w:rPr>
            <w:webHidden/>
          </w:rPr>
          <w:t>18</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1" w:history="1">
        <w:r w:rsidR="00DB49C7" w:rsidRPr="00A60E0D">
          <w:rPr>
            <w:rStyle w:val="af2"/>
          </w:rPr>
          <w:t>4.7</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между генеральным подрядчиком и субподрядчиками (форма 7)</w:t>
        </w:r>
        <w:r w:rsidR="00DB49C7" w:rsidRPr="00A60E0D">
          <w:rPr>
            <w:webHidden/>
          </w:rPr>
          <w:tab/>
        </w:r>
        <w:r w:rsidR="00DB49C7" w:rsidRPr="00A60E0D">
          <w:rPr>
            <w:webHidden/>
          </w:rPr>
          <w:fldChar w:fldCharType="begin"/>
        </w:r>
        <w:r w:rsidR="00DB49C7" w:rsidRPr="00A60E0D">
          <w:rPr>
            <w:webHidden/>
          </w:rPr>
          <w:instrText xml:space="preserve"> PAGEREF _Toc450726101 \h </w:instrText>
        </w:r>
        <w:r w:rsidR="00DB49C7" w:rsidRPr="00A60E0D">
          <w:rPr>
            <w:webHidden/>
          </w:rPr>
        </w:r>
        <w:r w:rsidR="00DB49C7" w:rsidRPr="00A60E0D">
          <w:rPr>
            <w:webHidden/>
          </w:rPr>
          <w:fldChar w:fldCharType="separate"/>
        </w:r>
        <w:r w:rsidR="00A4334C">
          <w:rPr>
            <w:webHidden/>
          </w:rPr>
          <w:t>20</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2" w:history="1">
        <w:r w:rsidR="00DB49C7" w:rsidRPr="00A60E0D">
          <w:rPr>
            <w:rStyle w:val="af2"/>
          </w:rPr>
          <w:t>4.8</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внутри коллективного участника (форма 8)</w:t>
        </w:r>
        <w:r w:rsidR="00DB49C7" w:rsidRPr="00A60E0D">
          <w:rPr>
            <w:webHidden/>
          </w:rPr>
          <w:tab/>
        </w:r>
        <w:r w:rsidR="00DB49C7" w:rsidRPr="00A60E0D">
          <w:rPr>
            <w:webHidden/>
          </w:rPr>
          <w:fldChar w:fldCharType="begin"/>
        </w:r>
        <w:r w:rsidR="00DB49C7" w:rsidRPr="00A60E0D">
          <w:rPr>
            <w:webHidden/>
          </w:rPr>
          <w:instrText xml:space="preserve"> PAGEREF _Toc450726102 \h </w:instrText>
        </w:r>
        <w:r w:rsidR="00DB49C7" w:rsidRPr="00A60E0D">
          <w:rPr>
            <w:webHidden/>
          </w:rPr>
        </w:r>
        <w:r w:rsidR="00DB49C7" w:rsidRPr="00A60E0D">
          <w:rPr>
            <w:webHidden/>
          </w:rPr>
          <w:fldChar w:fldCharType="separate"/>
        </w:r>
        <w:r w:rsidR="00A4334C">
          <w:rPr>
            <w:webHidden/>
          </w:rPr>
          <w:t>22</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3" w:history="1">
        <w:r w:rsidR="00DB49C7" w:rsidRPr="00A60E0D">
          <w:rPr>
            <w:rStyle w:val="af2"/>
          </w:rPr>
          <w:t>4.9</w:t>
        </w:r>
        <w:r w:rsidR="00DB49C7" w:rsidRPr="00A60E0D">
          <w:rPr>
            <w:rFonts w:asciiTheme="minorHAnsi" w:eastAsiaTheme="minorEastAsia" w:hAnsiTheme="minorHAnsi" w:cstheme="minorBidi"/>
            <w:b w:val="0"/>
            <w:snapToGrid/>
          </w:rPr>
          <w:tab/>
        </w:r>
        <w:r w:rsidR="00DB49C7" w:rsidRPr="00A60E0D">
          <w:rPr>
            <w:rStyle w:val="af2"/>
          </w:rPr>
          <w:t>Анкета Участника (форма 9)</w:t>
        </w:r>
        <w:r w:rsidR="00DB49C7" w:rsidRPr="00A60E0D">
          <w:rPr>
            <w:webHidden/>
          </w:rPr>
          <w:tab/>
        </w:r>
        <w:r w:rsidR="00DB49C7" w:rsidRPr="00A60E0D">
          <w:rPr>
            <w:webHidden/>
          </w:rPr>
          <w:fldChar w:fldCharType="begin"/>
        </w:r>
        <w:r w:rsidR="00DB49C7" w:rsidRPr="00A60E0D">
          <w:rPr>
            <w:webHidden/>
          </w:rPr>
          <w:instrText xml:space="preserve"> PAGEREF _Toc450726103 \h </w:instrText>
        </w:r>
        <w:r w:rsidR="00DB49C7" w:rsidRPr="00A60E0D">
          <w:rPr>
            <w:webHidden/>
          </w:rPr>
        </w:r>
        <w:r w:rsidR="00DB49C7" w:rsidRPr="00A60E0D">
          <w:rPr>
            <w:webHidden/>
          </w:rPr>
          <w:fldChar w:fldCharType="separate"/>
        </w:r>
        <w:r w:rsidR="00A4334C">
          <w:rPr>
            <w:webHidden/>
          </w:rPr>
          <w:t>24</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4" w:history="1">
        <w:r w:rsidR="00DB49C7" w:rsidRPr="00A60E0D">
          <w:rPr>
            <w:rStyle w:val="af2"/>
          </w:rPr>
          <w:t>4.10</w:t>
        </w:r>
        <w:r w:rsidR="00DB49C7" w:rsidRPr="00A60E0D">
          <w:rPr>
            <w:rFonts w:asciiTheme="minorHAnsi" w:eastAsiaTheme="minorEastAsia" w:hAnsiTheme="minorHAnsi" w:cstheme="minorBidi"/>
            <w:b w:val="0"/>
            <w:snapToGrid/>
          </w:rPr>
          <w:tab/>
        </w:r>
        <w:r w:rsidR="00DB49C7" w:rsidRPr="00A60E0D">
          <w:rPr>
            <w:rStyle w:val="af2"/>
          </w:rPr>
          <w:t>Справка о перечне и годовых объемах выполнения аналогичных договоров (форма 10)</w:t>
        </w:r>
        <w:r w:rsidR="00DB49C7" w:rsidRPr="00A60E0D">
          <w:rPr>
            <w:webHidden/>
          </w:rPr>
          <w:tab/>
        </w:r>
        <w:r w:rsidR="00DB49C7" w:rsidRPr="00A60E0D">
          <w:rPr>
            <w:webHidden/>
          </w:rPr>
          <w:fldChar w:fldCharType="begin"/>
        </w:r>
        <w:r w:rsidR="00DB49C7" w:rsidRPr="00A60E0D">
          <w:rPr>
            <w:webHidden/>
          </w:rPr>
          <w:instrText xml:space="preserve"> PAGEREF _Toc450726104 \h </w:instrText>
        </w:r>
        <w:r w:rsidR="00DB49C7" w:rsidRPr="00A60E0D">
          <w:rPr>
            <w:webHidden/>
          </w:rPr>
        </w:r>
        <w:r w:rsidR="00DB49C7" w:rsidRPr="00A60E0D">
          <w:rPr>
            <w:webHidden/>
          </w:rPr>
          <w:fldChar w:fldCharType="separate"/>
        </w:r>
        <w:r w:rsidR="00A4334C">
          <w:rPr>
            <w:webHidden/>
          </w:rPr>
          <w:t>28</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5" w:history="1">
        <w:r w:rsidR="00DB49C7" w:rsidRPr="00A60E0D">
          <w:rPr>
            <w:rStyle w:val="af2"/>
          </w:rPr>
          <w:t>4.11</w:t>
        </w:r>
        <w:r w:rsidR="00DB49C7" w:rsidRPr="00A60E0D">
          <w:rPr>
            <w:rFonts w:asciiTheme="minorHAnsi" w:eastAsiaTheme="minorEastAsia" w:hAnsiTheme="minorHAnsi" w:cstheme="minorBidi"/>
            <w:b w:val="0"/>
            <w:snapToGrid/>
          </w:rPr>
          <w:tab/>
        </w:r>
        <w:r w:rsidR="00DB49C7" w:rsidRPr="00A60E0D">
          <w:rPr>
            <w:rStyle w:val="af2"/>
          </w:rPr>
          <w:t>Справка о материально-технических ресурсах (форма 11)</w:t>
        </w:r>
        <w:r w:rsidR="00DB49C7" w:rsidRPr="00A60E0D">
          <w:rPr>
            <w:webHidden/>
          </w:rPr>
          <w:tab/>
        </w:r>
        <w:r w:rsidR="00DB49C7" w:rsidRPr="00A60E0D">
          <w:rPr>
            <w:webHidden/>
          </w:rPr>
          <w:fldChar w:fldCharType="begin"/>
        </w:r>
        <w:r w:rsidR="00DB49C7" w:rsidRPr="00A60E0D">
          <w:rPr>
            <w:webHidden/>
          </w:rPr>
          <w:instrText xml:space="preserve"> PAGEREF _Toc450726105 \h </w:instrText>
        </w:r>
        <w:r w:rsidR="00DB49C7" w:rsidRPr="00A60E0D">
          <w:rPr>
            <w:webHidden/>
          </w:rPr>
        </w:r>
        <w:r w:rsidR="00DB49C7" w:rsidRPr="00A60E0D">
          <w:rPr>
            <w:webHidden/>
          </w:rPr>
          <w:fldChar w:fldCharType="separate"/>
        </w:r>
        <w:r w:rsidR="00A4334C">
          <w:rPr>
            <w:webHidden/>
          </w:rPr>
          <w:t>30</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6" w:history="1">
        <w:r w:rsidR="00DB49C7" w:rsidRPr="00A60E0D">
          <w:rPr>
            <w:rStyle w:val="af2"/>
          </w:rPr>
          <w:t>4.12</w:t>
        </w:r>
        <w:r w:rsidR="00DB49C7" w:rsidRPr="00A60E0D">
          <w:rPr>
            <w:rFonts w:asciiTheme="minorHAnsi" w:eastAsiaTheme="minorEastAsia" w:hAnsiTheme="minorHAnsi" w:cstheme="minorBidi"/>
            <w:b w:val="0"/>
            <w:snapToGrid/>
          </w:rPr>
          <w:tab/>
        </w:r>
        <w:r w:rsidR="00DB49C7" w:rsidRPr="00A60E0D">
          <w:rPr>
            <w:rStyle w:val="af2"/>
          </w:rPr>
          <w:t>Справка о кадровых ресурсах (форма 12)</w:t>
        </w:r>
        <w:r w:rsidR="00DB49C7" w:rsidRPr="00A60E0D">
          <w:rPr>
            <w:webHidden/>
          </w:rPr>
          <w:tab/>
        </w:r>
        <w:r w:rsidR="00DB49C7" w:rsidRPr="00A60E0D">
          <w:rPr>
            <w:webHidden/>
          </w:rPr>
          <w:fldChar w:fldCharType="begin"/>
        </w:r>
        <w:r w:rsidR="00DB49C7" w:rsidRPr="00A60E0D">
          <w:rPr>
            <w:webHidden/>
          </w:rPr>
          <w:instrText xml:space="preserve"> PAGEREF _Toc450726106 \h </w:instrText>
        </w:r>
        <w:r w:rsidR="00DB49C7" w:rsidRPr="00A60E0D">
          <w:rPr>
            <w:webHidden/>
          </w:rPr>
        </w:r>
        <w:r w:rsidR="00DB49C7" w:rsidRPr="00A60E0D">
          <w:rPr>
            <w:webHidden/>
          </w:rPr>
          <w:fldChar w:fldCharType="separate"/>
        </w:r>
        <w:r w:rsidR="00A4334C">
          <w:rPr>
            <w:webHidden/>
          </w:rPr>
          <w:t>32</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7" w:history="1">
        <w:r w:rsidR="00DB49C7" w:rsidRPr="00A60E0D">
          <w:rPr>
            <w:rStyle w:val="af2"/>
          </w:rPr>
          <w:t>4.13</w:t>
        </w:r>
        <w:r w:rsidR="00DB49C7" w:rsidRPr="00A60E0D">
          <w:rPr>
            <w:rFonts w:asciiTheme="minorHAnsi" w:eastAsiaTheme="minorEastAsia" w:hAnsiTheme="minorHAnsi" w:cstheme="minorBidi"/>
            <w:b w:val="0"/>
            <w:snapToGrid/>
          </w:rPr>
          <w:tab/>
        </w:r>
        <w:r w:rsidR="00DB49C7" w:rsidRPr="00A60E0D">
          <w:rPr>
            <w:rStyle w:val="af2"/>
          </w:rPr>
          <w:t>Информационное письмо о соблюдении Участником запроса предложений принципов Глобального договора ООН (форма 13)</w:t>
        </w:r>
        <w:r w:rsidR="00DB49C7" w:rsidRPr="00A60E0D">
          <w:rPr>
            <w:webHidden/>
          </w:rPr>
          <w:tab/>
        </w:r>
        <w:r w:rsidR="00DB49C7" w:rsidRPr="00A60E0D">
          <w:rPr>
            <w:webHidden/>
          </w:rPr>
          <w:fldChar w:fldCharType="begin"/>
        </w:r>
        <w:r w:rsidR="00DB49C7" w:rsidRPr="00A60E0D">
          <w:rPr>
            <w:webHidden/>
          </w:rPr>
          <w:instrText xml:space="preserve"> PAGEREF _Toc450726107 \h </w:instrText>
        </w:r>
        <w:r w:rsidR="00DB49C7" w:rsidRPr="00A60E0D">
          <w:rPr>
            <w:webHidden/>
          </w:rPr>
        </w:r>
        <w:r w:rsidR="00DB49C7" w:rsidRPr="00A60E0D">
          <w:rPr>
            <w:webHidden/>
          </w:rPr>
          <w:fldChar w:fldCharType="separate"/>
        </w:r>
        <w:r w:rsidR="00A4334C">
          <w:rPr>
            <w:webHidden/>
          </w:rPr>
          <w:t>34</w:t>
        </w:r>
        <w:r w:rsidR="00DB49C7" w:rsidRPr="00A60E0D">
          <w:rPr>
            <w:webHidden/>
          </w:rPr>
          <w:fldChar w:fldCharType="end"/>
        </w:r>
      </w:hyperlink>
    </w:p>
    <w:p w:rsidR="00DB49C7" w:rsidRPr="00A60E0D" w:rsidRDefault="00BC2A92">
      <w:pPr>
        <w:pStyle w:val="22"/>
        <w:rPr>
          <w:rFonts w:asciiTheme="minorHAnsi" w:eastAsiaTheme="minorEastAsia" w:hAnsiTheme="minorHAnsi" w:cstheme="minorBidi"/>
          <w:b w:val="0"/>
          <w:snapToGrid/>
        </w:rPr>
      </w:pPr>
      <w:hyperlink w:anchor="_Toc450726108" w:history="1">
        <w:r w:rsidR="00DB49C7" w:rsidRPr="00A60E0D">
          <w:rPr>
            <w:rStyle w:val="af2"/>
          </w:rPr>
          <w:t>4.14</w:t>
        </w:r>
        <w:r w:rsidR="00DB49C7" w:rsidRPr="00A60E0D">
          <w:rPr>
            <w:rFonts w:asciiTheme="minorHAnsi" w:eastAsiaTheme="minorEastAsia" w:hAnsiTheme="minorHAnsi" w:cstheme="minorBidi"/>
            <w:b w:val="0"/>
            <w:snapToGrid/>
          </w:rPr>
          <w:tab/>
        </w:r>
        <w:r w:rsidR="00DB49C7" w:rsidRPr="00A60E0D">
          <w:rPr>
            <w:rStyle w:val="af2"/>
          </w:rPr>
          <w:t>Справка об отнесении участника запроса предложений (запроса цен) к субъектам малого и среднего предпринимательства</w:t>
        </w:r>
        <w:r w:rsidR="00DB49C7" w:rsidRPr="00A60E0D">
          <w:rPr>
            <w:webHidden/>
          </w:rPr>
          <w:tab/>
        </w:r>
        <w:r w:rsidR="00DB49C7" w:rsidRPr="00A60E0D">
          <w:rPr>
            <w:webHidden/>
          </w:rPr>
          <w:fldChar w:fldCharType="begin"/>
        </w:r>
        <w:r w:rsidR="00DB49C7" w:rsidRPr="00A60E0D">
          <w:rPr>
            <w:webHidden/>
          </w:rPr>
          <w:instrText xml:space="preserve"> PAGEREF _Toc450726108 \h </w:instrText>
        </w:r>
        <w:r w:rsidR="00DB49C7" w:rsidRPr="00A60E0D">
          <w:rPr>
            <w:webHidden/>
          </w:rPr>
        </w:r>
        <w:r w:rsidR="00DB49C7" w:rsidRPr="00A60E0D">
          <w:rPr>
            <w:webHidden/>
          </w:rPr>
          <w:fldChar w:fldCharType="separate"/>
        </w:r>
        <w:r w:rsidR="00A4334C">
          <w:rPr>
            <w:webHidden/>
          </w:rPr>
          <w:t>36</w:t>
        </w:r>
        <w:r w:rsidR="00DB49C7" w:rsidRPr="00A60E0D">
          <w:rPr>
            <w:webHidden/>
          </w:rPr>
          <w:fldChar w:fldCharType="end"/>
        </w:r>
      </w:hyperlink>
    </w:p>
    <w:p w:rsidR="00EE59F6" w:rsidRPr="00A60E0D" w:rsidRDefault="00E9224C" w:rsidP="00EE59F6">
      <w:pPr>
        <w:pStyle w:val="13"/>
        <w:rPr>
          <w:rFonts w:asciiTheme="minorHAnsi" w:eastAsiaTheme="minorEastAsia" w:hAnsiTheme="minorHAnsi" w:cstheme="minorBidi"/>
          <w:b w:val="0"/>
          <w:bCs w:val="0"/>
          <w:caps w:val="0"/>
          <w:snapToGrid/>
          <w:sz w:val="24"/>
          <w:szCs w:val="24"/>
        </w:rPr>
      </w:pPr>
      <w:r w:rsidRPr="00A60E0D">
        <w:rPr>
          <w:b w:val="0"/>
          <w:bCs w:val="0"/>
          <w:caps w:val="0"/>
          <w:sz w:val="24"/>
          <w:szCs w:val="24"/>
        </w:rPr>
        <w:fldChar w:fldCharType="end"/>
      </w:r>
    </w:p>
    <w:p w:rsidR="00E9224C" w:rsidRPr="00A60E0D" w:rsidRDefault="00E9224C" w:rsidP="00E9224C">
      <w:pPr>
        <w:pStyle w:val="13"/>
        <w:rPr>
          <w:rFonts w:asciiTheme="minorHAnsi" w:eastAsiaTheme="minorEastAsia" w:hAnsiTheme="minorHAnsi" w:cstheme="minorBidi"/>
          <w:b w:val="0"/>
          <w:bCs w:val="0"/>
          <w:caps w:val="0"/>
          <w:snapToGrid/>
          <w:sz w:val="24"/>
          <w:szCs w:val="24"/>
        </w:rPr>
      </w:pPr>
    </w:p>
    <w:p w:rsidR="00953932" w:rsidRPr="00A60E0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50726093"/>
      <w:bookmarkEnd w:id="0"/>
      <w:r w:rsidRPr="007D6D0A">
        <w:rPr>
          <w:rFonts w:ascii="Times New Roman" w:hAnsi="Times New Roman"/>
          <w:sz w:val="24"/>
          <w:szCs w:val="24"/>
        </w:rPr>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sidRPr="00EE59F6">
        <w:rPr>
          <w:sz w:val="24"/>
          <w:szCs w:val="24"/>
        </w:rPr>
        <w:t xml:space="preserve">Условия проведения открытого  запроса предложений </w:t>
      </w:r>
      <w:r w:rsidR="00A52C3B">
        <w:rPr>
          <w:color w:val="000000"/>
          <w:sz w:val="24"/>
          <w:szCs w:val="24"/>
        </w:rPr>
        <w:t>№ 0480 от «22</w:t>
      </w:r>
      <w:r w:rsidR="00EE59F6" w:rsidRPr="00EE59F6">
        <w:rPr>
          <w:color w:val="000000"/>
          <w:sz w:val="24"/>
          <w:szCs w:val="24"/>
        </w:rPr>
        <w:t>» сентября 2016 г.</w:t>
      </w:r>
      <w:r w:rsidR="00EE59F6">
        <w:rPr>
          <w:color w:val="000000"/>
          <w:sz w:val="24"/>
          <w:szCs w:val="24"/>
        </w:rPr>
        <w:t xml:space="preserve"> </w:t>
      </w:r>
      <w:r w:rsidRPr="00EE59F6">
        <w:rPr>
          <w:sz w:val="24"/>
          <w:szCs w:val="24"/>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A4334C"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EE59F6" w:rsidRDefault="00EE59F6" w:rsidP="00DF319A">
            <w:pPr>
              <w:autoSpaceDE w:val="0"/>
              <w:autoSpaceDN w:val="0"/>
              <w:adjustRightInd w:val="0"/>
              <w:spacing w:line="276" w:lineRule="auto"/>
              <w:ind w:right="-72" w:firstLine="0"/>
              <w:jc w:val="left"/>
              <w:rPr>
                <w:bCs/>
                <w:sz w:val="24"/>
                <w:szCs w:val="24"/>
              </w:rPr>
            </w:pPr>
            <w:r w:rsidRPr="00EE59F6">
              <w:rPr>
                <w:color w:val="000000"/>
                <w:sz w:val="24"/>
                <w:szCs w:val="24"/>
              </w:rPr>
              <w:t>Производство и монтаж рекламно-полиграфической продукции в рамках коммуникационной программы по охране труда, изготовление брошюр и памяток по ОТ</w:t>
            </w:r>
            <w:r w:rsidR="005B3E42" w:rsidRPr="00EE59F6">
              <w:rPr>
                <w:color w:val="000000"/>
                <w:sz w:val="24"/>
                <w:szCs w:val="24"/>
              </w:rPr>
              <w:t xml:space="preserve"> </w:t>
            </w:r>
            <w:r w:rsidR="00403395" w:rsidRPr="00EE59F6">
              <w:rPr>
                <w:color w:val="000000"/>
                <w:sz w:val="24"/>
                <w:szCs w:val="24"/>
              </w:rPr>
              <w:t xml:space="preserve">для нужд  филиала «Шатурская ГРЭС» </w:t>
            </w:r>
            <w:r w:rsidR="008F2756" w:rsidRPr="00EE59F6">
              <w:rPr>
                <w:sz w:val="24"/>
                <w:szCs w:val="24"/>
              </w:rPr>
              <w:t>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7078F0">
              <w:rPr>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8F2756">
              <w:rPr>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C00DE5" w:rsidRDefault="00DF319A" w:rsidP="00DF319A">
            <w:pPr>
              <w:autoSpaceDE w:val="0"/>
              <w:autoSpaceDN w:val="0"/>
              <w:adjustRightInd w:val="0"/>
              <w:spacing w:line="276" w:lineRule="auto"/>
              <w:ind w:firstLine="0"/>
              <w:jc w:val="left"/>
              <w:rPr>
                <w:sz w:val="24"/>
                <w:szCs w:val="24"/>
              </w:rPr>
            </w:pPr>
            <w:r w:rsidRPr="00F3026D">
              <w:rPr>
                <w:sz w:val="24"/>
                <w:szCs w:val="24"/>
                <w:lang w:eastAsia="en-US"/>
              </w:rPr>
              <w:t xml:space="preserve">адрес электронной почты: </w:t>
            </w:r>
            <w:hyperlink r:id="rId10" w:history="1">
              <w:r w:rsidR="00C00DE5" w:rsidRPr="00F54DE8">
                <w:rPr>
                  <w:rStyle w:val="af2"/>
                  <w:sz w:val="24"/>
                  <w:szCs w:val="24"/>
                  <w:lang w:val="en-US"/>
                </w:rPr>
                <w:t>Vasileva</w:t>
              </w:r>
              <w:r w:rsidR="00C00DE5" w:rsidRPr="00F54DE8">
                <w:rPr>
                  <w:rStyle w:val="af2"/>
                  <w:sz w:val="24"/>
                  <w:szCs w:val="24"/>
                </w:rPr>
                <w:t>_</w:t>
              </w:r>
              <w:r w:rsidR="00C00DE5" w:rsidRPr="00F54DE8">
                <w:rPr>
                  <w:rStyle w:val="af2"/>
                  <w:sz w:val="24"/>
                  <w:szCs w:val="24"/>
                  <w:lang w:val="en-US"/>
                </w:rPr>
                <w:t>NE</w:t>
              </w:r>
              <w:r w:rsidR="00C00DE5" w:rsidRPr="00F54DE8">
                <w:rPr>
                  <w:rStyle w:val="af2"/>
                  <w:sz w:val="24"/>
                  <w:szCs w:val="24"/>
                </w:rPr>
                <w:t>@</w:t>
              </w:r>
              <w:r w:rsidR="00C00DE5" w:rsidRPr="00F54DE8">
                <w:rPr>
                  <w:rStyle w:val="af2"/>
                  <w:sz w:val="24"/>
                  <w:szCs w:val="24"/>
                  <w:lang w:val="en-US"/>
                </w:rPr>
                <w:t>unipro</w:t>
              </w:r>
              <w:r w:rsidR="00C00DE5" w:rsidRPr="00F54DE8">
                <w:rPr>
                  <w:rStyle w:val="af2"/>
                  <w:sz w:val="24"/>
                  <w:szCs w:val="24"/>
                </w:rPr>
                <w:t>.</w:t>
              </w:r>
              <w:r w:rsidR="00C00DE5" w:rsidRPr="00F54DE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A4334C" w:rsidRDefault="00DF319A" w:rsidP="00DF319A">
            <w:pPr>
              <w:tabs>
                <w:tab w:val="left" w:pos="386"/>
              </w:tabs>
              <w:spacing w:line="276" w:lineRule="auto"/>
              <w:ind w:firstLine="0"/>
              <w:jc w:val="left"/>
              <w:rPr>
                <w:bCs/>
                <w:sz w:val="24"/>
                <w:szCs w:val="24"/>
              </w:rPr>
            </w:pPr>
            <w:r w:rsidRPr="008F2756">
              <w:rPr>
                <w:spacing w:val="-6"/>
                <w:sz w:val="24"/>
                <w:szCs w:val="24"/>
              </w:rPr>
              <w:t xml:space="preserve">Официальный интернет-сайт </w:t>
            </w:r>
            <w:r w:rsidR="00A4334C">
              <w:rPr>
                <w:sz w:val="24"/>
                <w:szCs w:val="24"/>
              </w:rPr>
              <w:t>ПАО «Юнипро»</w:t>
            </w:r>
            <w:r w:rsidRPr="008F2756">
              <w:rPr>
                <w:bCs/>
                <w:sz w:val="24"/>
                <w:szCs w:val="24"/>
              </w:rPr>
              <w:t xml:space="preserve">, </w:t>
            </w:r>
          </w:p>
          <w:p w:rsidR="00DF319A" w:rsidRDefault="00DF319A" w:rsidP="00DF319A">
            <w:pPr>
              <w:tabs>
                <w:tab w:val="left" w:pos="386"/>
              </w:tabs>
              <w:spacing w:line="276" w:lineRule="auto"/>
              <w:ind w:firstLine="0"/>
              <w:jc w:val="left"/>
              <w:rPr>
                <w:sz w:val="24"/>
                <w:szCs w:val="24"/>
                <w:lang w:eastAsia="en-US"/>
              </w:rPr>
            </w:pPr>
            <w:r w:rsidRPr="008F2756">
              <w:rPr>
                <w:bCs/>
                <w:sz w:val="24"/>
                <w:szCs w:val="24"/>
              </w:rPr>
              <w:t>Раздел «Закупки»:</w:t>
            </w:r>
            <w:r w:rsidRPr="008F2756">
              <w:rPr>
                <w:spacing w:val="-6"/>
                <w:sz w:val="24"/>
                <w:szCs w:val="24"/>
              </w:rPr>
              <w:t xml:space="preserve">  (</w:t>
            </w:r>
            <w:hyperlink r:id="rId11" w:history="1">
              <w:r w:rsidR="008F2756" w:rsidRPr="007A3F59">
                <w:rPr>
                  <w:rStyle w:val="af2"/>
                  <w:sz w:val="24"/>
                  <w:szCs w:val="24"/>
                </w:rPr>
                <w:t>http://www.unipro.energy/purchase/announcement/</w:t>
              </w:r>
            </w:hyperlink>
            <w:r w:rsidR="008F2756" w:rsidRPr="008F2756">
              <w:rPr>
                <w:sz w:val="24"/>
                <w:szCs w:val="24"/>
                <w:lang w:eastAsia="en-US"/>
              </w:rPr>
              <w:t>)</w:t>
            </w:r>
          </w:p>
          <w:p w:rsidR="00DF319A" w:rsidRPr="00F3026D" w:rsidRDefault="00DF319A" w:rsidP="00EE59F6">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A52C3B">
              <w:rPr>
                <w:sz w:val="24"/>
                <w:szCs w:val="24"/>
                <w:lang w:eastAsia="en-US"/>
              </w:rPr>
              <w:t>22</w:t>
            </w:r>
            <w:r w:rsidR="00EE59F6">
              <w:rPr>
                <w:sz w:val="24"/>
                <w:szCs w:val="24"/>
                <w:lang w:eastAsia="en-US"/>
              </w:rPr>
              <w:t>.09</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A52C3B">
              <w:rPr>
                <w:sz w:val="24"/>
                <w:szCs w:val="24"/>
                <w:lang w:eastAsia="en-US"/>
              </w:rPr>
              <w:t>30</w:t>
            </w:r>
            <w:r w:rsidR="00EE59F6">
              <w:rPr>
                <w:sz w:val="24"/>
                <w:szCs w:val="24"/>
                <w:lang w:eastAsia="en-US"/>
              </w:rPr>
              <w:t>.09</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8F2756">
              <w:rPr>
                <w:sz w:val="24"/>
                <w:szCs w:val="24"/>
              </w:rPr>
              <w:t>9</w:t>
            </w:r>
            <w:r w:rsidR="004C356D">
              <w:rPr>
                <w:sz w:val="24"/>
                <w:szCs w:val="24"/>
              </w:rPr>
              <w:t xml:space="preserve"> Технического задания</w:t>
            </w:r>
            <w:r w:rsidR="00403395">
              <w:rPr>
                <w:sz w:val="24"/>
                <w:szCs w:val="24"/>
              </w:rPr>
              <w:t>:</w:t>
            </w:r>
          </w:p>
          <w:p w:rsidR="00CE0F1C" w:rsidRPr="00F3026D" w:rsidRDefault="00CE0F1C" w:rsidP="00EE59F6">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EE59F6">
              <w:rPr>
                <w:sz w:val="24"/>
                <w:szCs w:val="24"/>
              </w:rPr>
              <w:t>01.11</w:t>
            </w:r>
            <w:r w:rsidR="00403395">
              <w:rPr>
                <w:sz w:val="24"/>
                <w:szCs w:val="24"/>
              </w:rPr>
              <w:t xml:space="preserve">.2016 г. по </w:t>
            </w:r>
            <w:r w:rsidR="00EE59F6">
              <w:rPr>
                <w:sz w:val="24"/>
                <w:szCs w:val="24"/>
              </w:rPr>
              <w:t>30.12</w:t>
            </w:r>
            <w:r w:rsidR="00403395">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3D1F">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533D1F">
              <w:rPr>
                <w:sz w:val="24"/>
                <w:szCs w:val="24"/>
              </w:rPr>
              <w:t>6</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Скан-копии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5D1B7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5D1B7D" w:rsidRPr="005D1B7D" w:rsidRDefault="00DF319A" w:rsidP="00DF319A">
            <w:pPr>
              <w:tabs>
                <w:tab w:val="left" w:pos="284"/>
              </w:tabs>
              <w:spacing w:line="276" w:lineRule="auto"/>
              <w:ind w:firstLine="0"/>
              <w:rPr>
                <w:sz w:val="24"/>
                <w:szCs w:val="24"/>
              </w:rPr>
            </w:pPr>
            <w:r w:rsidRPr="005D1B7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5D1B7D" w:rsidRPr="007A3F59">
                <w:rPr>
                  <w:rStyle w:val="af2"/>
                  <w:sz w:val="24"/>
                  <w:szCs w:val="24"/>
                </w:rPr>
                <w:t>http://www.unipro.energy/purchase/documents/</w:t>
              </w:r>
            </w:hyperlink>
            <w:r w:rsidR="008155E9">
              <w:rPr>
                <w:rStyle w:val="af2"/>
                <w:sz w:val="24"/>
                <w:szCs w:val="24"/>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5D1B7D" w:rsidRDefault="00DF319A" w:rsidP="00DF319A">
            <w:pPr>
              <w:autoSpaceDE w:val="0"/>
              <w:autoSpaceDN w:val="0"/>
              <w:adjustRightInd w:val="0"/>
              <w:spacing w:line="276" w:lineRule="auto"/>
              <w:ind w:firstLine="0"/>
              <w:rPr>
                <w:color w:val="FF0000"/>
                <w:sz w:val="24"/>
                <w:szCs w:val="24"/>
                <w:lang w:eastAsia="en-US"/>
              </w:rPr>
            </w:pPr>
            <w:r w:rsidRPr="005D1B7D">
              <w:rPr>
                <w:sz w:val="24"/>
                <w:szCs w:val="24"/>
              </w:rPr>
              <w:t>Пакет документов, необходимых для про</w:t>
            </w:r>
            <w:r w:rsidR="007078F0">
              <w:rPr>
                <w:sz w:val="24"/>
                <w:szCs w:val="24"/>
              </w:rPr>
              <w:t>х</w:t>
            </w:r>
            <w:r w:rsidRPr="005D1B7D">
              <w:rPr>
                <w:sz w:val="24"/>
                <w:szCs w:val="24"/>
              </w:rPr>
              <w:t xml:space="preserve">ождения аккредитации, направляется </w:t>
            </w:r>
            <w:r w:rsidR="00956A17" w:rsidRPr="005D1B7D">
              <w:rPr>
                <w:sz w:val="24"/>
                <w:szCs w:val="24"/>
              </w:rPr>
              <w:t>на портал для самостоятельной регистрации в базе поставщиков ОАО «Э.ОН Россия»</w:t>
            </w:r>
            <w:r w:rsidRPr="005D1B7D">
              <w:rPr>
                <w:sz w:val="24"/>
                <w:szCs w:val="24"/>
              </w:rPr>
              <w:t>.</w:t>
            </w:r>
          </w:p>
          <w:p w:rsidR="005D1B7D" w:rsidRPr="005D1B7D" w:rsidRDefault="00DF319A" w:rsidP="00956A17">
            <w:pPr>
              <w:autoSpaceDE w:val="0"/>
              <w:autoSpaceDN w:val="0"/>
              <w:adjustRightInd w:val="0"/>
              <w:spacing w:line="276" w:lineRule="auto"/>
              <w:ind w:firstLine="0"/>
              <w:rPr>
                <w:rFonts w:ascii="Arial" w:hAnsi="Arial" w:cs="Arial"/>
                <w:color w:val="0000FF"/>
                <w:u w:val="single"/>
              </w:rPr>
            </w:pPr>
            <w:r w:rsidRPr="005D1B7D">
              <w:rPr>
                <w:sz w:val="24"/>
                <w:szCs w:val="24"/>
                <w:lang w:eastAsia="en-US"/>
              </w:rPr>
              <w:t>Информация для поставщиков МТР, работ, услуг:</w:t>
            </w:r>
            <w:r w:rsidR="00C75D1C" w:rsidRPr="005D1B7D">
              <w:rPr>
                <w:sz w:val="24"/>
                <w:szCs w:val="24"/>
                <w:lang w:eastAsia="en-US"/>
              </w:rPr>
              <w:t xml:space="preserve"> </w:t>
            </w:r>
            <w:hyperlink r:id="rId13" w:history="1">
              <w:r w:rsidR="005D1B7D" w:rsidRPr="005D1B7D">
                <w:rPr>
                  <w:rStyle w:val="af2"/>
                  <w:sz w:val="24"/>
                  <w:szCs w:val="24"/>
                </w:rPr>
                <w:t>http://www.unipro.energy/purchase/accreditation/</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50726094"/>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50726095"/>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4" w:history="1">
        <w:r w:rsidR="00EE59F6" w:rsidRPr="00A86A3D">
          <w:rPr>
            <w:rStyle w:val="af2"/>
            <w:sz w:val="24"/>
            <w:szCs w:val="24"/>
          </w:rPr>
          <w:t>http://www.unipro.energy/</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A52C3B" w:rsidRPr="00A52C3B">
        <w:rPr>
          <w:color w:val="000000"/>
          <w:sz w:val="24"/>
          <w:szCs w:val="24"/>
        </w:rPr>
        <w:t>Техническое предложение (форма</w:t>
      </w:r>
      <w:r w:rsidR="00A52C3B" w:rsidRPr="00A52C3B">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52C3B" w:rsidRPr="00CC6391">
        <w:rPr>
          <w:color w:val="000000"/>
          <w:sz w:val="24"/>
          <w:szCs w:val="24"/>
        </w:rPr>
        <w:t xml:space="preserve">График </w:t>
      </w:r>
      <w:r w:rsidR="00A52C3B">
        <w:rPr>
          <w:color w:val="000000"/>
          <w:sz w:val="24"/>
          <w:szCs w:val="24"/>
        </w:rPr>
        <w:t>выполнения работ</w:t>
      </w:r>
      <w:r w:rsidR="00A52C3B" w:rsidRPr="00CC6391">
        <w:rPr>
          <w:color w:val="000000"/>
          <w:sz w:val="24"/>
          <w:szCs w:val="24"/>
        </w:rPr>
        <w:t xml:space="preserve"> (форма </w:t>
      </w:r>
      <w:r w:rsidR="00A52C3B">
        <w:rPr>
          <w:noProof/>
          <w:color w:val="000000"/>
          <w:sz w:val="24"/>
          <w:szCs w:val="24"/>
        </w:rPr>
        <w:t>3</w:t>
      </w:r>
      <w:r w:rsidR="00A52C3B"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A52C3B" w:rsidRPr="00A52C3B">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BC2A92"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A52C3B" w:rsidRPr="00A52C3B">
        <w:rPr>
          <w:color w:val="000000"/>
          <w:sz w:val="24"/>
          <w:szCs w:val="24"/>
        </w:rPr>
        <w:t xml:space="preserve">План распределения объемов выполнения работ между генеральным подрядчиком и субподрядчиками </w:t>
      </w:r>
      <w:r w:rsidR="00A52C3B"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52C3B" w:rsidRPr="00A52C3B">
        <w:rPr>
          <w:color w:val="000000"/>
          <w:sz w:val="24"/>
          <w:szCs w:val="24"/>
        </w:rPr>
        <w:t xml:space="preserve">Анкета Участника (форма </w:t>
      </w:r>
      <w:r w:rsidR="00A52C3B" w:rsidRPr="00A52C3B">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52C3B" w:rsidRPr="00A52C3B">
        <w:rPr>
          <w:color w:val="000000"/>
          <w:sz w:val="24"/>
          <w:szCs w:val="24"/>
        </w:rPr>
        <w:t xml:space="preserve">Справка о перечне и годовых объемах выполнения аналогичных договоров (форма </w:t>
      </w:r>
      <w:r w:rsidR="00A52C3B" w:rsidRPr="00A52C3B">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50726096"/>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2257F8">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2257F8">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50726097"/>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50726098"/>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86FCA" w:rsidRPr="00CC6391" w:rsidTr="00403395">
        <w:trPr>
          <w:trHeight w:val="521"/>
        </w:trPr>
        <w:tc>
          <w:tcPr>
            <w:tcW w:w="10206" w:type="dxa"/>
            <w:gridSpan w:val="3"/>
          </w:tcPr>
          <w:p w:rsidR="00886FCA" w:rsidRPr="00CC6391" w:rsidRDefault="00886FCA" w:rsidP="00403395">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86FCA" w:rsidRPr="00CC6391" w:rsidTr="00403395">
        <w:trPr>
          <w:trHeight w:val="617"/>
        </w:trPr>
        <w:tc>
          <w:tcPr>
            <w:tcW w:w="709" w:type="dxa"/>
            <w:vAlign w:val="center"/>
          </w:tcPr>
          <w:p w:rsidR="00886FCA" w:rsidRPr="00CC6391" w:rsidRDefault="00886FCA" w:rsidP="00403395">
            <w:pPr>
              <w:pStyle w:val="af8"/>
              <w:spacing w:before="0" w:after="0" w:line="276" w:lineRule="auto"/>
              <w:ind w:left="0"/>
              <w:rPr>
                <w:b/>
                <w:sz w:val="24"/>
                <w:szCs w:val="24"/>
              </w:rPr>
            </w:pPr>
            <w:r w:rsidRPr="00CC6391">
              <w:rPr>
                <w:b/>
                <w:sz w:val="24"/>
                <w:szCs w:val="24"/>
              </w:rPr>
              <w:t>№ п/п</w:t>
            </w:r>
          </w:p>
        </w:tc>
        <w:tc>
          <w:tcPr>
            <w:tcW w:w="6096" w:type="dxa"/>
            <w:vAlign w:val="center"/>
          </w:tcPr>
          <w:p w:rsidR="00886FCA" w:rsidRPr="00CC6391" w:rsidRDefault="00886FCA" w:rsidP="00403395">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86FCA" w:rsidRPr="00CC6391" w:rsidRDefault="00886FCA" w:rsidP="00403395">
            <w:pPr>
              <w:pStyle w:val="af8"/>
              <w:spacing w:before="0" w:after="0" w:line="276" w:lineRule="auto"/>
              <w:ind w:left="0"/>
              <w:jc w:val="center"/>
              <w:rPr>
                <w:b/>
                <w:sz w:val="24"/>
                <w:szCs w:val="24"/>
              </w:rPr>
            </w:pPr>
            <w:r w:rsidRPr="00CC6391">
              <w:rPr>
                <w:b/>
                <w:sz w:val="24"/>
                <w:szCs w:val="24"/>
              </w:rPr>
              <w:t>Стоимость, руб., без НДС</w:t>
            </w: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1.</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2.</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3.</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МТР (материалы, оборудование, з/ч)</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Стоимость работы в базовых ценах______г. (ОБЯЗАТЕЛЬНО указать сметно-нормативную базу), в т.ч. материалы.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5"/>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42"/>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86FCA" w:rsidRPr="00CC6391" w:rsidRDefault="00886FCA" w:rsidP="00403395">
            <w:pPr>
              <w:pStyle w:val="afb"/>
              <w:spacing w:before="0" w:after="0" w:line="276" w:lineRule="auto"/>
              <w:ind w:left="0"/>
              <w:rPr>
                <w:b/>
                <w:color w:val="000000"/>
                <w:szCs w:val="24"/>
              </w:rPr>
            </w:pPr>
          </w:p>
        </w:tc>
      </w:tr>
    </w:tbl>
    <w:p w:rsidR="00886FCA" w:rsidRPr="00CC6391" w:rsidRDefault="00886FCA" w:rsidP="00886FCA">
      <w:pPr>
        <w:tabs>
          <w:tab w:val="num" w:pos="1134"/>
        </w:tabs>
        <w:spacing w:line="276" w:lineRule="auto"/>
        <w:ind w:left="-284" w:firstLine="0"/>
        <w:rPr>
          <w:b/>
          <w:noProof/>
          <w:sz w:val="24"/>
          <w:szCs w:val="24"/>
        </w:rPr>
      </w:pPr>
    </w:p>
    <w:p w:rsidR="00886FCA" w:rsidRPr="00CC6391" w:rsidRDefault="00886FCA" w:rsidP="00886FCA">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86FCA" w:rsidRPr="00CC6391" w:rsidRDefault="00886FCA" w:rsidP="00886FCA">
      <w:pPr>
        <w:tabs>
          <w:tab w:val="num" w:pos="-142"/>
        </w:tabs>
        <w:spacing w:line="276" w:lineRule="auto"/>
        <w:ind w:firstLine="0"/>
        <w:rPr>
          <w:noProof/>
          <w:sz w:val="24"/>
          <w:szCs w:val="24"/>
        </w:rPr>
      </w:pPr>
    </w:p>
    <w:p w:rsidR="00886FCA" w:rsidRPr="00CC6391" w:rsidRDefault="00886FCA" w:rsidP="00886FCA">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86FCA" w:rsidRPr="00CC6391" w:rsidTr="00403395">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rPr>
              <w:t>Таблица 2. Условия оплаты</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Требования Заказчика</w:t>
            </w:r>
          </w:p>
          <w:p w:rsidR="00886FCA" w:rsidRPr="00CC6391" w:rsidRDefault="00886FCA" w:rsidP="00403395">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Предложение Участника</w:t>
            </w:r>
          </w:p>
        </w:tc>
      </w:tr>
      <w:tr w:rsidR="00886FCA" w:rsidRPr="00CC6391" w:rsidTr="00403395">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86FCA" w:rsidRPr="00CC6391" w:rsidTr="00403395">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886FCA" w:rsidRPr="00CC6391" w:rsidRDefault="00886FCA" w:rsidP="00403395">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886FCA" w:rsidRPr="00CC6391" w:rsidTr="00403395">
        <w:trPr>
          <w:cantSplit/>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u w:val="single"/>
        </w:rPr>
      </w:pPr>
      <w:r w:rsidRPr="00CC6391">
        <w:rPr>
          <w:sz w:val="24"/>
          <w:szCs w:val="24"/>
          <w:u w:val="single"/>
        </w:rPr>
        <w:t>Примечания:</w:t>
      </w:r>
    </w:p>
    <w:p w:rsidR="00886FCA" w:rsidRPr="00CC6391" w:rsidRDefault="00886FCA" w:rsidP="00886FCA">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86FCA" w:rsidRPr="00CC6391" w:rsidRDefault="00886FCA" w:rsidP="00886FCA">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886FCA" w:rsidP="00886FCA">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86FCA" w:rsidRPr="00CC6391" w:rsidRDefault="00886FCA" w:rsidP="00886FCA">
      <w:pPr>
        <w:spacing w:line="240" w:lineRule="auto"/>
        <w:ind w:firstLine="0"/>
        <w:rPr>
          <w:sz w:val="24"/>
          <w:szCs w:val="24"/>
          <w:u w:val="single"/>
        </w:rPr>
      </w:pPr>
      <w:r w:rsidRPr="00CC6391">
        <w:rPr>
          <w:sz w:val="24"/>
          <w:szCs w:val="24"/>
          <w:u w:val="single"/>
        </w:rPr>
        <w:t>Требования к сметному расчету:</w:t>
      </w:r>
    </w:p>
    <w:p w:rsidR="00886FCA" w:rsidRPr="00CC6391" w:rsidRDefault="00886FCA" w:rsidP="00886FCA">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886FCA" w:rsidRPr="00CC6391" w:rsidRDefault="00886FCA" w:rsidP="00886FCA">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886FCA" w:rsidRPr="00CC6391" w:rsidRDefault="00886FCA" w:rsidP="00886FCA">
      <w:pPr>
        <w:pStyle w:val="afffa"/>
        <w:numPr>
          <w:ilvl w:val="0"/>
          <w:numId w:val="35"/>
        </w:numPr>
        <w:ind w:firstLine="0"/>
        <w:jc w:val="both"/>
      </w:pPr>
      <w:r w:rsidRPr="00CC6391">
        <w:t>Размер накладных расходов и сметной прибыли</w:t>
      </w:r>
    </w:p>
    <w:p w:rsidR="00886FCA" w:rsidRPr="00CC6391" w:rsidRDefault="00886FCA" w:rsidP="00886FCA">
      <w:pPr>
        <w:pStyle w:val="afffa"/>
        <w:numPr>
          <w:ilvl w:val="0"/>
          <w:numId w:val="35"/>
        </w:numPr>
        <w:ind w:firstLine="0"/>
        <w:jc w:val="both"/>
      </w:pPr>
      <w:r w:rsidRPr="00CC6391">
        <w:t>Коэффициенты к нормам НР и СП</w:t>
      </w:r>
    </w:p>
    <w:p w:rsidR="00886FCA" w:rsidRPr="00CC6391" w:rsidRDefault="00886FCA" w:rsidP="00886FCA">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86FCA" w:rsidRPr="00CC6391" w:rsidRDefault="00886FCA" w:rsidP="00886FCA">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86FCA" w:rsidRPr="00CC6391" w:rsidRDefault="00886FCA" w:rsidP="00886FCA">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86FCA" w:rsidRPr="00CC6391" w:rsidRDefault="00886FCA" w:rsidP="00886FCA">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886FCA" w:rsidRPr="00CC6391" w:rsidRDefault="00886FCA" w:rsidP="00886FCA">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86FCA" w:rsidRPr="00CC6391" w:rsidRDefault="00886FCA" w:rsidP="00886FCA">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Pr="00CC6391"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886FCA" w:rsidRPr="00CC6391" w:rsidRDefault="00886FCA" w:rsidP="00886FCA">
      <w:pPr>
        <w:spacing w:line="240" w:lineRule="auto"/>
        <w:ind w:left="142" w:firstLine="357"/>
        <w:rPr>
          <w:b/>
          <w:sz w:val="24"/>
          <w:szCs w:val="24"/>
        </w:rPr>
      </w:pPr>
      <w:r w:rsidRPr="00CC6391">
        <w:rPr>
          <w:b/>
          <w:sz w:val="24"/>
          <w:szCs w:val="24"/>
        </w:rPr>
        <w:t>Приложение № 1 к Коммерческому предложению</w:t>
      </w:r>
    </w:p>
    <w:p w:rsidR="00886FCA" w:rsidRPr="00CC6391" w:rsidRDefault="00886FCA" w:rsidP="00886FCA">
      <w:pPr>
        <w:spacing w:line="240" w:lineRule="auto"/>
        <w:ind w:left="142" w:firstLine="357"/>
        <w:rPr>
          <w:sz w:val="24"/>
          <w:szCs w:val="24"/>
        </w:rPr>
      </w:pPr>
    </w:p>
    <w:p w:rsidR="00886FCA" w:rsidRPr="00CC6391" w:rsidRDefault="00886FCA" w:rsidP="00886FCA">
      <w:pPr>
        <w:jc w:val="center"/>
        <w:rPr>
          <w:sz w:val="24"/>
          <w:szCs w:val="24"/>
        </w:rPr>
      </w:pPr>
      <w:r>
        <w:rPr>
          <w:b/>
          <w:sz w:val="24"/>
          <w:szCs w:val="24"/>
        </w:rPr>
        <w:t xml:space="preserve">Ведомость МТР </w:t>
      </w:r>
      <w:r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 п/п</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Тип, марка,</w:t>
            </w:r>
          </w:p>
          <w:p w:rsidR="00886FCA" w:rsidRPr="00CC6391" w:rsidRDefault="00886FCA" w:rsidP="00403395">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 xml:space="preserve">Стоимость </w:t>
            </w:r>
          </w:p>
          <w:p w:rsidR="00886FCA" w:rsidRPr="00CC6391" w:rsidRDefault="00886FCA" w:rsidP="00403395">
            <w:pPr>
              <w:spacing w:line="240" w:lineRule="auto"/>
              <w:ind w:firstLine="0"/>
              <w:rPr>
                <w:sz w:val="24"/>
                <w:szCs w:val="24"/>
              </w:rPr>
            </w:pPr>
            <w:r w:rsidRPr="00CC6391">
              <w:rPr>
                <w:sz w:val="24"/>
                <w:szCs w:val="24"/>
              </w:rPr>
              <w:t>Всего, руб.</w:t>
            </w: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8609" w:type="dxa"/>
            <w:gridSpan w:val="6"/>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886FCA" w:rsidRPr="00CC6391" w:rsidRDefault="00886FCA" w:rsidP="00886FCA">
      <w:pPr>
        <w:spacing w:line="240" w:lineRule="auto"/>
        <w:ind w:left="284" w:firstLine="283"/>
        <w:rPr>
          <w:b/>
          <w:sz w:val="24"/>
          <w:szCs w:val="24"/>
        </w:rPr>
      </w:pPr>
    </w:p>
    <w:p w:rsidR="00886FCA" w:rsidRPr="00CC6391" w:rsidRDefault="00886FCA" w:rsidP="00886FCA">
      <w:pPr>
        <w:spacing w:line="240" w:lineRule="auto"/>
        <w:ind w:firstLine="0"/>
        <w:rPr>
          <w:b/>
          <w:sz w:val="24"/>
          <w:szCs w:val="24"/>
        </w:rPr>
      </w:pPr>
      <w:r w:rsidRPr="00CC6391">
        <w:rPr>
          <w:b/>
          <w:sz w:val="24"/>
          <w:szCs w:val="24"/>
        </w:rPr>
        <w:t>Примечание:</w:t>
      </w:r>
      <w:r>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886FCA" w:rsidRPr="00CC6391" w:rsidRDefault="00886FCA" w:rsidP="00886FCA">
      <w:pPr>
        <w:pStyle w:val="1a"/>
        <w:widowControl/>
        <w:spacing w:before="0" w:after="0"/>
        <w:ind w:left="1100" w:firstLine="0"/>
        <w:rPr>
          <w:b/>
          <w:sz w:val="24"/>
          <w:szCs w:val="24"/>
        </w:rPr>
      </w:pPr>
    </w:p>
    <w:p w:rsidR="00886FCA" w:rsidRPr="00CC6391" w:rsidRDefault="00886FCA" w:rsidP="00886FCA">
      <w:pPr>
        <w:ind w:firstLine="0"/>
        <w:rPr>
          <w:sz w:val="24"/>
          <w:szCs w:val="24"/>
        </w:rPr>
      </w:pPr>
    </w:p>
    <w:p w:rsidR="00886FCA" w:rsidRPr="00CC6391" w:rsidRDefault="00886FCA" w:rsidP="00886FCA">
      <w:pPr>
        <w:ind w:firstLine="0"/>
        <w:rPr>
          <w:sz w:val="24"/>
          <w:szCs w:val="24"/>
        </w:rPr>
      </w:pP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886FCA" w:rsidRPr="00CC6391" w:rsidRDefault="00886FCA" w:rsidP="00886FCA">
      <w:pPr>
        <w:spacing w:line="240" w:lineRule="auto"/>
        <w:ind w:firstLine="0"/>
        <w:jc w:val="center"/>
        <w:rPr>
          <w:b/>
          <w:sz w:val="24"/>
          <w:szCs w:val="24"/>
        </w:rPr>
      </w:pPr>
    </w:p>
    <w:p w:rsidR="0006093E" w:rsidRPr="00CC6391" w:rsidRDefault="0006093E" w:rsidP="0006093E">
      <w:pPr>
        <w:spacing w:line="240" w:lineRule="auto"/>
        <w:ind w:firstLine="0"/>
        <w:rPr>
          <w:sz w:val="24"/>
          <w:szCs w:val="24"/>
          <w:u w:val="single"/>
        </w:rPr>
      </w:pPr>
    </w:p>
    <w:p w:rsidR="00EF1E20" w:rsidRPr="009059C7" w:rsidRDefault="00EF1E20" w:rsidP="00EF1E20">
      <w:pPr>
        <w:pBdr>
          <w:bottom w:val="single" w:sz="4" w:space="1" w:color="auto"/>
        </w:pBdr>
        <w:shd w:val="clear" w:color="auto" w:fill="E0E0E0"/>
        <w:spacing w:line="240" w:lineRule="auto"/>
        <w:ind w:right="21" w:firstLine="0"/>
        <w:jc w:val="center"/>
        <w:rPr>
          <w:b/>
          <w:color w:val="000000"/>
          <w:spacing w:val="36"/>
          <w:sz w:val="24"/>
          <w:szCs w:val="24"/>
        </w:rPr>
      </w:pPr>
      <w:bookmarkStart w:id="39" w:name="_Ref93264992"/>
      <w:bookmarkStart w:id="40" w:name="_Ref93265116"/>
      <w:r w:rsidRPr="00CC6391">
        <w:rPr>
          <w:b/>
          <w:color w:val="000000"/>
          <w:spacing w:val="36"/>
          <w:sz w:val="24"/>
          <w:szCs w:val="24"/>
        </w:rPr>
        <w:t>конец формы</w:t>
      </w:r>
    </w:p>
    <w:p w:rsidR="00EF1E20" w:rsidRDefault="00EF1E20">
      <w:pPr>
        <w:spacing w:line="240" w:lineRule="auto"/>
        <w:ind w:firstLine="0"/>
        <w:jc w:val="left"/>
        <w:rPr>
          <w:sz w:val="24"/>
          <w:szCs w:val="24"/>
        </w:rPr>
      </w:pPr>
      <w:r>
        <w:rPr>
          <w:sz w:val="24"/>
          <w:szCs w:val="24"/>
        </w:rPr>
        <w:br w:type="page"/>
      </w:r>
    </w:p>
    <w:p w:rsidR="007E2A40" w:rsidRPr="00CC6391" w:rsidRDefault="00B620AF" w:rsidP="008955E2">
      <w:pPr>
        <w:pStyle w:val="21"/>
        <w:spacing w:line="276" w:lineRule="auto"/>
        <w:rPr>
          <w:color w:val="000000"/>
          <w:sz w:val="24"/>
          <w:szCs w:val="24"/>
        </w:rPr>
      </w:pPr>
      <w:bookmarkStart w:id="41" w:name="_График_платежей_(форма"/>
      <w:bookmarkStart w:id="42" w:name="_Toc450726099"/>
      <w:bookmarkEnd w:id="41"/>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39"/>
      <w:bookmarkEnd w:id="40"/>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4" w:name="_Toc90385117"/>
      <w:bookmarkStart w:id="45" w:name="_Toc423378602"/>
      <w:bookmarkStart w:id="46"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50726100"/>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50726101"/>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50726102"/>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r w:rsidRPr="00CC6391">
              <w:rPr>
                <w:sz w:val="24"/>
                <w:szCs w:val="24"/>
              </w:rPr>
              <w:t xml:space="preserve">в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50726103"/>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4" w:name="_Toc423378614"/>
      <w:bookmarkStart w:id="85" w:name="_Toc423421117"/>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50726104"/>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3" w:name="_Toc207796007"/>
      <w:bookmarkStart w:id="94" w:name="_Toc423378617"/>
      <w:bookmarkStart w:id="95" w:name="_Toc423421120"/>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50726105"/>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8" w:name="_Toc423378620"/>
      <w:bookmarkStart w:id="99"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50726106"/>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4" w:name="_Toc423378623"/>
      <w:bookmarkStart w:id="105" w:name="_Toc423421126"/>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50726107"/>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0" w:name="_Toc450726108"/>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0"/>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E0D" w:rsidRDefault="00A60E0D">
      <w:r>
        <w:separator/>
      </w:r>
    </w:p>
  </w:endnote>
  <w:endnote w:type="continuationSeparator" w:id="0">
    <w:p w:rsidR="00A60E0D" w:rsidRDefault="00A6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A60E0D" w:rsidRDefault="00A60E0D">
        <w:pPr>
          <w:pStyle w:val="af0"/>
          <w:jc w:val="right"/>
        </w:pPr>
        <w:r>
          <w:fldChar w:fldCharType="begin"/>
        </w:r>
        <w:r>
          <w:instrText>PAGE   \* MERGEFORMAT</w:instrText>
        </w:r>
        <w:r>
          <w:fldChar w:fldCharType="separate"/>
        </w:r>
        <w:r w:rsidR="00BC2A92">
          <w:rPr>
            <w:noProof/>
          </w:rPr>
          <w:t>1</w:t>
        </w:r>
        <w:r>
          <w:fldChar w:fldCharType="end"/>
        </w:r>
      </w:p>
    </w:sdtContent>
  </w:sdt>
  <w:p w:rsidR="00A60E0D" w:rsidRDefault="00A60E0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E0D" w:rsidRDefault="00A60E0D">
      <w:r>
        <w:separator/>
      </w:r>
    </w:p>
  </w:footnote>
  <w:footnote w:type="continuationSeparator" w:id="0">
    <w:p w:rsidR="00A60E0D" w:rsidRDefault="00A6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E0D" w:rsidRPr="00F01080" w:rsidRDefault="00A60E0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4E64"/>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99F"/>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3D1F"/>
    <w:rsid w:val="00534050"/>
    <w:rsid w:val="005344A2"/>
    <w:rsid w:val="00535953"/>
    <w:rsid w:val="00536A70"/>
    <w:rsid w:val="005401D4"/>
    <w:rsid w:val="00540BED"/>
    <w:rsid w:val="00540EE0"/>
    <w:rsid w:val="00541AD8"/>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3E42"/>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B7D"/>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8F0"/>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851"/>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5E9"/>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0B3"/>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2756"/>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34C"/>
    <w:rsid w:val="00A439F5"/>
    <w:rsid w:val="00A447C1"/>
    <w:rsid w:val="00A4544F"/>
    <w:rsid w:val="00A460D0"/>
    <w:rsid w:val="00A4663C"/>
    <w:rsid w:val="00A47250"/>
    <w:rsid w:val="00A52C3B"/>
    <w:rsid w:val="00A5371E"/>
    <w:rsid w:val="00A546F1"/>
    <w:rsid w:val="00A56F1D"/>
    <w:rsid w:val="00A5742F"/>
    <w:rsid w:val="00A5743B"/>
    <w:rsid w:val="00A5776C"/>
    <w:rsid w:val="00A579E8"/>
    <w:rsid w:val="00A602DD"/>
    <w:rsid w:val="00A60CE1"/>
    <w:rsid w:val="00A60E0D"/>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2A92"/>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DE5"/>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9C7"/>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568"/>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59F6"/>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07F1"/>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E0B497E"/>
  <w15:docId w15:val="{DD25C27A-4FD5-457C-B6CB-7CB8487B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6431909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6D587-E2DA-4A67-B171-F419B9F2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6598</Words>
  <Characters>37610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44120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2016-07-19T06:06:00Z</cp:lastPrinted>
  <dcterms:created xsi:type="dcterms:W3CDTF">2016-09-21T14:00:00Z</dcterms:created>
  <dcterms:modified xsi:type="dcterms:W3CDTF">2016-09-21T14:00:00Z</dcterms:modified>
</cp:coreProperties>
</file>