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9A6FFF">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8</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11</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12</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18</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20</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22</w:t>
        </w:r>
        <w:r w:rsidR="00C71562" w:rsidRPr="00F04D66">
          <w:rPr>
            <w:rFonts w:ascii="Arial" w:hAnsi="Arial" w:cs="Arial"/>
            <w:webHidden/>
            <w:sz w:val="20"/>
            <w:szCs w:val="20"/>
          </w:rPr>
          <w:fldChar w:fldCharType="end"/>
        </w:r>
      </w:hyperlink>
    </w:p>
    <w:p w:rsidR="00C71562" w:rsidRPr="00F04D66" w:rsidRDefault="009A6FFF">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24</w:t>
        </w:r>
        <w:r w:rsidR="00C71562" w:rsidRPr="00F04D66">
          <w:rPr>
            <w:rFonts w:ascii="Arial" w:hAnsi="Arial" w:cs="Arial"/>
            <w:webHidden/>
            <w:sz w:val="20"/>
            <w:szCs w:val="20"/>
          </w:rPr>
          <w:fldChar w:fldCharType="end"/>
        </w:r>
      </w:hyperlink>
    </w:p>
    <w:p w:rsidR="00C71562" w:rsidRPr="00F04D66" w:rsidRDefault="009A6FFF">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9A6FFF">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0978D6">
        <w:rPr>
          <w:rFonts w:ascii="Arial" w:hAnsi="Arial" w:cs="Arial"/>
          <w:i/>
          <w:sz w:val="20"/>
        </w:rPr>
        <w:t>Л0038</w:t>
      </w:r>
      <w:r w:rsidR="00F615D3" w:rsidRPr="00F04D66">
        <w:rPr>
          <w:rFonts w:ascii="Arial" w:hAnsi="Arial" w:cs="Arial"/>
          <w:i/>
          <w:sz w:val="20"/>
        </w:rPr>
        <w:t xml:space="preserve"> от </w:t>
      </w:r>
      <w:r w:rsidR="000978D6">
        <w:rPr>
          <w:rFonts w:ascii="Arial" w:hAnsi="Arial" w:cs="Arial"/>
          <w:i/>
          <w:sz w:val="20"/>
        </w:rPr>
        <w:t>05</w:t>
      </w:r>
      <w:r w:rsidR="007B15C4">
        <w:rPr>
          <w:rFonts w:ascii="Arial" w:hAnsi="Arial" w:cs="Arial"/>
          <w:i/>
          <w:sz w:val="20"/>
        </w:rPr>
        <w:t>.</w:t>
      </w:r>
      <w:r w:rsidR="000978D6">
        <w:rPr>
          <w:rFonts w:ascii="Arial" w:hAnsi="Arial" w:cs="Arial"/>
          <w:i/>
          <w:sz w:val="20"/>
        </w:rPr>
        <w:t>10</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0978D6" w:rsidP="007A6444">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Лента транспортерная и стыковочный комплект</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623E19" w:rsidRPr="000978D6" w:rsidRDefault="000978D6" w:rsidP="000978D6">
            <w:pPr>
              <w:pStyle w:val="a8"/>
              <w:numPr>
                <w:ilvl w:val="0"/>
                <w:numId w:val="36"/>
              </w:numPr>
              <w:tabs>
                <w:tab w:val="left" w:pos="1418"/>
              </w:tabs>
              <w:spacing w:line="240" w:lineRule="auto"/>
              <w:rPr>
                <w:rFonts w:ascii="Arial" w:hAnsi="Arial" w:cs="Arial"/>
                <w:sz w:val="20"/>
                <w:szCs w:val="20"/>
              </w:rPr>
            </w:pPr>
            <w:r w:rsidRPr="000978D6">
              <w:rPr>
                <w:rFonts w:ascii="Arial" w:hAnsi="Arial" w:cs="Arial"/>
                <w:sz w:val="20"/>
                <w:szCs w:val="20"/>
              </w:rPr>
              <w:t>Филиал «Березовская  ГРЭС» ПАО «</w:t>
            </w:r>
            <w:proofErr w:type="spellStart"/>
            <w:r w:rsidRPr="000978D6">
              <w:rPr>
                <w:rFonts w:ascii="Arial" w:hAnsi="Arial" w:cs="Arial"/>
                <w:sz w:val="20"/>
                <w:szCs w:val="20"/>
              </w:rPr>
              <w:t>Юнипро</w:t>
            </w:r>
            <w:proofErr w:type="spellEnd"/>
            <w:r w:rsidRPr="000978D6">
              <w:rPr>
                <w:rFonts w:ascii="Arial" w:hAnsi="Arial" w:cs="Arial"/>
                <w:sz w:val="20"/>
                <w:szCs w:val="20"/>
              </w:rPr>
              <w:t xml:space="preserve">» 662328, Красноярский край, </w:t>
            </w:r>
            <w:proofErr w:type="spellStart"/>
            <w:r w:rsidRPr="000978D6">
              <w:rPr>
                <w:rFonts w:ascii="Arial" w:hAnsi="Arial" w:cs="Arial"/>
                <w:sz w:val="20"/>
                <w:szCs w:val="20"/>
              </w:rPr>
              <w:t>Шарыповский</w:t>
            </w:r>
            <w:proofErr w:type="spellEnd"/>
            <w:r w:rsidRPr="000978D6">
              <w:rPr>
                <w:rFonts w:ascii="Arial" w:hAnsi="Arial" w:cs="Arial"/>
                <w:sz w:val="20"/>
                <w:szCs w:val="20"/>
              </w:rPr>
              <w:t xml:space="preserve"> район, с. Холмогорское, </w:t>
            </w:r>
            <w:proofErr w:type="spellStart"/>
            <w:r w:rsidRPr="000978D6">
              <w:rPr>
                <w:rFonts w:ascii="Arial" w:hAnsi="Arial" w:cs="Arial"/>
                <w:sz w:val="20"/>
                <w:szCs w:val="20"/>
              </w:rPr>
              <w:t>промбаза</w:t>
            </w:r>
            <w:proofErr w:type="spellEnd"/>
            <w:r w:rsidRPr="000978D6">
              <w:rPr>
                <w:rFonts w:ascii="Arial" w:hAnsi="Arial" w:cs="Arial"/>
                <w:sz w:val="20"/>
                <w:szCs w:val="20"/>
              </w:rPr>
              <w:t xml:space="preserve"> « Энергетиков», строение 1/15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0978D6">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0978D6">
              <w:rPr>
                <w:rFonts w:ascii="Arial" w:hAnsi="Arial" w:cs="Arial"/>
                <w:sz w:val="20"/>
                <w:lang w:eastAsia="en-US"/>
              </w:rPr>
              <w:t>05</w:t>
            </w:r>
            <w:r w:rsidRPr="00F04D66">
              <w:rPr>
                <w:rFonts w:ascii="Arial" w:hAnsi="Arial" w:cs="Arial"/>
                <w:sz w:val="20"/>
                <w:lang w:eastAsia="en-US"/>
              </w:rPr>
              <w:t>.</w:t>
            </w:r>
            <w:r w:rsidR="000978D6">
              <w:rPr>
                <w:rFonts w:ascii="Arial" w:hAnsi="Arial" w:cs="Arial"/>
                <w:sz w:val="20"/>
                <w:lang w:eastAsia="en-US"/>
              </w:rPr>
              <w:t>10</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182C7A">
              <w:rPr>
                <w:rFonts w:ascii="Arial" w:hAnsi="Arial" w:cs="Arial"/>
                <w:sz w:val="20"/>
                <w:lang w:eastAsia="en-US"/>
              </w:rPr>
              <w:t>1</w:t>
            </w:r>
            <w:r w:rsidR="000978D6">
              <w:rPr>
                <w:rFonts w:ascii="Arial" w:hAnsi="Arial" w:cs="Arial"/>
                <w:sz w:val="20"/>
                <w:lang w:eastAsia="en-US"/>
              </w:rPr>
              <w:t>9</w:t>
            </w:r>
            <w:r w:rsidRPr="00F04D66">
              <w:rPr>
                <w:rFonts w:ascii="Arial" w:hAnsi="Arial" w:cs="Arial"/>
                <w:sz w:val="20"/>
                <w:lang w:eastAsia="en-US"/>
              </w:rPr>
              <w:t>.</w:t>
            </w:r>
            <w:r w:rsidR="00CC18F6">
              <w:rPr>
                <w:rFonts w:ascii="Arial" w:hAnsi="Arial" w:cs="Arial"/>
                <w:sz w:val="20"/>
                <w:lang w:eastAsia="en-US"/>
              </w:rPr>
              <w:t>10</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0978D6">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0978D6">
              <w:rPr>
                <w:rFonts w:ascii="Arial" w:hAnsi="Arial" w:cs="Arial"/>
                <w:sz w:val="20"/>
              </w:rPr>
              <w:t>графиком поставки резины и технических требований к лентам.</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623E19" w:rsidRPr="00F04D66" w:rsidRDefault="000978D6" w:rsidP="00112BCC">
            <w:pPr>
              <w:pStyle w:val="a8"/>
              <w:numPr>
                <w:ilvl w:val="0"/>
                <w:numId w:val="0"/>
              </w:numPr>
              <w:tabs>
                <w:tab w:val="left" w:pos="1418"/>
              </w:tabs>
              <w:spacing w:line="240" w:lineRule="auto"/>
              <w:rPr>
                <w:rFonts w:ascii="Arial" w:hAnsi="Arial" w:cs="Arial"/>
                <w:sz w:val="20"/>
                <w:szCs w:val="20"/>
                <w:lang w:eastAsia="en-US"/>
              </w:rPr>
            </w:pPr>
            <w:r w:rsidRPr="000978D6">
              <w:rPr>
                <w:rFonts w:ascii="Arial" w:hAnsi="Arial" w:cs="Arial"/>
                <w:sz w:val="20"/>
                <w:szCs w:val="20"/>
              </w:rPr>
              <w:t>Филиал «Березовская  ГРЭС» ПАО «</w:t>
            </w:r>
            <w:proofErr w:type="spellStart"/>
            <w:r w:rsidRPr="000978D6">
              <w:rPr>
                <w:rFonts w:ascii="Arial" w:hAnsi="Arial" w:cs="Arial"/>
                <w:sz w:val="20"/>
                <w:szCs w:val="20"/>
              </w:rPr>
              <w:t>Юнипро</w:t>
            </w:r>
            <w:proofErr w:type="spellEnd"/>
            <w:r w:rsidRPr="000978D6">
              <w:rPr>
                <w:rFonts w:ascii="Arial" w:hAnsi="Arial" w:cs="Arial"/>
                <w:sz w:val="20"/>
                <w:szCs w:val="20"/>
              </w:rPr>
              <w:t xml:space="preserve">» 662328, Красноярский край, </w:t>
            </w:r>
            <w:proofErr w:type="spellStart"/>
            <w:r w:rsidRPr="000978D6">
              <w:rPr>
                <w:rFonts w:ascii="Arial" w:hAnsi="Arial" w:cs="Arial"/>
                <w:sz w:val="20"/>
                <w:szCs w:val="20"/>
              </w:rPr>
              <w:t>Шарыповский</w:t>
            </w:r>
            <w:proofErr w:type="spellEnd"/>
            <w:r w:rsidRPr="000978D6">
              <w:rPr>
                <w:rFonts w:ascii="Arial" w:hAnsi="Arial" w:cs="Arial"/>
                <w:sz w:val="20"/>
                <w:szCs w:val="20"/>
              </w:rPr>
              <w:t xml:space="preserve"> район, с. Холмогорское, </w:t>
            </w:r>
            <w:proofErr w:type="spellStart"/>
            <w:r w:rsidRPr="000978D6">
              <w:rPr>
                <w:rFonts w:ascii="Arial" w:hAnsi="Arial" w:cs="Arial"/>
                <w:sz w:val="20"/>
                <w:szCs w:val="20"/>
              </w:rPr>
              <w:t>промбаза</w:t>
            </w:r>
            <w:proofErr w:type="spellEnd"/>
            <w:r w:rsidRPr="000978D6">
              <w:rPr>
                <w:rFonts w:ascii="Arial" w:hAnsi="Arial" w:cs="Arial"/>
                <w:sz w:val="20"/>
                <w:szCs w:val="20"/>
              </w:rPr>
              <w:t xml:space="preserve"> « Энергетиков», строение 1/15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0978D6" w:rsidP="000978D6">
            <w:pPr>
              <w:tabs>
                <w:tab w:val="left" w:pos="0"/>
              </w:tabs>
              <w:autoSpaceDE w:val="0"/>
              <w:autoSpaceDN w:val="0"/>
              <w:adjustRightInd w:val="0"/>
              <w:spacing w:line="276" w:lineRule="auto"/>
              <w:ind w:right="-72" w:firstLine="0"/>
              <w:jc w:val="left"/>
              <w:rPr>
                <w:rFonts w:ascii="Arial" w:hAnsi="Arial" w:cs="Arial"/>
                <w:sz w:val="20"/>
                <w:lang w:eastAsia="en-US"/>
              </w:rPr>
            </w:pPr>
            <w:r>
              <w:rPr>
                <w:rFonts w:ascii="Arial" w:hAnsi="Arial" w:cs="Arial"/>
                <w:sz w:val="20"/>
              </w:rPr>
              <w:t>1</w:t>
            </w:r>
            <w:r w:rsidR="00A56F5E" w:rsidRPr="00F04D66">
              <w:rPr>
                <w:rFonts w:ascii="Arial" w:hAnsi="Arial" w:cs="Arial"/>
                <w:sz w:val="20"/>
              </w:rPr>
              <w:t xml:space="preserve"> (</w:t>
            </w:r>
            <w:r>
              <w:rPr>
                <w:rFonts w:ascii="Arial" w:hAnsi="Arial" w:cs="Arial"/>
                <w:sz w:val="20"/>
              </w:rPr>
              <w:t>один</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lastRenderedPageBreak/>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lastRenderedPageBreak/>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bookmarkStart w:id="4" w:name="_GoBack"/>
      <w:bookmarkEnd w:id="4"/>
    </w:p>
    <w:p w:rsidR="00717991" w:rsidRPr="00F04D66" w:rsidRDefault="000978D6" w:rsidP="00F3026D">
      <w:pPr>
        <w:pStyle w:val="a4"/>
        <w:numPr>
          <w:ilvl w:val="0"/>
          <w:numId w:val="0"/>
        </w:numPr>
        <w:spacing w:line="240" w:lineRule="auto"/>
        <w:rPr>
          <w:rFonts w:ascii="Arial" w:hAnsi="Arial" w:cs="Arial"/>
          <w:b/>
          <w:sz w:val="20"/>
        </w:rPr>
      </w:pPr>
      <w:r>
        <w:rPr>
          <w:rFonts w:ascii="Arial" w:hAnsi="Arial" w:cs="Arial"/>
          <w:b/>
          <w:sz w:val="20"/>
        </w:rPr>
        <w:t>Директор</w:t>
      </w:r>
      <w:r w:rsidR="00717991" w:rsidRPr="00F04D66">
        <w:rPr>
          <w:rFonts w:ascii="Arial" w:hAnsi="Arial" w:cs="Arial"/>
          <w:b/>
          <w:sz w:val="20"/>
        </w:rPr>
        <w:t xml:space="preserve">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0978D6">
        <w:rPr>
          <w:rFonts w:ascii="Arial" w:hAnsi="Arial" w:cs="Arial"/>
          <w:b/>
          <w:sz w:val="20"/>
        </w:rPr>
        <w:t>М.А. Устинова</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623E19" w:rsidRPr="00F04D66">
        <w:rPr>
          <w:rFonts w:ascii="Arial" w:hAnsi="Arial" w:cs="Arial"/>
          <w:color w:val="000000"/>
          <w:sz w:val="20"/>
        </w:rPr>
        <w:t>График поставки товара  (форма</w:t>
      </w:r>
      <w:r w:rsidR="00623E19"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lastRenderedPageBreak/>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623E19" w:rsidRPr="00623E19">
        <w:rPr>
          <w:rFonts w:ascii="Arial" w:hAnsi="Arial" w:cs="Arial"/>
          <w:color w:val="000000"/>
          <w:sz w:val="20"/>
        </w:rPr>
        <w:t>Анкета Участника (форма 5</w:t>
      </w:r>
      <w:r w:rsidR="00623E19" w:rsidRPr="00623E19">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623E19" w:rsidRPr="00623E19">
        <w:rPr>
          <w:rFonts w:ascii="Arial" w:hAnsi="Arial" w:cs="Arial"/>
          <w:color w:val="000000"/>
          <w:sz w:val="20"/>
        </w:rPr>
        <w:t>Справка о перечне и годовых объемах выполнения аналогичных договоров (форма 6</w:t>
      </w:r>
      <w:r w:rsidR="00623E19" w:rsidRPr="00623E19">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623E19">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623E19">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lastRenderedPageBreak/>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proofErr w:type="gramStart"/>
      <w:r w:rsidRPr="00F04D66">
        <w:rPr>
          <w:rFonts w:ascii="Arial" w:hAnsi="Arial" w:cs="Arial"/>
        </w:rPr>
        <w:t xml:space="preserve">- если ее поставка просрочена более чем на __ (__________) </w:t>
      </w:r>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roofErr w:type="gramEnd"/>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lastRenderedPageBreak/>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lastRenderedPageBreak/>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w:t>
      </w:r>
      <w:r w:rsidRPr="00F04D66">
        <w:rPr>
          <w:rFonts w:ascii="Arial" w:hAnsi="Arial" w:cs="Arial"/>
          <w:i/>
          <w:sz w:val="20"/>
        </w:rPr>
        <w:lastRenderedPageBreak/>
        <w:t>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proofErr w:type="gramStart"/>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roofErr w:type="gramEnd"/>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proofErr w:type="gramStart"/>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roofErr w:type="gramEnd"/>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lastRenderedPageBreak/>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lastRenderedPageBreak/>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04D66">
        <w:rPr>
          <w:rFonts w:ascii="Arial" w:hAnsi="Arial" w:cs="Arial"/>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lastRenderedPageBreak/>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 xml:space="preserve">есяти Принципов Глобального договора ООН, к которым относятся общепризнанные принципы в области прав человека, </w:t>
      </w:r>
      <w:r w:rsidRPr="00F04D66">
        <w:rPr>
          <w:rFonts w:ascii="Arial" w:hAnsi="Arial" w:cs="Arial"/>
        </w:rPr>
        <w:lastRenderedPageBreak/>
        <w:t>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7A6444">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7A6444">
            <w:pPr>
              <w:tabs>
                <w:tab w:val="left" w:pos="9720"/>
              </w:tabs>
              <w:ind w:left="36" w:right="-365"/>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7A644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lastRenderedPageBreak/>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w:t>
      </w:r>
      <w:proofErr w:type="gramStart"/>
      <w:r w:rsidRPr="00F04D66">
        <w:rPr>
          <w:rFonts w:ascii="Arial" w:hAnsi="Arial" w:cs="Arial"/>
        </w:rPr>
        <w:t>: _________;</w:t>
      </w:r>
      <w:proofErr w:type="gramEnd"/>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roofErr w:type="gramStart"/>
      <w:r w:rsidRPr="00F04D66">
        <w:rPr>
          <w:rFonts w:ascii="Arial" w:hAnsi="Arial" w:cs="Arial"/>
          <w:b/>
        </w:rPr>
        <w:t>):</w:t>
      </w:r>
      <w:proofErr w:type="gramEnd"/>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7A6444">
        <w:trPr>
          <w:jc w:val="center"/>
        </w:trPr>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7A644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623E19">
      <w:headerReference w:type="default" r:id="rId18"/>
      <w:footerReference w:type="default" r:id="rId19"/>
      <w:pgSz w:w="11906" w:h="16838" w:code="9"/>
      <w:pgMar w:top="1440" w:right="707" w:bottom="851"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FFF" w:rsidRDefault="009A6FFF">
      <w:r>
        <w:separator/>
      </w:r>
    </w:p>
  </w:endnote>
  <w:endnote w:type="continuationSeparator" w:id="0">
    <w:p w:rsidR="009A6FFF" w:rsidRDefault="009A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A6444" w:rsidRDefault="007A6444">
        <w:pPr>
          <w:pStyle w:val="af0"/>
          <w:jc w:val="right"/>
        </w:pPr>
        <w:r>
          <w:fldChar w:fldCharType="begin"/>
        </w:r>
        <w:r>
          <w:instrText xml:space="preserve"> PAGE   \* MERGEFORMAT </w:instrText>
        </w:r>
        <w:r>
          <w:fldChar w:fldCharType="separate"/>
        </w:r>
        <w:r w:rsidR="000978D6">
          <w:rPr>
            <w:noProof/>
          </w:rPr>
          <w:t>5</w:t>
        </w:r>
        <w:r>
          <w:rPr>
            <w:noProof/>
          </w:rPr>
          <w:fldChar w:fldCharType="end"/>
        </w:r>
      </w:p>
    </w:sdtContent>
  </w:sdt>
  <w:p w:rsidR="007A6444" w:rsidRDefault="007A64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FFF" w:rsidRDefault="009A6FFF">
      <w:r>
        <w:separator/>
      </w:r>
    </w:p>
  </w:footnote>
  <w:footnote w:type="continuationSeparator" w:id="0">
    <w:p w:rsidR="009A6FFF" w:rsidRDefault="009A6F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44" w:rsidRPr="00F01080" w:rsidRDefault="007A64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547EA5"/>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2"/>
  </w:num>
  <w:num w:numId="38">
    <w:abstractNumId w:val="41"/>
  </w:num>
  <w:num w:numId="39">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8D6"/>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BCC"/>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2C7A"/>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086"/>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E1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444"/>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653"/>
    <w:rsid w:val="008B6A20"/>
    <w:rsid w:val="008C0775"/>
    <w:rsid w:val="008C0ABC"/>
    <w:rsid w:val="008C1B92"/>
    <w:rsid w:val="008C234E"/>
    <w:rsid w:val="008C2C3A"/>
    <w:rsid w:val="008C4067"/>
    <w:rsid w:val="008C61BF"/>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FFF"/>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E2"/>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17374"/>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8F6"/>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F4E16-ACB9-4F4C-AC12-C5CF819B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40</Pages>
  <Words>12142</Words>
  <Characters>69214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26</cp:revision>
  <cp:lastPrinted>2016-09-22T07:36:00Z</cp:lastPrinted>
  <dcterms:created xsi:type="dcterms:W3CDTF">2015-09-04T07:33:00Z</dcterms:created>
  <dcterms:modified xsi:type="dcterms:W3CDTF">2016-10-05T08:28:00Z</dcterms:modified>
</cp:coreProperties>
</file>