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Договор оказания услуг № _________</w:t>
      </w:r>
    </w:p>
    <w:p w:rsidR="00EA0E48" w:rsidRPr="002D6E30" w:rsidRDefault="00EA0E48"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 xml:space="preserve">16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A0661B"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p>
    <w:p w:rsidR="00AF4B72" w:rsidRPr="00AF4B72"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r w:rsidR="00AF4B72" w:rsidRPr="00AF4B72">
        <w:rPr>
          <w:rFonts w:ascii="Verdana" w:hAnsi="Verdana"/>
          <w:sz w:val="18"/>
          <w:szCs w:val="18"/>
        </w:rPr>
        <w:t xml:space="preserve">Публичное акционерное общество «Юнипро» (далее – ПАО «Юнипро»), именуемое в дальнейшем «Заказчик», в  лице  </w:t>
      </w:r>
      <w:proofErr w:type="spellStart"/>
      <w:r w:rsidR="00AF4B72" w:rsidRPr="00AF4B72">
        <w:rPr>
          <w:rFonts w:ascii="Verdana" w:hAnsi="Verdana"/>
          <w:sz w:val="18"/>
          <w:szCs w:val="18"/>
        </w:rPr>
        <w:t>Кузакова</w:t>
      </w:r>
      <w:proofErr w:type="spellEnd"/>
      <w:r w:rsidR="00AF4B72" w:rsidRPr="00AF4B72">
        <w:rPr>
          <w:rFonts w:ascii="Verdana" w:hAnsi="Verdana"/>
          <w:sz w:val="18"/>
          <w:szCs w:val="18"/>
        </w:rPr>
        <w:t xml:space="preserve"> Дмитрия Дмитриевича, действующего на основании доверенности  № 551 от 13.07.2016 с одной стороны и </w:t>
      </w:r>
      <w:r w:rsidR="00B630FA">
        <w:rPr>
          <w:rFonts w:ascii="Verdana" w:hAnsi="Verdana"/>
          <w:sz w:val="18"/>
          <w:szCs w:val="18"/>
        </w:rPr>
        <w:t>__________________________________________________</w:t>
      </w:r>
      <w:r w:rsidR="00AF4B72" w:rsidRPr="00AF4B72">
        <w:rPr>
          <w:rFonts w:ascii="Verdana" w:hAnsi="Verdana"/>
          <w:sz w:val="18"/>
          <w:szCs w:val="18"/>
        </w:rPr>
        <w:t xml:space="preserve">, именуемое в дальнейшем «Исполнитель», в лице </w:t>
      </w:r>
      <w:r w:rsidR="00B630FA">
        <w:rPr>
          <w:rFonts w:ascii="Verdana" w:hAnsi="Verdana"/>
          <w:sz w:val="18"/>
          <w:szCs w:val="18"/>
        </w:rPr>
        <w:t>______________________</w:t>
      </w:r>
      <w:r w:rsidR="00AF4B72" w:rsidRPr="00AF4B72">
        <w:rPr>
          <w:rFonts w:ascii="Verdana" w:hAnsi="Verdana"/>
          <w:sz w:val="18"/>
          <w:szCs w:val="18"/>
        </w:rPr>
        <w:t xml:space="preserve">, действующего на основании </w:t>
      </w:r>
      <w:r w:rsidR="00B630FA">
        <w:rPr>
          <w:rFonts w:ascii="Verdana" w:hAnsi="Verdana"/>
          <w:sz w:val="18"/>
          <w:szCs w:val="18"/>
        </w:rPr>
        <w:t>______________</w:t>
      </w:r>
      <w:r w:rsidR="00AF4B72" w:rsidRPr="00AF4B72">
        <w:rPr>
          <w:rFonts w:ascii="Verdana" w:hAnsi="Verdana"/>
          <w:sz w:val="18"/>
          <w:szCs w:val="18"/>
        </w:rPr>
        <w:t>, с другой стороны, совместно далее именуемые «Стороны», заключили настоящий договор (ниже – Договор) о нижеследующем:</w:t>
      </w: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p>
    <w:p w:rsidR="00EA0E48" w:rsidRPr="00A0661B" w:rsidRDefault="00EA0E48" w:rsidP="00A0661B">
      <w:pPr>
        <w:pStyle w:val="a6"/>
        <w:keepNext/>
        <w:numPr>
          <w:ilvl w:val="0"/>
          <w:numId w:val="67"/>
        </w:numPr>
        <w:jc w:val="center"/>
        <w:outlineLvl w:val="0"/>
        <w:rPr>
          <w:rFonts w:ascii="Verdana" w:hAnsi="Verdana"/>
          <w:b/>
          <w:sz w:val="18"/>
          <w:szCs w:val="18"/>
        </w:rPr>
      </w:pPr>
      <w:r w:rsidRPr="00A0661B">
        <w:rPr>
          <w:rFonts w:ascii="Verdana" w:hAnsi="Verdana"/>
          <w:b/>
          <w:sz w:val="18"/>
          <w:szCs w:val="18"/>
        </w:rPr>
        <w:t>Предмет Договора</w:t>
      </w:r>
    </w:p>
    <w:p w:rsidR="00A0661B" w:rsidRPr="00A0661B" w:rsidRDefault="00A0661B" w:rsidP="00A0661B">
      <w:pPr>
        <w:pStyle w:val="a6"/>
        <w:keepNext/>
        <w:outlineLvl w:val="0"/>
        <w:rPr>
          <w:rFonts w:ascii="Verdana" w:hAnsi="Verdana"/>
          <w:b/>
          <w:sz w:val="18"/>
          <w:szCs w:val="18"/>
        </w:rPr>
      </w:pPr>
    </w:p>
    <w:p w:rsidR="00EA0E48" w:rsidRDefault="00955B11" w:rsidP="00955B11">
      <w:pPr>
        <w:tabs>
          <w:tab w:val="num" w:pos="988"/>
          <w:tab w:val="left" w:pos="1134"/>
        </w:tabs>
        <w:jc w:val="both"/>
        <w:rPr>
          <w:rFonts w:ascii="Verdana" w:hAnsi="Verdana"/>
          <w:sz w:val="18"/>
          <w:szCs w:val="18"/>
        </w:rPr>
      </w:pPr>
      <w:r>
        <w:rPr>
          <w:rFonts w:ascii="Verdana" w:hAnsi="Verdana"/>
          <w:sz w:val="18"/>
          <w:szCs w:val="18"/>
        </w:rPr>
        <w:t>1.1.</w:t>
      </w:r>
      <w:r w:rsidR="00EA0E48" w:rsidRPr="002D6E30">
        <w:rPr>
          <w:rFonts w:ascii="Verdana" w:hAnsi="Verdana"/>
          <w:sz w:val="18"/>
          <w:szCs w:val="18"/>
        </w:rPr>
        <w:t xml:space="preserve"> Исполнитель обязуется по заданию Заказчика оказать услуги, указанные в пункте 1.2. </w:t>
      </w:r>
      <w:r w:rsidR="00EA0E48" w:rsidRPr="00560B9F">
        <w:rPr>
          <w:rFonts w:ascii="Verdana" w:hAnsi="Verdana"/>
          <w:sz w:val="18"/>
          <w:szCs w:val="18"/>
        </w:rPr>
        <w:t>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C818E7" w:rsidRPr="00DD5EF7" w:rsidRDefault="00C818E7" w:rsidP="00DD5EF7">
      <w:pPr>
        <w:pStyle w:val="a6"/>
        <w:numPr>
          <w:ilvl w:val="1"/>
          <w:numId w:val="67"/>
        </w:numPr>
        <w:tabs>
          <w:tab w:val="left" w:pos="567"/>
        </w:tabs>
        <w:ind w:left="0" w:firstLine="0"/>
        <w:jc w:val="both"/>
        <w:rPr>
          <w:rFonts w:ascii="Verdana" w:hAnsi="Verdana"/>
          <w:sz w:val="18"/>
          <w:szCs w:val="18"/>
        </w:rPr>
      </w:pPr>
      <w:r w:rsidRPr="00DD5EF7">
        <w:rPr>
          <w:rFonts w:ascii="Verdana" w:hAnsi="Verdana"/>
          <w:sz w:val="18"/>
          <w:szCs w:val="18"/>
        </w:rPr>
        <w:t>В рамках Договора Исполнитель обязуется оказать услуги по грузоперевозкам</w:t>
      </w:r>
      <w:r w:rsidR="00F1781B" w:rsidRPr="00DD5EF7">
        <w:rPr>
          <w:rFonts w:ascii="Verdana" w:hAnsi="Verdana"/>
          <w:sz w:val="18"/>
          <w:szCs w:val="18"/>
        </w:rPr>
        <w:t xml:space="preserve"> и услуги</w:t>
      </w:r>
      <w:r w:rsidR="00600BA9" w:rsidRPr="00DD5EF7">
        <w:rPr>
          <w:rFonts w:ascii="Verdana" w:hAnsi="Verdana"/>
          <w:sz w:val="18"/>
          <w:szCs w:val="18"/>
        </w:rPr>
        <w:t xml:space="preserve"> спецтехник</w:t>
      </w:r>
      <w:r w:rsidR="00F1781B" w:rsidRPr="00DD5EF7">
        <w:rPr>
          <w:rFonts w:ascii="Verdana" w:hAnsi="Verdana"/>
          <w:sz w:val="18"/>
          <w:szCs w:val="18"/>
        </w:rPr>
        <w:t>и</w:t>
      </w:r>
      <w:r w:rsidRPr="00DD5EF7">
        <w:rPr>
          <w:rFonts w:ascii="Verdana" w:hAnsi="Verdana"/>
          <w:sz w:val="18"/>
          <w:szCs w:val="18"/>
        </w:rPr>
        <w:t xml:space="preserve"> в соответствии с Техническим заданием (Приложение № 1 к Договору</w:t>
      </w:r>
      <w:r w:rsidR="00F1781B" w:rsidRPr="00DD5EF7">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DD5EF7">
        <w:rPr>
          <w:rFonts w:ascii="Verdana" w:hAnsi="Verdana"/>
          <w:sz w:val="18"/>
          <w:szCs w:val="18"/>
        </w:rPr>
        <w:t xml:space="preserve">3 филиала «Березовская ГРЭС» </w:t>
      </w:r>
      <w:r w:rsidR="00955B11" w:rsidRPr="00DD5EF7">
        <w:rPr>
          <w:rFonts w:ascii="Verdana" w:hAnsi="Verdana"/>
          <w:sz w:val="18"/>
          <w:szCs w:val="18"/>
        </w:rPr>
        <w:t>П</w:t>
      </w:r>
      <w:r w:rsidRPr="00DD5EF7">
        <w:rPr>
          <w:rFonts w:ascii="Verdana" w:hAnsi="Verdana"/>
          <w:sz w:val="18"/>
          <w:szCs w:val="18"/>
        </w:rPr>
        <w:t>АО «</w:t>
      </w:r>
      <w:r w:rsidR="00955B11" w:rsidRPr="00DD5EF7">
        <w:rPr>
          <w:rFonts w:ascii="Verdana" w:hAnsi="Verdana"/>
          <w:sz w:val="18"/>
          <w:szCs w:val="18"/>
        </w:rPr>
        <w:t>Юнипро</w:t>
      </w:r>
      <w:r w:rsidRPr="00DD5EF7">
        <w:rPr>
          <w:rFonts w:ascii="Verdana" w:hAnsi="Verdana"/>
          <w:sz w:val="18"/>
          <w:szCs w:val="18"/>
        </w:rPr>
        <w:t>».</w:t>
      </w:r>
    </w:p>
    <w:p w:rsidR="00EA0E48" w:rsidRPr="00DD5EF7" w:rsidRDefault="00EA0E48" w:rsidP="00DD5EF7">
      <w:pPr>
        <w:pStyle w:val="a6"/>
        <w:numPr>
          <w:ilvl w:val="1"/>
          <w:numId w:val="67"/>
        </w:numPr>
        <w:tabs>
          <w:tab w:val="left" w:pos="0"/>
          <w:tab w:val="num" w:pos="562"/>
          <w:tab w:val="num" w:pos="988"/>
        </w:tabs>
        <w:ind w:left="0" w:firstLine="0"/>
        <w:jc w:val="both"/>
        <w:rPr>
          <w:rFonts w:ascii="Verdana" w:hAnsi="Verdana"/>
          <w:sz w:val="18"/>
          <w:szCs w:val="18"/>
        </w:rPr>
      </w:pPr>
      <w:r w:rsidRPr="00DD5EF7">
        <w:rPr>
          <w:rFonts w:ascii="Verdana" w:hAnsi="Verdana"/>
          <w:sz w:val="18"/>
          <w:szCs w:val="18"/>
        </w:rPr>
        <w:t xml:space="preserve">Исполнитель оказывает Услуги в соответствии с полученной заявкой от Заказчика, до 17  часов 00 мин. текущего дня по телефону </w:t>
      </w:r>
      <w:r w:rsidR="00B630FA">
        <w:rPr>
          <w:rFonts w:ascii="Verdana" w:hAnsi="Verdana"/>
          <w:sz w:val="18"/>
          <w:szCs w:val="18"/>
        </w:rPr>
        <w:t>____________</w:t>
      </w:r>
      <w:r w:rsidR="007B7B13" w:rsidRPr="00DD5EF7">
        <w:rPr>
          <w:rFonts w:ascii="Verdana" w:hAnsi="Verdana"/>
          <w:sz w:val="18"/>
          <w:szCs w:val="18"/>
        </w:rPr>
        <w:t xml:space="preserve"> и по эл. почте </w:t>
      </w:r>
      <w:hyperlink r:id="rId9" w:history="1">
        <w:r w:rsidR="00B630FA">
          <w:rPr>
            <w:rStyle w:val="af1"/>
          </w:rPr>
          <w:t>_______________</w:t>
        </w:r>
      </w:hyperlink>
      <w:r w:rsidRPr="00DD5EF7">
        <w:rPr>
          <w:rFonts w:ascii="Verdana" w:hAnsi="Verdana"/>
          <w:sz w:val="18"/>
          <w:szCs w:val="18"/>
        </w:rPr>
        <w:t xml:space="preserve"> на оказание услуг на следующий день с указанием объема и времени оказания услуг. Заявка подается от Заказчика  в лице диспетчера </w:t>
      </w:r>
      <w:proofErr w:type="gramStart"/>
      <w:r w:rsidR="00F40EFC" w:rsidRPr="00DD5EF7">
        <w:rPr>
          <w:rFonts w:ascii="Verdana" w:hAnsi="Verdana"/>
          <w:sz w:val="18"/>
          <w:szCs w:val="18"/>
        </w:rPr>
        <w:t>Заказчика</w:t>
      </w:r>
      <w:proofErr w:type="gramEnd"/>
      <w:r w:rsidR="00F40EFC" w:rsidRPr="00DD5EF7">
        <w:rPr>
          <w:rFonts w:ascii="Verdana" w:hAnsi="Verdana"/>
          <w:sz w:val="18"/>
          <w:szCs w:val="18"/>
        </w:rPr>
        <w:t xml:space="preserve"> </w:t>
      </w:r>
      <w:r w:rsidRPr="00DD5EF7">
        <w:rPr>
          <w:rFonts w:ascii="Verdana" w:hAnsi="Verdana"/>
          <w:sz w:val="18"/>
          <w:szCs w:val="18"/>
        </w:rPr>
        <w:t>и фиксируются в Журнале учета заявок, в котором представитель Исполнителя расписывается в получении заявки.</w:t>
      </w:r>
    </w:p>
    <w:p w:rsidR="00EA0E48" w:rsidRPr="00F366B7"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B630FA">
        <w:rPr>
          <w:rFonts w:ascii="Verdana" w:hAnsi="Verdana"/>
          <w:b/>
          <w:sz w:val="18"/>
          <w:szCs w:val="18"/>
        </w:rPr>
        <w:t>01</w:t>
      </w:r>
      <w:r w:rsidRPr="00F366B7">
        <w:rPr>
          <w:rFonts w:ascii="Verdana" w:hAnsi="Verdana"/>
          <w:sz w:val="18"/>
          <w:szCs w:val="18"/>
        </w:rPr>
        <w:t xml:space="preserve">» </w:t>
      </w:r>
      <w:r w:rsidR="00B630FA">
        <w:rPr>
          <w:rFonts w:ascii="Verdana" w:hAnsi="Verdana"/>
          <w:b/>
          <w:sz w:val="18"/>
          <w:szCs w:val="18"/>
        </w:rPr>
        <w:t>декабря</w:t>
      </w:r>
      <w:r w:rsidR="00775079" w:rsidRPr="005D5A4A">
        <w:rPr>
          <w:rFonts w:ascii="Verdana" w:hAnsi="Verdana"/>
          <w:b/>
          <w:sz w:val="18"/>
          <w:szCs w:val="18"/>
        </w:rPr>
        <w:t xml:space="preserve"> </w:t>
      </w:r>
      <w:r w:rsidRPr="005D5A4A">
        <w:rPr>
          <w:rFonts w:ascii="Verdana" w:hAnsi="Verdana"/>
          <w:b/>
          <w:sz w:val="18"/>
          <w:szCs w:val="18"/>
        </w:rPr>
        <w:t>201</w:t>
      </w:r>
      <w:r>
        <w:rPr>
          <w:rFonts w:ascii="Verdana" w:hAnsi="Verdana"/>
          <w:b/>
          <w:sz w:val="18"/>
          <w:szCs w:val="18"/>
        </w:rPr>
        <w:t>6</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955B11">
        <w:rPr>
          <w:rFonts w:ascii="Verdana" w:hAnsi="Verdana"/>
          <w:b/>
          <w:sz w:val="18"/>
          <w:szCs w:val="18"/>
        </w:rPr>
        <w:t>31</w:t>
      </w:r>
      <w:r w:rsidRPr="00F366B7">
        <w:rPr>
          <w:rFonts w:ascii="Verdana" w:hAnsi="Verdana"/>
          <w:sz w:val="18"/>
          <w:szCs w:val="18"/>
        </w:rPr>
        <w:t xml:space="preserve">» </w:t>
      </w:r>
      <w:r w:rsidR="00955B11">
        <w:rPr>
          <w:rFonts w:ascii="Verdana" w:hAnsi="Verdana"/>
          <w:b/>
          <w:sz w:val="18"/>
          <w:szCs w:val="18"/>
        </w:rPr>
        <w:t>декабря</w:t>
      </w:r>
      <w:r w:rsidR="00775079" w:rsidRPr="005D5A4A">
        <w:rPr>
          <w:rFonts w:ascii="Verdana" w:hAnsi="Verdana"/>
          <w:b/>
          <w:sz w:val="18"/>
          <w:szCs w:val="18"/>
        </w:rPr>
        <w:t xml:space="preserve">  </w:t>
      </w:r>
      <w:r w:rsidRPr="005D5A4A">
        <w:rPr>
          <w:rFonts w:ascii="Verdana" w:hAnsi="Verdana"/>
          <w:b/>
          <w:sz w:val="18"/>
          <w:szCs w:val="18"/>
        </w:rPr>
        <w:t>201</w:t>
      </w:r>
      <w:r w:rsidR="00B630FA">
        <w:rPr>
          <w:rFonts w:ascii="Verdana" w:hAnsi="Verdana"/>
          <w:b/>
          <w:sz w:val="18"/>
          <w:szCs w:val="18"/>
        </w:rPr>
        <w:t>7</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DD5EF7">
      <w:pPr>
        <w:numPr>
          <w:ilvl w:val="1"/>
          <w:numId w:val="67"/>
        </w:numPr>
        <w:tabs>
          <w:tab w:val="num" w:pos="562"/>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9"/>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9"/>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9"/>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9"/>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DD5EF7">
      <w:pPr>
        <w:numPr>
          <w:ilvl w:val="1"/>
          <w:numId w:val="67"/>
        </w:numPr>
        <w:tabs>
          <w:tab w:val="num" w:pos="562"/>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w:t>
      </w:r>
      <w:proofErr w:type="spellStart"/>
      <w:r w:rsidRPr="00E31EFC">
        <w:rPr>
          <w:rFonts w:ascii="Verdana" w:hAnsi="Verdana"/>
          <w:sz w:val="18"/>
          <w:szCs w:val="18"/>
        </w:rPr>
        <w:t>Субисполнители</w:t>
      </w:r>
      <w:proofErr w:type="spellEnd"/>
      <w:r w:rsidRPr="00E31EFC">
        <w:rPr>
          <w:rFonts w:ascii="Verdana" w:hAnsi="Verdana"/>
          <w:sz w:val="18"/>
          <w:szCs w:val="18"/>
        </w:rPr>
        <w:t xml:space="preserve">) и их риски в рамках Договора будут застрахованы Заказчиком как </w:t>
      </w:r>
      <w:proofErr w:type="gramStart"/>
      <w:r w:rsidRPr="00E31EFC">
        <w:rPr>
          <w:rFonts w:ascii="Verdana" w:hAnsi="Verdana"/>
          <w:sz w:val="18"/>
          <w:szCs w:val="18"/>
        </w:rPr>
        <w:t>риски</w:t>
      </w:r>
      <w:proofErr w:type="gramEnd"/>
      <w:r w:rsidRPr="00E31EFC">
        <w:rPr>
          <w:rFonts w:ascii="Verdana" w:hAnsi="Verdana"/>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 xml:space="preserve">В течение 5 (пяти) дней </w:t>
      </w:r>
      <w:proofErr w:type="gramStart"/>
      <w:r w:rsidRPr="00E31EFC">
        <w:rPr>
          <w:rFonts w:ascii="Verdana" w:hAnsi="Verdana"/>
          <w:color w:val="000000"/>
          <w:sz w:val="18"/>
          <w:szCs w:val="18"/>
        </w:rPr>
        <w:t>с даты получения</w:t>
      </w:r>
      <w:proofErr w:type="gramEnd"/>
      <w:r w:rsidRPr="00E31EFC">
        <w:rPr>
          <w:rFonts w:ascii="Verdana" w:hAnsi="Verdana"/>
          <w:color w:val="000000"/>
          <w:sz w:val="18"/>
          <w:szCs w:val="18"/>
        </w:rPr>
        <w:t xml:space="preserve"> упомянутого Страхового свидетельства Заказчик предоставит его на ознакомление Исполнителю. </w:t>
      </w:r>
      <w:proofErr w:type="gramStart"/>
      <w:r w:rsidRPr="00E31EFC">
        <w:rPr>
          <w:rFonts w:ascii="Verdana" w:hAnsi="Verdana"/>
          <w:color w:val="000000"/>
          <w:sz w:val="18"/>
          <w:szCs w:val="18"/>
        </w:rPr>
        <w:t xml:space="preserve">С даты </w:t>
      </w:r>
      <w:r w:rsidRPr="00E31EFC">
        <w:rPr>
          <w:rFonts w:ascii="Verdana" w:hAnsi="Verdana"/>
          <w:sz w:val="18"/>
          <w:szCs w:val="18"/>
        </w:rPr>
        <w:t>предоставления</w:t>
      </w:r>
      <w:proofErr w:type="gramEnd"/>
      <w:r w:rsidRPr="00E31EFC">
        <w:rPr>
          <w:rFonts w:ascii="Verdana" w:hAnsi="Verdana"/>
          <w:sz w:val="18"/>
          <w:szCs w:val="18"/>
        </w:rPr>
        <w:t xml:space="preserve"> на ознакомление Исполнителю Страховое свидетельство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w:t>
      </w:r>
      <w:proofErr w:type="gramStart"/>
      <w:r w:rsidRPr="00E31EFC">
        <w:rPr>
          <w:rFonts w:ascii="Verdana" w:hAnsi="Verdana"/>
          <w:sz w:val="18"/>
          <w:szCs w:val="18"/>
        </w:rPr>
        <w:t>имеющим</w:t>
      </w:r>
      <w:proofErr w:type="gramEnd"/>
      <w:r w:rsidRPr="00E31EFC">
        <w:rPr>
          <w:rFonts w:ascii="Verdana" w:hAnsi="Verdana"/>
          <w:sz w:val="18"/>
          <w:szCs w:val="18"/>
        </w:rPr>
        <w:t xml:space="preserve"> признаки страхового случая. </w:t>
      </w:r>
    </w:p>
    <w:p w:rsidR="00704475" w:rsidRPr="00E31EFC" w:rsidRDefault="00704475" w:rsidP="00704475">
      <w:pPr>
        <w:ind w:firstLine="709"/>
        <w:jc w:val="both"/>
        <w:rPr>
          <w:rFonts w:ascii="Verdana" w:hAnsi="Verdana"/>
          <w:sz w:val="18"/>
          <w:szCs w:val="18"/>
        </w:rPr>
      </w:pPr>
      <w:proofErr w:type="gramStart"/>
      <w:r w:rsidRPr="00E31EFC">
        <w:rPr>
          <w:rFonts w:ascii="Verdana" w:hAnsi="Verdana"/>
          <w:sz w:val="18"/>
          <w:szCs w:val="18"/>
        </w:rPr>
        <w:t xml:space="preserve">В случае невыполнения Исполнителем (или привлеченными им </w:t>
      </w:r>
      <w:proofErr w:type="spellStart"/>
      <w:r w:rsidRPr="00E31EFC">
        <w:rPr>
          <w:rFonts w:ascii="Verdana" w:hAnsi="Verdana"/>
          <w:sz w:val="18"/>
          <w:szCs w:val="18"/>
        </w:rPr>
        <w:t>субисполнителями</w:t>
      </w:r>
      <w:proofErr w:type="spellEnd"/>
      <w:r w:rsidRPr="00E31EFC">
        <w:rPr>
          <w:rFonts w:ascii="Verdana" w:hAnsi="Verdana"/>
          <w:sz w:val="18"/>
          <w:szCs w:val="18"/>
        </w:rPr>
        <w:t>)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E31EFC">
        <w:rPr>
          <w:rFonts w:ascii="Verdana" w:hAnsi="Verdana"/>
          <w:sz w:val="18"/>
          <w:szCs w:val="18"/>
        </w:rPr>
        <w:t xml:space="preserve"> Исполнитель, в свою очередь, обязан ознакомить всех привлекаемых им </w:t>
      </w:r>
      <w:proofErr w:type="spellStart"/>
      <w:r w:rsidRPr="00E31EFC">
        <w:rPr>
          <w:rFonts w:ascii="Verdana" w:hAnsi="Verdana"/>
          <w:sz w:val="18"/>
          <w:szCs w:val="18"/>
        </w:rPr>
        <w:t>субисполнителей</w:t>
      </w:r>
      <w:proofErr w:type="spellEnd"/>
      <w:r w:rsidRPr="00E31EFC">
        <w:rPr>
          <w:rFonts w:ascii="Verdana" w:hAnsi="Verdana"/>
          <w:sz w:val="18"/>
          <w:szCs w:val="18"/>
        </w:rPr>
        <w:t xml:space="preserve">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proofErr w:type="spellStart"/>
      <w:r w:rsidRPr="00E31EFC">
        <w:rPr>
          <w:rFonts w:ascii="Verdana" w:hAnsi="Verdana"/>
          <w:sz w:val="18"/>
          <w:szCs w:val="18"/>
        </w:rPr>
        <w:t>Субисполнителей</w:t>
      </w:r>
      <w:proofErr w:type="spellEnd"/>
      <w:r w:rsidRPr="00E31EFC">
        <w:rPr>
          <w:rFonts w:ascii="Verdana" w:hAnsi="Verdana"/>
          <w:sz w:val="18"/>
          <w:szCs w:val="18"/>
        </w:rPr>
        <w:t>.</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DD5EF7">
      <w:pPr>
        <w:pStyle w:val="a6"/>
        <w:numPr>
          <w:ilvl w:val="0"/>
          <w:numId w:val="67"/>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6"/>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lastRenderedPageBreak/>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proofErr w:type="spellStart"/>
      <w:r w:rsidRPr="00704475">
        <w:rPr>
          <w:rFonts w:ascii="Verdana" w:hAnsi="Verdana"/>
          <w:color w:val="000000"/>
          <w:sz w:val="18"/>
          <w:szCs w:val="18"/>
        </w:rPr>
        <w:t>субисполнителями</w:t>
      </w:r>
      <w:proofErr w:type="spellEnd"/>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грубого нарушения технологии оказания услуг, оговоренной нормативно-технической документацией (далее – НТД) по выполнению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w:t>
      </w:r>
      <w:proofErr w:type="gramStart"/>
      <w:r w:rsidRPr="00704475">
        <w:rPr>
          <w:rFonts w:ascii="Verdana" w:hAnsi="Verdana"/>
          <w:color w:val="000000"/>
          <w:sz w:val="18"/>
          <w:szCs w:val="18"/>
        </w:rPr>
        <w:t xml:space="preserve"> ,</w:t>
      </w:r>
      <w:proofErr w:type="gramEnd"/>
      <w:r w:rsidRPr="00704475">
        <w:rPr>
          <w:rFonts w:ascii="Verdana" w:hAnsi="Verdana"/>
          <w:color w:val="000000"/>
          <w:sz w:val="18"/>
          <w:szCs w:val="18"/>
        </w:rPr>
        <w:t xml:space="preserve">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w:t>
      </w:r>
      <w:proofErr w:type="gramStart"/>
      <w:r w:rsidRPr="00704475">
        <w:rPr>
          <w:rFonts w:ascii="Verdana" w:hAnsi="Verdana"/>
          <w:color w:val="000000"/>
          <w:sz w:val="18"/>
          <w:szCs w:val="18"/>
        </w:rPr>
        <w:t>Услуг</w:t>
      </w:r>
      <w:proofErr w:type="gramEnd"/>
      <w:r w:rsidRPr="00704475">
        <w:rPr>
          <w:rFonts w:ascii="Verdana" w:hAnsi="Verdana"/>
          <w:color w:val="000000"/>
          <w:sz w:val="18"/>
          <w:szCs w:val="18"/>
        </w:rPr>
        <w:t xml:space="preserve">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Копии сменных рапортов;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3153B">
      <w:pPr>
        <w:numPr>
          <w:ilvl w:val="2"/>
          <w:numId w:val="9"/>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w:t>
      </w:r>
      <w:r w:rsidRPr="00704475">
        <w:rPr>
          <w:rFonts w:ascii="Verdana" w:hAnsi="Verdana"/>
          <w:color w:val="000000"/>
          <w:sz w:val="18"/>
          <w:szCs w:val="18"/>
        </w:rPr>
        <w:lastRenderedPageBreak/>
        <w:t>Объекте. Снабжение Исполнителя электро-, тепл</w:t>
      </w:r>
      <w:proofErr w:type="gramStart"/>
      <w:r w:rsidRPr="00704475">
        <w:rPr>
          <w:rFonts w:ascii="Verdana" w:hAnsi="Verdana"/>
          <w:color w:val="000000"/>
          <w:sz w:val="18"/>
          <w:szCs w:val="18"/>
        </w:rPr>
        <w:t>о-</w:t>
      </w:r>
      <w:proofErr w:type="gramEnd"/>
      <w:r w:rsidRPr="00704475">
        <w:rPr>
          <w:rFonts w:ascii="Verdana" w:hAnsi="Verdana"/>
          <w:color w:val="000000"/>
          <w:sz w:val="18"/>
          <w:szCs w:val="18"/>
        </w:rPr>
        <w:t xml:space="preserve">, </w:t>
      </w:r>
      <w:proofErr w:type="spellStart"/>
      <w:r w:rsidRPr="00704475">
        <w:rPr>
          <w:rFonts w:ascii="Verdana" w:hAnsi="Verdana"/>
          <w:color w:val="000000"/>
          <w:sz w:val="18"/>
          <w:szCs w:val="18"/>
        </w:rPr>
        <w:t>водоресурсами</w:t>
      </w:r>
      <w:proofErr w:type="spellEnd"/>
      <w:r w:rsidRPr="00704475">
        <w:rPr>
          <w:rFonts w:ascii="Verdana" w:hAnsi="Verdana"/>
          <w:color w:val="000000"/>
          <w:sz w:val="18"/>
          <w:szCs w:val="18"/>
        </w:rPr>
        <w:t xml:space="preserve">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3153B">
      <w:pPr>
        <w:numPr>
          <w:ilvl w:val="2"/>
          <w:numId w:val="9"/>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3153B">
      <w:pPr>
        <w:numPr>
          <w:ilvl w:val="2"/>
          <w:numId w:val="9"/>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2.3.3. Оказать Услуги в объеме и сроки, предусмотренные пунктами 1.1 и 1.5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proofErr w:type="gramStart"/>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xml:space="preserve">. Безвозмездно исправить по требованию Заказчика все выявленные (в </w:t>
      </w:r>
      <w:proofErr w:type="spellStart"/>
      <w:r w:rsidRPr="00704475">
        <w:rPr>
          <w:rFonts w:ascii="Verdana" w:hAnsi="Verdana"/>
          <w:color w:val="000000"/>
          <w:sz w:val="18"/>
          <w:szCs w:val="18"/>
        </w:rPr>
        <w:t>т.ч</w:t>
      </w:r>
      <w:proofErr w:type="spellEnd"/>
      <w:r w:rsidRPr="00704475">
        <w:rPr>
          <w:rFonts w:ascii="Verdana" w:hAnsi="Verdana"/>
          <w:color w:val="000000"/>
          <w:sz w:val="18"/>
          <w:szCs w:val="18"/>
        </w:rPr>
        <w:t>.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xml:space="preserve">. </w:t>
      </w:r>
      <w:proofErr w:type="gramStart"/>
      <w:r w:rsidRPr="00704475">
        <w:rPr>
          <w:rFonts w:ascii="Verdana" w:hAnsi="Verdana"/>
          <w:color w:val="000000"/>
          <w:sz w:val="18"/>
          <w:szCs w:val="18"/>
        </w:rPr>
        <w:t>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704475">
        <w:rPr>
          <w:rFonts w:ascii="Verdana" w:hAnsi="Verdana"/>
          <w:color w:val="000000"/>
          <w:sz w:val="18"/>
          <w:szCs w:val="18"/>
        </w:rPr>
        <w:t xml:space="preserve"> и т.п.), используемых при выполнении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xml:space="preserve">.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704475">
        <w:rPr>
          <w:rFonts w:ascii="Verdana" w:hAnsi="Verdana"/>
          <w:color w:val="000000"/>
          <w:sz w:val="18"/>
          <w:szCs w:val="18"/>
        </w:rPr>
        <w:t>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704475">
        <w:rPr>
          <w:rFonts w:ascii="Verdana" w:hAnsi="Verdana"/>
          <w:color w:val="000000"/>
          <w:sz w:val="18"/>
          <w:szCs w:val="18"/>
        </w:rPr>
        <w:t xml:space="preserve"> </w:t>
      </w:r>
      <w:proofErr w:type="gramStart"/>
      <w:r w:rsidRPr="00704475">
        <w:rPr>
          <w:rFonts w:ascii="Verdana" w:hAnsi="Verdana"/>
          <w:color w:val="000000"/>
          <w:sz w:val="18"/>
          <w:szCs w:val="18"/>
        </w:rPr>
        <w:t>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w:t>
      </w:r>
      <w:proofErr w:type="gramEnd"/>
      <w:r w:rsidRPr="00704475">
        <w:rPr>
          <w:rFonts w:ascii="Verdana" w:hAnsi="Verdana"/>
          <w:color w:val="000000"/>
          <w:sz w:val="18"/>
          <w:szCs w:val="18"/>
        </w:rPr>
        <w:t xml:space="preserve">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8.11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Использовать в процессе выполнения Услуг оборудование и материалы,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Исполнитель обязуется не использовать в процессе выполнения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 xml:space="preserve">требования Инструкции об </w:t>
      </w:r>
      <w:proofErr w:type="spellStart"/>
      <w:r w:rsidR="008B7E88">
        <w:rPr>
          <w:rFonts w:ascii="Verdana" w:hAnsi="Verdana"/>
          <w:color w:val="000000"/>
          <w:sz w:val="18"/>
          <w:szCs w:val="18"/>
        </w:rPr>
        <w:t>внутриобъектовом</w:t>
      </w:r>
      <w:proofErr w:type="spellEnd"/>
      <w:r w:rsidR="008B7E88">
        <w:rPr>
          <w:rFonts w:ascii="Verdana" w:hAnsi="Verdana"/>
          <w:color w:val="000000"/>
          <w:sz w:val="18"/>
          <w:szCs w:val="18"/>
        </w:rPr>
        <w:t xml:space="preserve"> и пропуском режиме</w:t>
      </w:r>
      <w:r w:rsidRPr="00704475">
        <w:rPr>
          <w:rFonts w:ascii="Verdana" w:hAnsi="Verdana"/>
          <w:color w:val="000000"/>
          <w:sz w:val="18"/>
          <w:szCs w:val="18"/>
        </w:rPr>
        <w:t xml:space="preserve">, </w:t>
      </w:r>
      <w:proofErr w:type="gramStart"/>
      <w:r w:rsidRPr="00704475">
        <w:rPr>
          <w:rFonts w:ascii="Verdana" w:hAnsi="Verdana"/>
          <w:color w:val="000000"/>
          <w:sz w:val="18"/>
          <w:szCs w:val="18"/>
        </w:rPr>
        <w:t>установленный</w:t>
      </w:r>
      <w:proofErr w:type="gramEnd"/>
      <w:r w:rsidRPr="00704475">
        <w:rPr>
          <w:rFonts w:ascii="Verdana" w:hAnsi="Verdana"/>
          <w:color w:val="000000"/>
          <w:sz w:val="18"/>
          <w:szCs w:val="18"/>
        </w:rPr>
        <w:t xml:space="preserve">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xml:space="preserve">. Немедленно (не более 1 рабочего дня </w:t>
      </w:r>
      <w:proofErr w:type="gramStart"/>
      <w:r w:rsidRPr="00704475">
        <w:rPr>
          <w:rFonts w:ascii="Verdana" w:hAnsi="Verdana"/>
          <w:color w:val="000000"/>
          <w:sz w:val="18"/>
          <w:szCs w:val="18"/>
        </w:rPr>
        <w:t>с даты обнаружения</w:t>
      </w:r>
      <w:proofErr w:type="gramEnd"/>
      <w:r w:rsidRPr="00704475">
        <w:rPr>
          <w:rFonts w:ascii="Verdana" w:hAnsi="Verdana"/>
          <w:color w:val="000000"/>
          <w:sz w:val="18"/>
          <w:szCs w:val="18"/>
        </w:rPr>
        <w:t>)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w:t>
      </w:r>
      <w:proofErr w:type="gramStart"/>
      <w:r w:rsidRPr="00704475">
        <w:rPr>
          <w:rFonts w:ascii="Verdana" w:hAnsi="Verdana"/>
          <w:color w:val="000000"/>
          <w:sz w:val="18"/>
          <w:szCs w:val="18"/>
        </w:rPr>
        <w:t>е</w:t>
      </w:r>
      <w:proofErr w:type="gramEnd"/>
      <w:r w:rsidRPr="00704475">
        <w:rPr>
          <w:rFonts w:ascii="Verdana" w:hAnsi="Verdana"/>
          <w:color w:val="000000"/>
          <w:sz w:val="18"/>
          <w:szCs w:val="18"/>
        </w:rPr>
        <w:t xml:space="preserve"> для задержки сроков выполнения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 выполнения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w:t>
      </w:r>
      <w:proofErr w:type="gramStart"/>
      <w:r w:rsidRPr="00704475">
        <w:rPr>
          <w:rFonts w:ascii="Verdana" w:hAnsi="Verdana"/>
          <w:color w:val="000000"/>
          <w:sz w:val="18"/>
          <w:szCs w:val="18"/>
        </w:rPr>
        <w:t>площадки</w:t>
      </w:r>
      <w:proofErr w:type="gramEnd"/>
      <w:r w:rsidRPr="00704475">
        <w:rPr>
          <w:rFonts w:ascii="Verdana" w:hAnsi="Verdana"/>
          <w:color w:val="000000"/>
          <w:sz w:val="18"/>
          <w:szCs w:val="18"/>
        </w:rPr>
        <w:t xml:space="preserve">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xml:space="preserve">.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право на проведение Услуг (далее – Разрешения), а также иметь аттестованный персонал, имеющий право на оказание Услуг. В случае оказания Услуг с привлечением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Исполнитель гарантирует наличие необходимых Разрешений у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 передает их копии Заказчику до даты начала выполнения Услуг. В случае отсутствия необходимых Разрешений у </w:t>
      </w:r>
      <w:proofErr w:type="spellStart"/>
      <w:r w:rsidRPr="00704475">
        <w:rPr>
          <w:rFonts w:ascii="Verdana" w:hAnsi="Verdana"/>
          <w:color w:val="000000"/>
          <w:sz w:val="18"/>
          <w:szCs w:val="18"/>
        </w:rPr>
        <w:t>Исполнитела</w:t>
      </w:r>
      <w:proofErr w:type="spellEnd"/>
      <w:r w:rsidRPr="00704475">
        <w:rPr>
          <w:rFonts w:ascii="Verdana" w:hAnsi="Verdana"/>
          <w:color w:val="000000"/>
          <w:sz w:val="18"/>
          <w:szCs w:val="18"/>
        </w:rPr>
        <w:t xml:space="preserve"> и/или его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xml:space="preserve">. Задействовать для выполнения Услуг работников Исполнителя численностью, необходимой для  выполнения 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6"/>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3.1. </w:t>
      </w:r>
      <w:proofErr w:type="gramStart"/>
      <w:r w:rsidRPr="002D6E30">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DC1695" w:rsidRDefault="00DC1695" w:rsidP="00C63639">
      <w:pPr>
        <w:pStyle w:val="a6"/>
        <w:ind w:left="675"/>
        <w:jc w:val="center"/>
        <w:rPr>
          <w:rFonts w:ascii="Verdana" w:hAnsi="Verdana"/>
          <w:b/>
          <w:sz w:val="18"/>
          <w:szCs w:val="18"/>
        </w:rPr>
      </w:pPr>
      <w:r>
        <w:rPr>
          <w:rFonts w:ascii="Verdana" w:hAnsi="Verdana"/>
          <w:b/>
          <w:sz w:val="18"/>
          <w:szCs w:val="18"/>
        </w:rPr>
        <w:t>4.</w:t>
      </w:r>
      <w:r w:rsidR="00EA0E48" w:rsidRPr="00DC1695">
        <w:rPr>
          <w:rFonts w:ascii="Verdana" w:hAnsi="Verdana"/>
          <w:b/>
          <w:sz w:val="18"/>
          <w:szCs w:val="18"/>
        </w:rPr>
        <w:t>Порядок сдачи-приемки услуг</w:t>
      </w:r>
    </w:p>
    <w:p w:rsidR="00DC1695" w:rsidRDefault="00DC1695" w:rsidP="00DC1695">
      <w:pPr>
        <w:rPr>
          <w:rFonts w:ascii="Verdana" w:hAnsi="Verdana"/>
          <w:b/>
          <w:sz w:val="18"/>
          <w:szCs w:val="18"/>
        </w:rPr>
      </w:pPr>
    </w:p>
    <w:p w:rsidR="003B26D3" w:rsidRPr="002D6E30" w:rsidRDefault="003B26D3" w:rsidP="003B26D3">
      <w:pPr>
        <w:jc w:val="both"/>
        <w:rPr>
          <w:rFonts w:ascii="Verdana" w:hAnsi="Verdana"/>
          <w:sz w:val="18"/>
          <w:szCs w:val="18"/>
        </w:rPr>
      </w:pPr>
      <w:r w:rsidRPr="002D6E30">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w:t>
      </w:r>
      <w:r>
        <w:rPr>
          <w:rFonts w:ascii="Verdana" w:hAnsi="Verdana"/>
          <w:sz w:val="18"/>
          <w:szCs w:val="18"/>
        </w:rPr>
        <w:t xml:space="preserve">в срок до 5 числа следующего месяца направляет Акт и </w:t>
      </w:r>
      <w:r w:rsidRPr="002D6E30">
        <w:rPr>
          <w:rFonts w:ascii="Verdana" w:hAnsi="Verdana"/>
          <w:sz w:val="18"/>
          <w:szCs w:val="18"/>
        </w:rPr>
        <w:t xml:space="preserve">прилагает к Акту Отчет об оказанных услугах по форме, согласованной Заказчиком  и </w:t>
      </w:r>
      <w:r>
        <w:rPr>
          <w:rFonts w:ascii="Verdana" w:hAnsi="Verdana"/>
          <w:sz w:val="18"/>
          <w:szCs w:val="18"/>
        </w:rPr>
        <w:t xml:space="preserve">надлежаще оформленные </w:t>
      </w:r>
      <w:r w:rsidRPr="002D6E30">
        <w:rPr>
          <w:rFonts w:ascii="Verdana" w:hAnsi="Verdana"/>
          <w:sz w:val="18"/>
          <w:szCs w:val="18"/>
        </w:rPr>
        <w:t xml:space="preserve"> </w:t>
      </w:r>
      <w:r w:rsidR="00ED79F4">
        <w:rPr>
          <w:rFonts w:ascii="Verdana" w:hAnsi="Verdana"/>
          <w:sz w:val="18"/>
          <w:szCs w:val="18"/>
        </w:rPr>
        <w:t xml:space="preserve">документы </w:t>
      </w:r>
      <w:r w:rsidRPr="002D6E30">
        <w:rPr>
          <w:rFonts w:ascii="Verdana" w:hAnsi="Verdana"/>
          <w:sz w:val="18"/>
          <w:szCs w:val="18"/>
        </w:rPr>
        <w:t>с указанием фактически отработанных машино-часов.</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2</w:t>
      </w:r>
      <w:r w:rsidRPr="002D6E30">
        <w:rPr>
          <w:rFonts w:ascii="Verdana" w:hAnsi="Verdana"/>
          <w:sz w:val="18"/>
          <w:szCs w:val="18"/>
        </w:rPr>
        <w:t xml:space="preserve">. </w:t>
      </w:r>
      <w:proofErr w:type="gramStart"/>
      <w:r w:rsidRPr="002D6E30">
        <w:rPr>
          <w:rFonts w:ascii="Verdana" w:hAnsi="Verdana"/>
          <w:sz w:val="18"/>
          <w:szCs w:val="18"/>
        </w:rPr>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3</w:t>
      </w:r>
      <w:r w:rsidRPr="002D6E30">
        <w:rPr>
          <w:rFonts w:ascii="Verdana" w:hAnsi="Verdana"/>
          <w:sz w:val="18"/>
          <w:szCs w:val="18"/>
        </w:rPr>
        <w:t>.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4</w:t>
      </w:r>
      <w:r w:rsidRPr="002D6E30">
        <w:rPr>
          <w:rFonts w:ascii="Verdana" w:hAnsi="Verdana"/>
          <w:sz w:val="18"/>
          <w:szCs w:val="18"/>
        </w:rPr>
        <w:t xml:space="preserve">. В случае нарушения Исполнителем обязательств, указанных в пункте 4.3. </w:t>
      </w:r>
      <w:proofErr w:type="gramStart"/>
      <w:r w:rsidRPr="002D6E30">
        <w:rPr>
          <w:rFonts w:ascii="Verdana" w:hAnsi="Verdana"/>
          <w:sz w:val="18"/>
          <w:szCs w:val="18"/>
        </w:rPr>
        <w:t>Договора, Заказчик вправе совершить одно из следующий действий: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Pr="002D6E30" w:rsidRDefault="00EA0E48" w:rsidP="00EA0E48">
      <w:pPr>
        <w:jc w:val="both"/>
        <w:rPr>
          <w:rFonts w:ascii="Verdana" w:hAnsi="Verdana"/>
          <w:color w:val="000000"/>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A35B6" w:rsidRDefault="00EA0E48" w:rsidP="00C60EBB">
      <w:pPr>
        <w:ind w:firstLine="567"/>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но не может превышать</w:t>
      </w:r>
      <w:proofErr w:type="gramStart"/>
      <w:r w:rsidR="004A35B6" w:rsidRPr="00775079">
        <w:rPr>
          <w:rFonts w:ascii="Verdana" w:hAnsi="Verdana"/>
          <w:sz w:val="18"/>
          <w:szCs w:val="18"/>
        </w:rPr>
        <w:t xml:space="preserve"> </w:t>
      </w:r>
      <w:r w:rsidR="00B630FA">
        <w:rPr>
          <w:rFonts w:ascii="Verdana" w:hAnsi="Verdana"/>
          <w:b/>
          <w:sz w:val="18"/>
          <w:szCs w:val="18"/>
        </w:rPr>
        <w:t>________________</w:t>
      </w:r>
      <w:r w:rsidR="004A35B6" w:rsidRPr="001B40B0">
        <w:rPr>
          <w:rFonts w:ascii="Verdana" w:hAnsi="Verdana"/>
          <w:b/>
          <w:sz w:val="18"/>
          <w:szCs w:val="18"/>
        </w:rPr>
        <w:t xml:space="preserve"> </w:t>
      </w:r>
      <w:r w:rsidR="004A35B6" w:rsidRPr="002D6E30">
        <w:rPr>
          <w:rFonts w:ascii="Verdana" w:hAnsi="Verdana"/>
          <w:sz w:val="18"/>
          <w:szCs w:val="18"/>
        </w:rPr>
        <w:t>(</w:t>
      </w:r>
      <w:r w:rsidR="00B630FA">
        <w:rPr>
          <w:rFonts w:ascii="Verdana" w:hAnsi="Verdana"/>
          <w:sz w:val="18"/>
          <w:szCs w:val="18"/>
        </w:rPr>
        <w:t>__________</w:t>
      </w:r>
      <w:r w:rsidR="004A35B6" w:rsidRPr="002D6E30">
        <w:rPr>
          <w:rFonts w:ascii="Verdana" w:hAnsi="Verdana"/>
          <w:sz w:val="18"/>
          <w:szCs w:val="18"/>
        </w:rPr>
        <w:t>)</w:t>
      </w:r>
      <w:proofErr w:type="gramEnd"/>
      <w:r w:rsidR="00B630FA">
        <w:rPr>
          <w:rFonts w:ascii="Verdana" w:hAnsi="Verdana"/>
          <w:sz w:val="18"/>
          <w:szCs w:val="18"/>
        </w:rPr>
        <w:t xml:space="preserve">в </w:t>
      </w:r>
      <w:proofErr w:type="spellStart"/>
      <w:r w:rsidR="00B630FA">
        <w:rPr>
          <w:rFonts w:ascii="Verdana" w:hAnsi="Verdana"/>
          <w:sz w:val="18"/>
          <w:szCs w:val="18"/>
        </w:rPr>
        <w:t>т.ч</w:t>
      </w:r>
      <w:proofErr w:type="spellEnd"/>
      <w:r w:rsidR="00B630FA">
        <w:rPr>
          <w:rFonts w:ascii="Verdana" w:hAnsi="Verdana"/>
          <w:sz w:val="18"/>
          <w:szCs w:val="18"/>
        </w:rPr>
        <w:t xml:space="preserve">. НДС </w:t>
      </w:r>
      <w:r w:rsidR="00C60EBB" w:rsidRPr="00C60EBB">
        <w:rPr>
          <w:rFonts w:ascii="Verdana" w:hAnsi="Verdana"/>
          <w:sz w:val="18"/>
          <w:szCs w:val="18"/>
        </w:rPr>
        <w:t>(18%)</w:t>
      </w:r>
      <w:r w:rsidR="00B630FA">
        <w:rPr>
          <w:rFonts w:ascii="Verdana" w:hAnsi="Verdana"/>
          <w:sz w:val="22"/>
          <w:szCs w:val="22"/>
        </w:rPr>
        <w:t xml:space="preserve"> __________________(___________________).</w:t>
      </w:r>
    </w:p>
    <w:p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Pr>
          <w:rFonts w:ascii="Verdana" w:hAnsi="Verdana"/>
          <w:sz w:val="18"/>
          <w:szCs w:val="18"/>
        </w:rPr>
        <w:t xml:space="preserve"> </w:t>
      </w:r>
      <w:r w:rsidR="00687AF5">
        <w:rPr>
          <w:rFonts w:ascii="Verdana" w:hAnsi="Verdana"/>
          <w:sz w:val="18"/>
          <w:szCs w:val="18"/>
        </w:rPr>
        <w:t>2</w:t>
      </w:r>
      <w:r w:rsidRPr="004A35B6">
        <w:rPr>
          <w:rFonts w:ascii="Verdana" w:hAnsi="Verdana"/>
          <w:sz w:val="18"/>
          <w:szCs w:val="18"/>
        </w:rPr>
        <w:t xml:space="preserve"> к 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lastRenderedPageBreak/>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 xml:space="preserve">оказание услуг </w:t>
      </w:r>
      <w:r w:rsidRPr="00775079">
        <w:rPr>
          <w:rFonts w:ascii="Verdana" w:hAnsi="Verdana"/>
          <w:sz w:val="18"/>
          <w:szCs w:val="18"/>
        </w:rPr>
        <w:t xml:space="preserve">и исполнение Заявок.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w:t>
      </w:r>
      <w:proofErr w:type="gramStart"/>
      <w:r w:rsidRPr="00775079">
        <w:rPr>
          <w:rFonts w:ascii="Verdana" w:hAnsi="Verdana"/>
          <w:sz w:val="18"/>
          <w:szCs w:val="18"/>
        </w:rPr>
        <w:t>Контроль за</w:t>
      </w:r>
      <w:proofErr w:type="gramEnd"/>
      <w:r w:rsidRPr="00775079">
        <w:rPr>
          <w:rFonts w:ascii="Verdana" w:hAnsi="Verdana"/>
          <w:sz w:val="18"/>
          <w:szCs w:val="18"/>
        </w:rPr>
        <w:t xml:space="preserve">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5.2. Оплата стоимости услуг производится Заказчиком в течение </w:t>
      </w:r>
      <w:r w:rsidR="00B630FA">
        <w:rPr>
          <w:rFonts w:ascii="Verdana" w:hAnsi="Verdana"/>
          <w:b/>
          <w:sz w:val="18"/>
          <w:szCs w:val="18"/>
        </w:rPr>
        <w:t>80</w:t>
      </w:r>
      <w:r w:rsidRPr="006220BA">
        <w:rPr>
          <w:rFonts w:ascii="Verdana" w:hAnsi="Verdana"/>
          <w:b/>
          <w:sz w:val="18"/>
          <w:szCs w:val="18"/>
        </w:rPr>
        <w:t xml:space="preserve"> (</w:t>
      </w:r>
      <w:r w:rsidR="00B630FA">
        <w:rPr>
          <w:rFonts w:ascii="Verdana" w:hAnsi="Verdana"/>
          <w:b/>
          <w:sz w:val="18"/>
          <w:szCs w:val="18"/>
        </w:rPr>
        <w:t>восьмидесяти</w:t>
      </w:r>
      <w:r w:rsidRPr="006220BA">
        <w:rPr>
          <w:rFonts w:ascii="Verdana" w:hAnsi="Verdana"/>
          <w:b/>
          <w:sz w:val="18"/>
          <w:szCs w:val="18"/>
        </w:rPr>
        <w:t>)</w:t>
      </w:r>
      <w:r w:rsidRPr="002D6E30">
        <w:rPr>
          <w:rFonts w:ascii="Verdana" w:hAnsi="Verdana"/>
          <w:sz w:val="18"/>
          <w:szCs w:val="18"/>
        </w:rPr>
        <w:t xml:space="preserve"> календарных дней, </w:t>
      </w:r>
      <w:proofErr w:type="gramStart"/>
      <w:r w:rsidRPr="002D6E30">
        <w:rPr>
          <w:rFonts w:ascii="Verdana" w:hAnsi="Verdana"/>
          <w:sz w:val="18"/>
          <w:szCs w:val="18"/>
        </w:rPr>
        <w:t>с даты подписания</w:t>
      </w:r>
      <w:proofErr w:type="gramEnd"/>
      <w:r w:rsidRPr="002D6E30">
        <w:rPr>
          <w:rFonts w:ascii="Verdana" w:hAnsi="Verdana"/>
          <w:sz w:val="18"/>
          <w:szCs w:val="18"/>
        </w:rPr>
        <w:t xml:space="preserve"> Заказчиком Акта сдачи-приемки оказанных услуг</w:t>
      </w:r>
      <w:r w:rsidR="00ED79F4">
        <w:rPr>
          <w:rFonts w:ascii="Verdana" w:hAnsi="Verdana"/>
          <w:sz w:val="18"/>
          <w:szCs w:val="18"/>
        </w:rPr>
        <w:t xml:space="preserve"> в размере 100% от стоимости услуг указанной в Акте </w:t>
      </w:r>
      <w:r w:rsidR="00ED79F4" w:rsidRPr="002D6E30">
        <w:rPr>
          <w:rFonts w:ascii="Verdana" w:hAnsi="Verdana"/>
          <w:sz w:val="18"/>
          <w:szCs w:val="18"/>
        </w:rPr>
        <w:t>сдачи-приемки оказанных услуг</w:t>
      </w:r>
      <w:r w:rsidR="00ED79F4">
        <w:rPr>
          <w:rFonts w:ascii="Verdana" w:hAnsi="Verdana"/>
          <w:sz w:val="18"/>
          <w:szCs w:val="18"/>
        </w:rPr>
        <w:t>, подписанного Сторонами</w:t>
      </w:r>
      <w:r w:rsidRPr="002D6E30">
        <w:rPr>
          <w:rFonts w:ascii="Verdana" w:hAnsi="Verdana"/>
          <w:sz w:val="18"/>
          <w:szCs w:val="18"/>
        </w:rPr>
        <w:t xml:space="preserve">. </w:t>
      </w:r>
    </w:p>
    <w:p w:rsidR="00EA0E48" w:rsidRDefault="00EA0E48" w:rsidP="00EA0E48">
      <w:pPr>
        <w:jc w:val="both"/>
        <w:rPr>
          <w:rFonts w:ascii="Verdana" w:hAnsi="Verdana"/>
          <w:sz w:val="18"/>
          <w:szCs w:val="18"/>
        </w:rPr>
      </w:pPr>
      <w:r w:rsidRPr="002D6E30">
        <w:rPr>
          <w:rFonts w:ascii="Verdana" w:hAnsi="Verdana"/>
          <w:sz w:val="18"/>
          <w:szCs w:val="18"/>
        </w:rPr>
        <w:t>5.3. Оплата производится путем перечисления денежных средств на расчетный счет Исполнителя, указанный в Договоре.</w:t>
      </w:r>
    </w:p>
    <w:p w:rsidR="00357809" w:rsidRPr="00357809" w:rsidRDefault="00357809" w:rsidP="00357809">
      <w:pPr>
        <w:jc w:val="both"/>
        <w:rPr>
          <w:rFonts w:ascii="Verdana" w:hAnsi="Verdana"/>
          <w:sz w:val="18"/>
          <w:szCs w:val="18"/>
        </w:rPr>
      </w:pPr>
      <w:r w:rsidRPr="00357809">
        <w:rPr>
          <w:rFonts w:ascii="Verdana" w:hAnsi="Verdana"/>
          <w:sz w:val="18"/>
          <w:szCs w:val="18"/>
        </w:rPr>
        <w:t>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357809" w:rsidRPr="00357809" w:rsidRDefault="00357809" w:rsidP="00357809">
      <w:pPr>
        <w:jc w:val="both"/>
        <w:rPr>
          <w:rFonts w:ascii="Verdana" w:hAnsi="Verdana"/>
          <w:sz w:val="18"/>
          <w:szCs w:val="18"/>
        </w:rPr>
      </w:pPr>
      <w:r w:rsidRPr="00357809">
        <w:rPr>
          <w:rFonts w:ascii="Verdana" w:hAnsi="Verdana"/>
          <w:sz w:val="18"/>
          <w:szCs w:val="18"/>
        </w:rPr>
        <w:t>5.</w:t>
      </w:r>
      <w:r>
        <w:rPr>
          <w:rFonts w:ascii="Verdana" w:hAnsi="Verdana"/>
          <w:sz w:val="18"/>
          <w:szCs w:val="18"/>
        </w:rPr>
        <w:t>4</w:t>
      </w:r>
      <w:r w:rsidRPr="00357809">
        <w:rPr>
          <w:rFonts w:ascii="Verdana" w:hAnsi="Verdana"/>
          <w:sz w:val="18"/>
          <w:szCs w:val="18"/>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57809" w:rsidRPr="00357809" w:rsidRDefault="00357809" w:rsidP="00357809">
      <w:pPr>
        <w:jc w:val="both"/>
        <w:rPr>
          <w:rFonts w:ascii="Verdana" w:hAnsi="Verdana"/>
          <w:sz w:val="18"/>
          <w:szCs w:val="18"/>
        </w:rPr>
      </w:pPr>
      <w:r w:rsidRPr="00357809">
        <w:rPr>
          <w:rFonts w:ascii="Verdana" w:hAnsi="Verdana"/>
          <w:sz w:val="18"/>
          <w:szCs w:val="18"/>
        </w:rPr>
        <w:t>5.</w:t>
      </w:r>
      <w:r>
        <w:rPr>
          <w:rFonts w:ascii="Verdana" w:hAnsi="Verdana"/>
          <w:sz w:val="18"/>
          <w:szCs w:val="18"/>
        </w:rPr>
        <w:t>5</w:t>
      </w:r>
      <w:r w:rsidRPr="00357809">
        <w:rPr>
          <w:rFonts w:ascii="Verdana" w:hAnsi="Verdana"/>
          <w:sz w:val="18"/>
          <w:szCs w:val="18"/>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357809" w:rsidRPr="002D6E30" w:rsidRDefault="00357809" w:rsidP="00357809">
      <w:pPr>
        <w:jc w:val="both"/>
        <w:rPr>
          <w:rFonts w:ascii="Verdana" w:hAnsi="Verdana"/>
          <w:sz w:val="18"/>
          <w:szCs w:val="18"/>
        </w:rPr>
      </w:pPr>
      <w:r w:rsidRPr="00357809">
        <w:rPr>
          <w:rFonts w:ascii="Verdana" w:hAnsi="Verdana"/>
          <w:sz w:val="18"/>
          <w:szCs w:val="18"/>
        </w:rPr>
        <w:t>На указанную сумму начисляются проценты в соответствии с требованиями пункта 2 статьи 1107 ГК РФ.</w:t>
      </w:r>
    </w:p>
    <w:p w:rsidR="00EA0E48" w:rsidRDefault="00EA0E48" w:rsidP="00EA0E48">
      <w:pPr>
        <w:jc w:val="both"/>
        <w:rPr>
          <w:rFonts w:ascii="Verdana" w:hAnsi="Verdana"/>
          <w:sz w:val="18"/>
          <w:szCs w:val="18"/>
        </w:rPr>
      </w:pPr>
      <w:r w:rsidRPr="002D6E30">
        <w:rPr>
          <w:rFonts w:ascii="Verdana" w:hAnsi="Verdana"/>
          <w:sz w:val="18"/>
          <w:szCs w:val="18"/>
        </w:rPr>
        <w:t>5.</w:t>
      </w:r>
      <w:r w:rsidR="00357809">
        <w:rPr>
          <w:rFonts w:ascii="Verdana" w:hAnsi="Verdana"/>
          <w:sz w:val="18"/>
          <w:szCs w:val="18"/>
        </w:rPr>
        <w:t>6</w:t>
      </w:r>
      <w:r w:rsidRPr="002D6E30">
        <w:rPr>
          <w:rFonts w:ascii="Verdana" w:hAnsi="Verdana"/>
          <w:sz w:val="18"/>
          <w:szCs w:val="18"/>
        </w:rPr>
        <w:t>. Обязательства Заказчика по оплате стоимости услуг считаются исполненными с момента списания денежных сре</w:t>
      </w:r>
      <w:proofErr w:type="gramStart"/>
      <w:r w:rsidRPr="002D6E30">
        <w:rPr>
          <w:rFonts w:ascii="Verdana" w:hAnsi="Verdana"/>
          <w:sz w:val="18"/>
          <w:szCs w:val="18"/>
        </w:rPr>
        <w:t>дств с р</w:t>
      </w:r>
      <w:proofErr w:type="gramEnd"/>
      <w:r w:rsidRPr="002D6E30">
        <w:rPr>
          <w:rFonts w:ascii="Verdana" w:hAnsi="Verdana"/>
          <w:sz w:val="18"/>
          <w:szCs w:val="18"/>
        </w:rPr>
        <w:t xml:space="preserve">асчетного счета Заказчика. </w:t>
      </w:r>
    </w:p>
    <w:p w:rsidR="000E2EF2" w:rsidRPr="008C3ABD" w:rsidRDefault="000E2EF2" w:rsidP="000E2EF2">
      <w:pPr>
        <w:jc w:val="both"/>
        <w:rPr>
          <w:rFonts w:ascii="Verdana" w:hAnsi="Verdana"/>
          <w:sz w:val="18"/>
          <w:szCs w:val="18"/>
        </w:rPr>
      </w:pPr>
      <w:r>
        <w:rPr>
          <w:rFonts w:ascii="Verdana" w:hAnsi="Verdana"/>
          <w:sz w:val="18"/>
          <w:szCs w:val="18"/>
        </w:rPr>
        <w:t>5.</w:t>
      </w:r>
      <w:r w:rsidR="00357809">
        <w:rPr>
          <w:rFonts w:ascii="Verdana" w:hAnsi="Verdana"/>
          <w:sz w:val="18"/>
          <w:szCs w:val="18"/>
        </w:rPr>
        <w:t>7</w:t>
      </w:r>
      <w:r>
        <w:rPr>
          <w:rFonts w:ascii="Verdana" w:hAnsi="Verdana"/>
          <w:sz w:val="18"/>
          <w:szCs w:val="18"/>
        </w:rPr>
        <w:t xml:space="preserve">. </w:t>
      </w:r>
      <w:r w:rsidRPr="008C3ABD">
        <w:rPr>
          <w:rFonts w:ascii="Verdana" w:hAnsi="Verdana"/>
          <w:sz w:val="18"/>
          <w:szCs w:val="18"/>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Pr>
          <w:rFonts w:ascii="Verdana" w:hAnsi="Verdana"/>
          <w:sz w:val="18"/>
          <w:szCs w:val="18"/>
        </w:rPr>
        <w:t>.</w:t>
      </w:r>
    </w:p>
    <w:p w:rsidR="000E2EF2" w:rsidRDefault="000E2EF2" w:rsidP="00EA0E48">
      <w:pPr>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proofErr w:type="spellStart"/>
      <w:r w:rsidRPr="00704475">
        <w:rPr>
          <w:rFonts w:ascii="Verdana" w:hAnsi="Verdana"/>
          <w:color w:val="000000"/>
          <w:sz w:val="18"/>
          <w:szCs w:val="18"/>
        </w:rPr>
        <w:t>суб</w:t>
      </w:r>
      <w:r w:rsidR="00687AF5">
        <w:rPr>
          <w:rFonts w:ascii="Verdana" w:hAnsi="Verdana"/>
          <w:color w:val="000000"/>
          <w:sz w:val="18"/>
          <w:szCs w:val="18"/>
        </w:rPr>
        <w:t>и</w:t>
      </w:r>
      <w:r w:rsidRPr="00704475">
        <w:rPr>
          <w:rFonts w:ascii="Verdana" w:hAnsi="Verdana"/>
          <w:color w:val="000000"/>
          <w:sz w:val="18"/>
          <w:szCs w:val="18"/>
        </w:rPr>
        <w:t>сполнителей</w:t>
      </w:r>
      <w:proofErr w:type="spellEnd"/>
      <w:r w:rsidRPr="00704475">
        <w:rPr>
          <w:rFonts w:ascii="Verdana" w:hAnsi="Verdana"/>
          <w:color w:val="000000"/>
          <w:sz w:val="18"/>
          <w:szCs w:val="18"/>
        </w:rPr>
        <w:t xml:space="preserve">, </w:t>
      </w:r>
      <w:proofErr w:type="gramStart"/>
      <w:r w:rsidRPr="00704475">
        <w:rPr>
          <w:rFonts w:ascii="Verdana" w:hAnsi="Verdana"/>
          <w:color w:val="000000"/>
          <w:sz w:val="18"/>
          <w:szCs w:val="18"/>
        </w:rPr>
        <w:t>привлеченных</w:t>
      </w:r>
      <w:proofErr w:type="gramEnd"/>
      <w:r w:rsidRPr="00704475">
        <w:rPr>
          <w:rFonts w:ascii="Verdana" w:hAnsi="Verdana"/>
          <w:color w:val="000000"/>
          <w:sz w:val="18"/>
          <w:szCs w:val="18"/>
        </w:rPr>
        <w:t xml:space="preserve">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xml:space="preserve">.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w:t>
      </w:r>
      <w:r w:rsidRPr="00704475">
        <w:rPr>
          <w:rFonts w:ascii="Verdana" w:hAnsi="Verdana"/>
          <w:color w:val="000000"/>
          <w:sz w:val="18"/>
          <w:szCs w:val="18"/>
        </w:rPr>
        <w:lastRenderedPageBreak/>
        <w:t xml:space="preserve">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w:t>
      </w:r>
      <w:proofErr w:type="gramStart"/>
      <w:r w:rsidRPr="00704475">
        <w:rPr>
          <w:rFonts w:ascii="Verdana" w:hAnsi="Verdana"/>
          <w:color w:val="000000"/>
          <w:sz w:val="18"/>
          <w:szCs w:val="18"/>
        </w:rPr>
        <w:t>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xml:space="preserve">. </w:t>
      </w:r>
      <w:proofErr w:type="gramStart"/>
      <w:r w:rsidRPr="00704475">
        <w:rPr>
          <w:rFonts w:ascii="Verdana" w:hAnsi="Verdana"/>
          <w:color w:val="000000"/>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При наступлении несчастного случая с работником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xml:space="preserve">,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04475">
        <w:rPr>
          <w:rFonts w:ascii="Verdana" w:hAnsi="Verdana"/>
          <w:color w:val="000000"/>
          <w:sz w:val="18"/>
          <w:szCs w:val="18"/>
        </w:rPr>
        <w:t>но</w:t>
      </w:r>
      <w:proofErr w:type="gramEnd"/>
      <w:r w:rsidRPr="00704475">
        <w:rPr>
          <w:rFonts w:ascii="Verdana" w:hAnsi="Verdana"/>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w:t>
      </w:r>
      <w:proofErr w:type="gramStart"/>
      <w:r w:rsidRPr="00704475">
        <w:rPr>
          <w:rFonts w:ascii="Verdana" w:hAnsi="Verdana"/>
          <w:color w:val="000000"/>
          <w:sz w:val="18"/>
          <w:szCs w:val="18"/>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704475">
        <w:rPr>
          <w:rFonts w:ascii="Verdana" w:hAnsi="Verdana"/>
          <w:color w:val="000000"/>
          <w:sz w:val="18"/>
          <w:szCs w:val="18"/>
        </w:rPr>
        <w:t xml:space="preserve">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о взыскании с Исполнителя убытков в связи с приостановкой Услуг по вине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 осуществлять </w:t>
      </w:r>
      <w:proofErr w:type="gramStart"/>
      <w:r w:rsidRPr="00704475">
        <w:rPr>
          <w:rFonts w:ascii="Verdana" w:hAnsi="Verdana"/>
          <w:color w:val="000000"/>
          <w:sz w:val="18"/>
          <w:szCs w:val="18"/>
        </w:rPr>
        <w:t>контроль за</w:t>
      </w:r>
      <w:proofErr w:type="gramEnd"/>
      <w:r w:rsidRPr="00704475">
        <w:rPr>
          <w:rFonts w:ascii="Verdana" w:hAnsi="Verdana"/>
          <w:color w:val="000000"/>
          <w:sz w:val="18"/>
          <w:szCs w:val="18"/>
        </w:rPr>
        <w:t xml:space="preserve">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D11543"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3B26D3" w:rsidRPr="003B26D3">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Сроки, предусмотренные Договором, могут быть продлены только по соглашению Сторон, форма которого должна отвечать требованиям пункта 7.</w:t>
      </w:r>
      <w:r w:rsidR="000A54DA">
        <w:rPr>
          <w:rFonts w:ascii="Verdana" w:hAnsi="Verdana"/>
          <w:sz w:val="18"/>
          <w:szCs w:val="18"/>
        </w:rPr>
        <w:t>1</w:t>
      </w:r>
      <w:r w:rsidR="00EA0E48" w:rsidRPr="002D6E30">
        <w:rPr>
          <w:rFonts w:ascii="Verdana" w:hAnsi="Verdana"/>
          <w:sz w:val="18"/>
          <w:szCs w:val="18"/>
        </w:rPr>
        <w:t>.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A0E48" w:rsidRPr="00A969FA" w:rsidRDefault="00EA0E48" w:rsidP="0073153B">
      <w:pPr>
        <w:pStyle w:val="a6"/>
        <w:numPr>
          <w:ilvl w:val="1"/>
          <w:numId w:val="10"/>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A969FA">
        <w:rPr>
          <w:rFonts w:ascii="Verdana" w:hAnsi="Verdana"/>
          <w:sz w:val="18"/>
          <w:szCs w:val="18"/>
        </w:rPr>
        <w:t>оплатить стоимость фактически</w:t>
      </w:r>
      <w:proofErr w:type="gramEnd"/>
      <w:r w:rsidRPr="00A969FA">
        <w:rPr>
          <w:rFonts w:ascii="Verdana" w:hAnsi="Verdana"/>
          <w:sz w:val="18"/>
          <w:szCs w:val="18"/>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73153B">
      <w:pPr>
        <w:numPr>
          <w:ilvl w:val="1"/>
          <w:numId w:val="11"/>
        </w:numPr>
        <w:tabs>
          <w:tab w:val="left" w:pos="426"/>
        </w:tabs>
        <w:jc w:val="both"/>
        <w:rPr>
          <w:rFonts w:ascii="Verdana" w:hAnsi="Verdana"/>
          <w:sz w:val="18"/>
          <w:szCs w:val="18"/>
        </w:rPr>
      </w:pPr>
      <w:r w:rsidRPr="002D6E30">
        <w:rPr>
          <w:rFonts w:ascii="Verdana" w:hAnsi="Verdana"/>
          <w:sz w:val="18"/>
          <w:szCs w:val="18"/>
        </w:rPr>
        <w:t xml:space="preserve">В случае если при оказании Услуг по Договору Исполнителем  </w:t>
      </w:r>
      <w:proofErr w:type="gramStart"/>
      <w:r w:rsidRPr="002D6E30">
        <w:rPr>
          <w:rFonts w:ascii="Verdana" w:hAnsi="Verdana"/>
          <w:sz w:val="18"/>
          <w:szCs w:val="18"/>
        </w:rPr>
        <w:t>допущены</w:t>
      </w:r>
      <w:proofErr w:type="gramEnd"/>
      <w:r w:rsidRPr="002D6E30">
        <w:rPr>
          <w:rFonts w:ascii="Verdana" w:hAnsi="Verdana"/>
          <w:sz w:val="18"/>
          <w:szCs w:val="18"/>
        </w:rPr>
        <w:t>:</w:t>
      </w:r>
    </w:p>
    <w:p w:rsidR="0009494B" w:rsidRDefault="00EA0E48" w:rsidP="00EA0E48">
      <w:pPr>
        <w:tabs>
          <w:tab w:val="left" w:pos="426"/>
        </w:tabs>
        <w:jc w:val="both"/>
        <w:rPr>
          <w:rFonts w:ascii="Verdana" w:hAnsi="Verdana"/>
          <w:sz w:val="18"/>
          <w:szCs w:val="18"/>
        </w:rPr>
      </w:pPr>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7B7B13" w:rsidRPr="007B7B13">
        <w:t xml:space="preserve"> </w:t>
      </w:r>
      <w:r w:rsidR="007B7B13" w:rsidRPr="00A969FA">
        <w:rPr>
          <w:rFonts w:ascii="Verdana" w:hAnsi="Verdana"/>
          <w:sz w:val="18"/>
          <w:szCs w:val="18"/>
        </w:rPr>
        <w:t>Правилами перевозки грузов автомобильным транспортом, утвержденных Постановлением Правительства РФ от 15.04.2011 № 272</w:t>
      </w:r>
      <w:r w:rsidRPr="002D6E30">
        <w:rPr>
          <w:rFonts w:ascii="Verdana" w:hAnsi="Verdana"/>
          <w:sz w:val="18"/>
          <w:szCs w:val="18"/>
        </w:rPr>
        <w:t>;</w:t>
      </w:r>
      <w:r w:rsidR="0009494B" w:rsidRPr="0009494B">
        <w:rPr>
          <w:rFonts w:ascii="Verdana" w:hAnsi="Verdana"/>
          <w:color w:val="000000"/>
          <w:sz w:val="18"/>
          <w:szCs w:val="18"/>
        </w:rPr>
        <w:t xml:space="preserve"> </w:t>
      </w:r>
      <w:r w:rsidR="0009494B" w:rsidRPr="00704475">
        <w:rPr>
          <w:rFonts w:ascii="Verdana" w:hAnsi="Verdana"/>
          <w:color w:val="000000"/>
          <w:sz w:val="18"/>
          <w:szCs w:val="18"/>
        </w:rPr>
        <w:t>Правил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0009494B" w:rsidRPr="00704475">
        <w:rPr>
          <w:rFonts w:ascii="Verdana" w:hAnsi="Verdana"/>
          <w:color w:val="000000"/>
          <w:sz w:val="18"/>
          <w:szCs w:val="18"/>
        </w:rPr>
        <w:t xml:space="preserve"> от 01.</w:t>
      </w:r>
      <w:r w:rsidR="0009494B" w:rsidRPr="00C850CC">
        <w:rPr>
          <w:rFonts w:ascii="Verdana" w:hAnsi="Verdana"/>
          <w:sz w:val="18"/>
          <w:szCs w:val="18"/>
        </w:rPr>
        <w:t>06.2015; Правил по охране труда при работе на высоте</w:t>
      </w:r>
      <w:r w:rsidR="0009494B">
        <w:rPr>
          <w:rFonts w:ascii="Verdana" w:hAnsi="Verdana"/>
          <w:sz w:val="18"/>
          <w:szCs w:val="18"/>
        </w:rPr>
        <w:t>,</w:t>
      </w:r>
      <w:r w:rsidR="0009494B" w:rsidRPr="00C850CC">
        <w:rPr>
          <w:rFonts w:ascii="Verdana" w:hAnsi="Verdana"/>
          <w:sz w:val="18"/>
          <w:szCs w:val="18"/>
        </w:rPr>
        <w:t xml:space="preserve"> утв</w:t>
      </w:r>
      <w:r w:rsidR="0009494B">
        <w:rPr>
          <w:rFonts w:ascii="Verdana" w:hAnsi="Verdana"/>
          <w:sz w:val="18"/>
          <w:szCs w:val="18"/>
        </w:rPr>
        <w:t>ержденные</w:t>
      </w:r>
      <w:r w:rsidR="0009494B" w:rsidRPr="00C850CC">
        <w:rPr>
          <w:rFonts w:ascii="Verdana" w:hAnsi="Verdana"/>
          <w:sz w:val="18"/>
          <w:szCs w:val="18"/>
        </w:rPr>
        <w:t xml:space="preserve"> Приказом Минтруда и соц</w:t>
      </w:r>
      <w:r w:rsidR="0009494B">
        <w:rPr>
          <w:rFonts w:ascii="Verdana" w:hAnsi="Verdana"/>
          <w:sz w:val="18"/>
          <w:szCs w:val="18"/>
        </w:rPr>
        <w:t xml:space="preserve">иальной </w:t>
      </w:r>
      <w:r w:rsidR="0009494B" w:rsidRPr="00C850CC">
        <w:rPr>
          <w:rFonts w:ascii="Verdana" w:hAnsi="Verdana"/>
          <w:sz w:val="18"/>
          <w:szCs w:val="18"/>
        </w:rPr>
        <w:t>защиты РФ от 28.03.2014г. №155н</w:t>
      </w:r>
      <w:r w:rsidR="0009494B">
        <w:rPr>
          <w:rFonts w:ascii="Verdana" w:hAnsi="Verdana"/>
          <w:sz w:val="18"/>
          <w:szCs w:val="18"/>
        </w:rPr>
        <w:t xml:space="preserve"> </w:t>
      </w:r>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ED79F4">
        <w:rPr>
          <w:rFonts w:ascii="Verdana" w:hAnsi="Verdana"/>
          <w:sz w:val="18"/>
          <w:szCs w:val="18"/>
        </w:rPr>
        <w:t xml:space="preserve">человека </w:t>
      </w:r>
      <w:r w:rsidRPr="002D6E30">
        <w:rPr>
          <w:rFonts w:ascii="Verdana" w:hAnsi="Verdana"/>
          <w:sz w:val="18"/>
          <w:szCs w:val="18"/>
        </w:rPr>
        <w:t xml:space="preserve">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D6E30">
        <w:rPr>
          <w:rFonts w:ascii="Verdana" w:hAnsi="Verdana"/>
          <w:sz w:val="18"/>
          <w:szCs w:val="18"/>
        </w:rPr>
        <w:lastRenderedPageBreak/>
        <w:t>связи</w:t>
      </w:r>
      <w:proofErr w:type="gramEnd"/>
      <w:r w:rsidRPr="002D6E30">
        <w:rPr>
          <w:rFonts w:ascii="Verdana" w:hAnsi="Verdana"/>
          <w:sz w:val="18"/>
          <w:szCs w:val="18"/>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w:t>
      </w:r>
      <w:proofErr w:type="gramStart"/>
      <w:r w:rsidR="00EA0E48" w:rsidRPr="002D6E30">
        <w:rPr>
          <w:rFonts w:ascii="Verdana" w:hAnsi="Verdana"/>
          <w:sz w:val="18"/>
          <w:szCs w:val="18"/>
        </w:rPr>
        <w:t xml:space="preserve"> ,</w:t>
      </w:r>
      <w:proofErr w:type="gramEnd"/>
      <w:r w:rsidR="00EA0E48" w:rsidRPr="002D6E30">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proofErr w:type="spellStart"/>
      <w:r w:rsidR="009C4E37">
        <w:rPr>
          <w:rFonts w:ascii="Verdana" w:hAnsi="Verdana"/>
          <w:sz w:val="18"/>
          <w:szCs w:val="18"/>
        </w:rPr>
        <w:t>Субисполнителя</w:t>
      </w:r>
      <w:proofErr w:type="spellEnd"/>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9C4E37" w:rsidP="00775079">
      <w:pPr>
        <w:jc w:val="both"/>
        <w:rPr>
          <w:rFonts w:ascii="Verdana" w:hAnsi="Verdana"/>
          <w:sz w:val="18"/>
          <w:szCs w:val="18"/>
        </w:rPr>
      </w:pPr>
      <w:r>
        <w:rPr>
          <w:rFonts w:ascii="Verdana" w:hAnsi="Verdana"/>
          <w:sz w:val="18"/>
          <w:szCs w:val="18"/>
        </w:rPr>
        <w:t>8.5.</w:t>
      </w:r>
      <w:r w:rsidR="00C637E0">
        <w:rPr>
          <w:rFonts w:ascii="Verdana" w:hAnsi="Verdana"/>
          <w:sz w:val="18"/>
          <w:szCs w:val="18"/>
        </w:rPr>
        <w:t>2</w:t>
      </w:r>
      <w:r>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Pr="00775079"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C4E37">
        <w:rPr>
          <w:rFonts w:ascii="Verdana" w:hAnsi="Verdana"/>
          <w:sz w:val="18"/>
          <w:szCs w:val="18"/>
        </w:rPr>
        <w:t>8</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ED79F4" w:rsidRPr="00983536" w:rsidRDefault="000C18A8" w:rsidP="00ED79F4">
      <w:pPr>
        <w:ind w:firstLine="567"/>
        <w:jc w:val="both"/>
        <w:rPr>
          <w:rFonts w:ascii="Verdana" w:hAnsi="Verdana"/>
          <w:sz w:val="18"/>
          <w:szCs w:val="18"/>
        </w:rPr>
      </w:pPr>
      <w:r>
        <w:rPr>
          <w:rFonts w:ascii="Verdana" w:hAnsi="Verdana"/>
          <w:sz w:val="18"/>
          <w:szCs w:val="18"/>
        </w:rPr>
        <w:t>9</w:t>
      </w:r>
      <w:r w:rsidR="00C637E0">
        <w:rPr>
          <w:rFonts w:ascii="Verdana" w:hAnsi="Verdana"/>
          <w:sz w:val="18"/>
          <w:szCs w:val="18"/>
        </w:rPr>
        <w:t>.6</w:t>
      </w:r>
      <w:r w:rsidR="009C4E37">
        <w:rPr>
          <w:rFonts w:ascii="Verdana" w:hAnsi="Verdana"/>
          <w:sz w:val="18"/>
          <w:szCs w:val="18"/>
        </w:rPr>
        <w:t xml:space="preserve">. </w:t>
      </w:r>
      <w:proofErr w:type="gramStart"/>
      <w:r w:rsidR="00ED79F4">
        <w:rPr>
          <w:rFonts w:ascii="Verdana" w:hAnsi="Verdana"/>
          <w:sz w:val="18"/>
          <w:szCs w:val="18"/>
        </w:rPr>
        <w:t>В случае повреждения Исполнителем</w:t>
      </w:r>
      <w:r w:rsidR="00ED79F4" w:rsidRPr="00983536">
        <w:rPr>
          <w:rFonts w:ascii="Verdana" w:hAnsi="Verdana"/>
          <w:sz w:val="18"/>
          <w:szCs w:val="18"/>
        </w:rPr>
        <w:t xml:space="preserve"> оборудования, материалов, сооружений</w:t>
      </w:r>
      <w:r w:rsidR="00ED79F4">
        <w:rPr>
          <w:rFonts w:ascii="Verdana" w:hAnsi="Verdana"/>
          <w:sz w:val="18"/>
          <w:szCs w:val="18"/>
        </w:rPr>
        <w:t xml:space="preserve">, имущества, </w:t>
      </w:r>
      <w:r w:rsidR="00ED79F4" w:rsidRPr="00983536">
        <w:rPr>
          <w:rFonts w:ascii="Verdana" w:hAnsi="Verdana"/>
          <w:sz w:val="18"/>
          <w:szCs w:val="18"/>
        </w:rPr>
        <w:t xml:space="preserve">коммуникаций </w:t>
      </w:r>
      <w:r w:rsidR="00ED79F4">
        <w:rPr>
          <w:rFonts w:ascii="Verdana" w:hAnsi="Verdana"/>
          <w:sz w:val="18"/>
          <w:szCs w:val="18"/>
        </w:rPr>
        <w:t xml:space="preserve">Заказчика или </w:t>
      </w:r>
      <w:r w:rsidR="00ED79F4" w:rsidRPr="00983536">
        <w:rPr>
          <w:rFonts w:ascii="Verdana" w:hAnsi="Verdana"/>
          <w:sz w:val="18"/>
          <w:szCs w:val="18"/>
        </w:rPr>
        <w:t xml:space="preserve">иных лиц </w:t>
      </w:r>
      <w:r w:rsidR="00ED79F4">
        <w:rPr>
          <w:rFonts w:ascii="Verdana" w:hAnsi="Verdana"/>
          <w:sz w:val="18"/>
          <w:szCs w:val="18"/>
        </w:rPr>
        <w:t xml:space="preserve">Исполнитель </w:t>
      </w:r>
      <w:r w:rsidR="00ED79F4" w:rsidRPr="00983536">
        <w:rPr>
          <w:rFonts w:ascii="Verdana" w:hAnsi="Verdana"/>
          <w:sz w:val="18"/>
          <w:szCs w:val="18"/>
        </w:rPr>
        <w:t>за свой счет устраняет повреждения</w:t>
      </w:r>
      <w:r w:rsidR="00ED79F4">
        <w:rPr>
          <w:rFonts w:ascii="Verdana" w:hAnsi="Verdana"/>
          <w:sz w:val="18"/>
          <w:szCs w:val="18"/>
        </w:rPr>
        <w:t xml:space="preserve">, </w:t>
      </w:r>
      <w:r w:rsidR="00ED79F4" w:rsidRPr="00983536">
        <w:rPr>
          <w:rFonts w:ascii="Verdana" w:hAnsi="Verdana"/>
          <w:sz w:val="18"/>
          <w:szCs w:val="18"/>
        </w:rPr>
        <w:t xml:space="preserve"> </w:t>
      </w:r>
      <w:r w:rsidR="00ED79F4">
        <w:rPr>
          <w:rFonts w:ascii="Verdana" w:hAnsi="Verdana"/>
          <w:sz w:val="18"/>
          <w:szCs w:val="18"/>
        </w:rPr>
        <w:t>а в случае не устранения повреждении в установленный Заказчиком в требовании срок Заказчика</w:t>
      </w:r>
      <w:r w:rsidR="00ED79F4" w:rsidRPr="00983536">
        <w:rPr>
          <w:rFonts w:ascii="Verdana" w:hAnsi="Verdana"/>
          <w:sz w:val="18"/>
          <w:szCs w:val="18"/>
        </w:rPr>
        <w:t xml:space="preserve"> возмещает фактические расходы по устранению указанных повреждений, а также возмещает убытки, вызванные причинением данного повреждения. </w:t>
      </w:r>
      <w:proofErr w:type="gramEnd"/>
    </w:p>
    <w:p w:rsidR="00ED79F4" w:rsidRPr="00983536" w:rsidRDefault="00ED79F4" w:rsidP="00ED79F4">
      <w:pPr>
        <w:ind w:firstLine="567"/>
        <w:jc w:val="both"/>
        <w:rPr>
          <w:rFonts w:ascii="Verdana" w:hAnsi="Verdana"/>
          <w:sz w:val="18"/>
          <w:szCs w:val="18"/>
        </w:rPr>
      </w:pPr>
      <w:r w:rsidRPr="00983536">
        <w:rPr>
          <w:rFonts w:ascii="Verdana" w:hAnsi="Verdana"/>
          <w:sz w:val="18"/>
          <w:szCs w:val="18"/>
        </w:rPr>
        <w:t>Рассмотрение обстоятельств и причин повреждения производится с обязательным участием представителей Заказчика и</w:t>
      </w:r>
      <w:r>
        <w:rPr>
          <w:rFonts w:ascii="Verdana" w:hAnsi="Verdana"/>
          <w:sz w:val="18"/>
          <w:szCs w:val="18"/>
        </w:rPr>
        <w:t xml:space="preserve"> Исполнителя</w:t>
      </w:r>
      <w:r w:rsidRPr="00983536">
        <w:rPr>
          <w:rFonts w:ascii="Verdana" w:hAnsi="Verdana"/>
          <w:sz w:val="18"/>
          <w:szCs w:val="18"/>
        </w:rPr>
        <w:t xml:space="preserve">. Факт причинения повреждения оформляется Сторонами не позднее </w:t>
      </w:r>
      <w:r>
        <w:rPr>
          <w:rFonts w:ascii="Verdana" w:hAnsi="Verdana"/>
          <w:sz w:val="18"/>
          <w:szCs w:val="18"/>
        </w:rPr>
        <w:t>5</w:t>
      </w:r>
      <w:r w:rsidRPr="00983536">
        <w:rPr>
          <w:rFonts w:ascii="Verdana" w:hAnsi="Verdana"/>
          <w:sz w:val="18"/>
          <w:szCs w:val="18"/>
        </w:rPr>
        <w:t>-</w:t>
      </w:r>
      <w:r>
        <w:rPr>
          <w:rFonts w:ascii="Verdana" w:hAnsi="Verdana"/>
          <w:sz w:val="18"/>
          <w:szCs w:val="18"/>
        </w:rPr>
        <w:t>ти</w:t>
      </w:r>
      <w:r w:rsidRPr="00983536">
        <w:rPr>
          <w:rFonts w:ascii="Verdana" w:hAnsi="Verdana"/>
          <w:sz w:val="18"/>
          <w:szCs w:val="18"/>
        </w:rPr>
        <w:t xml:space="preserve">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w:t>
      </w:r>
      <w:r>
        <w:rPr>
          <w:rFonts w:ascii="Verdana" w:hAnsi="Verdana"/>
          <w:sz w:val="18"/>
          <w:szCs w:val="18"/>
        </w:rPr>
        <w:t xml:space="preserve">Исполнителя </w:t>
      </w:r>
      <w:r w:rsidRPr="00983536">
        <w:rPr>
          <w:rFonts w:ascii="Verdana" w:hAnsi="Verdana"/>
          <w:sz w:val="18"/>
          <w:szCs w:val="18"/>
        </w:rPr>
        <w:t xml:space="preserve">и Заказчика. В случае, если </w:t>
      </w:r>
      <w:r>
        <w:rPr>
          <w:rFonts w:ascii="Verdana" w:hAnsi="Verdana"/>
          <w:sz w:val="18"/>
          <w:szCs w:val="18"/>
        </w:rPr>
        <w:t xml:space="preserve">Исполнитель </w:t>
      </w:r>
      <w:r w:rsidRPr="00983536">
        <w:rPr>
          <w:rFonts w:ascii="Verdana" w:hAnsi="Verdana"/>
          <w:sz w:val="18"/>
          <w:szCs w:val="18"/>
        </w:rPr>
        <w:t xml:space="preserve">откажется участвовать в оформлении вышеуказанного Акта либо не </w:t>
      </w:r>
      <w:proofErr w:type="gramStart"/>
      <w:r w:rsidRPr="00983536">
        <w:rPr>
          <w:rFonts w:ascii="Verdana" w:hAnsi="Verdana"/>
          <w:sz w:val="18"/>
          <w:szCs w:val="18"/>
        </w:rPr>
        <w:t>подпишет</w:t>
      </w:r>
      <w:proofErr w:type="gramEnd"/>
      <w:r w:rsidRPr="00983536">
        <w:rPr>
          <w:rFonts w:ascii="Verdana" w:hAnsi="Verdana"/>
          <w:sz w:val="18"/>
          <w:szCs w:val="18"/>
        </w:rPr>
        <w:t>/откажется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w:t>
      </w:r>
      <w:r>
        <w:rPr>
          <w:rFonts w:ascii="Verdana" w:hAnsi="Verdana"/>
          <w:sz w:val="18"/>
          <w:szCs w:val="18"/>
        </w:rPr>
        <w:t xml:space="preserve"> Исполнителю</w:t>
      </w:r>
      <w:r w:rsidRPr="00983536">
        <w:rPr>
          <w:rFonts w:ascii="Verdana" w:hAnsi="Verdana"/>
          <w:sz w:val="18"/>
          <w:szCs w:val="18"/>
        </w:rPr>
        <w:t xml:space="preserve">. </w:t>
      </w:r>
    </w:p>
    <w:p w:rsidR="00DE5133" w:rsidRDefault="00ED79F4" w:rsidP="00D11543">
      <w:pPr>
        <w:ind w:firstLine="567"/>
        <w:jc w:val="both"/>
        <w:rPr>
          <w:rFonts w:ascii="Verdana" w:hAnsi="Verdana"/>
          <w:sz w:val="18"/>
          <w:szCs w:val="18"/>
        </w:rPr>
      </w:pPr>
      <w:r>
        <w:rPr>
          <w:rFonts w:ascii="Verdana" w:hAnsi="Verdana"/>
          <w:sz w:val="18"/>
          <w:szCs w:val="18"/>
        </w:rPr>
        <w:t xml:space="preserve">9.7.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lastRenderedPageBreak/>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3B26D3" w:rsidRPr="002D6E30" w:rsidRDefault="003B26D3" w:rsidP="003B26D3">
      <w:pPr>
        <w:jc w:val="both"/>
        <w:rPr>
          <w:rFonts w:ascii="Verdana" w:hAnsi="Verdana"/>
          <w:sz w:val="18"/>
          <w:szCs w:val="18"/>
        </w:rPr>
      </w:pPr>
      <w:r>
        <w:rPr>
          <w:rFonts w:ascii="Verdana" w:hAnsi="Verdana"/>
          <w:sz w:val="18"/>
          <w:szCs w:val="18"/>
        </w:rPr>
        <w:t xml:space="preserve">12.1 </w:t>
      </w:r>
      <w:r w:rsidRPr="002D6E30">
        <w:rPr>
          <w:rFonts w:ascii="Verdana" w:hAnsi="Verdana"/>
          <w:sz w:val="18"/>
          <w:szCs w:val="18"/>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Заказчик признает обязательным соблюдение</w:t>
      </w:r>
      <w:proofErr w:type="gramStart"/>
      <w:r w:rsidRPr="002D6E30">
        <w:rPr>
          <w:rFonts w:ascii="Verdana" w:hAnsi="Verdana"/>
          <w:sz w:val="18"/>
          <w:szCs w:val="18"/>
        </w:rPr>
        <w:t xml:space="preserve"> Д</w:t>
      </w:r>
      <w:proofErr w:type="gramEnd"/>
      <w:r w:rsidRPr="002D6E30">
        <w:rPr>
          <w:rFonts w:ascii="Verdana" w:hAnsi="Verdana"/>
          <w:sz w:val="18"/>
          <w:szCs w:val="18"/>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D6E30">
        <w:rPr>
          <w:rFonts w:ascii="Verdana" w:hAnsi="Verdana"/>
          <w:sz w:val="18"/>
          <w:szCs w:val="18"/>
        </w:rPr>
        <w:t>Жанейрская</w:t>
      </w:r>
      <w:proofErr w:type="spellEnd"/>
      <w:r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опубликовано на сайте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w:t>
      </w:r>
      <w:proofErr w:type="spellStart"/>
      <w:r w:rsidRPr="002D6E30">
        <w:rPr>
          <w:rFonts w:ascii="Verdana" w:hAnsi="Verdana"/>
          <w:sz w:val="18"/>
          <w:szCs w:val="18"/>
        </w:rPr>
        <w:t>www</w:t>
      </w:r>
      <w:proofErr w:type="spellEnd"/>
      <w:r w:rsidRPr="002D6E30">
        <w:rPr>
          <w:rFonts w:ascii="Verdana" w:hAnsi="Verdana"/>
          <w:sz w:val="18"/>
          <w:szCs w:val="18"/>
        </w:rPr>
        <w:t>.</w:t>
      </w:r>
      <w:r w:rsidRPr="00461CB3">
        <w:t xml:space="preserve"> </w:t>
      </w:r>
      <w:proofErr w:type="spellStart"/>
      <w:r w:rsidRPr="00461CB3">
        <w:rPr>
          <w:rFonts w:ascii="Verdana" w:hAnsi="Verdana"/>
          <w:sz w:val="18"/>
          <w:szCs w:val="18"/>
        </w:rPr>
        <w:t>www</w:t>
      </w:r>
      <w:proofErr w:type="spellEnd"/>
      <w:r w:rsidRPr="00461CB3">
        <w:rPr>
          <w:rFonts w:ascii="Verdana" w:hAnsi="Verdana"/>
          <w:sz w:val="18"/>
          <w:szCs w:val="18"/>
        </w:rPr>
        <w:t>. unipro.energy.</w:t>
      </w:r>
      <w:r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.5. Каждый из экземпляров Договора содержит </w:t>
      </w:r>
      <w:r>
        <w:rPr>
          <w:rFonts w:ascii="Verdana" w:hAnsi="Verdana"/>
          <w:sz w:val="18"/>
          <w:szCs w:val="18"/>
        </w:rPr>
        <w:t>__</w:t>
      </w:r>
      <w:r w:rsidRPr="002D6E30">
        <w:rPr>
          <w:rFonts w:ascii="Verdana" w:hAnsi="Verdana"/>
          <w:sz w:val="18"/>
          <w:szCs w:val="18"/>
        </w:rPr>
        <w:t xml:space="preserve"> лист</w:t>
      </w:r>
      <w:r>
        <w:rPr>
          <w:rFonts w:ascii="Verdana" w:hAnsi="Verdana"/>
          <w:sz w:val="18"/>
          <w:szCs w:val="18"/>
        </w:rPr>
        <w:t>ов</w:t>
      </w:r>
      <w:r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Pr="000C18A8">
        <w:rPr>
          <w:rFonts w:ascii="Verdana" w:hAnsi="Verdana"/>
          <w:sz w:val="18"/>
          <w:szCs w:val="18"/>
        </w:rPr>
        <w:t>Форма заявки</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Форма акта сдачи-приемки оказанных услуг;</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5</w:t>
      </w:r>
      <w:r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0C18A8" w:rsidRPr="000C18A8" w:rsidRDefault="000C18A8" w:rsidP="0073153B">
      <w:pPr>
        <w:numPr>
          <w:ilvl w:val="0"/>
          <w:numId w:val="8"/>
        </w:numPr>
        <w:tabs>
          <w:tab w:val="num" w:pos="361"/>
        </w:tabs>
        <w:ind w:left="0" w:firstLine="567"/>
        <w:contextualSpacing/>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6</w:t>
      </w:r>
      <w:r w:rsidRPr="000C18A8">
        <w:rPr>
          <w:rFonts w:ascii="Verdana" w:hAnsi="Verdana"/>
          <w:color w:val="000000"/>
          <w:sz w:val="18"/>
          <w:szCs w:val="18"/>
        </w:rPr>
        <w:t>. Регламент системы экологического менеджмента «Правила охраны окружающей среды для подрядных организаций и арендаторов» (РО-ПТУ-11).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CC7B44">
        <w:tc>
          <w:tcPr>
            <w:tcW w:w="4643" w:type="dxa"/>
          </w:tcPr>
          <w:p w:rsidR="00091D20" w:rsidRDefault="00091D20" w:rsidP="00CC7B44">
            <w:pPr>
              <w:pStyle w:val="a7"/>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091D20" w:rsidRPr="00297B4D" w:rsidDel="007E6691" w:rsidRDefault="00091D20" w:rsidP="00241C86">
            <w:pPr>
              <w:pStyle w:val="a7"/>
              <w:jc w:val="both"/>
              <w:rPr>
                <w:rFonts w:ascii="Verdana" w:hAnsi="Verdana"/>
                <w:color w:val="000000"/>
                <w:sz w:val="18"/>
                <w:szCs w:val="18"/>
                <w:lang w:val="ru-RU"/>
              </w:rPr>
            </w:pPr>
          </w:p>
        </w:tc>
        <w:tc>
          <w:tcPr>
            <w:tcW w:w="285" w:type="dxa"/>
          </w:tcPr>
          <w:p w:rsidR="00091D20" w:rsidRPr="000748E8" w:rsidDel="007E6691" w:rsidRDefault="00091D20" w:rsidP="00CC7B44">
            <w:pPr>
              <w:pStyle w:val="a7"/>
              <w:jc w:val="both"/>
              <w:rPr>
                <w:rFonts w:ascii="Verdana" w:hAnsi="Verdana"/>
                <w:color w:val="000000"/>
                <w:sz w:val="18"/>
                <w:szCs w:val="18"/>
              </w:rPr>
            </w:pPr>
          </w:p>
        </w:tc>
        <w:tc>
          <w:tcPr>
            <w:tcW w:w="4643" w:type="dxa"/>
          </w:tcPr>
          <w:p w:rsidR="00091D20" w:rsidRPr="00F8695D" w:rsidRDefault="00631BA0" w:rsidP="00CC7B44">
            <w:pPr>
              <w:pStyle w:val="a7"/>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Российская Федерация, Тюменская область, Ханты-Мансийский автономный округ - Югра, город Сургут, улица </w:t>
            </w:r>
            <w:proofErr w:type="spellStart"/>
            <w:r w:rsidRPr="000748E8">
              <w:rPr>
                <w:rFonts w:ascii="Verdana" w:hAnsi="Verdana"/>
                <w:b w:val="0"/>
                <w:color w:val="000000"/>
                <w:sz w:val="18"/>
                <w:szCs w:val="18"/>
              </w:rPr>
              <w:t>Энергостроителей</w:t>
            </w:r>
            <w:proofErr w:type="spellEnd"/>
            <w:r w:rsidRPr="000748E8">
              <w:rPr>
                <w:rFonts w:ascii="Verdana" w:hAnsi="Verdana"/>
                <w:b w:val="0"/>
                <w:color w:val="000000"/>
                <w:sz w:val="18"/>
                <w:szCs w:val="18"/>
              </w:rPr>
              <w:t>, 23, сооружение 34.</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942A2B"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942A2B">
              <w:rPr>
                <w:rFonts w:ascii="Verdana" w:hAnsi="Verdana"/>
                <w:b w:val="0"/>
                <w:color w:val="000000"/>
                <w:sz w:val="18"/>
                <w:szCs w:val="18"/>
                <w:lang w:val="ru-RU"/>
              </w:rPr>
              <w:t>112</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631BA0" w:rsidRDefault="00091D20" w:rsidP="00CC7B44">
            <w:pPr>
              <w:pStyle w:val="a7"/>
              <w:jc w:val="left"/>
              <w:rPr>
                <w:rFonts w:ascii="Verdana" w:hAnsi="Verdana"/>
                <w:b w:val="0"/>
                <w:sz w:val="18"/>
                <w:szCs w:val="18"/>
              </w:rPr>
            </w:pPr>
            <w:r w:rsidRPr="000748E8">
              <w:rPr>
                <w:rFonts w:ascii="Verdana" w:hAnsi="Verdana"/>
                <w:b w:val="0"/>
                <w:color w:val="000000"/>
                <w:sz w:val="18"/>
                <w:szCs w:val="18"/>
              </w:rPr>
              <w:t>Платежные реквизиты:</w:t>
            </w:r>
            <w:r w:rsidR="00631BA0">
              <w:rPr>
                <w:rFonts w:ascii="Verdana" w:hAnsi="Verdana"/>
                <w:b w:val="0"/>
                <w:bCs/>
                <w:color w:val="FF0000"/>
                <w:sz w:val="18"/>
                <w:szCs w:val="18"/>
              </w:rPr>
              <w:t xml:space="preserve"> </w:t>
            </w:r>
            <w:r w:rsidR="00631BA0" w:rsidRPr="00631BA0">
              <w:rPr>
                <w:rFonts w:ascii="Verdana" w:hAnsi="Verdana"/>
                <w:b w:val="0"/>
                <w:bCs/>
                <w:sz w:val="18"/>
                <w:szCs w:val="18"/>
              </w:rPr>
              <w:t>Грузополучатель/Плательщик</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Филиал</w:t>
            </w:r>
            <w:r w:rsidR="00631BA0">
              <w:rPr>
                <w:rFonts w:ascii="Verdana" w:hAnsi="Verdana"/>
                <w:b w:val="0"/>
                <w:color w:val="000000"/>
                <w:sz w:val="18"/>
                <w:szCs w:val="18"/>
                <w:lang w:val="ru-RU"/>
              </w:rPr>
              <w:t xml:space="preserve"> «Березовская ГРЭС»</w:t>
            </w:r>
            <w:r w:rsidRPr="000748E8">
              <w:rPr>
                <w:rFonts w:ascii="Verdana" w:hAnsi="Verdana"/>
                <w:b w:val="0"/>
                <w:color w:val="000000"/>
                <w:sz w:val="18"/>
                <w:szCs w:val="18"/>
              </w:rPr>
              <w:t xml:space="preserve"> </w:t>
            </w:r>
            <w:r w:rsidR="00942A2B">
              <w:rPr>
                <w:rFonts w:ascii="Verdana" w:hAnsi="Verdana"/>
                <w:b w:val="0"/>
                <w:color w:val="000000"/>
                <w:sz w:val="18"/>
                <w:szCs w:val="18"/>
                <w:lang w:val="ru-RU"/>
              </w:rPr>
              <w:t>П</w:t>
            </w:r>
            <w:r w:rsidRPr="000748E8">
              <w:rPr>
                <w:rFonts w:ascii="Verdana" w:hAnsi="Verdana"/>
                <w:b w:val="0"/>
                <w:color w:val="000000"/>
                <w:sz w:val="18"/>
                <w:szCs w:val="18"/>
              </w:rPr>
              <w:t>АО «</w:t>
            </w:r>
            <w:r w:rsidR="00942A2B">
              <w:rPr>
                <w:rFonts w:ascii="Verdana" w:hAnsi="Verdana"/>
                <w:b w:val="0"/>
                <w:color w:val="000000"/>
                <w:sz w:val="18"/>
                <w:szCs w:val="18"/>
                <w:lang w:val="ru-RU"/>
              </w:rPr>
              <w:t>Юнипро</w:t>
            </w:r>
            <w:r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662 328, РФ, Красноярский край, Шарыповский район, Холмогорское с., </w:t>
            </w:r>
            <w:proofErr w:type="spellStart"/>
            <w:r w:rsidRPr="000748E8">
              <w:rPr>
                <w:rFonts w:ascii="Verdana" w:hAnsi="Verdana"/>
                <w:b w:val="0"/>
                <w:color w:val="000000"/>
                <w:sz w:val="18"/>
                <w:szCs w:val="18"/>
              </w:rPr>
              <w:t>Промбаза</w:t>
            </w:r>
            <w:proofErr w:type="spellEnd"/>
            <w:r w:rsidRPr="000748E8">
              <w:rPr>
                <w:rFonts w:ascii="Verdana" w:hAnsi="Verdana"/>
                <w:b w:val="0"/>
                <w:color w:val="000000"/>
                <w:sz w:val="18"/>
                <w:szCs w:val="18"/>
              </w:rPr>
              <w:t xml:space="preserve"> «Энергетиков», строение 1/15.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631BA0">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631BA0">
              <w:rPr>
                <w:rFonts w:ascii="Verdana" w:hAnsi="Verdana"/>
                <w:b w:val="0"/>
                <w:color w:val="000000"/>
                <w:sz w:val="18"/>
                <w:szCs w:val="18"/>
                <w:lang w:val="ru-RU"/>
              </w:rPr>
              <w:t>192000000443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lastRenderedPageBreak/>
              <w:t>БИК 044525823</w:t>
            </w:r>
            <w:r w:rsidRPr="000748E8">
              <w:rPr>
                <w:rFonts w:ascii="Verdana" w:hAnsi="Verdana"/>
                <w:b w:val="0"/>
                <w:color w:val="000000"/>
                <w:sz w:val="18"/>
                <w:szCs w:val="18"/>
              </w:rPr>
              <w:tab/>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942A2B" w:rsidP="00CC7B44">
            <w:pPr>
              <w:pStyle w:val="a7"/>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sidR="00091D20" w:rsidRPr="000748E8">
              <w:rPr>
                <w:rFonts w:ascii="Verdana" w:hAnsi="Verdana"/>
                <w:b w:val="0"/>
                <w:color w:val="000000"/>
                <w:sz w:val="18"/>
                <w:szCs w:val="18"/>
              </w:rPr>
              <w:t>» (</w:t>
            </w: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0748E8">
              <w:rPr>
                <w:rFonts w:ascii="Verdana" w:hAnsi="Verdana"/>
                <w:b w:val="0"/>
                <w:color w:val="000000"/>
                <w:sz w:val="18"/>
                <w:szCs w:val="18"/>
              </w:rPr>
              <w:t>Энергостроителей</w:t>
            </w:r>
            <w:proofErr w:type="spellEnd"/>
            <w:r w:rsidRPr="000748E8">
              <w:rPr>
                <w:rFonts w:ascii="Verdana" w:hAnsi="Verdana"/>
                <w:b w:val="0"/>
                <w:color w:val="000000"/>
                <w:sz w:val="18"/>
                <w:szCs w:val="18"/>
              </w:rPr>
              <w:t>, 23, сооружение 34</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631BA0">
              <w:rPr>
                <w:rFonts w:ascii="Verdana" w:hAnsi="Verdana"/>
                <w:b w:val="0"/>
                <w:color w:val="000000"/>
                <w:sz w:val="18"/>
                <w:szCs w:val="18"/>
                <w:lang w:val="ru-RU"/>
              </w:rPr>
              <w:t>245902002</w:t>
            </w:r>
          </w:p>
          <w:p w:rsidR="00091D20" w:rsidRPr="00C818E7" w:rsidDel="007E6691" w:rsidRDefault="00091D20" w:rsidP="00CC7B44">
            <w:pPr>
              <w:pStyle w:val="a7"/>
              <w:jc w:val="both"/>
              <w:rPr>
                <w:rFonts w:ascii="Verdana" w:hAnsi="Verdana"/>
                <w:color w:val="000000"/>
                <w:sz w:val="18"/>
                <w:szCs w:val="18"/>
                <w:lang w:val="ru-RU"/>
              </w:rPr>
            </w:pPr>
          </w:p>
        </w:tc>
        <w:tc>
          <w:tcPr>
            <w:tcW w:w="4643" w:type="dxa"/>
          </w:tcPr>
          <w:p w:rsidR="00091D20" w:rsidRPr="000748E8" w:rsidRDefault="00091D20" w:rsidP="00CC7B44">
            <w:pPr>
              <w:pStyle w:val="a7"/>
              <w:jc w:val="both"/>
              <w:rPr>
                <w:rFonts w:ascii="Verdana" w:hAnsi="Verdana"/>
                <w:b w:val="0"/>
                <w:color w:val="000000"/>
                <w:sz w:val="18"/>
                <w:szCs w:val="18"/>
              </w:rPr>
            </w:pPr>
          </w:p>
        </w:tc>
        <w:tc>
          <w:tcPr>
            <w:tcW w:w="4643" w:type="dxa"/>
          </w:tcPr>
          <w:p w:rsidR="00091D20" w:rsidRPr="002034D2" w:rsidRDefault="00091D20" w:rsidP="00CC7B44">
            <w:pPr>
              <w:rPr>
                <w:rFonts w:ascii="Verdana" w:hAnsi="Verdana"/>
                <w:b/>
                <w:color w:val="000000"/>
                <w:sz w:val="18"/>
                <w:szCs w:val="18"/>
              </w:rPr>
            </w:pPr>
          </w:p>
        </w:tc>
      </w:tr>
      <w:tr w:rsidR="00091D20" w:rsidRPr="000748E8" w:rsidTr="00CC7B44">
        <w:tc>
          <w:tcPr>
            <w:tcW w:w="4643" w:type="dxa"/>
          </w:tcPr>
          <w:p w:rsidR="00091D20" w:rsidRPr="009263A4" w:rsidDel="007E6691" w:rsidRDefault="00091D20">
            <w:pPr>
              <w:pStyle w:val="a9"/>
              <w:jc w:val="both"/>
              <w:rPr>
                <w:rFonts w:ascii="Verdana" w:hAnsi="Verdana"/>
                <w:color w:val="000000"/>
                <w:sz w:val="18"/>
                <w:szCs w:val="18"/>
              </w:rPr>
            </w:pPr>
          </w:p>
        </w:tc>
        <w:tc>
          <w:tcPr>
            <w:tcW w:w="285" w:type="dxa"/>
          </w:tcPr>
          <w:p w:rsidR="00091D20" w:rsidRPr="000748E8" w:rsidDel="007E6691" w:rsidRDefault="00091D20" w:rsidP="00CC7B44">
            <w:pPr>
              <w:pStyle w:val="a7"/>
              <w:jc w:val="left"/>
              <w:rPr>
                <w:rFonts w:ascii="Verdana" w:hAnsi="Verdana"/>
                <w:b w:val="0"/>
                <w:color w:val="000000"/>
                <w:sz w:val="18"/>
                <w:szCs w:val="18"/>
              </w:rPr>
            </w:pPr>
          </w:p>
        </w:tc>
        <w:tc>
          <w:tcPr>
            <w:tcW w:w="4643" w:type="dxa"/>
          </w:tcPr>
          <w:p w:rsidR="00091D20" w:rsidRPr="00775079" w:rsidDel="007E6691" w:rsidRDefault="00091D20" w:rsidP="005F1A84">
            <w:pPr>
              <w:pStyle w:val="a7"/>
              <w:jc w:val="left"/>
              <w:rPr>
                <w:rFonts w:ascii="Verdana" w:hAnsi="Verdana"/>
                <w:b w:val="0"/>
                <w:color w:val="000000"/>
                <w:sz w:val="18"/>
                <w:szCs w:val="18"/>
                <w:lang w:val="ru-RU"/>
              </w:rPr>
            </w:pPr>
          </w:p>
        </w:tc>
        <w:tc>
          <w:tcPr>
            <w:tcW w:w="4643" w:type="dxa"/>
          </w:tcPr>
          <w:p w:rsidR="00091D20" w:rsidRPr="00776250" w:rsidRDefault="00091D20" w:rsidP="00CC7B44">
            <w:pPr>
              <w:pStyle w:val="a7"/>
              <w:jc w:val="left"/>
              <w:rPr>
                <w:rFonts w:ascii="Verdana" w:hAnsi="Verdana"/>
                <w:b w:val="0"/>
                <w:color w:val="000000"/>
                <w:sz w:val="18"/>
                <w:szCs w:val="18"/>
                <w:lang w:val="ru-RU"/>
              </w:rPr>
            </w:pPr>
          </w:p>
        </w:tc>
        <w:tc>
          <w:tcPr>
            <w:tcW w:w="4643" w:type="dxa"/>
          </w:tcPr>
          <w:p w:rsidR="00091D20" w:rsidRPr="002034D2" w:rsidRDefault="00091D20" w:rsidP="00CC7B44">
            <w:pPr>
              <w:rPr>
                <w:rFonts w:ascii="Verdana" w:hAnsi="Verdana"/>
                <w:color w:val="000000"/>
                <w:sz w:val="18"/>
                <w:szCs w:val="18"/>
              </w:rPr>
            </w:pPr>
          </w:p>
        </w:tc>
      </w:tr>
    </w:tbl>
    <w:p w:rsidR="00DE033B" w:rsidRDefault="00476D0E" w:rsidP="00476D0E">
      <w:pPr>
        <w:jc w:val="center"/>
      </w:pPr>
      <w:r w:rsidRPr="00942A2B">
        <w:rPr>
          <w:rFonts w:ascii="Verdana" w:hAnsi="Verdana"/>
          <w:b/>
          <w:sz w:val="18"/>
          <w:szCs w:val="18"/>
        </w:rPr>
        <w:t>Подписи сторон:</w:t>
      </w:r>
    </w:p>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93"/>
        <w:gridCol w:w="4696"/>
        <w:gridCol w:w="24"/>
        <w:gridCol w:w="205"/>
        <w:gridCol w:w="3735"/>
        <w:gridCol w:w="817"/>
        <w:gridCol w:w="69"/>
      </w:tblGrid>
      <w:tr w:rsidR="00D32BF8" w:rsidRPr="00CC7B44" w:rsidTr="00D32BF8">
        <w:trPr>
          <w:jc w:val="center"/>
        </w:trPr>
        <w:tc>
          <w:tcPr>
            <w:tcW w:w="5018" w:type="dxa"/>
            <w:gridSpan w:val="4"/>
          </w:tcPr>
          <w:p w:rsidR="00D32BF8" w:rsidRPr="00CC7B44" w:rsidRDefault="00D32BF8" w:rsidP="00CD0883">
            <w:pPr>
              <w:ind w:right="-125"/>
              <w:jc w:val="both"/>
              <w:rPr>
                <w:rFonts w:ascii="Verdana" w:hAnsi="Verdana"/>
                <w:b/>
                <w:sz w:val="18"/>
                <w:szCs w:val="18"/>
              </w:rPr>
            </w:pPr>
            <w:r w:rsidRPr="00CC7B44">
              <w:rPr>
                <w:rFonts w:ascii="Verdana" w:hAnsi="Verdana"/>
                <w:b/>
                <w:sz w:val="18"/>
                <w:szCs w:val="18"/>
              </w:rPr>
              <w:t>Исполнитель</w:t>
            </w:r>
          </w:p>
        </w:tc>
        <w:tc>
          <w:tcPr>
            <w:tcW w:w="4621" w:type="dxa"/>
            <w:gridSpan w:val="3"/>
          </w:tcPr>
          <w:p w:rsidR="00D32BF8" w:rsidRPr="00CC7B44" w:rsidRDefault="00D32BF8" w:rsidP="00CD0883">
            <w:pPr>
              <w:ind w:right="-125"/>
              <w:jc w:val="both"/>
              <w:rPr>
                <w:rFonts w:ascii="Verdana" w:hAnsi="Verdana"/>
                <w:b/>
                <w:sz w:val="18"/>
                <w:szCs w:val="18"/>
              </w:rPr>
            </w:pPr>
            <w:r w:rsidRPr="00CC7B44">
              <w:rPr>
                <w:rFonts w:ascii="Verdana" w:hAnsi="Verdana"/>
                <w:b/>
                <w:sz w:val="18"/>
                <w:szCs w:val="18"/>
              </w:rPr>
              <w:t>Заказчик</w:t>
            </w:r>
          </w:p>
        </w:tc>
      </w:tr>
      <w:tr w:rsidR="00D32BF8" w:rsidRPr="00CC7B44" w:rsidTr="00D32BF8">
        <w:tblPrEx>
          <w:jc w:val="left"/>
        </w:tblPrEx>
        <w:trPr>
          <w:gridAfter w:val="1"/>
          <w:wAfter w:w="69" w:type="dxa"/>
        </w:trPr>
        <w:tc>
          <w:tcPr>
            <w:tcW w:w="4789" w:type="dxa"/>
            <w:gridSpan w:val="2"/>
            <w:shd w:val="clear" w:color="auto" w:fill="auto"/>
          </w:tcPr>
          <w:p w:rsidR="00D32BF8" w:rsidRPr="00CC7B44" w:rsidRDefault="00D32BF8" w:rsidP="00CD0883">
            <w:pPr>
              <w:tabs>
                <w:tab w:val="left" w:pos="993"/>
                <w:tab w:val="left" w:pos="1134"/>
              </w:tabs>
              <w:jc w:val="both"/>
              <w:rPr>
                <w:rFonts w:ascii="Verdana" w:hAnsi="Verdana"/>
                <w:b/>
                <w:sz w:val="18"/>
                <w:szCs w:val="18"/>
              </w:rPr>
            </w:pPr>
          </w:p>
          <w:p w:rsidR="00D32BF8" w:rsidRPr="00CC7B44" w:rsidRDefault="00D32BF8" w:rsidP="00CD0883">
            <w:pPr>
              <w:ind w:firstLine="567"/>
              <w:jc w:val="both"/>
              <w:rPr>
                <w:rFonts w:ascii="Verdana" w:hAnsi="Verdana"/>
                <w:b/>
                <w:sz w:val="18"/>
                <w:szCs w:val="18"/>
              </w:rPr>
            </w:pPr>
          </w:p>
          <w:p w:rsidR="00D32BF8" w:rsidRPr="00CC7B44" w:rsidRDefault="00D32BF8" w:rsidP="00CD0883">
            <w:pPr>
              <w:ind w:firstLine="567"/>
              <w:jc w:val="both"/>
              <w:rPr>
                <w:rFonts w:ascii="Verdana" w:hAnsi="Verdana"/>
                <w:b/>
                <w:sz w:val="18"/>
                <w:szCs w:val="18"/>
              </w:rPr>
            </w:pPr>
          </w:p>
        </w:tc>
        <w:tc>
          <w:tcPr>
            <w:tcW w:w="4781" w:type="dxa"/>
            <w:gridSpan w:val="4"/>
            <w:shd w:val="clear" w:color="auto" w:fill="auto"/>
          </w:tcPr>
          <w:p w:rsidR="00D32BF8" w:rsidRPr="00CC7B44" w:rsidRDefault="00942A2B" w:rsidP="00CD0883">
            <w:pPr>
              <w:tabs>
                <w:tab w:val="left" w:pos="993"/>
                <w:tab w:val="left" w:pos="1134"/>
              </w:tabs>
              <w:jc w:val="both"/>
              <w:rPr>
                <w:rFonts w:ascii="Verdana" w:hAnsi="Verdana"/>
                <w:b/>
                <w:bCs/>
                <w:color w:val="000000"/>
                <w:sz w:val="18"/>
                <w:szCs w:val="18"/>
              </w:rPr>
            </w:pPr>
            <w:r>
              <w:rPr>
                <w:rFonts w:ascii="Verdana" w:hAnsi="Verdana"/>
                <w:b/>
                <w:bCs/>
                <w:color w:val="000000"/>
                <w:sz w:val="18"/>
                <w:szCs w:val="18"/>
              </w:rPr>
              <w:t>П</w:t>
            </w:r>
            <w:r w:rsidR="00D32BF8" w:rsidRPr="00CC7B44">
              <w:rPr>
                <w:rFonts w:ascii="Verdana" w:hAnsi="Verdana"/>
                <w:b/>
                <w:bCs/>
                <w:color w:val="000000"/>
                <w:sz w:val="18"/>
                <w:szCs w:val="18"/>
              </w:rPr>
              <w:t>АО «</w:t>
            </w:r>
            <w:r>
              <w:rPr>
                <w:rFonts w:ascii="Verdana" w:hAnsi="Verdana"/>
                <w:b/>
                <w:bCs/>
                <w:color w:val="000000"/>
                <w:sz w:val="18"/>
                <w:szCs w:val="18"/>
              </w:rPr>
              <w:t>Юнипро</w:t>
            </w:r>
            <w:r w:rsidR="00D32BF8" w:rsidRPr="00CC7B44">
              <w:rPr>
                <w:rFonts w:ascii="Verdana" w:hAnsi="Verdana"/>
                <w:b/>
                <w:bCs/>
                <w:color w:val="000000"/>
                <w:sz w:val="18"/>
                <w:szCs w:val="18"/>
              </w:rPr>
              <w:t>»</w:t>
            </w:r>
          </w:p>
          <w:p w:rsidR="00D32BF8" w:rsidRPr="00CC7B44" w:rsidRDefault="00D32BF8" w:rsidP="00CD0883">
            <w:pPr>
              <w:ind w:firstLine="567"/>
              <w:jc w:val="both"/>
              <w:rPr>
                <w:rFonts w:ascii="Verdana" w:hAnsi="Verdana"/>
                <w:b/>
                <w:sz w:val="18"/>
                <w:szCs w:val="18"/>
              </w:rPr>
            </w:pPr>
          </w:p>
        </w:tc>
      </w:tr>
      <w:tr w:rsidR="00D32BF8" w:rsidRPr="00CC7B44" w:rsidTr="00D32BF8">
        <w:tblPrEx>
          <w:jc w:val="left"/>
        </w:tblPrEx>
        <w:trPr>
          <w:gridAfter w:val="1"/>
          <w:wAfter w:w="69" w:type="dxa"/>
        </w:trPr>
        <w:tc>
          <w:tcPr>
            <w:tcW w:w="4789" w:type="dxa"/>
            <w:gridSpan w:val="2"/>
            <w:shd w:val="clear" w:color="auto" w:fill="auto"/>
          </w:tcPr>
          <w:p w:rsidR="00D32BF8" w:rsidRPr="00CC7B44" w:rsidRDefault="00D32BF8" w:rsidP="00CD0883">
            <w:pPr>
              <w:tabs>
                <w:tab w:val="left" w:pos="993"/>
                <w:tab w:val="left" w:pos="1134"/>
              </w:tabs>
              <w:jc w:val="both"/>
              <w:rPr>
                <w:rFonts w:ascii="Verdana" w:hAnsi="Verdana"/>
                <w:b/>
                <w:sz w:val="18"/>
                <w:szCs w:val="18"/>
              </w:rPr>
            </w:pPr>
            <w:r w:rsidRPr="00CC7B44">
              <w:rPr>
                <w:rFonts w:ascii="Verdana" w:hAnsi="Verdana"/>
                <w:color w:val="000000"/>
                <w:sz w:val="18"/>
                <w:szCs w:val="18"/>
              </w:rPr>
              <w:t>____________ /</w:t>
            </w:r>
            <w:r w:rsidR="00B630FA">
              <w:rPr>
                <w:rFonts w:ascii="Verdana" w:hAnsi="Verdana"/>
                <w:sz w:val="18"/>
                <w:szCs w:val="18"/>
              </w:rPr>
              <w:t>_________</w:t>
            </w:r>
            <w:r w:rsidRPr="00CC7B44">
              <w:rPr>
                <w:rFonts w:ascii="Verdana" w:hAnsi="Verdana"/>
                <w:color w:val="000000"/>
                <w:sz w:val="18"/>
                <w:szCs w:val="18"/>
              </w:rPr>
              <w:t>/</w:t>
            </w:r>
          </w:p>
          <w:p w:rsidR="00D32BF8" w:rsidRPr="00CC7B44" w:rsidRDefault="00D32BF8" w:rsidP="00CD0883">
            <w:pPr>
              <w:tabs>
                <w:tab w:val="left" w:pos="993"/>
                <w:tab w:val="left" w:pos="1134"/>
              </w:tabs>
              <w:jc w:val="both"/>
              <w:rPr>
                <w:rFonts w:ascii="Verdana" w:hAnsi="Verdana"/>
                <w:sz w:val="18"/>
                <w:szCs w:val="18"/>
              </w:rPr>
            </w:pPr>
            <w:proofErr w:type="spellStart"/>
            <w:r w:rsidRPr="00CC7B44">
              <w:rPr>
                <w:rFonts w:ascii="Verdana" w:hAnsi="Verdana"/>
                <w:color w:val="000000"/>
                <w:sz w:val="18"/>
                <w:szCs w:val="18"/>
              </w:rPr>
              <w:t>м.п</w:t>
            </w:r>
            <w:proofErr w:type="spellEnd"/>
            <w:r w:rsidRPr="00CC7B44">
              <w:rPr>
                <w:rFonts w:ascii="Verdana" w:hAnsi="Verdana"/>
                <w:color w:val="000000"/>
                <w:sz w:val="18"/>
                <w:szCs w:val="18"/>
              </w:rPr>
              <w:t>.</w:t>
            </w:r>
          </w:p>
        </w:tc>
        <w:tc>
          <w:tcPr>
            <w:tcW w:w="4781" w:type="dxa"/>
            <w:gridSpan w:val="4"/>
            <w:shd w:val="clear" w:color="auto" w:fill="auto"/>
          </w:tcPr>
          <w:p w:rsidR="00D32BF8" w:rsidRPr="00CC7B44" w:rsidRDefault="00D32BF8" w:rsidP="00CD0883">
            <w:pPr>
              <w:tabs>
                <w:tab w:val="left" w:pos="993"/>
                <w:tab w:val="left" w:pos="1134"/>
              </w:tabs>
              <w:jc w:val="both"/>
              <w:rPr>
                <w:rFonts w:ascii="Verdana" w:hAnsi="Verdana"/>
                <w:sz w:val="18"/>
                <w:szCs w:val="18"/>
              </w:rPr>
            </w:pPr>
            <w:r w:rsidRPr="00CC7B44">
              <w:rPr>
                <w:rFonts w:ascii="Verdana" w:hAnsi="Verdana"/>
                <w:sz w:val="18"/>
                <w:szCs w:val="18"/>
              </w:rPr>
              <w:t>_____________/</w:t>
            </w:r>
            <w:r>
              <w:rPr>
                <w:rFonts w:ascii="Verdana" w:hAnsi="Verdana"/>
                <w:sz w:val="18"/>
                <w:szCs w:val="18"/>
              </w:rPr>
              <w:t>Д.Д. Кузаков</w:t>
            </w:r>
            <w:r w:rsidRPr="00CC7B44">
              <w:rPr>
                <w:rFonts w:ascii="Verdana" w:hAnsi="Verdana"/>
                <w:sz w:val="18"/>
                <w:szCs w:val="18"/>
              </w:rPr>
              <w:t xml:space="preserve">/ </w:t>
            </w:r>
          </w:p>
          <w:p w:rsidR="00D32BF8" w:rsidRPr="00CC7B44" w:rsidRDefault="00D32BF8" w:rsidP="00CD0883">
            <w:pPr>
              <w:tabs>
                <w:tab w:val="left" w:pos="993"/>
                <w:tab w:val="left" w:pos="1134"/>
              </w:tabs>
              <w:jc w:val="both"/>
              <w:rPr>
                <w:rFonts w:ascii="Verdana" w:hAnsi="Verdana"/>
                <w:sz w:val="18"/>
                <w:szCs w:val="18"/>
              </w:rPr>
            </w:pPr>
            <w:proofErr w:type="spellStart"/>
            <w:r w:rsidRPr="00CC7B44">
              <w:rPr>
                <w:rFonts w:ascii="Verdana" w:hAnsi="Verdana"/>
                <w:sz w:val="18"/>
                <w:szCs w:val="18"/>
              </w:rPr>
              <w:t>м.п</w:t>
            </w:r>
            <w:proofErr w:type="spellEnd"/>
            <w:r w:rsidRPr="00CC7B44">
              <w:rPr>
                <w:rFonts w:ascii="Verdana" w:hAnsi="Verdana"/>
                <w:sz w:val="18"/>
                <w:szCs w:val="18"/>
              </w:rPr>
              <w:t>.</w:t>
            </w:r>
          </w:p>
          <w:p w:rsidR="00D32BF8" w:rsidRPr="00CC7B44" w:rsidRDefault="00D32BF8" w:rsidP="00CD0883">
            <w:pPr>
              <w:tabs>
                <w:tab w:val="left" w:pos="993"/>
                <w:tab w:val="left" w:pos="1134"/>
              </w:tabs>
              <w:jc w:val="both"/>
              <w:rPr>
                <w:rFonts w:ascii="Verdana" w:hAnsi="Verdana"/>
                <w:bCs/>
                <w:color w:val="000000"/>
                <w:sz w:val="18"/>
                <w:szCs w:val="18"/>
              </w:rPr>
            </w:pPr>
          </w:p>
        </w:tc>
      </w:tr>
      <w:tr w:rsidR="009A7CEE" w:rsidRPr="007762E9" w:rsidTr="00D32BF8">
        <w:tblPrEx>
          <w:jc w:val="left"/>
        </w:tblPrEx>
        <w:trPr>
          <w:gridBefore w:val="1"/>
          <w:gridAfter w:val="2"/>
          <w:wBefore w:w="93" w:type="dxa"/>
          <w:wAfter w:w="886" w:type="dxa"/>
          <w:trHeight w:val="315"/>
        </w:trPr>
        <w:tc>
          <w:tcPr>
            <w:tcW w:w="4720" w:type="dxa"/>
            <w:gridSpan w:val="2"/>
            <w:shd w:val="clear" w:color="auto" w:fill="auto"/>
            <w:vAlign w:val="center"/>
          </w:tcPr>
          <w:p w:rsidR="009A7CEE" w:rsidRPr="007762E9" w:rsidRDefault="009A7CEE" w:rsidP="00CC7B44">
            <w:pPr>
              <w:rPr>
                <w:rFonts w:ascii="Verdana" w:hAnsi="Verdana"/>
                <w:b/>
                <w:bCs/>
                <w:color w:val="000000"/>
                <w:sz w:val="18"/>
                <w:szCs w:val="18"/>
              </w:rPr>
            </w:pPr>
          </w:p>
        </w:tc>
        <w:tc>
          <w:tcPr>
            <w:tcW w:w="3940" w:type="dxa"/>
            <w:gridSpan w:val="2"/>
            <w:shd w:val="clear" w:color="auto" w:fill="auto"/>
          </w:tcPr>
          <w:p w:rsidR="009A7CEE" w:rsidRPr="007762E9" w:rsidRDefault="009A7CEE" w:rsidP="00CC7B44">
            <w:pPr>
              <w:rPr>
                <w:rFonts w:ascii="Verdana" w:hAnsi="Verdana"/>
                <w:b/>
                <w:bCs/>
                <w:color w:val="000000"/>
                <w:sz w:val="18"/>
                <w:szCs w:val="18"/>
              </w:rPr>
            </w:pPr>
          </w:p>
        </w:tc>
      </w:tr>
    </w:tbl>
    <w:p w:rsidR="009A7CEE" w:rsidRDefault="009A7CEE"/>
    <w:p w:rsidR="009A7CEE" w:rsidRDefault="009A7CEE"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955B11" w:rsidRPr="00942A2B" w:rsidRDefault="00955B11"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При</w:t>
      </w:r>
      <w:r w:rsidR="00561BB8" w:rsidRPr="00942A2B">
        <w:rPr>
          <w:rFonts w:ascii="Verdana" w:eastAsia="Arial Unicode MS" w:hAnsi="Verdana"/>
          <w:color w:val="000000"/>
          <w:sz w:val="18"/>
          <w:szCs w:val="18"/>
          <w:lang w:bidi="ru-RU"/>
        </w:rPr>
        <w:t>ложение №1</w:t>
      </w:r>
    </w:p>
    <w:p w:rsidR="00561BB8" w:rsidRPr="00942A2B" w:rsidRDefault="00561BB8"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к договору__________</w:t>
      </w:r>
    </w:p>
    <w:p w:rsidR="00561BB8" w:rsidRPr="00942A2B" w:rsidRDefault="00561BB8"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«___»_________2016г.</w:t>
      </w:r>
    </w:p>
    <w:p w:rsidR="00955B11" w:rsidRPr="00942A2B" w:rsidRDefault="00955B11" w:rsidP="00955B11">
      <w:pPr>
        <w:widowControl w:val="0"/>
        <w:tabs>
          <w:tab w:val="left" w:pos="142"/>
        </w:tabs>
        <w:spacing w:after="325" w:line="274" w:lineRule="exact"/>
        <w:ind w:right="700"/>
        <w:jc w:val="center"/>
        <w:rPr>
          <w:rFonts w:ascii="Verdana" w:eastAsia="Arial Unicode MS" w:hAnsi="Verdana"/>
          <w:color w:val="000000"/>
          <w:sz w:val="18"/>
          <w:szCs w:val="18"/>
          <w:lang w:bidi="ru-RU"/>
        </w:rPr>
      </w:pPr>
    </w:p>
    <w:p w:rsidR="00B630FA" w:rsidRPr="00B630FA" w:rsidRDefault="00B630FA" w:rsidP="00B630FA">
      <w:pPr>
        <w:widowControl w:val="0"/>
        <w:tabs>
          <w:tab w:val="left" w:pos="142"/>
        </w:tabs>
        <w:spacing w:after="325" w:line="274" w:lineRule="exact"/>
        <w:ind w:right="700"/>
        <w:jc w:val="both"/>
        <w:rPr>
          <w:rFonts w:eastAsia="Arial Unicode MS"/>
          <w:b/>
          <w:color w:val="000000"/>
          <w:sz w:val="32"/>
          <w:szCs w:val="32"/>
          <w:u w:val="single"/>
          <w:lang w:bidi="ru-RU"/>
        </w:rPr>
      </w:pPr>
    </w:p>
    <w:p w:rsidR="00B630FA" w:rsidRPr="00B630FA" w:rsidRDefault="00B630FA" w:rsidP="00B630FA">
      <w:pPr>
        <w:widowControl w:val="0"/>
        <w:tabs>
          <w:tab w:val="left" w:pos="142"/>
        </w:tabs>
        <w:spacing w:after="325" w:line="274" w:lineRule="exact"/>
        <w:ind w:right="700"/>
        <w:jc w:val="center"/>
        <w:rPr>
          <w:rFonts w:eastAsia="Arial Unicode MS"/>
          <w:b/>
          <w:color w:val="000000"/>
          <w:sz w:val="32"/>
          <w:szCs w:val="32"/>
          <w:lang w:bidi="ru-RU"/>
        </w:rPr>
      </w:pPr>
      <w:r w:rsidRPr="00B630FA">
        <w:rPr>
          <w:rFonts w:eastAsia="Arial Unicode MS"/>
          <w:b/>
          <w:color w:val="000000"/>
          <w:sz w:val="32"/>
          <w:szCs w:val="32"/>
          <w:lang w:bidi="ru-RU"/>
        </w:rPr>
        <w:t xml:space="preserve">Техническое задание № 222 </w:t>
      </w:r>
    </w:p>
    <w:p w:rsidR="00B630FA" w:rsidRPr="00B630FA" w:rsidRDefault="00B630FA" w:rsidP="00B630FA">
      <w:pPr>
        <w:widowControl w:val="0"/>
        <w:tabs>
          <w:tab w:val="left" w:pos="142"/>
        </w:tabs>
        <w:spacing w:after="325" w:line="274" w:lineRule="exact"/>
        <w:ind w:right="700"/>
        <w:jc w:val="both"/>
        <w:rPr>
          <w:rFonts w:eastAsia="Arial Unicode MS"/>
          <w:color w:val="000000"/>
          <w:sz w:val="26"/>
          <w:szCs w:val="26"/>
          <w:lang w:bidi="ru-RU"/>
        </w:rPr>
      </w:pPr>
      <w:r w:rsidRPr="00B630FA">
        <w:rPr>
          <w:rFonts w:eastAsia="Arial Unicode MS"/>
          <w:color w:val="000000"/>
          <w:sz w:val="26"/>
          <w:szCs w:val="26"/>
          <w:lang w:bidi="ru-RU"/>
        </w:rPr>
        <w:t>на оказание услуг по  обеспечению  автомобильной  и специальной техникой и механизмами для выполнения ремонтно-восстановительных и монтажных работ  на  3-м энергоблоке  филиала «Березовская ГРЭС» ПАО «Юнипро».</w:t>
      </w:r>
    </w:p>
    <w:p w:rsidR="00B630FA" w:rsidRPr="00B630FA" w:rsidRDefault="00B630FA" w:rsidP="00B630FA">
      <w:pPr>
        <w:widowControl w:val="0"/>
        <w:tabs>
          <w:tab w:val="left" w:pos="142"/>
        </w:tabs>
        <w:rPr>
          <w:rFonts w:eastAsia="Arial Unicode MS"/>
          <w:color w:val="000000"/>
          <w:sz w:val="26"/>
          <w:szCs w:val="26"/>
          <w:u w:val="single"/>
          <w:lang w:bidi="ru-RU"/>
        </w:rPr>
      </w:pPr>
      <w:bookmarkStart w:id="1" w:name="bookmark25"/>
      <w:r w:rsidRPr="00D11543">
        <w:rPr>
          <w:rFonts w:eastAsia="Arial Unicode MS"/>
          <w:b/>
          <w:color w:val="000000"/>
          <w:sz w:val="26"/>
          <w:szCs w:val="26"/>
          <w:u w:val="single"/>
          <w:lang w:bidi="ru-RU"/>
        </w:rPr>
        <w:t>Заказчик:</w:t>
      </w:r>
      <w:r w:rsidRPr="00B630FA">
        <w:rPr>
          <w:rFonts w:eastAsia="Arial Unicode MS"/>
          <w:color w:val="000000"/>
          <w:sz w:val="26"/>
          <w:szCs w:val="26"/>
          <w:u w:val="single"/>
          <w:lang w:bidi="ru-RU"/>
        </w:rPr>
        <w:tab/>
      </w:r>
      <w:r w:rsidR="00C23B54">
        <w:rPr>
          <w:rFonts w:eastAsia="Arial Unicode MS"/>
          <w:color w:val="000000"/>
          <w:sz w:val="26"/>
          <w:szCs w:val="26"/>
          <w:u w:val="single"/>
          <w:lang w:bidi="ru-RU"/>
        </w:rPr>
        <w:t>ПАО «Юнипро»</w:t>
      </w:r>
      <w:bookmarkEnd w:id="1"/>
      <w:r w:rsidRPr="00B630FA">
        <w:rPr>
          <w:rFonts w:eastAsia="Arial Unicode MS"/>
          <w:color w:val="000000"/>
          <w:sz w:val="26"/>
          <w:szCs w:val="26"/>
          <w:u w:val="single"/>
          <w:lang w:bidi="ru-RU"/>
        </w:rPr>
        <w:t xml:space="preserve"> </w:t>
      </w:r>
    </w:p>
    <w:p w:rsidR="00B630FA" w:rsidRPr="00D11543" w:rsidRDefault="00B630FA" w:rsidP="00B630FA">
      <w:pPr>
        <w:keepNext/>
        <w:keepLines/>
        <w:widowControl w:val="0"/>
        <w:tabs>
          <w:tab w:val="left" w:pos="142"/>
        </w:tabs>
        <w:spacing w:line="542" w:lineRule="exact"/>
        <w:ind w:left="140"/>
        <w:rPr>
          <w:rFonts w:eastAsia="Arial Unicode MS"/>
          <w:b/>
          <w:color w:val="000000"/>
          <w:sz w:val="26"/>
          <w:szCs w:val="26"/>
          <w:u w:val="single"/>
          <w:lang w:bidi="ru-RU"/>
        </w:rPr>
      </w:pPr>
      <w:bookmarkStart w:id="2" w:name="bookmark26"/>
      <w:r w:rsidRPr="00D11543">
        <w:rPr>
          <w:rFonts w:eastAsia="Arial Unicode MS"/>
          <w:b/>
          <w:color w:val="000000"/>
          <w:sz w:val="26"/>
          <w:szCs w:val="26"/>
          <w:u w:val="single"/>
          <w:lang w:bidi="ru-RU"/>
        </w:rPr>
        <w:t>Наименование услуг, место оказания услуг:</w:t>
      </w:r>
      <w:bookmarkEnd w:id="2"/>
    </w:p>
    <w:p w:rsidR="00B630FA" w:rsidRPr="00B630FA" w:rsidRDefault="00CD5B88" w:rsidP="00B630FA">
      <w:pPr>
        <w:keepNext/>
        <w:keepLines/>
        <w:widowControl w:val="0"/>
        <w:tabs>
          <w:tab w:val="left" w:pos="142"/>
        </w:tabs>
        <w:spacing w:after="6" w:line="230" w:lineRule="exact"/>
        <w:ind w:left="140"/>
        <w:rPr>
          <w:rFonts w:eastAsia="Arial Unicode MS"/>
          <w:color w:val="000000"/>
          <w:sz w:val="26"/>
          <w:szCs w:val="26"/>
          <w:u w:val="single"/>
          <w:lang w:bidi="ru-RU"/>
        </w:rPr>
      </w:pPr>
      <w:r w:rsidRPr="00B630FA">
        <w:rPr>
          <w:rFonts w:eastAsia="Arial Unicode MS"/>
          <w:color w:val="000000"/>
          <w:sz w:val="26"/>
          <w:szCs w:val="26"/>
          <w:lang w:bidi="ru-RU"/>
        </w:rPr>
        <w:t>оказание услуг автомобильной  и специальной техникой</w:t>
      </w:r>
      <w:r>
        <w:rPr>
          <w:rFonts w:eastAsia="Arial Unicode MS"/>
          <w:color w:val="000000"/>
          <w:sz w:val="26"/>
          <w:szCs w:val="26"/>
          <w:lang w:bidi="ru-RU"/>
        </w:rPr>
        <w:t>,</w:t>
      </w:r>
      <w:r w:rsidRPr="00B630FA">
        <w:rPr>
          <w:rFonts w:eastAsia="Arial Unicode MS"/>
          <w:color w:val="000000"/>
          <w:sz w:val="26"/>
          <w:szCs w:val="26"/>
          <w:lang w:bidi="ru-RU"/>
        </w:rPr>
        <w:t xml:space="preserve">  механизмами</w:t>
      </w:r>
      <w:r>
        <w:rPr>
          <w:rFonts w:eastAsia="Arial Unicode MS"/>
          <w:color w:val="000000"/>
          <w:sz w:val="26"/>
          <w:szCs w:val="26"/>
          <w:lang w:bidi="ru-RU"/>
        </w:rPr>
        <w:t xml:space="preserve">, по </w:t>
      </w:r>
      <w:proofErr w:type="spellStart"/>
      <w:r>
        <w:rPr>
          <w:rFonts w:eastAsia="Arial Unicode MS"/>
          <w:color w:val="000000"/>
          <w:sz w:val="26"/>
          <w:szCs w:val="26"/>
          <w:lang w:bidi="ru-RU"/>
        </w:rPr>
        <w:t>адресу</w:t>
      </w:r>
      <w:proofErr w:type="gramStart"/>
      <w:r>
        <w:rPr>
          <w:rFonts w:eastAsia="Arial Unicode MS"/>
          <w:color w:val="000000"/>
          <w:sz w:val="26"/>
          <w:szCs w:val="26"/>
          <w:lang w:bidi="ru-RU"/>
        </w:rPr>
        <w:t>:</w:t>
      </w:r>
      <w:r w:rsidRPr="00D11543">
        <w:rPr>
          <w:rFonts w:eastAsia="Arial Unicode MS"/>
          <w:color w:val="000000"/>
          <w:sz w:val="26"/>
          <w:szCs w:val="26"/>
          <w:u w:val="single"/>
          <w:lang w:bidi="ru-RU"/>
        </w:rPr>
        <w:t>К</w:t>
      </w:r>
      <w:proofErr w:type="gramEnd"/>
      <w:r w:rsidRPr="00D11543">
        <w:rPr>
          <w:rFonts w:eastAsia="Arial Unicode MS"/>
          <w:color w:val="000000"/>
          <w:sz w:val="26"/>
          <w:szCs w:val="26"/>
          <w:u w:val="single"/>
          <w:lang w:bidi="ru-RU"/>
        </w:rPr>
        <w:t>расноярский</w:t>
      </w:r>
      <w:proofErr w:type="spellEnd"/>
      <w:r w:rsidRPr="00D11543">
        <w:rPr>
          <w:rFonts w:eastAsia="Arial Unicode MS"/>
          <w:color w:val="000000"/>
          <w:sz w:val="26"/>
          <w:szCs w:val="26"/>
          <w:u w:val="single"/>
          <w:lang w:bidi="ru-RU"/>
        </w:rPr>
        <w:t xml:space="preserve"> край, Шарыповский район</w:t>
      </w:r>
      <w:r w:rsidRPr="00CD5B88">
        <w:rPr>
          <w:rFonts w:eastAsia="Arial Unicode MS"/>
          <w:color w:val="000000"/>
          <w:sz w:val="26"/>
          <w:szCs w:val="26"/>
          <w:u w:val="single"/>
          <w:lang w:bidi="ru-RU"/>
        </w:rPr>
        <w:t xml:space="preserve">, </w:t>
      </w:r>
      <w:proofErr w:type="spellStart"/>
      <w:r w:rsidRPr="00CD5B88">
        <w:rPr>
          <w:rFonts w:eastAsia="Arial Unicode MS"/>
          <w:color w:val="000000"/>
          <w:sz w:val="26"/>
          <w:szCs w:val="26"/>
          <w:u w:val="single"/>
          <w:lang w:bidi="ru-RU"/>
        </w:rPr>
        <w:t>Промбаза</w:t>
      </w:r>
      <w:proofErr w:type="spellEnd"/>
      <w:r w:rsidRPr="00CD5B88">
        <w:rPr>
          <w:rFonts w:eastAsia="Arial Unicode MS"/>
          <w:color w:val="000000"/>
          <w:sz w:val="26"/>
          <w:szCs w:val="26"/>
          <w:u w:val="single"/>
          <w:lang w:bidi="ru-RU"/>
        </w:rPr>
        <w:t xml:space="preserve"> «Энергетиков», </w:t>
      </w:r>
      <w:r>
        <w:rPr>
          <w:rFonts w:eastAsia="Arial Unicode MS"/>
          <w:color w:val="000000"/>
          <w:sz w:val="26"/>
          <w:szCs w:val="26"/>
          <w:u w:val="single"/>
          <w:lang w:bidi="ru-RU"/>
        </w:rPr>
        <w:t>территория филиала «Березовская ГРЭС» ПАО «Юнипро»</w:t>
      </w:r>
      <w:r w:rsidRPr="00D11543">
        <w:rPr>
          <w:rFonts w:eastAsia="Arial Unicode MS"/>
          <w:color w:val="000000"/>
          <w:sz w:val="26"/>
          <w:szCs w:val="26"/>
          <w:u w:val="single"/>
          <w:lang w:bidi="ru-RU"/>
        </w:rPr>
        <w:t xml:space="preserve"> 1/15.</w:t>
      </w:r>
      <w:bookmarkStart w:id="3" w:name="bookmark27"/>
      <w:r w:rsidR="00B630FA" w:rsidRPr="00B630FA">
        <w:rPr>
          <w:rFonts w:eastAsia="Arial Unicode MS"/>
          <w:color w:val="000000"/>
          <w:sz w:val="26"/>
          <w:szCs w:val="26"/>
          <w:u w:val="single"/>
          <w:lang w:bidi="ru-RU"/>
        </w:rPr>
        <w:t>Основание для оказания услуг:</w:t>
      </w:r>
      <w:bookmarkEnd w:id="3"/>
      <w:r w:rsidR="00B630FA" w:rsidRPr="00B630FA">
        <w:rPr>
          <w:rFonts w:eastAsia="Arial Unicode MS"/>
          <w:color w:val="000000"/>
          <w:sz w:val="26"/>
          <w:szCs w:val="26"/>
          <w:u w:val="single"/>
          <w:lang w:bidi="ru-RU"/>
        </w:rPr>
        <w:t xml:space="preserve">  </w:t>
      </w:r>
    </w:p>
    <w:p w:rsidR="00CD5B88" w:rsidRPr="00D11543" w:rsidRDefault="00FC5C03" w:rsidP="00D11543">
      <w:pPr>
        <w:pStyle w:val="ac"/>
        <w:jc w:val="both"/>
        <w:rPr>
          <w:rFonts w:eastAsia="Arial Unicode MS"/>
          <w:color w:val="000000"/>
          <w:sz w:val="26"/>
          <w:szCs w:val="26"/>
          <w:u w:val="single"/>
          <w:lang w:bidi="ru-RU"/>
        </w:rPr>
      </w:pPr>
      <w:r>
        <w:rPr>
          <w:rFonts w:eastAsia="Arial Unicode MS"/>
          <w:color w:val="000000"/>
          <w:sz w:val="26"/>
          <w:szCs w:val="26"/>
          <w:u w:val="single"/>
          <w:lang w:bidi="ru-RU"/>
        </w:rPr>
        <w:t>О</w:t>
      </w:r>
      <w:r w:rsidR="00CD5B88" w:rsidRPr="00D11543">
        <w:rPr>
          <w:rFonts w:eastAsia="Arial Unicode MS"/>
          <w:color w:val="000000"/>
          <w:sz w:val="26"/>
          <w:szCs w:val="26"/>
          <w:u w:val="single"/>
          <w:lang w:bidi="ru-RU"/>
        </w:rPr>
        <w:t>перативное  обеспечение  Заказчика и подрядных организаций  автомобильной  и специальной техникой и механизмами для выполнения ремонтно-восстановительных 3-го энергоблока филиала «Березовская ГРЭС» ПАО «Юнипро» после аварии  01.02.2016.</w:t>
      </w:r>
    </w:p>
    <w:p w:rsidR="00B630FA" w:rsidRPr="00B630FA" w:rsidRDefault="00B630FA" w:rsidP="00B630FA">
      <w:pPr>
        <w:widowControl w:val="0"/>
        <w:tabs>
          <w:tab w:val="left" w:pos="142"/>
        </w:tabs>
        <w:spacing w:after="316" w:line="220" w:lineRule="exact"/>
        <w:ind w:left="140"/>
        <w:rPr>
          <w:rFonts w:eastAsia="Arial Unicode MS"/>
          <w:color w:val="000000"/>
          <w:sz w:val="26"/>
          <w:szCs w:val="26"/>
          <w:lang w:bidi="ru-RU"/>
        </w:rPr>
      </w:pPr>
    </w:p>
    <w:p w:rsidR="00B630FA" w:rsidRPr="00B630FA" w:rsidRDefault="00B630FA" w:rsidP="00B630FA">
      <w:pPr>
        <w:widowControl w:val="0"/>
        <w:tabs>
          <w:tab w:val="left" w:pos="142"/>
        </w:tabs>
        <w:spacing w:after="316" w:line="220" w:lineRule="exact"/>
        <w:ind w:left="140"/>
        <w:rPr>
          <w:rFonts w:eastAsia="Arial Unicode MS"/>
          <w:color w:val="000000"/>
          <w:sz w:val="26"/>
          <w:szCs w:val="26"/>
          <w:lang w:bidi="ru-RU"/>
        </w:rPr>
      </w:pPr>
      <w:r w:rsidRPr="00B630FA">
        <w:rPr>
          <w:rFonts w:eastAsia="Arial Unicode MS"/>
          <w:color w:val="000000"/>
          <w:sz w:val="26"/>
          <w:szCs w:val="26"/>
          <w:lang w:bidi="ru-RU"/>
        </w:rPr>
        <w:t>Содержание услуг:</w:t>
      </w:r>
    </w:p>
    <w:p w:rsidR="00B630FA" w:rsidRPr="00B630FA" w:rsidRDefault="00B630FA" w:rsidP="00B630FA">
      <w:pPr>
        <w:widowControl w:val="0"/>
        <w:tabs>
          <w:tab w:val="left" w:pos="142"/>
          <w:tab w:val="left" w:pos="2157"/>
        </w:tabs>
        <w:spacing w:line="274" w:lineRule="exact"/>
        <w:jc w:val="both"/>
        <w:rPr>
          <w:bCs/>
          <w:sz w:val="26"/>
          <w:szCs w:val="26"/>
          <w:lang w:eastAsia="en-US"/>
        </w:rPr>
      </w:pPr>
      <w:r w:rsidRPr="00B630FA">
        <w:rPr>
          <w:b/>
          <w:bCs/>
          <w:sz w:val="26"/>
          <w:szCs w:val="26"/>
          <w:lang w:eastAsia="en-US"/>
        </w:rPr>
        <w:t>Лот № 1.  Услуги по выполнению работ специальной техникой и механизмами</w:t>
      </w:r>
      <w:r w:rsidRPr="00B630FA">
        <w:rPr>
          <w:bCs/>
          <w:sz w:val="26"/>
          <w:szCs w:val="26"/>
          <w:lang w:eastAsia="en-US"/>
        </w:rPr>
        <w:t>.</w:t>
      </w:r>
    </w:p>
    <w:p w:rsidR="00B630FA" w:rsidRPr="00B630FA" w:rsidRDefault="00B630FA" w:rsidP="00B630FA">
      <w:pPr>
        <w:widowControl w:val="0"/>
        <w:tabs>
          <w:tab w:val="left" w:pos="142"/>
          <w:tab w:val="left" w:pos="2157"/>
        </w:tabs>
        <w:spacing w:line="274" w:lineRule="exact"/>
        <w:jc w:val="both"/>
        <w:rPr>
          <w:bCs/>
          <w:sz w:val="26"/>
          <w:szCs w:val="26"/>
          <w:lang w:eastAsia="en-US"/>
        </w:rPr>
      </w:pPr>
    </w:p>
    <w:tbl>
      <w:tblPr>
        <w:tblStyle w:val="af2"/>
        <w:tblW w:w="0" w:type="auto"/>
        <w:jc w:val="center"/>
        <w:tblLayout w:type="fixed"/>
        <w:tblLook w:val="04A0" w:firstRow="1" w:lastRow="0" w:firstColumn="1" w:lastColumn="0" w:noHBand="0" w:noVBand="1"/>
      </w:tblPr>
      <w:tblGrid>
        <w:gridCol w:w="5764"/>
        <w:gridCol w:w="955"/>
        <w:gridCol w:w="1091"/>
      </w:tblGrid>
      <w:tr w:rsidR="000F5A22" w:rsidRPr="00B630FA" w:rsidTr="00B630FA">
        <w:trPr>
          <w:jc w:val="center"/>
        </w:trPr>
        <w:tc>
          <w:tcPr>
            <w:tcW w:w="5764" w:type="dxa"/>
            <w:vAlign w:val="center"/>
          </w:tcPr>
          <w:p w:rsidR="000F5A22" w:rsidRPr="00B630FA" w:rsidRDefault="000F5A2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Наименование транспортного средства</w:t>
            </w:r>
          </w:p>
        </w:tc>
        <w:tc>
          <w:tcPr>
            <w:tcW w:w="955" w:type="dxa"/>
            <w:vAlign w:val="center"/>
          </w:tcPr>
          <w:p w:rsidR="000F5A22" w:rsidRPr="00B630FA" w:rsidRDefault="000F5A2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Ед. изм.</w:t>
            </w:r>
          </w:p>
        </w:tc>
        <w:tc>
          <w:tcPr>
            <w:tcW w:w="1091" w:type="dxa"/>
            <w:vAlign w:val="center"/>
          </w:tcPr>
          <w:p w:rsidR="000F5A22" w:rsidRPr="00B630FA" w:rsidRDefault="000F5A2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Кол-во</w:t>
            </w:r>
          </w:p>
        </w:tc>
      </w:tr>
      <w:tr w:rsidR="000F5A22" w:rsidRPr="00B630FA" w:rsidTr="00B630FA">
        <w:trPr>
          <w:jc w:val="center"/>
        </w:trPr>
        <w:tc>
          <w:tcPr>
            <w:tcW w:w="5764" w:type="dxa"/>
            <w:tcBorders>
              <w:top w:val="single" w:sz="4" w:space="0" w:color="auto"/>
            </w:tcBorders>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1.  Краны автомобильные, грузоподъемностью 25т., 30 т.  </w:t>
            </w:r>
          </w:p>
        </w:tc>
        <w:tc>
          <w:tcPr>
            <w:tcW w:w="955" w:type="dxa"/>
            <w:tcBorders>
              <w:top w:val="single" w:sz="4" w:space="0" w:color="auto"/>
            </w:tcBorders>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tcBorders>
              <w:top w:val="single" w:sz="4" w:space="0" w:color="auto"/>
            </w:tcBorders>
            <w:vAlign w:val="center"/>
          </w:tcPr>
          <w:p w:rsidR="000F5A22" w:rsidRPr="00B630FA" w:rsidRDefault="000F5A22" w:rsidP="00B630FA">
            <w:pPr>
              <w:keepNext/>
              <w:keepLines/>
              <w:tabs>
                <w:tab w:val="left" w:pos="142"/>
              </w:tabs>
              <w:jc w:val="center"/>
              <w:outlineLvl w:val="2"/>
              <w:rPr>
                <w:bCs/>
                <w:sz w:val="26"/>
                <w:szCs w:val="26"/>
                <w:lang w:val="en-US" w:eastAsia="en-US"/>
              </w:rPr>
            </w:pPr>
            <w:r w:rsidRPr="00B630FA">
              <w:rPr>
                <w:bCs/>
                <w:sz w:val="26"/>
                <w:szCs w:val="26"/>
                <w:lang w:val="en-US" w:eastAsia="en-US"/>
              </w:rPr>
              <w:t>2</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2.   Кран – манипулятор с грузовой платформой на шасси  автомобиля, грузоподъемностью до 7 тонн и длиной кузова до 9 м.   </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3.  Кран – манипулятор с грузовой платформой на базе автомобиля, грузоподъемностью до 4 тонн и длиной кузова до 6 м.   </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4.  Автомобильный подъемник  коленно-локтевого или телескопического типа (типа ВС-22 и выше)    с высотой подъема не менее 22 м.</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5.  Погрузчик фронтальный, емкостью ковша до  3.0 м³</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CD5B88">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6. Б</w:t>
            </w:r>
            <w:r w:rsidR="00CD5B88">
              <w:rPr>
                <w:rFonts w:eastAsia="Arial Unicode MS"/>
                <w:color w:val="000000"/>
                <w:sz w:val="26"/>
                <w:szCs w:val="26"/>
                <w:lang w:eastAsia="en-US" w:bidi="ru-RU"/>
              </w:rPr>
              <w:t>у</w:t>
            </w:r>
            <w:r w:rsidRPr="00B630FA">
              <w:rPr>
                <w:rFonts w:eastAsia="Arial Unicode MS"/>
                <w:color w:val="000000"/>
                <w:sz w:val="26"/>
                <w:szCs w:val="26"/>
                <w:lang w:eastAsia="en-US" w:bidi="ru-RU"/>
              </w:rPr>
              <w:t xml:space="preserve">ровая установка на базе колесного трактора   или самоходного шасси для рытья траншей </w:t>
            </w:r>
            <w:proofErr w:type="gramStart"/>
            <w:r w:rsidRPr="00B630FA">
              <w:rPr>
                <w:rFonts w:eastAsia="Arial Unicode MS"/>
                <w:color w:val="000000"/>
                <w:sz w:val="26"/>
                <w:szCs w:val="26"/>
                <w:lang w:eastAsia="en-US" w:bidi="ru-RU"/>
              </w:rPr>
              <w:t>под</w:t>
            </w:r>
            <w:proofErr w:type="gramEnd"/>
            <w:r w:rsidRPr="00B630FA">
              <w:rPr>
                <w:rFonts w:eastAsia="Arial Unicode MS"/>
                <w:color w:val="000000"/>
                <w:sz w:val="26"/>
                <w:szCs w:val="26"/>
                <w:lang w:eastAsia="en-US" w:bidi="ru-RU"/>
              </w:rPr>
              <w:t xml:space="preserve"> кабеля</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7.  Грейдер самоходный для обслуживания дорог и планировки поверхностей</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8.  Автомобильный </w:t>
            </w:r>
            <w:proofErr w:type="spellStart"/>
            <w:r w:rsidRPr="00B630FA">
              <w:rPr>
                <w:rFonts w:eastAsia="Arial Unicode MS"/>
                <w:color w:val="000000"/>
                <w:sz w:val="26"/>
                <w:szCs w:val="26"/>
                <w:lang w:eastAsia="en-US" w:bidi="ru-RU"/>
              </w:rPr>
              <w:t>бетоносмеситель</w:t>
            </w:r>
            <w:proofErr w:type="spellEnd"/>
            <w:r w:rsidRPr="00B630FA">
              <w:rPr>
                <w:rFonts w:eastAsia="Arial Unicode MS"/>
                <w:color w:val="000000"/>
                <w:sz w:val="26"/>
                <w:szCs w:val="26"/>
                <w:lang w:eastAsia="en-US" w:bidi="ru-RU"/>
              </w:rPr>
              <w:t xml:space="preserve">, емкостью до 8 </w:t>
            </w:r>
            <w:proofErr w:type="spellStart"/>
            <w:r w:rsidRPr="00B630FA">
              <w:rPr>
                <w:rFonts w:eastAsia="Arial Unicode MS"/>
                <w:color w:val="000000"/>
                <w:sz w:val="26"/>
                <w:szCs w:val="26"/>
                <w:lang w:eastAsia="en-US" w:bidi="ru-RU"/>
              </w:rPr>
              <w:t>куб.м</w:t>
            </w:r>
            <w:proofErr w:type="spellEnd"/>
            <w:r w:rsidRPr="00B630FA">
              <w:rPr>
                <w:rFonts w:eastAsia="Arial Unicode MS"/>
                <w:color w:val="000000"/>
                <w:sz w:val="26"/>
                <w:szCs w:val="26"/>
                <w:lang w:eastAsia="en-US" w:bidi="ru-RU"/>
              </w:rPr>
              <w:t xml:space="preserve">. на шасси автомобиля КАМАЗ  или подобного. </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9.  Машина </w:t>
            </w:r>
            <w:proofErr w:type="spellStart"/>
            <w:r w:rsidRPr="00B630FA">
              <w:rPr>
                <w:rFonts w:eastAsia="Arial Unicode MS"/>
                <w:color w:val="000000"/>
                <w:sz w:val="26"/>
                <w:szCs w:val="26"/>
                <w:lang w:eastAsia="en-US" w:bidi="ru-RU"/>
              </w:rPr>
              <w:t>коммунально</w:t>
            </w:r>
            <w:proofErr w:type="spellEnd"/>
            <w:r w:rsidRPr="00B630FA">
              <w:rPr>
                <w:rFonts w:eastAsia="Arial Unicode MS"/>
                <w:color w:val="000000"/>
                <w:sz w:val="26"/>
                <w:szCs w:val="26"/>
                <w:lang w:eastAsia="en-US" w:bidi="ru-RU"/>
              </w:rPr>
              <w:t xml:space="preserve"> – уборочная со щеткой, </w:t>
            </w:r>
            <w:r w:rsidRPr="00B630FA">
              <w:rPr>
                <w:rFonts w:eastAsia="Arial Unicode MS"/>
                <w:color w:val="000000"/>
                <w:sz w:val="26"/>
                <w:szCs w:val="26"/>
                <w:lang w:eastAsia="en-US" w:bidi="ru-RU"/>
              </w:rPr>
              <w:lastRenderedPageBreak/>
              <w:t>отвалом на самоходном шасси</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lastRenderedPageBreak/>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lastRenderedPageBreak/>
              <w:t xml:space="preserve">10.  Экскаватор на </w:t>
            </w:r>
            <w:proofErr w:type="spellStart"/>
            <w:r w:rsidRPr="00B630FA">
              <w:rPr>
                <w:rFonts w:eastAsia="Arial Unicode MS"/>
                <w:color w:val="000000"/>
                <w:sz w:val="26"/>
                <w:szCs w:val="26"/>
                <w:lang w:eastAsia="en-US" w:bidi="ru-RU"/>
              </w:rPr>
              <w:t>пневмоходу</w:t>
            </w:r>
            <w:proofErr w:type="spellEnd"/>
            <w:r w:rsidRPr="00B630FA">
              <w:rPr>
                <w:rFonts w:eastAsia="Arial Unicode MS"/>
                <w:color w:val="000000"/>
                <w:sz w:val="26"/>
                <w:szCs w:val="26"/>
                <w:lang w:eastAsia="en-US" w:bidi="ru-RU"/>
              </w:rPr>
              <w:t xml:space="preserve"> с емкостью ковша до 0,4 м ³ и установкой для бурения Ø  до 400 мм и глубиной до 3,0 м.</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11. Экскаватор с емкостью ковша до 1,0 м ³ на </w:t>
            </w:r>
            <w:proofErr w:type="spellStart"/>
            <w:r w:rsidRPr="00B630FA">
              <w:rPr>
                <w:rFonts w:eastAsia="Arial Unicode MS"/>
                <w:color w:val="000000"/>
                <w:sz w:val="26"/>
                <w:szCs w:val="26"/>
                <w:lang w:eastAsia="en-US" w:bidi="ru-RU"/>
              </w:rPr>
              <w:t>пневмо</w:t>
            </w:r>
            <w:proofErr w:type="spellEnd"/>
            <w:r w:rsidRPr="00B630FA">
              <w:rPr>
                <w:rFonts w:eastAsia="Arial Unicode MS"/>
                <w:color w:val="000000"/>
                <w:sz w:val="26"/>
                <w:szCs w:val="26"/>
                <w:lang w:eastAsia="en-US" w:bidi="ru-RU"/>
              </w:rPr>
              <w:t xml:space="preserve">  или гусеничном ходу.</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12.  Машина коммунальная уборочная (поливомоечная  со щеткой) на автомобильном шасси</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r w:rsidR="000F5A22" w:rsidRPr="00B630FA" w:rsidTr="00B630FA">
        <w:trPr>
          <w:jc w:val="center"/>
        </w:trPr>
        <w:tc>
          <w:tcPr>
            <w:tcW w:w="5764" w:type="dxa"/>
          </w:tcPr>
          <w:p w:rsidR="000F5A22" w:rsidRPr="00B630FA" w:rsidRDefault="000F5A2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13.  Бульдозер с рыхлителем для планировки грунта и копки котлованов на базе трактора Т-170  или подобного</w:t>
            </w:r>
          </w:p>
        </w:tc>
        <w:tc>
          <w:tcPr>
            <w:tcW w:w="955"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0F5A22" w:rsidRPr="00B630FA" w:rsidRDefault="000F5A22" w:rsidP="00B630FA">
            <w:pPr>
              <w:keepNext/>
              <w:keepLines/>
              <w:tabs>
                <w:tab w:val="left" w:pos="142"/>
              </w:tabs>
              <w:jc w:val="center"/>
              <w:outlineLvl w:val="2"/>
              <w:rPr>
                <w:bCs/>
                <w:sz w:val="26"/>
                <w:szCs w:val="26"/>
                <w:lang w:eastAsia="en-US"/>
              </w:rPr>
            </w:pPr>
            <w:r w:rsidRPr="00B630FA">
              <w:rPr>
                <w:bCs/>
                <w:sz w:val="26"/>
                <w:szCs w:val="26"/>
                <w:lang w:eastAsia="en-US"/>
              </w:rPr>
              <w:t>1</w:t>
            </w:r>
          </w:p>
        </w:tc>
      </w:tr>
    </w:tbl>
    <w:p w:rsidR="00B630FA" w:rsidRPr="00B630FA" w:rsidRDefault="00B630FA" w:rsidP="00B630FA">
      <w:pPr>
        <w:widowControl w:val="0"/>
        <w:tabs>
          <w:tab w:val="left" w:pos="142"/>
          <w:tab w:val="left" w:pos="2157"/>
        </w:tabs>
        <w:spacing w:line="274" w:lineRule="exact"/>
        <w:jc w:val="both"/>
        <w:rPr>
          <w:bCs/>
          <w:sz w:val="26"/>
          <w:szCs w:val="26"/>
          <w:lang w:eastAsia="en-US"/>
        </w:rPr>
      </w:pPr>
    </w:p>
    <w:p w:rsidR="00B630FA" w:rsidRPr="00B630FA" w:rsidRDefault="00B630FA" w:rsidP="00B630FA">
      <w:pPr>
        <w:widowControl w:val="0"/>
        <w:tabs>
          <w:tab w:val="left" w:pos="142"/>
          <w:tab w:val="left" w:pos="2157"/>
        </w:tabs>
        <w:spacing w:line="274" w:lineRule="exact"/>
        <w:jc w:val="both"/>
        <w:rPr>
          <w:bCs/>
          <w:sz w:val="26"/>
          <w:szCs w:val="26"/>
          <w:lang w:eastAsia="en-US"/>
        </w:rPr>
      </w:pPr>
    </w:p>
    <w:p w:rsidR="00B630FA" w:rsidRPr="00B630FA" w:rsidRDefault="00B630FA" w:rsidP="00B630FA">
      <w:pPr>
        <w:widowControl w:val="0"/>
        <w:tabs>
          <w:tab w:val="left" w:pos="142"/>
          <w:tab w:val="left" w:pos="2157"/>
        </w:tabs>
        <w:spacing w:line="274" w:lineRule="exact"/>
        <w:jc w:val="both"/>
        <w:rPr>
          <w:b/>
          <w:bCs/>
          <w:sz w:val="26"/>
          <w:szCs w:val="26"/>
          <w:lang w:eastAsia="en-US"/>
        </w:rPr>
      </w:pPr>
      <w:r w:rsidRPr="00B630FA">
        <w:rPr>
          <w:b/>
          <w:bCs/>
          <w:sz w:val="26"/>
          <w:szCs w:val="26"/>
          <w:lang w:eastAsia="en-US"/>
        </w:rPr>
        <w:t>Лот № 2.  Услуги по выполнению работ автомобильным транспортом</w:t>
      </w:r>
    </w:p>
    <w:p w:rsidR="00B630FA" w:rsidRPr="00B630FA" w:rsidRDefault="00B630FA" w:rsidP="00B630FA">
      <w:pPr>
        <w:widowControl w:val="0"/>
        <w:tabs>
          <w:tab w:val="left" w:pos="142"/>
          <w:tab w:val="left" w:pos="2157"/>
        </w:tabs>
        <w:spacing w:line="274" w:lineRule="exact"/>
        <w:jc w:val="both"/>
        <w:rPr>
          <w:b/>
          <w:bCs/>
          <w:sz w:val="26"/>
          <w:szCs w:val="26"/>
          <w:lang w:eastAsia="en-US"/>
        </w:rPr>
      </w:pPr>
    </w:p>
    <w:tbl>
      <w:tblPr>
        <w:tblStyle w:val="af2"/>
        <w:tblW w:w="0" w:type="auto"/>
        <w:jc w:val="center"/>
        <w:tblLayout w:type="fixed"/>
        <w:tblLook w:val="04A0" w:firstRow="1" w:lastRow="0" w:firstColumn="1" w:lastColumn="0" w:noHBand="0" w:noVBand="1"/>
      </w:tblPr>
      <w:tblGrid>
        <w:gridCol w:w="5764"/>
        <w:gridCol w:w="955"/>
        <w:gridCol w:w="1091"/>
      </w:tblGrid>
      <w:tr w:rsidR="00C54E02" w:rsidRPr="00B630FA" w:rsidTr="00B630FA">
        <w:trPr>
          <w:jc w:val="center"/>
        </w:trPr>
        <w:tc>
          <w:tcPr>
            <w:tcW w:w="5764" w:type="dxa"/>
            <w:vAlign w:val="center"/>
          </w:tcPr>
          <w:p w:rsidR="00C54E02" w:rsidRPr="00B630FA" w:rsidRDefault="00C54E0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Наименование транспортного средства</w:t>
            </w:r>
          </w:p>
        </w:tc>
        <w:tc>
          <w:tcPr>
            <w:tcW w:w="955" w:type="dxa"/>
            <w:vAlign w:val="center"/>
          </w:tcPr>
          <w:p w:rsidR="00C54E02" w:rsidRPr="00B630FA" w:rsidRDefault="00C54E0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Ед. изм.</w:t>
            </w:r>
          </w:p>
        </w:tc>
        <w:tc>
          <w:tcPr>
            <w:tcW w:w="1091" w:type="dxa"/>
            <w:vAlign w:val="center"/>
          </w:tcPr>
          <w:p w:rsidR="00C54E02" w:rsidRPr="00B630FA" w:rsidRDefault="00C54E02" w:rsidP="00B630FA">
            <w:pPr>
              <w:widowControl w:val="0"/>
              <w:tabs>
                <w:tab w:val="left" w:pos="142"/>
              </w:tabs>
              <w:jc w:val="center"/>
              <w:rPr>
                <w:rFonts w:eastAsia="Arial Unicode MS"/>
                <w:b/>
                <w:color w:val="000000"/>
                <w:sz w:val="26"/>
                <w:szCs w:val="26"/>
                <w:lang w:bidi="ru-RU"/>
              </w:rPr>
            </w:pPr>
            <w:r w:rsidRPr="00B630FA">
              <w:rPr>
                <w:rFonts w:eastAsia="Arial Unicode MS"/>
                <w:b/>
                <w:color w:val="000000"/>
                <w:sz w:val="26"/>
                <w:szCs w:val="26"/>
                <w:lang w:bidi="ru-RU"/>
              </w:rPr>
              <w:t>Кол-во</w:t>
            </w:r>
          </w:p>
        </w:tc>
      </w:tr>
      <w:tr w:rsidR="00C54E02" w:rsidRPr="00B630FA" w:rsidTr="00B630FA">
        <w:trPr>
          <w:jc w:val="center"/>
        </w:trPr>
        <w:tc>
          <w:tcPr>
            <w:tcW w:w="5764" w:type="dxa"/>
            <w:tcBorders>
              <w:top w:val="single" w:sz="4" w:space="0" w:color="auto"/>
            </w:tcBorders>
          </w:tcPr>
          <w:p w:rsidR="00C54E02" w:rsidRPr="00B630FA" w:rsidRDefault="00C54E0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1.  Автомобиль тягач с полуприцепом, грузоподъемностью до 25т.,  в том числе и для междугородных перевозок   </w:t>
            </w:r>
          </w:p>
        </w:tc>
        <w:tc>
          <w:tcPr>
            <w:tcW w:w="955" w:type="dxa"/>
            <w:tcBorders>
              <w:top w:val="single" w:sz="4" w:space="0" w:color="auto"/>
            </w:tcBorders>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tcBorders>
              <w:top w:val="single" w:sz="4" w:space="0" w:color="auto"/>
            </w:tcBorders>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2</w:t>
            </w:r>
          </w:p>
        </w:tc>
      </w:tr>
      <w:tr w:rsidR="00C54E02" w:rsidRPr="00B630FA" w:rsidTr="00B630FA">
        <w:trPr>
          <w:jc w:val="center"/>
        </w:trPr>
        <w:tc>
          <w:tcPr>
            <w:tcW w:w="5764" w:type="dxa"/>
          </w:tcPr>
          <w:p w:rsidR="00C54E02" w:rsidRPr="00B630FA" w:rsidRDefault="00C54E0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2.    Автомобили бортовые и самосвальные, грузоподъемностью до 20 т., в том числе и для междугородных перевозок        </w:t>
            </w:r>
          </w:p>
        </w:tc>
        <w:tc>
          <w:tcPr>
            <w:tcW w:w="955" w:type="dxa"/>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2</w:t>
            </w:r>
          </w:p>
        </w:tc>
      </w:tr>
      <w:tr w:rsidR="00C54E02" w:rsidRPr="00B630FA" w:rsidTr="00B630FA">
        <w:trPr>
          <w:jc w:val="center"/>
        </w:trPr>
        <w:tc>
          <w:tcPr>
            <w:tcW w:w="5764" w:type="dxa"/>
          </w:tcPr>
          <w:p w:rsidR="00C54E02" w:rsidRPr="00B630FA" w:rsidRDefault="00C54E02" w:rsidP="00B630FA">
            <w:pPr>
              <w:widowControl w:val="0"/>
              <w:tabs>
                <w:tab w:val="left" w:pos="142"/>
              </w:tabs>
              <w:rPr>
                <w:rFonts w:eastAsia="Arial Unicode MS"/>
                <w:color w:val="000000"/>
                <w:sz w:val="26"/>
                <w:szCs w:val="26"/>
                <w:lang w:eastAsia="en-US" w:bidi="ru-RU"/>
              </w:rPr>
            </w:pPr>
            <w:r w:rsidRPr="00B630FA">
              <w:rPr>
                <w:rFonts w:eastAsia="Arial Unicode MS"/>
                <w:color w:val="000000"/>
                <w:sz w:val="26"/>
                <w:szCs w:val="26"/>
                <w:lang w:eastAsia="en-US" w:bidi="ru-RU"/>
              </w:rPr>
              <w:t xml:space="preserve">3.   Автомобили  бортовые, грузоподъемностью до 1,5 т. (типа «Газель»),  в том числе и для междугородных перевозок   </w:t>
            </w:r>
          </w:p>
        </w:tc>
        <w:tc>
          <w:tcPr>
            <w:tcW w:w="955" w:type="dxa"/>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Шт.</w:t>
            </w:r>
          </w:p>
        </w:tc>
        <w:tc>
          <w:tcPr>
            <w:tcW w:w="1091" w:type="dxa"/>
            <w:vAlign w:val="center"/>
          </w:tcPr>
          <w:p w:rsidR="00C54E02" w:rsidRPr="00B630FA" w:rsidRDefault="00C54E02" w:rsidP="00B630FA">
            <w:pPr>
              <w:keepNext/>
              <w:keepLines/>
              <w:tabs>
                <w:tab w:val="left" w:pos="142"/>
              </w:tabs>
              <w:jc w:val="center"/>
              <w:outlineLvl w:val="2"/>
              <w:rPr>
                <w:bCs/>
                <w:sz w:val="26"/>
                <w:szCs w:val="26"/>
                <w:lang w:eastAsia="en-US"/>
              </w:rPr>
            </w:pPr>
            <w:r w:rsidRPr="00B630FA">
              <w:rPr>
                <w:bCs/>
                <w:sz w:val="26"/>
                <w:szCs w:val="26"/>
                <w:lang w:eastAsia="en-US"/>
              </w:rPr>
              <w:t>1</w:t>
            </w:r>
          </w:p>
        </w:tc>
      </w:tr>
    </w:tbl>
    <w:p w:rsidR="00B630FA" w:rsidRPr="00B630FA" w:rsidRDefault="00B630FA" w:rsidP="00B630FA">
      <w:pPr>
        <w:widowControl w:val="0"/>
        <w:tabs>
          <w:tab w:val="left" w:pos="142"/>
          <w:tab w:val="left" w:pos="2157"/>
        </w:tabs>
        <w:spacing w:line="274" w:lineRule="exact"/>
        <w:jc w:val="both"/>
        <w:rPr>
          <w:bCs/>
          <w:sz w:val="26"/>
          <w:szCs w:val="26"/>
          <w:lang w:eastAsia="en-US"/>
        </w:rPr>
      </w:pPr>
    </w:p>
    <w:p w:rsidR="00B630FA" w:rsidRPr="00B630FA" w:rsidRDefault="00B630FA" w:rsidP="00B630FA">
      <w:pPr>
        <w:widowControl w:val="0"/>
        <w:tabs>
          <w:tab w:val="left" w:pos="142"/>
          <w:tab w:val="left" w:pos="2157"/>
        </w:tabs>
        <w:spacing w:line="274" w:lineRule="exact"/>
        <w:jc w:val="both"/>
        <w:rPr>
          <w:bCs/>
          <w:sz w:val="26"/>
          <w:szCs w:val="26"/>
          <w:lang w:eastAsia="en-US"/>
        </w:rPr>
      </w:pPr>
    </w:p>
    <w:p w:rsidR="00B630FA" w:rsidRPr="00B630FA" w:rsidRDefault="00B630FA" w:rsidP="00B630FA">
      <w:pPr>
        <w:widowControl w:val="0"/>
        <w:numPr>
          <w:ilvl w:val="0"/>
          <w:numId w:val="2"/>
        </w:numPr>
        <w:tabs>
          <w:tab w:val="left" w:pos="142"/>
          <w:tab w:val="left" w:pos="2157"/>
        </w:tabs>
        <w:spacing w:line="274" w:lineRule="exact"/>
        <w:ind w:left="1600"/>
        <w:jc w:val="both"/>
        <w:rPr>
          <w:b/>
          <w:bCs/>
          <w:sz w:val="26"/>
          <w:szCs w:val="26"/>
          <w:lang w:eastAsia="en-US"/>
        </w:rPr>
      </w:pPr>
      <w:r w:rsidRPr="00B630FA">
        <w:rPr>
          <w:b/>
          <w:bCs/>
          <w:color w:val="000000"/>
          <w:sz w:val="26"/>
          <w:szCs w:val="26"/>
          <w:lang w:bidi="ru-RU"/>
        </w:rPr>
        <w:t>Требования, предъявляемые к транспортным средствам:</w:t>
      </w:r>
    </w:p>
    <w:p w:rsidR="00B630FA" w:rsidRPr="00B630FA" w:rsidRDefault="00B630FA" w:rsidP="00B630FA">
      <w:pPr>
        <w:widowControl w:val="0"/>
        <w:tabs>
          <w:tab w:val="left" w:pos="142"/>
          <w:tab w:val="left" w:pos="2157"/>
        </w:tabs>
        <w:spacing w:line="274" w:lineRule="exact"/>
        <w:ind w:left="1600"/>
        <w:jc w:val="both"/>
        <w:rPr>
          <w:b/>
          <w:bCs/>
          <w:sz w:val="26"/>
          <w:szCs w:val="26"/>
          <w:lang w:eastAsia="en-US"/>
        </w:rPr>
      </w:pPr>
    </w:p>
    <w:p w:rsidR="00B630FA" w:rsidRPr="00B630FA" w:rsidRDefault="00FA3ED5" w:rsidP="00B630FA">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Pr>
          <w:rFonts w:eastAsia="Arial Unicode MS"/>
          <w:color w:val="000000"/>
          <w:sz w:val="26"/>
          <w:szCs w:val="26"/>
          <w:lang w:bidi="ru-RU"/>
        </w:rPr>
        <w:t xml:space="preserve">Для </w:t>
      </w:r>
      <w:r w:rsidR="00B630FA" w:rsidRPr="00B630FA">
        <w:rPr>
          <w:rFonts w:eastAsia="Arial Unicode MS"/>
          <w:color w:val="000000"/>
          <w:sz w:val="26"/>
          <w:szCs w:val="26"/>
          <w:lang w:bidi="ru-RU"/>
        </w:rPr>
        <w:t xml:space="preserve">осуществления </w:t>
      </w:r>
      <w:r>
        <w:rPr>
          <w:rFonts w:eastAsia="Arial Unicode MS"/>
          <w:color w:val="000000"/>
          <w:sz w:val="26"/>
          <w:szCs w:val="26"/>
          <w:lang w:bidi="ru-RU"/>
        </w:rPr>
        <w:t>грузо</w:t>
      </w:r>
      <w:r w:rsidR="00B630FA" w:rsidRPr="00B630FA">
        <w:rPr>
          <w:rFonts w:eastAsia="Arial Unicode MS"/>
          <w:color w:val="000000"/>
          <w:sz w:val="26"/>
          <w:szCs w:val="26"/>
          <w:lang w:bidi="ru-RU"/>
        </w:rPr>
        <w:t>перевозок используются технически исправные автотранспортные средства, зарегистрированные в ГИБДД, прошедшие государственный технический осмотр и имеющие лицензию на заявленный вид деятельности по форме, установленной Постановлением Правительства №637 от 25.04.2006г. и приказа Минтранса России №36 от 22.11.2004 г.</w:t>
      </w:r>
    </w:p>
    <w:p w:rsidR="00B630FA" w:rsidRPr="00B630FA" w:rsidRDefault="00B630FA" w:rsidP="00D11543">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B630FA">
        <w:rPr>
          <w:rFonts w:eastAsia="Arial Unicode MS"/>
          <w:color w:val="000000"/>
          <w:sz w:val="26"/>
          <w:szCs w:val="26"/>
          <w:lang w:bidi="ru-RU"/>
        </w:rPr>
        <w:t>При эксплуатации транспортных</w:t>
      </w:r>
      <w:proofErr w:type="gramStart"/>
      <w:r w:rsidRPr="00B630FA">
        <w:rPr>
          <w:rFonts w:eastAsia="Arial Unicode MS"/>
          <w:color w:val="000000"/>
          <w:sz w:val="26"/>
          <w:szCs w:val="26"/>
          <w:lang w:bidi="ru-RU"/>
        </w:rPr>
        <w:t xml:space="preserve"> ,</w:t>
      </w:r>
      <w:proofErr w:type="gramEnd"/>
      <w:r w:rsidRPr="00B630FA">
        <w:rPr>
          <w:rFonts w:eastAsia="Arial Unicode MS"/>
          <w:color w:val="000000"/>
          <w:sz w:val="26"/>
          <w:szCs w:val="26"/>
          <w:lang w:bidi="ru-RU"/>
        </w:rPr>
        <w:t xml:space="preserve"> относящимся к вопросам управления транспортными средствами, правилам технической эксплуатации.</w:t>
      </w:r>
    </w:p>
    <w:p w:rsidR="00B630FA" w:rsidRPr="00B630FA" w:rsidRDefault="00B630FA" w:rsidP="00B630FA">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B630FA">
        <w:rPr>
          <w:rFonts w:eastAsia="Arial Unicode MS"/>
          <w:color w:val="000000"/>
          <w:sz w:val="26"/>
          <w:szCs w:val="26"/>
          <w:lang w:bidi="ru-RU"/>
        </w:rPr>
        <w:t xml:space="preserve">При невозможности осуществления экипажем своих обязанностей, </w:t>
      </w:r>
      <w:r w:rsidR="00FA3ED5">
        <w:rPr>
          <w:rFonts w:eastAsia="Arial Unicode MS"/>
          <w:color w:val="000000"/>
          <w:sz w:val="26"/>
          <w:szCs w:val="26"/>
          <w:lang w:bidi="ru-RU"/>
        </w:rPr>
        <w:t xml:space="preserve">Исполнитель </w:t>
      </w:r>
      <w:r w:rsidRPr="00B630FA">
        <w:rPr>
          <w:rFonts w:eastAsia="Arial Unicode MS"/>
          <w:color w:val="000000"/>
          <w:sz w:val="26"/>
          <w:szCs w:val="26"/>
          <w:lang w:bidi="ru-RU"/>
        </w:rPr>
        <w:t>обязан своевременно предоставить замену персонала, управляющего транспортными средствами</w:t>
      </w:r>
      <w:r w:rsidR="00FA3ED5">
        <w:rPr>
          <w:rFonts w:eastAsia="Arial Unicode MS"/>
          <w:color w:val="000000"/>
          <w:sz w:val="26"/>
          <w:szCs w:val="26"/>
          <w:lang w:bidi="ru-RU"/>
        </w:rPr>
        <w:t>, спецтехникой и механизмами</w:t>
      </w:r>
      <w:r w:rsidRPr="00B630FA">
        <w:rPr>
          <w:rFonts w:eastAsia="Arial Unicode MS"/>
          <w:color w:val="000000"/>
          <w:sz w:val="26"/>
          <w:szCs w:val="26"/>
          <w:lang w:bidi="ru-RU"/>
        </w:rPr>
        <w:t>.</w:t>
      </w:r>
    </w:p>
    <w:p w:rsidR="00D11543" w:rsidRPr="00B630FA" w:rsidRDefault="00FA3ED5" w:rsidP="00D11543">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proofErr w:type="gramStart"/>
      <w:r>
        <w:rPr>
          <w:rFonts w:eastAsia="Arial Unicode MS"/>
          <w:color w:val="000000"/>
          <w:sz w:val="26"/>
          <w:szCs w:val="26"/>
          <w:lang w:bidi="ru-RU"/>
        </w:rPr>
        <w:t>Исполнитель</w:t>
      </w:r>
      <w:r w:rsidR="00B630FA" w:rsidRPr="00B630FA">
        <w:rPr>
          <w:rFonts w:eastAsia="Arial Unicode MS"/>
          <w:color w:val="000000"/>
          <w:sz w:val="26"/>
          <w:szCs w:val="26"/>
          <w:lang w:bidi="ru-RU"/>
        </w:rPr>
        <w:t xml:space="preserve"> обязан соблюдать требования правил и норм по охране труда (в том числе обеспечением и/или правильным применением средств индивидуальной защиты, </w:t>
      </w:r>
      <w:proofErr w:type="spellStart"/>
      <w:r w:rsidR="00B630FA" w:rsidRPr="00B630FA">
        <w:rPr>
          <w:rFonts w:eastAsia="Arial Unicode MS"/>
          <w:color w:val="000000"/>
          <w:sz w:val="26"/>
          <w:szCs w:val="26"/>
          <w:lang w:bidi="ru-RU"/>
        </w:rPr>
        <w:t>механиз</w:t>
      </w:r>
      <w:r w:rsidR="00D11543" w:rsidRPr="00B630FA">
        <w:rPr>
          <w:rFonts w:eastAsia="Arial Unicode MS"/>
          <w:color w:val="000000"/>
          <w:sz w:val="26"/>
          <w:szCs w:val="26"/>
          <w:lang w:bidi="ru-RU"/>
        </w:rPr>
        <w:t>средств</w:t>
      </w:r>
      <w:proofErr w:type="spellEnd"/>
      <w:r w:rsidR="00D11543">
        <w:rPr>
          <w:rFonts w:eastAsia="Arial Unicode MS"/>
          <w:color w:val="000000"/>
          <w:sz w:val="26"/>
          <w:szCs w:val="26"/>
          <w:lang w:bidi="ru-RU"/>
        </w:rPr>
        <w:t xml:space="preserve"> и спецтехники</w:t>
      </w:r>
      <w:r w:rsidR="00D11543" w:rsidRPr="00B630FA">
        <w:rPr>
          <w:rFonts w:eastAsia="Arial Unicode MS"/>
          <w:color w:val="000000"/>
          <w:sz w:val="26"/>
          <w:szCs w:val="26"/>
          <w:lang w:bidi="ru-RU"/>
        </w:rPr>
        <w:t xml:space="preserve"> Исполнитель обязан соблюдать правила технической эксплуатации и инструкции предприятий-изготовителей транспортных средств, обеспечить соответствие технического состояния и оборудования </w:t>
      </w:r>
      <w:r w:rsidR="00D11543">
        <w:rPr>
          <w:rFonts w:eastAsia="Arial Unicode MS"/>
          <w:color w:val="000000"/>
          <w:sz w:val="26"/>
          <w:szCs w:val="26"/>
          <w:lang w:bidi="ru-RU"/>
        </w:rPr>
        <w:t>д</w:t>
      </w:r>
      <w:r w:rsidR="00D11543" w:rsidRPr="00B630FA">
        <w:rPr>
          <w:rFonts w:eastAsia="Arial Unicode MS"/>
          <w:color w:val="000000"/>
          <w:sz w:val="26"/>
          <w:szCs w:val="26"/>
          <w:lang w:bidi="ru-RU"/>
        </w:rPr>
        <w:t>ля транспортных средств, требованиям Правил дорожного движения Российской Федерации.</w:t>
      </w:r>
      <w:proofErr w:type="gramEnd"/>
    </w:p>
    <w:p w:rsidR="00D11543" w:rsidRPr="00B630FA" w:rsidRDefault="00D11543" w:rsidP="00D11543">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B630FA">
        <w:rPr>
          <w:rFonts w:eastAsia="Arial Unicode MS"/>
          <w:color w:val="000000"/>
          <w:sz w:val="26"/>
          <w:szCs w:val="26"/>
          <w:lang w:bidi="ru-RU"/>
        </w:rPr>
        <w:t>Работы по техническому обслуживанию и ремонту транспортных средств</w:t>
      </w:r>
      <w:r>
        <w:rPr>
          <w:rFonts w:eastAsia="Arial Unicode MS"/>
          <w:color w:val="000000"/>
          <w:sz w:val="26"/>
          <w:szCs w:val="26"/>
          <w:lang w:bidi="ru-RU"/>
        </w:rPr>
        <w:t>, спецтехники</w:t>
      </w:r>
      <w:r w:rsidRPr="00B630FA">
        <w:rPr>
          <w:rFonts w:eastAsia="Arial Unicode MS"/>
          <w:color w:val="000000"/>
          <w:sz w:val="26"/>
          <w:szCs w:val="26"/>
          <w:lang w:bidi="ru-RU"/>
        </w:rPr>
        <w:t xml:space="preserve"> должны производиться в пунктах технического контроля, специализированных пассажирских транспортных предприятиях, отвечающих требованиям нормативных документов, регламентирующих услуги, подтверждаемые сертификатом соответствия, выданным органом по сертификации Минтранса Российской Федерации.</w:t>
      </w:r>
    </w:p>
    <w:p w:rsidR="00D11543" w:rsidRPr="00B630FA" w:rsidRDefault="00D11543" w:rsidP="00D11543">
      <w:pPr>
        <w:widowControl w:val="0"/>
        <w:numPr>
          <w:ilvl w:val="1"/>
          <w:numId w:val="2"/>
        </w:numPr>
        <w:tabs>
          <w:tab w:val="left" w:pos="142"/>
          <w:tab w:val="left" w:pos="699"/>
        </w:tabs>
        <w:spacing w:line="274" w:lineRule="exact"/>
        <w:ind w:right="517"/>
        <w:jc w:val="both"/>
        <w:rPr>
          <w:rFonts w:eastAsia="Arial Unicode MS"/>
          <w:color w:val="000000"/>
          <w:sz w:val="26"/>
          <w:szCs w:val="26"/>
          <w:lang w:bidi="ru-RU"/>
        </w:rPr>
      </w:pPr>
      <w:r w:rsidRPr="00B630FA">
        <w:rPr>
          <w:rFonts w:eastAsia="Arial Unicode MS"/>
          <w:color w:val="000000"/>
          <w:sz w:val="26"/>
          <w:szCs w:val="26"/>
          <w:lang w:bidi="ru-RU"/>
        </w:rPr>
        <w:lastRenderedPageBreak/>
        <w:t xml:space="preserve">Не допускаются к осуществлению </w:t>
      </w:r>
      <w:r>
        <w:rPr>
          <w:rFonts w:eastAsia="Arial Unicode MS"/>
          <w:color w:val="000000"/>
          <w:sz w:val="26"/>
          <w:szCs w:val="26"/>
          <w:lang w:bidi="ru-RU"/>
        </w:rPr>
        <w:t>грузо</w:t>
      </w:r>
      <w:r w:rsidRPr="00B630FA">
        <w:rPr>
          <w:rFonts w:eastAsia="Arial Unicode MS"/>
          <w:color w:val="000000"/>
          <w:sz w:val="26"/>
          <w:szCs w:val="26"/>
          <w:lang w:bidi="ru-RU"/>
        </w:rPr>
        <w:t>перевозок</w:t>
      </w:r>
      <w:r>
        <w:rPr>
          <w:rFonts w:eastAsia="Arial Unicode MS"/>
          <w:color w:val="000000"/>
          <w:sz w:val="26"/>
          <w:szCs w:val="26"/>
          <w:lang w:bidi="ru-RU"/>
        </w:rPr>
        <w:t xml:space="preserve"> и оказанию услуг спецтехникой, механизмами</w:t>
      </w:r>
      <w:r w:rsidRPr="00B630FA">
        <w:rPr>
          <w:rFonts w:eastAsia="Arial Unicode MS"/>
          <w:color w:val="000000"/>
          <w:sz w:val="26"/>
          <w:szCs w:val="26"/>
          <w:lang w:bidi="ru-RU"/>
        </w:rPr>
        <w:t xml:space="preserve"> подвижной состав:</w:t>
      </w:r>
    </w:p>
    <w:p w:rsidR="00D11543" w:rsidRPr="00B630FA" w:rsidRDefault="00D11543" w:rsidP="00D11543">
      <w:pPr>
        <w:widowControl w:val="0"/>
        <w:numPr>
          <w:ilvl w:val="0"/>
          <w:numId w:val="3"/>
        </w:numPr>
        <w:tabs>
          <w:tab w:val="left" w:pos="142"/>
          <w:tab w:val="left" w:pos="1520"/>
        </w:tabs>
        <w:spacing w:line="293" w:lineRule="exact"/>
        <w:ind w:left="760"/>
        <w:jc w:val="both"/>
        <w:rPr>
          <w:rFonts w:eastAsia="Arial Unicode MS"/>
          <w:color w:val="000000"/>
          <w:sz w:val="26"/>
          <w:szCs w:val="26"/>
          <w:lang w:bidi="ru-RU"/>
        </w:rPr>
      </w:pPr>
      <w:r w:rsidRPr="00B630FA">
        <w:rPr>
          <w:rFonts w:eastAsia="Arial Unicode MS"/>
          <w:color w:val="000000"/>
          <w:sz w:val="26"/>
          <w:szCs w:val="26"/>
          <w:lang w:bidi="ru-RU"/>
        </w:rPr>
        <w:t>имеющий срок эксплуатации более 5 лет;</w:t>
      </w:r>
    </w:p>
    <w:p w:rsidR="00D11543" w:rsidRPr="00B630FA" w:rsidRDefault="00D11543" w:rsidP="00D11543">
      <w:pPr>
        <w:widowControl w:val="0"/>
        <w:numPr>
          <w:ilvl w:val="0"/>
          <w:numId w:val="3"/>
        </w:numPr>
        <w:tabs>
          <w:tab w:val="left" w:pos="142"/>
          <w:tab w:val="left" w:pos="1520"/>
        </w:tabs>
        <w:spacing w:line="293" w:lineRule="exact"/>
        <w:ind w:left="760" w:right="284"/>
        <w:jc w:val="both"/>
        <w:rPr>
          <w:rFonts w:eastAsia="Arial Unicode MS"/>
          <w:color w:val="000000"/>
          <w:sz w:val="26"/>
          <w:szCs w:val="26"/>
          <w:lang w:bidi="ru-RU"/>
        </w:rPr>
      </w:pPr>
      <w:r w:rsidRPr="00B630FA">
        <w:rPr>
          <w:rFonts w:eastAsia="Arial Unicode MS"/>
          <w:color w:val="000000"/>
          <w:sz w:val="26"/>
          <w:szCs w:val="26"/>
          <w:lang w:bidi="ru-RU"/>
        </w:rPr>
        <w:t>не прошедший в установленном порядке государственный технический осмотр;</w:t>
      </w:r>
    </w:p>
    <w:p w:rsidR="00D11543" w:rsidRPr="00B630FA" w:rsidRDefault="00D11543" w:rsidP="00D11543">
      <w:pPr>
        <w:widowControl w:val="0"/>
        <w:numPr>
          <w:ilvl w:val="0"/>
          <w:numId w:val="3"/>
        </w:numPr>
        <w:tabs>
          <w:tab w:val="left" w:pos="142"/>
          <w:tab w:val="left" w:pos="1520"/>
        </w:tabs>
        <w:spacing w:after="290" w:line="293" w:lineRule="exact"/>
        <w:ind w:left="760"/>
        <w:jc w:val="both"/>
        <w:rPr>
          <w:rFonts w:eastAsia="Arial Unicode MS"/>
          <w:color w:val="000000"/>
          <w:sz w:val="26"/>
          <w:szCs w:val="26"/>
          <w:lang w:bidi="ru-RU"/>
        </w:rPr>
      </w:pPr>
      <w:proofErr w:type="gramStart"/>
      <w:r w:rsidRPr="00B630FA">
        <w:rPr>
          <w:rFonts w:eastAsia="Arial Unicode MS"/>
          <w:color w:val="000000"/>
          <w:sz w:val="26"/>
          <w:szCs w:val="26"/>
          <w:lang w:bidi="ru-RU"/>
        </w:rPr>
        <w:t>переоборудованный</w:t>
      </w:r>
      <w:proofErr w:type="gramEnd"/>
      <w:r w:rsidRPr="00B630FA">
        <w:rPr>
          <w:rFonts w:eastAsia="Arial Unicode MS"/>
          <w:color w:val="000000"/>
          <w:sz w:val="26"/>
          <w:szCs w:val="26"/>
          <w:lang w:bidi="ru-RU"/>
        </w:rPr>
        <w:t>, без соответствующего разрешения.</w:t>
      </w:r>
    </w:p>
    <w:p w:rsidR="00D11543" w:rsidRPr="00B630FA" w:rsidRDefault="00D11543" w:rsidP="00D11543">
      <w:pPr>
        <w:widowControl w:val="0"/>
        <w:numPr>
          <w:ilvl w:val="0"/>
          <w:numId w:val="2"/>
        </w:numPr>
        <w:tabs>
          <w:tab w:val="left" w:pos="142"/>
          <w:tab w:val="left" w:pos="1687"/>
        </w:tabs>
        <w:spacing w:after="213" w:line="230" w:lineRule="exact"/>
        <w:ind w:left="1320"/>
        <w:jc w:val="both"/>
        <w:rPr>
          <w:b/>
          <w:bCs/>
          <w:sz w:val="26"/>
          <w:szCs w:val="26"/>
          <w:lang w:eastAsia="en-US"/>
        </w:rPr>
      </w:pPr>
      <w:r w:rsidRPr="00B630FA">
        <w:rPr>
          <w:b/>
          <w:bCs/>
          <w:color w:val="000000"/>
          <w:sz w:val="26"/>
          <w:szCs w:val="26"/>
          <w:lang w:bidi="ru-RU"/>
        </w:rPr>
        <w:t>Требования, предъявляемые к водительскому составу:</w:t>
      </w:r>
    </w:p>
    <w:p w:rsidR="00D11543" w:rsidRPr="00B630FA" w:rsidRDefault="00D11543" w:rsidP="00D11543">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B630FA">
        <w:rPr>
          <w:rFonts w:eastAsia="Arial Unicode MS"/>
          <w:color w:val="000000"/>
          <w:sz w:val="26"/>
          <w:szCs w:val="26"/>
          <w:lang w:bidi="ru-RU"/>
        </w:rPr>
        <w:t>Квалификация водительского персонала (непрерывный стаж водителей не менее трёх последних лет) и состав экипажей, управляющих транспортными средствами, должны обеспечивать безопасные условия эксплуатации.</w:t>
      </w:r>
    </w:p>
    <w:p w:rsidR="00B630FA" w:rsidRPr="00B630FA" w:rsidRDefault="00D11543" w:rsidP="00D11543">
      <w:pPr>
        <w:widowControl w:val="0"/>
        <w:numPr>
          <w:ilvl w:val="1"/>
          <w:numId w:val="2"/>
        </w:numPr>
        <w:tabs>
          <w:tab w:val="left" w:pos="142"/>
          <w:tab w:val="left" w:pos="699"/>
        </w:tabs>
        <w:spacing w:line="274" w:lineRule="exact"/>
        <w:ind w:right="426"/>
        <w:jc w:val="both"/>
        <w:rPr>
          <w:rFonts w:eastAsia="Arial Unicode MS"/>
          <w:color w:val="000000"/>
          <w:sz w:val="26"/>
          <w:szCs w:val="26"/>
          <w:lang w:bidi="ru-RU"/>
        </w:rPr>
      </w:pPr>
      <w:proofErr w:type="gramStart"/>
      <w:r w:rsidRPr="00B630FA">
        <w:rPr>
          <w:rFonts w:eastAsia="Arial Unicode MS"/>
          <w:color w:val="000000"/>
          <w:sz w:val="26"/>
          <w:szCs w:val="26"/>
          <w:lang w:bidi="ru-RU"/>
        </w:rPr>
        <w:t xml:space="preserve">Члены экипажа, управляющие транспортными средствами, должны иметь непрерывный стаж работы водителем  не менее трёх последних лет и подчиняться распоряжениям </w:t>
      </w:r>
      <w:proofErr w:type="spellStart"/>
      <w:r>
        <w:rPr>
          <w:rFonts w:eastAsia="Arial Unicode MS"/>
          <w:color w:val="000000"/>
          <w:sz w:val="26"/>
          <w:szCs w:val="26"/>
          <w:lang w:bidi="ru-RU"/>
        </w:rPr>
        <w:t>Исполнителя</w:t>
      </w:r>
      <w:r w:rsidR="00B630FA" w:rsidRPr="00B630FA">
        <w:rPr>
          <w:rFonts w:eastAsia="Arial Unicode MS"/>
          <w:color w:val="000000"/>
          <w:sz w:val="26"/>
          <w:szCs w:val="26"/>
          <w:lang w:bidi="ru-RU"/>
        </w:rPr>
        <w:t>мов</w:t>
      </w:r>
      <w:proofErr w:type="spellEnd"/>
      <w:r w:rsidR="00B630FA" w:rsidRPr="00B630FA">
        <w:rPr>
          <w:rFonts w:eastAsia="Arial Unicode MS"/>
          <w:color w:val="000000"/>
          <w:sz w:val="26"/>
          <w:szCs w:val="26"/>
          <w:lang w:bidi="ru-RU"/>
        </w:rPr>
        <w:t xml:space="preserve"> и приспособлений, спецодеждой и специальной обувью в соответствии с отраслевыми типовыми нормами), соблюдение требований правил техники безопасности, нарядно-допускной системы, правил технической эксплуатации, правил пожарной безопасности, снижения количества нарушений и случаев травматизма при проведении работ на территории филиала «Березовская ГРЭС» ПАО</w:t>
      </w:r>
      <w:proofErr w:type="gramEnd"/>
      <w:r w:rsidR="00B630FA" w:rsidRPr="00B630FA">
        <w:rPr>
          <w:rFonts w:eastAsia="Arial Unicode MS"/>
          <w:color w:val="000000"/>
          <w:sz w:val="26"/>
          <w:szCs w:val="26"/>
          <w:lang w:bidi="ru-RU"/>
        </w:rPr>
        <w:t xml:space="preserve"> «Юнипро».</w:t>
      </w:r>
    </w:p>
    <w:p w:rsidR="00B630FA" w:rsidRPr="00B630FA" w:rsidRDefault="00B630FA" w:rsidP="00B630FA">
      <w:pPr>
        <w:widowControl w:val="0"/>
        <w:numPr>
          <w:ilvl w:val="0"/>
          <w:numId w:val="2"/>
        </w:numPr>
        <w:tabs>
          <w:tab w:val="left" w:pos="142"/>
          <w:tab w:val="left" w:pos="1687"/>
          <w:tab w:val="left" w:pos="9639"/>
        </w:tabs>
        <w:spacing w:after="198" w:line="230" w:lineRule="exact"/>
        <w:ind w:left="1320" w:right="142"/>
        <w:jc w:val="both"/>
        <w:rPr>
          <w:b/>
          <w:bCs/>
          <w:sz w:val="26"/>
          <w:szCs w:val="26"/>
          <w:lang w:eastAsia="en-US"/>
        </w:rPr>
      </w:pPr>
      <w:r w:rsidRPr="00B630FA">
        <w:rPr>
          <w:b/>
          <w:bCs/>
          <w:color w:val="000000"/>
          <w:sz w:val="26"/>
          <w:szCs w:val="26"/>
          <w:lang w:bidi="ru-RU"/>
        </w:rPr>
        <w:t>Требования к</w:t>
      </w:r>
      <w:r w:rsidR="00FA3ED5" w:rsidRPr="00FA3ED5">
        <w:rPr>
          <w:rFonts w:eastAsia="Arial Unicode MS"/>
          <w:color w:val="000000"/>
          <w:sz w:val="26"/>
          <w:szCs w:val="26"/>
          <w:lang w:bidi="ru-RU"/>
        </w:rPr>
        <w:t xml:space="preserve"> </w:t>
      </w:r>
      <w:r w:rsidR="00FA3ED5">
        <w:rPr>
          <w:rFonts w:eastAsia="Arial Unicode MS"/>
          <w:color w:val="000000"/>
          <w:sz w:val="26"/>
          <w:szCs w:val="26"/>
          <w:lang w:bidi="ru-RU"/>
        </w:rPr>
        <w:t>Исполнителю</w:t>
      </w:r>
      <w:r w:rsidRPr="00B630FA">
        <w:rPr>
          <w:b/>
          <w:bCs/>
          <w:color w:val="000000"/>
          <w:sz w:val="26"/>
          <w:szCs w:val="26"/>
          <w:lang w:bidi="ru-RU"/>
        </w:rPr>
        <w:t>:</w:t>
      </w:r>
    </w:p>
    <w:p w:rsidR="00B630FA" w:rsidRPr="00B630FA" w:rsidRDefault="00B630FA" w:rsidP="00B630FA">
      <w:pPr>
        <w:widowControl w:val="0"/>
        <w:tabs>
          <w:tab w:val="left" w:pos="0"/>
          <w:tab w:val="left" w:pos="1687"/>
          <w:tab w:val="left" w:pos="9639"/>
        </w:tabs>
        <w:spacing w:after="198" w:line="230" w:lineRule="exact"/>
        <w:ind w:right="142"/>
        <w:jc w:val="both"/>
        <w:rPr>
          <w:bCs/>
          <w:sz w:val="26"/>
          <w:szCs w:val="26"/>
          <w:lang w:eastAsia="en-US"/>
        </w:rPr>
      </w:pPr>
      <w:r w:rsidRPr="00B630FA">
        <w:rPr>
          <w:bCs/>
          <w:sz w:val="26"/>
          <w:szCs w:val="26"/>
          <w:lang w:eastAsia="en-US"/>
        </w:rPr>
        <w:t>3.1       Исполнитель обязуется доставить вверенный ему Заказчиком груз в пункт назначения и выдать его уполномоченному на получение груза лицу. Заказчик, являясь грузоотправителем и грузополучателем, обязуется предъявлять к перевозке, принимать груз и платить за перевозку груза установленную плату</w:t>
      </w: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B630FA">
        <w:rPr>
          <w:rFonts w:eastAsia="Arial Unicode MS"/>
          <w:color w:val="000000"/>
          <w:sz w:val="26"/>
          <w:szCs w:val="26"/>
          <w:lang w:bidi="ru-RU"/>
        </w:rPr>
        <w:t xml:space="preserve">3.2  </w:t>
      </w:r>
      <w:r w:rsidRPr="00B630FA">
        <w:rPr>
          <w:rFonts w:eastAsia="Arial Unicode MS"/>
          <w:color w:val="000000"/>
          <w:sz w:val="26"/>
          <w:szCs w:val="26"/>
          <w:lang w:bidi="ru-RU"/>
        </w:rPr>
        <w:tab/>
        <w:t xml:space="preserve"> Обеспечение требований раздела 1 по срокам эксплуатации транспортных средств выделяемых на выполнение ТЗ;</w:t>
      </w: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B630FA">
        <w:rPr>
          <w:rFonts w:eastAsia="Arial Unicode MS"/>
          <w:color w:val="000000"/>
          <w:sz w:val="26"/>
          <w:szCs w:val="26"/>
          <w:lang w:bidi="ru-RU"/>
        </w:rPr>
        <w:t xml:space="preserve">3.3    </w:t>
      </w:r>
      <w:r w:rsidRPr="00B630FA">
        <w:rPr>
          <w:rFonts w:eastAsia="Arial Unicode MS"/>
          <w:color w:val="000000"/>
          <w:sz w:val="26"/>
          <w:szCs w:val="26"/>
          <w:lang w:bidi="ru-RU"/>
        </w:rPr>
        <w:tab/>
        <w:t xml:space="preserve"> Обеспеченность стоянкой, контрольно-техническим пунктом (КТП) и </w:t>
      </w:r>
      <w:proofErr w:type="gramStart"/>
      <w:r w:rsidRPr="00B630FA">
        <w:rPr>
          <w:rFonts w:eastAsia="Arial Unicode MS"/>
          <w:color w:val="000000"/>
          <w:sz w:val="26"/>
          <w:szCs w:val="26"/>
          <w:lang w:bidi="ru-RU"/>
        </w:rPr>
        <w:t>медицинский</w:t>
      </w:r>
      <w:proofErr w:type="gramEnd"/>
      <w:r w:rsidRPr="00B630FA">
        <w:rPr>
          <w:rFonts w:eastAsia="Arial Unicode MS"/>
          <w:color w:val="000000"/>
          <w:sz w:val="26"/>
          <w:szCs w:val="26"/>
          <w:lang w:bidi="ru-RU"/>
        </w:rPr>
        <w:t xml:space="preserve"> пунктом для обеспечения </w:t>
      </w:r>
      <w:proofErr w:type="spellStart"/>
      <w:r w:rsidRPr="00B630FA">
        <w:rPr>
          <w:rFonts w:eastAsia="Arial Unicode MS"/>
          <w:color w:val="000000"/>
          <w:sz w:val="26"/>
          <w:szCs w:val="26"/>
          <w:lang w:bidi="ru-RU"/>
        </w:rPr>
        <w:t>предрейсового</w:t>
      </w:r>
      <w:proofErr w:type="spellEnd"/>
      <w:r w:rsidRPr="00B630FA">
        <w:rPr>
          <w:rFonts w:eastAsia="Arial Unicode MS"/>
          <w:color w:val="000000"/>
          <w:sz w:val="26"/>
          <w:szCs w:val="26"/>
          <w:lang w:bidi="ru-RU"/>
        </w:rPr>
        <w:t xml:space="preserve"> и </w:t>
      </w:r>
      <w:proofErr w:type="spellStart"/>
      <w:r w:rsidRPr="00B630FA">
        <w:rPr>
          <w:rFonts w:eastAsia="Arial Unicode MS"/>
          <w:color w:val="000000"/>
          <w:sz w:val="26"/>
          <w:szCs w:val="26"/>
          <w:lang w:bidi="ru-RU"/>
        </w:rPr>
        <w:t>послерейсового</w:t>
      </w:r>
      <w:proofErr w:type="spellEnd"/>
      <w:r w:rsidRPr="00B630FA">
        <w:rPr>
          <w:rFonts w:eastAsia="Arial Unicode MS"/>
          <w:color w:val="000000"/>
          <w:sz w:val="26"/>
          <w:szCs w:val="26"/>
          <w:lang w:bidi="ru-RU"/>
        </w:rPr>
        <w:t xml:space="preserve"> медицинского осмотра водителей, мойка;</w:t>
      </w: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B630FA">
        <w:rPr>
          <w:rFonts w:eastAsia="Arial Unicode MS"/>
          <w:color w:val="000000"/>
          <w:sz w:val="26"/>
          <w:szCs w:val="26"/>
          <w:lang w:bidi="ru-RU"/>
        </w:rPr>
        <w:t>3.4</w:t>
      </w:r>
      <w:r w:rsidRPr="00B630FA">
        <w:rPr>
          <w:rFonts w:eastAsia="Arial Unicode MS"/>
          <w:color w:val="000000"/>
          <w:sz w:val="26"/>
          <w:szCs w:val="26"/>
          <w:lang w:bidi="ru-RU"/>
        </w:rPr>
        <w:tab/>
        <w:t>Стаж работы перевозчика на рынке услуг по пассажирским перевозкам не менее 3  лет;</w:t>
      </w: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B630FA" w:rsidRPr="00B630FA" w:rsidRDefault="00B630FA" w:rsidP="00B630FA">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B630FA">
        <w:rPr>
          <w:rFonts w:eastAsia="Arial Unicode MS"/>
          <w:color w:val="000000"/>
          <w:sz w:val="26"/>
          <w:szCs w:val="26"/>
          <w:lang w:bidi="ru-RU"/>
        </w:rPr>
        <w:t>3.5</w:t>
      </w:r>
      <w:r w:rsidRPr="00B630FA">
        <w:rPr>
          <w:rFonts w:eastAsia="Arial Unicode MS"/>
          <w:color w:val="000000"/>
          <w:sz w:val="26"/>
          <w:szCs w:val="26"/>
          <w:lang w:bidi="ru-RU"/>
        </w:rPr>
        <w:tab/>
        <w:t xml:space="preserve">Наличие системы учета рабочего времени, соответствующей требованиям законодательства, контроль, за соблюдением режима труда; </w:t>
      </w:r>
    </w:p>
    <w:p w:rsidR="00B630FA" w:rsidRPr="00B630FA" w:rsidRDefault="00B630FA" w:rsidP="00B630FA">
      <w:pPr>
        <w:widowControl w:val="0"/>
        <w:tabs>
          <w:tab w:val="left" w:pos="0"/>
          <w:tab w:val="left" w:pos="1032"/>
          <w:tab w:val="left" w:pos="9639"/>
        </w:tabs>
        <w:spacing w:line="274" w:lineRule="exact"/>
        <w:ind w:right="142"/>
        <w:jc w:val="both"/>
        <w:rPr>
          <w:rFonts w:eastAsia="Arial Unicode MS"/>
          <w:color w:val="000000"/>
          <w:sz w:val="26"/>
          <w:szCs w:val="26"/>
          <w:lang w:bidi="ru-RU"/>
        </w:rPr>
      </w:pPr>
      <w:r w:rsidRPr="00B630FA">
        <w:rPr>
          <w:rFonts w:eastAsia="Arial Unicode MS"/>
          <w:color w:val="000000"/>
          <w:sz w:val="26"/>
          <w:szCs w:val="26"/>
          <w:lang w:bidi="ru-RU"/>
        </w:rPr>
        <w:t>3.6</w:t>
      </w:r>
      <w:r w:rsidRPr="00B630FA">
        <w:rPr>
          <w:rFonts w:eastAsia="Arial Unicode MS"/>
          <w:color w:val="000000"/>
          <w:sz w:val="26"/>
          <w:szCs w:val="26"/>
          <w:lang w:bidi="ru-RU"/>
        </w:rPr>
        <w:tab/>
        <w:t>Аттестация должностных лиц (руководителя или зам. руководителя) по безопасности движения;</w:t>
      </w:r>
    </w:p>
    <w:p w:rsidR="00B630FA" w:rsidRPr="00B630FA" w:rsidRDefault="00B630FA" w:rsidP="00B630FA">
      <w:pPr>
        <w:widowControl w:val="0"/>
        <w:tabs>
          <w:tab w:val="left" w:pos="142"/>
          <w:tab w:val="left" w:pos="1032"/>
        </w:tabs>
        <w:spacing w:line="274" w:lineRule="exact"/>
        <w:ind w:right="426"/>
        <w:jc w:val="both"/>
        <w:rPr>
          <w:rFonts w:eastAsia="Arial Unicode MS"/>
          <w:color w:val="000000"/>
          <w:sz w:val="26"/>
          <w:szCs w:val="26"/>
          <w:lang w:bidi="ru-RU"/>
        </w:rPr>
      </w:pPr>
    </w:p>
    <w:p w:rsidR="00B630FA" w:rsidRPr="00B630FA" w:rsidRDefault="00B630FA" w:rsidP="00B630FA">
      <w:pPr>
        <w:widowControl w:val="0"/>
        <w:tabs>
          <w:tab w:val="left" w:pos="142"/>
          <w:tab w:val="left" w:pos="103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3.7</w:t>
      </w:r>
      <w:r w:rsidRPr="00B630FA">
        <w:rPr>
          <w:rFonts w:eastAsia="Arial Unicode MS"/>
          <w:color w:val="000000"/>
          <w:sz w:val="26"/>
          <w:szCs w:val="26"/>
          <w:lang w:bidi="ru-RU"/>
        </w:rPr>
        <w:tab/>
        <w:t>Наличие собственной диспетчерской службы;</w:t>
      </w:r>
    </w:p>
    <w:p w:rsidR="00B630FA" w:rsidRPr="00B630FA" w:rsidRDefault="00B630FA" w:rsidP="00B630FA">
      <w:pPr>
        <w:widowControl w:val="0"/>
        <w:tabs>
          <w:tab w:val="left" w:pos="142"/>
          <w:tab w:val="left" w:pos="1032"/>
        </w:tabs>
        <w:spacing w:line="274" w:lineRule="exact"/>
        <w:ind w:right="426"/>
        <w:jc w:val="both"/>
        <w:rPr>
          <w:rFonts w:eastAsia="Arial Unicode MS"/>
          <w:color w:val="000000"/>
          <w:sz w:val="26"/>
          <w:szCs w:val="26"/>
          <w:lang w:bidi="ru-RU"/>
        </w:rPr>
      </w:pPr>
    </w:p>
    <w:p w:rsidR="00B630FA" w:rsidRPr="00B630FA" w:rsidRDefault="00B630FA" w:rsidP="00B630FA">
      <w:pPr>
        <w:widowControl w:val="0"/>
        <w:tabs>
          <w:tab w:val="left" w:pos="142"/>
          <w:tab w:val="left" w:pos="103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3.8</w:t>
      </w:r>
      <w:r w:rsidRPr="00B630FA">
        <w:rPr>
          <w:rFonts w:eastAsia="Arial Unicode MS"/>
          <w:color w:val="000000"/>
          <w:sz w:val="26"/>
          <w:szCs w:val="26"/>
          <w:lang w:bidi="ru-RU"/>
        </w:rPr>
        <w:tab/>
        <w:t>Справка с ГИБДД об отсутствии нарушений правил ПДД, зафиксированных в порядке, установленном действующим законодательством (за один год);</w:t>
      </w:r>
    </w:p>
    <w:p w:rsidR="00B630FA" w:rsidRPr="00B630FA" w:rsidRDefault="00B630FA" w:rsidP="00FC5C03">
      <w:pPr>
        <w:widowControl w:val="0"/>
        <w:tabs>
          <w:tab w:val="left" w:pos="142"/>
          <w:tab w:val="left" w:pos="1032"/>
        </w:tabs>
        <w:spacing w:line="274" w:lineRule="exact"/>
        <w:ind w:right="426"/>
        <w:jc w:val="both"/>
        <w:rPr>
          <w:rFonts w:eastAsia="Arial Unicode MS"/>
          <w:color w:val="000000"/>
          <w:sz w:val="26"/>
          <w:szCs w:val="26"/>
          <w:lang w:bidi="ru-RU"/>
        </w:rPr>
      </w:pPr>
    </w:p>
    <w:p w:rsidR="00B630FA" w:rsidRPr="00B630FA" w:rsidRDefault="00B630FA" w:rsidP="003C7F8B">
      <w:pPr>
        <w:widowControl w:val="0"/>
        <w:tabs>
          <w:tab w:val="left" w:pos="142"/>
          <w:tab w:val="left" w:pos="103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3.9</w:t>
      </w:r>
      <w:r w:rsidRPr="00B630FA">
        <w:rPr>
          <w:rFonts w:eastAsia="Arial Unicode MS"/>
          <w:color w:val="000000"/>
          <w:sz w:val="26"/>
          <w:szCs w:val="26"/>
          <w:lang w:bidi="ru-RU"/>
        </w:rPr>
        <w:tab/>
        <w:t xml:space="preserve">Отсутствие ДТП с пострадавшими, совершенными по вине водителей </w:t>
      </w:r>
      <w:r w:rsidR="00FA3ED5">
        <w:rPr>
          <w:rFonts w:eastAsia="Arial Unicode MS"/>
          <w:color w:val="000000"/>
          <w:sz w:val="26"/>
          <w:szCs w:val="26"/>
          <w:lang w:bidi="ru-RU"/>
        </w:rPr>
        <w:t>Исполнителя</w:t>
      </w:r>
      <w:r w:rsidRPr="00B630FA">
        <w:rPr>
          <w:rFonts w:eastAsia="Arial Unicode MS"/>
          <w:color w:val="000000"/>
          <w:sz w:val="26"/>
          <w:szCs w:val="26"/>
          <w:lang w:bidi="ru-RU"/>
        </w:rPr>
        <w:t>;</w:t>
      </w:r>
    </w:p>
    <w:p w:rsidR="00B630FA" w:rsidRPr="00B630FA" w:rsidRDefault="00B630FA">
      <w:pPr>
        <w:widowControl w:val="0"/>
        <w:tabs>
          <w:tab w:val="left" w:pos="142"/>
          <w:tab w:val="left" w:pos="1032"/>
        </w:tabs>
        <w:spacing w:line="274" w:lineRule="exact"/>
        <w:ind w:right="426"/>
        <w:jc w:val="both"/>
        <w:rPr>
          <w:rFonts w:eastAsia="Arial Unicode MS"/>
          <w:color w:val="000000"/>
          <w:sz w:val="26"/>
          <w:szCs w:val="26"/>
          <w:lang w:bidi="ru-RU"/>
        </w:rPr>
      </w:pPr>
    </w:p>
    <w:p w:rsidR="00B630FA" w:rsidRPr="00B630FA" w:rsidRDefault="00B630FA" w:rsidP="00D11543">
      <w:pPr>
        <w:widowControl w:val="0"/>
        <w:tabs>
          <w:tab w:val="left" w:pos="142"/>
        </w:tabs>
        <w:spacing w:after="275"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3.10</w:t>
      </w:r>
      <w:r w:rsidRPr="00B630FA">
        <w:rPr>
          <w:rFonts w:eastAsia="Arial Unicode MS"/>
          <w:color w:val="000000"/>
          <w:sz w:val="26"/>
          <w:szCs w:val="26"/>
          <w:lang w:bidi="ru-RU"/>
        </w:rPr>
        <w:tab/>
        <w:t xml:space="preserve">Отсутствие случаев управления транспортными средствами водителями, находившимися в состоянии опьянения (алкогольного, наркотического или иного) по данным ГИБДД. </w:t>
      </w:r>
    </w:p>
    <w:p w:rsidR="00B630FA" w:rsidRPr="00B630FA" w:rsidRDefault="00B630FA" w:rsidP="00D11543">
      <w:pPr>
        <w:widowControl w:val="0"/>
        <w:tabs>
          <w:tab w:val="left" w:pos="142"/>
        </w:tabs>
        <w:spacing w:after="275"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3.11</w:t>
      </w:r>
      <w:proofErr w:type="gramStart"/>
      <w:r w:rsidRPr="00B630FA">
        <w:rPr>
          <w:rFonts w:eastAsia="Arial Unicode MS"/>
          <w:color w:val="000000"/>
          <w:sz w:val="26"/>
          <w:szCs w:val="26"/>
          <w:lang w:bidi="ru-RU"/>
        </w:rPr>
        <w:tab/>
        <w:t>В</w:t>
      </w:r>
      <w:proofErr w:type="gramEnd"/>
      <w:r w:rsidRPr="00B630FA">
        <w:rPr>
          <w:rFonts w:eastAsia="Arial Unicode MS"/>
          <w:color w:val="000000"/>
          <w:sz w:val="26"/>
          <w:szCs w:val="26"/>
          <w:lang w:bidi="ru-RU"/>
        </w:rPr>
        <w:t xml:space="preserve"> случае привлечения субподрядных организаций, </w:t>
      </w:r>
      <w:r w:rsidR="00CD5B88">
        <w:rPr>
          <w:rFonts w:eastAsia="Arial Unicode MS"/>
          <w:color w:val="000000"/>
          <w:sz w:val="26"/>
          <w:szCs w:val="26"/>
          <w:lang w:bidi="ru-RU"/>
        </w:rPr>
        <w:t>Исполнитель</w:t>
      </w:r>
      <w:r w:rsidR="00CD5B88" w:rsidRPr="00B630FA" w:rsidDel="00CD5B88">
        <w:rPr>
          <w:rFonts w:eastAsia="Arial Unicode MS"/>
          <w:color w:val="000000"/>
          <w:sz w:val="26"/>
          <w:szCs w:val="26"/>
          <w:lang w:bidi="ru-RU"/>
        </w:rPr>
        <w:t xml:space="preserve"> </w:t>
      </w:r>
      <w:r w:rsidRPr="00B630FA">
        <w:rPr>
          <w:rFonts w:eastAsia="Arial Unicode MS"/>
          <w:color w:val="000000"/>
          <w:sz w:val="26"/>
          <w:szCs w:val="26"/>
          <w:lang w:bidi="ru-RU"/>
        </w:rPr>
        <w:t xml:space="preserve">обязан предоставить документы привлекаемых </w:t>
      </w:r>
      <w:proofErr w:type="spellStart"/>
      <w:r w:rsidR="00CD5B88">
        <w:rPr>
          <w:rFonts w:eastAsia="Arial Unicode MS"/>
          <w:color w:val="000000"/>
          <w:sz w:val="26"/>
          <w:szCs w:val="26"/>
          <w:lang w:bidi="ru-RU"/>
        </w:rPr>
        <w:t>субисполнителей</w:t>
      </w:r>
      <w:proofErr w:type="spellEnd"/>
      <w:r w:rsidR="00CD5B88">
        <w:rPr>
          <w:rFonts w:eastAsia="Arial Unicode MS"/>
          <w:color w:val="000000"/>
          <w:sz w:val="26"/>
          <w:szCs w:val="26"/>
          <w:lang w:bidi="ru-RU"/>
        </w:rPr>
        <w:t xml:space="preserve"> </w:t>
      </w:r>
      <w:r w:rsidRPr="00B630FA">
        <w:rPr>
          <w:rFonts w:eastAsia="Arial Unicode MS"/>
          <w:color w:val="000000"/>
          <w:sz w:val="26"/>
          <w:szCs w:val="26"/>
          <w:lang w:bidi="ru-RU"/>
        </w:rPr>
        <w:t xml:space="preserve">в объёме, аналогично предъявляемым к основному </w:t>
      </w:r>
      <w:r w:rsidR="00CD5B88">
        <w:rPr>
          <w:rFonts w:eastAsia="Arial Unicode MS"/>
          <w:color w:val="000000"/>
          <w:sz w:val="26"/>
          <w:szCs w:val="26"/>
          <w:lang w:bidi="ru-RU"/>
        </w:rPr>
        <w:t>Исполнителю</w:t>
      </w:r>
      <w:r w:rsidRPr="00B630FA">
        <w:rPr>
          <w:rFonts w:eastAsia="Arial Unicode MS"/>
          <w:color w:val="000000"/>
          <w:sz w:val="26"/>
          <w:szCs w:val="26"/>
          <w:lang w:bidi="ru-RU"/>
        </w:rPr>
        <w:t xml:space="preserve">, на этапе проведения закупочной </w:t>
      </w:r>
      <w:r w:rsidRPr="00B630FA">
        <w:rPr>
          <w:rFonts w:eastAsia="Arial Unicode MS"/>
          <w:color w:val="000000"/>
          <w:sz w:val="26"/>
          <w:szCs w:val="26"/>
          <w:lang w:bidi="ru-RU"/>
        </w:rPr>
        <w:lastRenderedPageBreak/>
        <w:t xml:space="preserve">процедуры. </w:t>
      </w:r>
    </w:p>
    <w:p w:rsidR="00B630FA" w:rsidRPr="00B630FA" w:rsidRDefault="00B630FA" w:rsidP="00D11543">
      <w:pPr>
        <w:widowControl w:val="0"/>
        <w:tabs>
          <w:tab w:val="left" w:pos="142"/>
        </w:tabs>
        <w:spacing w:after="275"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3.12</w:t>
      </w:r>
      <w:r w:rsidRPr="00B630FA">
        <w:rPr>
          <w:rFonts w:eastAsia="Arial Unicode MS"/>
          <w:color w:val="000000"/>
          <w:sz w:val="26"/>
          <w:szCs w:val="26"/>
          <w:lang w:bidi="ru-RU"/>
        </w:rPr>
        <w:tab/>
        <w:t xml:space="preserve">Ответственность за действия </w:t>
      </w:r>
      <w:proofErr w:type="spellStart"/>
      <w:r w:rsidR="00CD5B88">
        <w:rPr>
          <w:rFonts w:eastAsia="Arial Unicode MS"/>
          <w:color w:val="000000"/>
          <w:sz w:val="26"/>
          <w:szCs w:val="26"/>
          <w:lang w:bidi="ru-RU"/>
        </w:rPr>
        <w:t>субисполнителей</w:t>
      </w:r>
      <w:proofErr w:type="spellEnd"/>
      <w:r w:rsidR="00D11543">
        <w:rPr>
          <w:rFonts w:eastAsia="Arial Unicode MS"/>
          <w:color w:val="000000"/>
          <w:sz w:val="26"/>
          <w:szCs w:val="26"/>
          <w:lang w:bidi="ru-RU"/>
        </w:rPr>
        <w:t xml:space="preserve"> </w:t>
      </w:r>
      <w:r w:rsidRPr="00B630FA">
        <w:rPr>
          <w:rFonts w:eastAsia="Arial Unicode MS"/>
          <w:color w:val="000000"/>
          <w:sz w:val="26"/>
          <w:szCs w:val="26"/>
          <w:lang w:bidi="ru-RU"/>
        </w:rPr>
        <w:t xml:space="preserve">в целом перед Заказчиком несёт </w:t>
      </w:r>
      <w:r w:rsidR="00CD5B88">
        <w:rPr>
          <w:rFonts w:eastAsia="Arial Unicode MS"/>
          <w:color w:val="000000"/>
          <w:sz w:val="26"/>
          <w:szCs w:val="26"/>
          <w:lang w:bidi="ru-RU"/>
        </w:rPr>
        <w:t>Исполнитель</w:t>
      </w:r>
      <w:r w:rsidRPr="00B630FA">
        <w:rPr>
          <w:rFonts w:eastAsia="Arial Unicode MS"/>
          <w:color w:val="000000"/>
          <w:sz w:val="26"/>
          <w:szCs w:val="26"/>
          <w:lang w:bidi="ru-RU"/>
        </w:rPr>
        <w:t>.</w:t>
      </w:r>
    </w:p>
    <w:p w:rsidR="00B630FA" w:rsidRPr="00B630FA" w:rsidRDefault="00B630FA" w:rsidP="00D11543">
      <w:pPr>
        <w:widowControl w:val="0"/>
        <w:tabs>
          <w:tab w:val="left" w:pos="142"/>
        </w:tabs>
        <w:spacing w:after="275"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3.13</w:t>
      </w:r>
      <w:r w:rsidRPr="00B630FA">
        <w:rPr>
          <w:rFonts w:eastAsia="Arial Unicode MS"/>
          <w:color w:val="000000"/>
          <w:sz w:val="26"/>
          <w:szCs w:val="26"/>
          <w:lang w:bidi="ru-RU"/>
        </w:rPr>
        <w:tab/>
        <w:t xml:space="preserve">Наличие у </w:t>
      </w:r>
      <w:r w:rsidR="00CD5B88">
        <w:rPr>
          <w:rFonts w:eastAsia="Arial Unicode MS"/>
          <w:color w:val="000000"/>
          <w:sz w:val="26"/>
          <w:szCs w:val="26"/>
          <w:lang w:bidi="ru-RU"/>
        </w:rPr>
        <w:t>Исполнителя</w:t>
      </w:r>
      <w:r w:rsidRPr="00B630FA">
        <w:rPr>
          <w:rFonts w:eastAsia="Arial Unicode MS"/>
          <w:color w:val="000000"/>
          <w:sz w:val="26"/>
          <w:szCs w:val="26"/>
          <w:lang w:bidi="ru-RU"/>
        </w:rPr>
        <w:t xml:space="preserve"> положительных референций на выполнение аналогичных Услуг.</w:t>
      </w:r>
    </w:p>
    <w:p w:rsidR="00B630FA" w:rsidRPr="00B630FA" w:rsidRDefault="00B630FA" w:rsidP="00B630FA">
      <w:pPr>
        <w:widowControl w:val="0"/>
        <w:numPr>
          <w:ilvl w:val="0"/>
          <w:numId w:val="2"/>
        </w:numPr>
        <w:tabs>
          <w:tab w:val="left" w:pos="851"/>
        </w:tabs>
        <w:spacing w:after="248" w:line="230" w:lineRule="exact"/>
        <w:ind w:right="426"/>
        <w:contextualSpacing/>
        <w:rPr>
          <w:rFonts w:eastAsia="Arial Unicode MS"/>
          <w:color w:val="000000"/>
          <w:sz w:val="26"/>
          <w:szCs w:val="26"/>
          <w:lang w:bidi="ru-RU"/>
        </w:rPr>
      </w:pPr>
      <w:r w:rsidRPr="00B630FA">
        <w:rPr>
          <w:rFonts w:eastAsia="Arial Unicode MS"/>
          <w:b/>
          <w:bCs/>
          <w:color w:val="000000"/>
          <w:sz w:val="26"/>
          <w:szCs w:val="26"/>
          <w:lang w:bidi="ru-RU"/>
        </w:rPr>
        <w:t xml:space="preserve">Этапы и сроки оказания услуг: </w:t>
      </w:r>
      <w:r w:rsidRPr="00B630FA">
        <w:rPr>
          <w:rFonts w:eastAsia="Arial Unicode MS"/>
          <w:color w:val="000000"/>
          <w:sz w:val="26"/>
          <w:szCs w:val="26"/>
          <w:lang w:bidi="ru-RU"/>
        </w:rPr>
        <w:t>«01» декабря 201</w:t>
      </w:r>
      <w:r w:rsidR="00834DD9">
        <w:rPr>
          <w:rFonts w:eastAsia="Arial Unicode MS"/>
          <w:color w:val="000000"/>
          <w:sz w:val="26"/>
          <w:szCs w:val="26"/>
          <w:lang w:bidi="ru-RU"/>
        </w:rPr>
        <w:t>6</w:t>
      </w:r>
      <w:r w:rsidRPr="00B630FA">
        <w:rPr>
          <w:rFonts w:eastAsia="Arial Unicode MS"/>
          <w:color w:val="000000"/>
          <w:sz w:val="26"/>
          <w:szCs w:val="26"/>
          <w:lang w:bidi="ru-RU"/>
        </w:rPr>
        <w:t xml:space="preserve"> г. - «3</w:t>
      </w:r>
      <w:r w:rsidR="00834DD9">
        <w:rPr>
          <w:rFonts w:eastAsia="Arial Unicode MS"/>
          <w:color w:val="000000"/>
          <w:sz w:val="26"/>
          <w:szCs w:val="26"/>
          <w:lang w:bidi="ru-RU"/>
        </w:rPr>
        <w:t>1</w:t>
      </w:r>
      <w:r w:rsidRPr="00B630FA">
        <w:rPr>
          <w:rFonts w:eastAsia="Arial Unicode MS"/>
          <w:color w:val="000000"/>
          <w:sz w:val="26"/>
          <w:szCs w:val="26"/>
          <w:lang w:bidi="ru-RU"/>
        </w:rPr>
        <w:t>»  декабря 201</w:t>
      </w:r>
      <w:r w:rsidR="00834DD9">
        <w:rPr>
          <w:rFonts w:eastAsia="Arial Unicode MS"/>
          <w:color w:val="000000"/>
          <w:sz w:val="26"/>
          <w:szCs w:val="26"/>
          <w:lang w:bidi="ru-RU"/>
        </w:rPr>
        <w:t>7</w:t>
      </w:r>
      <w:r w:rsidRPr="00B630FA">
        <w:rPr>
          <w:rFonts w:eastAsia="Arial Unicode MS"/>
          <w:color w:val="000000"/>
          <w:sz w:val="26"/>
          <w:szCs w:val="26"/>
          <w:lang w:bidi="ru-RU"/>
        </w:rPr>
        <w:t xml:space="preserve"> г.</w:t>
      </w:r>
    </w:p>
    <w:p w:rsidR="00B630FA" w:rsidRPr="00B630FA" w:rsidRDefault="00B630FA" w:rsidP="00B630FA">
      <w:pPr>
        <w:widowControl w:val="0"/>
        <w:tabs>
          <w:tab w:val="left" w:pos="142"/>
        </w:tabs>
        <w:spacing w:after="248" w:line="230" w:lineRule="exact"/>
        <w:ind w:left="390" w:right="426"/>
        <w:contextualSpacing/>
        <w:rPr>
          <w:rFonts w:eastAsia="Arial Unicode MS"/>
          <w:color w:val="000000"/>
          <w:sz w:val="26"/>
          <w:szCs w:val="26"/>
          <w:lang w:bidi="ru-RU"/>
        </w:rPr>
      </w:pPr>
    </w:p>
    <w:p w:rsidR="00B630FA" w:rsidRPr="00B630FA" w:rsidRDefault="00B630FA" w:rsidP="00B630FA">
      <w:pPr>
        <w:keepNext/>
        <w:keepLines/>
        <w:widowControl w:val="0"/>
        <w:numPr>
          <w:ilvl w:val="0"/>
          <w:numId w:val="2"/>
        </w:numPr>
        <w:tabs>
          <w:tab w:val="left" w:pos="142"/>
        </w:tabs>
        <w:spacing w:after="213" w:line="230" w:lineRule="exact"/>
        <w:ind w:left="390" w:right="426" w:hanging="390"/>
        <w:contextualSpacing/>
        <w:jc w:val="both"/>
        <w:rPr>
          <w:rFonts w:eastAsia="Arial Unicode MS"/>
          <w:b/>
          <w:color w:val="000000"/>
          <w:sz w:val="26"/>
          <w:szCs w:val="26"/>
          <w:lang w:bidi="ru-RU"/>
        </w:rPr>
      </w:pPr>
      <w:bookmarkStart w:id="4" w:name="bookmark28"/>
      <w:r w:rsidRPr="00B630FA">
        <w:rPr>
          <w:rFonts w:eastAsia="Arial Unicode MS"/>
          <w:b/>
          <w:color w:val="000000"/>
          <w:sz w:val="26"/>
          <w:szCs w:val="26"/>
          <w:lang w:bidi="ru-RU"/>
        </w:rPr>
        <w:t>Необходимая документация</w:t>
      </w:r>
      <w:r w:rsidR="00D11543">
        <w:rPr>
          <w:rFonts w:eastAsia="Arial Unicode MS"/>
          <w:b/>
          <w:color w:val="000000"/>
          <w:sz w:val="26"/>
          <w:szCs w:val="26"/>
          <w:lang w:bidi="ru-RU"/>
        </w:rPr>
        <w:t xml:space="preserve"> </w:t>
      </w:r>
      <w:r w:rsidR="00CD5B88">
        <w:rPr>
          <w:rFonts w:eastAsia="Arial Unicode MS"/>
          <w:b/>
          <w:color w:val="000000"/>
          <w:sz w:val="26"/>
          <w:szCs w:val="26"/>
          <w:lang w:bidi="ru-RU"/>
        </w:rPr>
        <w:t>Исполнителя</w:t>
      </w:r>
      <w:r w:rsidRPr="00B630FA">
        <w:rPr>
          <w:rFonts w:eastAsia="Arial Unicode MS"/>
          <w:b/>
          <w:color w:val="000000"/>
          <w:sz w:val="26"/>
          <w:szCs w:val="26"/>
          <w:lang w:bidi="ru-RU"/>
        </w:rPr>
        <w:t>, предъявляемая Заказчику:</w:t>
      </w:r>
      <w:bookmarkEnd w:id="4"/>
    </w:p>
    <w:p w:rsidR="00B630FA" w:rsidRPr="00B630FA" w:rsidRDefault="00B630FA" w:rsidP="00B630FA">
      <w:pPr>
        <w:widowControl w:val="0"/>
        <w:numPr>
          <w:ilvl w:val="0"/>
          <w:numId w:val="4"/>
        </w:numPr>
        <w:tabs>
          <w:tab w:val="left" w:pos="142"/>
          <w:tab w:val="left" w:pos="59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Справка из налоговой инспекции об отсутствии задолженности по начисленным налогам, сборам и явным обязательным платежам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w:t>
      </w:r>
    </w:p>
    <w:p w:rsidR="00B630FA" w:rsidRPr="00B630FA" w:rsidRDefault="00B630FA" w:rsidP="00B630FA">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Свидетельство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B630FA" w:rsidRPr="00B630FA" w:rsidRDefault="00B630FA" w:rsidP="00B630FA">
      <w:pPr>
        <w:widowControl w:val="0"/>
        <w:numPr>
          <w:ilvl w:val="0"/>
          <w:numId w:val="4"/>
        </w:numPr>
        <w:tabs>
          <w:tab w:val="left" w:pos="142"/>
        </w:tabs>
        <w:spacing w:line="274" w:lineRule="exact"/>
        <w:ind w:right="426"/>
        <w:contextualSpacing/>
        <w:rPr>
          <w:rFonts w:eastAsia="Arial Unicode MS"/>
          <w:color w:val="000000"/>
          <w:sz w:val="26"/>
          <w:szCs w:val="26"/>
          <w:lang w:bidi="ru-RU"/>
        </w:rPr>
      </w:pPr>
      <w:r w:rsidRPr="00B630FA">
        <w:rPr>
          <w:rFonts w:eastAsia="Arial Unicode MS"/>
          <w:color w:val="000000"/>
          <w:sz w:val="26"/>
          <w:szCs w:val="26"/>
          <w:lang w:bidi="ru-RU"/>
        </w:rPr>
        <w:t>Перечень транспортных средств с указанием года выпуска, пробега, технического состояния;</w:t>
      </w:r>
    </w:p>
    <w:p w:rsidR="00B630FA" w:rsidRPr="00B630FA" w:rsidRDefault="00B630FA" w:rsidP="00B630FA">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Учредительные документы (для юридического лица);</w:t>
      </w:r>
    </w:p>
    <w:p w:rsidR="00B630FA" w:rsidRPr="00B630FA" w:rsidRDefault="00B630FA" w:rsidP="00B630FA">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Документ, подтверждающий полномочия лица, подписывающего договор;</w:t>
      </w:r>
    </w:p>
    <w:p w:rsidR="00B630FA" w:rsidRPr="00B630FA" w:rsidRDefault="00B630FA" w:rsidP="00B630FA">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Копию полиса об обязательном страховании автогражданской ответственности;</w:t>
      </w:r>
    </w:p>
    <w:p w:rsidR="00B630FA" w:rsidRPr="00B630FA" w:rsidRDefault="00B630FA" w:rsidP="00B630FA">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B630FA">
        <w:rPr>
          <w:rFonts w:eastAsia="Arial Unicode MS"/>
          <w:color w:val="000000"/>
          <w:sz w:val="26"/>
          <w:szCs w:val="26"/>
          <w:lang w:bidi="ru-RU"/>
        </w:rPr>
        <w:t xml:space="preserve">Копию паспорта транспортного средства, заверенную </w:t>
      </w:r>
      <w:r w:rsidR="00CD5B88">
        <w:rPr>
          <w:rFonts w:eastAsia="Arial Unicode MS"/>
          <w:color w:val="000000"/>
          <w:sz w:val="26"/>
          <w:szCs w:val="26"/>
          <w:lang w:bidi="ru-RU"/>
        </w:rPr>
        <w:t>Исполнителем</w:t>
      </w:r>
      <w:r w:rsidRPr="00B630FA">
        <w:rPr>
          <w:rFonts w:eastAsia="Arial Unicode MS"/>
          <w:color w:val="000000"/>
          <w:sz w:val="26"/>
          <w:szCs w:val="26"/>
          <w:lang w:bidi="ru-RU"/>
        </w:rPr>
        <w:t>;</w:t>
      </w:r>
    </w:p>
    <w:p w:rsidR="00B630FA" w:rsidRPr="00B630FA" w:rsidRDefault="00B630FA" w:rsidP="00B630FA">
      <w:pPr>
        <w:widowControl w:val="0"/>
        <w:numPr>
          <w:ilvl w:val="0"/>
          <w:numId w:val="4"/>
        </w:numPr>
        <w:tabs>
          <w:tab w:val="left" w:pos="142"/>
          <w:tab w:val="left" w:pos="587"/>
        </w:tabs>
        <w:spacing w:after="275" w:line="274" w:lineRule="exact"/>
        <w:ind w:right="426"/>
        <w:rPr>
          <w:rFonts w:eastAsia="Arial Unicode MS"/>
          <w:color w:val="000000"/>
          <w:sz w:val="26"/>
          <w:szCs w:val="26"/>
          <w:lang w:bidi="ru-RU"/>
        </w:rPr>
      </w:pPr>
      <w:r w:rsidRPr="00B630FA">
        <w:rPr>
          <w:rFonts w:eastAsia="Arial Unicode MS"/>
          <w:color w:val="000000"/>
          <w:sz w:val="26"/>
          <w:szCs w:val="26"/>
          <w:lang w:bidi="ru-RU"/>
        </w:rPr>
        <w:t xml:space="preserve">Копию сертификата, дающего право </w:t>
      </w:r>
      <w:r w:rsidR="00CD5B88">
        <w:rPr>
          <w:rFonts w:eastAsia="Arial Unicode MS"/>
          <w:color w:val="000000"/>
          <w:sz w:val="26"/>
          <w:szCs w:val="26"/>
          <w:lang w:bidi="ru-RU"/>
        </w:rPr>
        <w:t>Исполнителю</w:t>
      </w:r>
      <w:r w:rsidRPr="00B630FA">
        <w:rPr>
          <w:rFonts w:eastAsia="Arial Unicode MS"/>
          <w:color w:val="000000"/>
          <w:sz w:val="26"/>
          <w:szCs w:val="26"/>
          <w:lang w:bidi="ru-RU"/>
        </w:rPr>
        <w:t xml:space="preserve"> заниматься техническим обслуживанием и ремонтом или договор на проведение ТО и </w:t>
      </w:r>
      <w:proofErr w:type="gramStart"/>
      <w:r w:rsidRPr="00B630FA">
        <w:rPr>
          <w:rFonts w:eastAsia="Arial Unicode MS"/>
          <w:color w:val="000000"/>
          <w:sz w:val="26"/>
          <w:szCs w:val="26"/>
          <w:lang w:bidi="ru-RU"/>
        </w:rPr>
        <w:t>ТР</w:t>
      </w:r>
      <w:proofErr w:type="gramEnd"/>
      <w:r w:rsidRPr="00B630FA">
        <w:rPr>
          <w:rFonts w:eastAsia="Arial Unicode MS"/>
          <w:color w:val="000000"/>
          <w:sz w:val="26"/>
          <w:szCs w:val="26"/>
          <w:lang w:bidi="ru-RU"/>
        </w:rPr>
        <w:t>;</w:t>
      </w:r>
    </w:p>
    <w:p w:rsidR="00B630FA" w:rsidRPr="00B630FA" w:rsidRDefault="00B630FA" w:rsidP="00B630FA">
      <w:pPr>
        <w:keepNext/>
        <w:keepLines/>
        <w:widowControl w:val="0"/>
        <w:numPr>
          <w:ilvl w:val="0"/>
          <w:numId w:val="2"/>
        </w:numPr>
        <w:tabs>
          <w:tab w:val="left" w:pos="142"/>
        </w:tabs>
        <w:spacing w:after="225" w:line="230" w:lineRule="exact"/>
        <w:ind w:left="390" w:right="426" w:hanging="390"/>
        <w:contextualSpacing/>
        <w:jc w:val="both"/>
        <w:rPr>
          <w:rFonts w:eastAsia="Arial Unicode MS"/>
          <w:color w:val="000000"/>
          <w:sz w:val="26"/>
          <w:szCs w:val="26"/>
          <w:lang w:bidi="ru-RU"/>
        </w:rPr>
      </w:pPr>
      <w:bookmarkStart w:id="5" w:name="bookmark29"/>
      <w:r w:rsidRPr="00B630FA">
        <w:rPr>
          <w:rFonts w:eastAsia="Arial Unicode MS"/>
          <w:b/>
          <w:color w:val="000000"/>
          <w:sz w:val="26"/>
          <w:szCs w:val="26"/>
          <w:lang w:bidi="ru-RU"/>
        </w:rPr>
        <w:t xml:space="preserve">Гарантии </w:t>
      </w:r>
      <w:r w:rsidR="00CD5B88">
        <w:rPr>
          <w:rFonts w:eastAsia="Arial Unicode MS"/>
          <w:color w:val="000000"/>
          <w:sz w:val="26"/>
          <w:szCs w:val="26"/>
          <w:lang w:bidi="ru-RU"/>
        </w:rPr>
        <w:t>Исполнителя</w:t>
      </w:r>
      <w:r w:rsidRPr="00B630FA">
        <w:rPr>
          <w:rFonts w:eastAsia="Arial Unicode MS"/>
          <w:color w:val="000000"/>
          <w:sz w:val="26"/>
          <w:szCs w:val="26"/>
          <w:lang w:bidi="ru-RU"/>
        </w:rPr>
        <w:t>:</w:t>
      </w:r>
      <w:bookmarkEnd w:id="5"/>
    </w:p>
    <w:p w:rsidR="00B630FA" w:rsidRPr="00B630FA" w:rsidRDefault="00B630FA" w:rsidP="00B630FA">
      <w:pPr>
        <w:widowControl w:val="0"/>
        <w:numPr>
          <w:ilvl w:val="0"/>
          <w:numId w:val="6"/>
        </w:numPr>
        <w:tabs>
          <w:tab w:val="left" w:pos="142"/>
          <w:tab w:val="left" w:pos="592"/>
        </w:tabs>
        <w:spacing w:line="259" w:lineRule="exact"/>
        <w:ind w:left="320" w:right="426"/>
        <w:jc w:val="both"/>
        <w:rPr>
          <w:rFonts w:eastAsia="Arial Unicode MS"/>
          <w:color w:val="000000"/>
          <w:sz w:val="26"/>
          <w:szCs w:val="26"/>
          <w:lang w:bidi="ru-RU"/>
        </w:rPr>
      </w:pPr>
      <w:r w:rsidRPr="00B630FA">
        <w:rPr>
          <w:rFonts w:eastAsia="Arial Unicode MS"/>
          <w:color w:val="000000"/>
          <w:sz w:val="26"/>
          <w:szCs w:val="26"/>
          <w:lang w:bidi="ru-RU"/>
        </w:rPr>
        <w:t>Выполнение услуг по обеспечению Заказчика автомобильным транспортом и специальной техникой в указанные сроки и в надлежащем виде.</w:t>
      </w:r>
    </w:p>
    <w:p w:rsidR="00B630FA" w:rsidRPr="00B630FA" w:rsidRDefault="00B630FA" w:rsidP="00B630FA">
      <w:pPr>
        <w:widowControl w:val="0"/>
        <w:numPr>
          <w:ilvl w:val="0"/>
          <w:numId w:val="6"/>
        </w:numPr>
        <w:tabs>
          <w:tab w:val="left" w:pos="142"/>
          <w:tab w:val="left" w:pos="597"/>
        </w:tabs>
        <w:spacing w:line="269" w:lineRule="exact"/>
        <w:ind w:left="320" w:right="426"/>
        <w:jc w:val="both"/>
        <w:rPr>
          <w:rFonts w:eastAsia="Arial Unicode MS"/>
          <w:color w:val="000000"/>
          <w:sz w:val="26"/>
          <w:szCs w:val="26"/>
          <w:lang w:bidi="ru-RU"/>
        </w:rPr>
      </w:pPr>
      <w:r w:rsidRPr="00B630FA">
        <w:rPr>
          <w:rFonts w:eastAsia="Arial Unicode MS"/>
          <w:color w:val="000000"/>
          <w:sz w:val="26"/>
          <w:szCs w:val="26"/>
          <w:lang w:bidi="ru-RU"/>
        </w:rPr>
        <w:t>Ответственность перед Заказчиком за причиненные своими действиями или бездействием угрозу безопасности жизни и здоровью людей, ущерб оборудованию и зданиям в размере затрат, требуемых для восстановления.</w:t>
      </w:r>
    </w:p>
    <w:p w:rsidR="00B630FA" w:rsidRPr="00B630FA" w:rsidRDefault="00B630FA" w:rsidP="00B630FA">
      <w:pPr>
        <w:widowControl w:val="0"/>
        <w:tabs>
          <w:tab w:val="left" w:pos="142"/>
        </w:tabs>
        <w:ind w:left="320" w:right="426"/>
        <w:rPr>
          <w:rFonts w:eastAsia="Arial Unicode MS"/>
          <w:b/>
          <w:color w:val="000000"/>
          <w:sz w:val="26"/>
          <w:szCs w:val="26"/>
          <w:lang w:bidi="ru-RU"/>
        </w:rPr>
      </w:pPr>
    </w:p>
    <w:p w:rsidR="00B630FA" w:rsidRPr="00B630FA" w:rsidRDefault="00B630FA" w:rsidP="00B630FA">
      <w:pPr>
        <w:widowControl w:val="0"/>
        <w:numPr>
          <w:ilvl w:val="0"/>
          <w:numId w:val="2"/>
        </w:numPr>
        <w:tabs>
          <w:tab w:val="left" w:pos="786"/>
        </w:tabs>
        <w:spacing w:line="346" w:lineRule="exact"/>
        <w:ind w:left="390" w:hanging="390"/>
        <w:contextualSpacing/>
        <w:rPr>
          <w:rFonts w:eastAsia="Verdana"/>
          <w:b/>
          <w:bCs/>
          <w:color w:val="000000"/>
          <w:sz w:val="26"/>
          <w:szCs w:val="26"/>
        </w:rPr>
      </w:pPr>
      <w:bookmarkStart w:id="6" w:name="bookmark6"/>
      <w:r w:rsidRPr="00B630FA">
        <w:rPr>
          <w:rFonts w:eastAsia="Verdana"/>
          <w:b/>
          <w:bCs/>
          <w:color w:val="000000"/>
          <w:sz w:val="26"/>
          <w:szCs w:val="26"/>
        </w:rPr>
        <w:t xml:space="preserve">Требования к сдаче-приемке </w:t>
      </w:r>
      <w:r w:rsidR="00CD5B88">
        <w:rPr>
          <w:rFonts w:eastAsia="Verdana"/>
          <w:b/>
          <w:bCs/>
          <w:color w:val="000000"/>
          <w:sz w:val="26"/>
          <w:szCs w:val="26"/>
        </w:rPr>
        <w:t>Услуг</w:t>
      </w:r>
      <w:r w:rsidRPr="00B630FA">
        <w:rPr>
          <w:rFonts w:eastAsia="Verdana"/>
          <w:b/>
          <w:bCs/>
          <w:color w:val="000000"/>
          <w:sz w:val="26"/>
          <w:szCs w:val="26"/>
        </w:rPr>
        <w:t>.</w:t>
      </w:r>
      <w:bookmarkEnd w:id="6"/>
    </w:p>
    <w:p w:rsidR="00B630FA" w:rsidRPr="00B630FA" w:rsidRDefault="00B630FA" w:rsidP="00B630FA">
      <w:pPr>
        <w:tabs>
          <w:tab w:val="left" w:pos="786"/>
        </w:tabs>
        <w:spacing w:line="346" w:lineRule="exact"/>
        <w:ind w:left="390"/>
        <w:contextualSpacing/>
        <w:rPr>
          <w:rFonts w:eastAsia="Verdana"/>
          <w:b/>
          <w:bCs/>
          <w:color w:val="000000"/>
          <w:sz w:val="26"/>
          <w:szCs w:val="26"/>
        </w:rPr>
      </w:pPr>
    </w:p>
    <w:p w:rsidR="00B630FA" w:rsidRPr="00B630FA" w:rsidRDefault="00B630FA" w:rsidP="00B630FA">
      <w:pPr>
        <w:widowControl w:val="0"/>
        <w:numPr>
          <w:ilvl w:val="0"/>
          <w:numId w:val="5"/>
        </w:numPr>
        <w:tabs>
          <w:tab w:val="left" w:pos="486"/>
        </w:tabs>
        <w:spacing w:line="274" w:lineRule="exact"/>
        <w:jc w:val="both"/>
        <w:rPr>
          <w:color w:val="000000"/>
          <w:sz w:val="26"/>
          <w:szCs w:val="26"/>
          <w:lang w:bidi="ru-RU"/>
        </w:rPr>
      </w:pPr>
      <w:r w:rsidRPr="00B630FA">
        <w:rPr>
          <w:rFonts w:eastAsia="Verdana"/>
          <w:b/>
          <w:bCs/>
          <w:color w:val="000000"/>
          <w:sz w:val="26"/>
          <w:szCs w:val="26"/>
        </w:rPr>
        <w:tab/>
      </w:r>
      <w:r w:rsidRPr="00B630FA">
        <w:rPr>
          <w:color w:val="000000"/>
          <w:sz w:val="26"/>
          <w:szCs w:val="26"/>
          <w:lang w:bidi="ru-RU"/>
        </w:rPr>
        <w:t>Грузовые перевозки подтверждаются транспортной накладной утв. Постановлением правительства РФ от 15.04.2011г. №272. Транспортная накладная является основанием для подписания акта сдачи-приемки выполненных грузовых перевозок.</w:t>
      </w:r>
    </w:p>
    <w:p w:rsidR="00B630FA" w:rsidRPr="00B630FA" w:rsidRDefault="00B630FA" w:rsidP="00B630FA">
      <w:pPr>
        <w:widowControl w:val="0"/>
        <w:numPr>
          <w:ilvl w:val="0"/>
          <w:numId w:val="5"/>
        </w:numPr>
        <w:tabs>
          <w:tab w:val="left" w:pos="486"/>
        </w:tabs>
        <w:spacing w:line="274" w:lineRule="exact"/>
        <w:jc w:val="both"/>
        <w:rPr>
          <w:color w:val="000000"/>
          <w:sz w:val="26"/>
          <w:szCs w:val="26"/>
          <w:lang w:bidi="ru-RU"/>
        </w:rPr>
      </w:pPr>
      <w:r w:rsidRPr="00B630FA">
        <w:rPr>
          <w:color w:val="000000"/>
          <w:sz w:val="26"/>
          <w:szCs w:val="26"/>
          <w:lang w:bidi="ru-RU"/>
        </w:rPr>
        <w:t>Услуги механизмами и спецтехникой подтверждаются справкой формы №ЭСМ-7 (типовая межотраслевая форма, Утвержденная Постановлением Госкомстата России от 28.11.97 № 78) Справка ф. ЭСМ-7 является основанием для подписания акта сдачи-приемки оказанных услуг механизмами.</w:t>
      </w:r>
    </w:p>
    <w:p w:rsidR="00B630FA" w:rsidRPr="00B630FA" w:rsidRDefault="00B630FA" w:rsidP="00B630FA">
      <w:pPr>
        <w:widowControl w:val="0"/>
        <w:numPr>
          <w:ilvl w:val="0"/>
          <w:numId w:val="5"/>
        </w:numPr>
        <w:tabs>
          <w:tab w:val="left" w:pos="486"/>
        </w:tabs>
        <w:spacing w:line="274" w:lineRule="exact"/>
        <w:jc w:val="both"/>
        <w:rPr>
          <w:color w:val="000000"/>
          <w:sz w:val="26"/>
          <w:szCs w:val="26"/>
          <w:lang w:bidi="ru-RU"/>
        </w:rPr>
      </w:pPr>
      <w:r w:rsidRPr="00B630FA">
        <w:rPr>
          <w:color w:val="000000"/>
          <w:sz w:val="26"/>
          <w:szCs w:val="26"/>
          <w:lang w:bidi="ru-RU"/>
        </w:rPr>
        <w:t>По всем вопросам, не оговоренным настоящим договором, стороны обязуются руководствоваться Гражданским кодексом РФ, Уставом автомобильного транспорта и городского наземного электрического транспорта, другими нормативными актами.</w:t>
      </w:r>
    </w:p>
    <w:p w:rsidR="00B630FA" w:rsidRPr="00B630FA" w:rsidRDefault="00B630FA" w:rsidP="00B630FA">
      <w:pPr>
        <w:widowControl w:val="0"/>
        <w:numPr>
          <w:ilvl w:val="0"/>
          <w:numId w:val="5"/>
        </w:numPr>
        <w:tabs>
          <w:tab w:val="left" w:pos="490"/>
        </w:tabs>
        <w:spacing w:line="274" w:lineRule="exact"/>
        <w:jc w:val="both"/>
        <w:rPr>
          <w:color w:val="000000"/>
          <w:sz w:val="26"/>
          <w:szCs w:val="26"/>
          <w:lang w:bidi="ru-RU"/>
        </w:rPr>
      </w:pPr>
      <w:r w:rsidRPr="00B630FA">
        <w:rPr>
          <w:color w:val="000000"/>
          <w:sz w:val="26"/>
          <w:szCs w:val="26"/>
          <w:lang w:bidi="ru-RU"/>
        </w:rPr>
        <w:t>Исполнитель обязуется оказать услуги, указанные в Лотах 1 – 2  настоящего ТЗ, собственными силами и средствами.</w:t>
      </w:r>
    </w:p>
    <w:p w:rsidR="00B630FA" w:rsidRPr="00B630FA" w:rsidRDefault="00B630FA" w:rsidP="00B630FA">
      <w:pPr>
        <w:widowControl w:val="0"/>
        <w:numPr>
          <w:ilvl w:val="0"/>
          <w:numId w:val="5"/>
        </w:numPr>
        <w:tabs>
          <w:tab w:val="left" w:pos="486"/>
        </w:tabs>
        <w:spacing w:line="274" w:lineRule="exact"/>
        <w:jc w:val="both"/>
        <w:rPr>
          <w:rFonts w:eastAsia="Verdana"/>
          <w:b/>
          <w:bCs/>
          <w:color w:val="000000"/>
          <w:sz w:val="26"/>
          <w:szCs w:val="26"/>
        </w:rPr>
      </w:pPr>
      <w:r w:rsidRPr="00B630FA">
        <w:rPr>
          <w:color w:val="000000"/>
          <w:sz w:val="26"/>
          <w:szCs w:val="26"/>
          <w:lang w:bidi="ru-RU"/>
        </w:rPr>
        <w:t xml:space="preserve">При подаче технико-коммерческого предложения </w:t>
      </w:r>
      <w:r w:rsidR="00CD5B88">
        <w:rPr>
          <w:rFonts w:eastAsia="Arial Unicode MS"/>
          <w:color w:val="000000"/>
          <w:sz w:val="26"/>
          <w:szCs w:val="26"/>
          <w:lang w:bidi="ru-RU"/>
        </w:rPr>
        <w:t>Исполнитель</w:t>
      </w:r>
      <w:r w:rsidRPr="00B630FA">
        <w:rPr>
          <w:color w:val="000000"/>
          <w:sz w:val="26"/>
          <w:szCs w:val="26"/>
          <w:lang w:bidi="ru-RU"/>
        </w:rPr>
        <w:t xml:space="preserve"> должен предоставить стоимость предоставления услуг по каждому лоту отдельно.</w:t>
      </w:r>
    </w:p>
    <w:p w:rsidR="00CC7B44" w:rsidRPr="00942A2B" w:rsidRDefault="00CC7B44" w:rsidP="00A969FA">
      <w:pPr>
        <w:jc w:val="right"/>
        <w:rPr>
          <w:rFonts w:ascii="Verdana" w:hAnsi="Verdana"/>
          <w:sz w:val="18"/>
          <w:szCs w:val="18"/>
        </w:rPr>
      </w:pPr>
    </w:p>
    <w:p w:rsidR="00CC7B44" w:rsidRPr="00942A2B" w:rsidRDefault="00476D0E" w:rsidP="00476D0E">
      <w:pPr>
        <w:jc w:val="center"/>
        <w:rPr>
          <w:rFonts w:ascii="Verdana" w:hAnsi="Verdana"/>
          <w:sz w:val="18"/>
          <w:szCs w:val="18"/>
        </w:rPr>
      </w:pPr>
      <w:r w:rsidRPr="00942A2B">
        <w:rPr>
          <w:rFonts w:ascii="Verdana" w:hAnsi="Verdana"/>
          <w:b/>
          <w:sz w:val="18"/>
          <w:szCs w:val="18"/>
        </w:rPr>
        <w:t>Подписи сторон:</w:t>
      </w:r>
    </w:p>
    <w:p w:rsidR="00CC7B44" w:rsidRPr="00942A2B" w:rsidRDefault="00CC7B44" w:rsidP="00A969FA">
      <w:pPr>
        <w:jc w:val="right"/>
        <w:rPr>
          <w:rFonts w:ascii="Verdana" w:hAnsi="Verdana"/>
          <w:sz w:val="18"/>
          <w:szCs w:val="18"/>
        </w:rPr>
      </w:pPr>
    </w:p>
    <w:p w:rsidR="00CC7B44" w:rsidRPr="00942A2B" w:rsidRDefault="00CC7B44" w:rsidP="00A969FA">
      <w:pPr>
        <w:jc w:val="right"/>
        <w:rPr>
          <w:rFonts w:ascii="Verdana" w:hAnsi="Verdana"/>
          <w:sz w:val="18"/>
          <w:szCs w:val="18"/>
        </w:rPr>
      </w:pPr>
    </w:p>
    <w:p w:rsidR="00CC7B44" w:rsidRPr="00942A2B" w:rsidRDefault="00CC7B44" w:rsidP="00A969FA">
      <w:pPr>
        <w:jc w:val="right"/>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D32BF8" w:rsidRPr="00942A2B" w:rsidTr="00CD0883">
        <w:trPr>
          <w:jc w:val="center"/>
        </w:trPr>
        <w:tc>
          <w:tcPr>
            <w:tcW w:w="5018"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Заказчик</w:t>
            </w:r>
          </w:p>
        </w:tc>
      </w:tr>
      <w:tr w:rsidR="00D32BF8" w:rsidRPr="00942A2B" w:rsidTr="00CD0883">
        <w:tblPrEx>
          <w:jc w:val="left"/>
        </w:tblPrEx>
        <w:trPr>
          <w:gridAfter w:val="1"/>
          <w:wAfter w:w="69" w:type="dxa"/>
        </w:trPr>
        <w:tc>
          <w:tcPr>
            <w:tcW w:w="4789" w:type="dxa"/>
            <w:shd w:val="clear" w:color="auto" w:fill="auto"/>
          </w:tcPr>
          <w:p w:rsidR="00D32BF8" w:rsidRPr="00942A2B" w:rsidRDefault="00B630FA" w:rsidP="00CD0883">
            <w:pPr>
              <w:tabs>
                <w:tab w:val="left" w:pos="993"/>
                <w:tab w:val="left" w:pos="1134"/>
              </w:tabs>
              <w:jc w:val="both"/>
              <w:rPr>
                <w:rFonts w:ascii="Verdana" w:hAnsi="Verdana"/>
                <w:b/>
                <w:sz w:val="18"/>
                <w:szCs w:val="18"/>
              </w:rPr>
            </w:pPr>
            <w:r>
              <w:rPr>
                <w:rFonts w:ascii="Verdana" w:hAnsi="Verdana"/>
                <w:b/>
                <w:sz w:val="18"/>
                <w:szCs w:val="18"/>
              </w:rPr>
              <w:t xml:space="preserve"> </w:t>
            </w:r>
          </w:p>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D32BF8" w:rsidRPr="00942A2B" w:rsidRDefault="00D32BF8" w:rsidP="00CD0883">
            <w:pPr>
              <w:ind w:firstLine="567"/>
              <w:jc w:val="both"/>
              <w:rPr>
                <w:rFonts w:ascii="Verdana" w:hAnsi="Verdana"/>
                <w:b/>
                <w:sz w:val="18"/>
                <w:szCs w:val="18"/>
              </w:rPr>
            </w:pPr>
          </w:p>
          <w:p w:rsidR="00D32BF8" w:rsidRPr="00942A2B" w:rsidRDefault="00D32BF8" w:rsidP="00CD0883">
            <w:pPr>
              <w:ind w:firstLine="567"/>
              <w:jc w:val="both"/>
              <w:rPr>
                <w:rFonts w:ascii="Verdana" w:hAnsi="Verdana"/>
                <w:b/>
                <w:sz w:val="18"/>
                <w:szCs w:val="18"/>
              </w:rPr>
            </w:pPr>
          </w:p>
        </w:tc>
        <w:tc>
          <w:tcPr>
            <w:tcW w:w="4781" w:type="dxa"/>
            <w:gridSpan w:val="2"/>
            <w:shd w:val="clear" w:color="auto" w:fill="auto"/>
          </w:tcPr>
          <w:p w:rsidR="00D32BF8" w:rsidRPr="00942A2B" w:rsidRDefault="00942A2B"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D32BF8" w:rsidRPr="00942A2B">
              <w:rPr>
                <w:rFonts w:ascii="Verdana" w:hAnsi="Verdana"/>
                <w:b/>
                <w:bCs/>
                <w:color w:val="000000"/>
                <w:sz w:val="18"/>
                <w:szCs w:val="18"/>
              </w:rPr>
              <w:t>АО «</w:t>
            </w:r>
            <w:r w:rsidRPr="00942A2B">
              <w:rPr>
                <w:rFonts w:ascii="Verdana" w:hAnsi="Verdana"/>
                <w:b/>
                <w:bCs/>
                <w:color w:val="000000"/>
                <w:sz w:val="18"/>
                <w:szCs w:val="18"/>
              </w:rPr>
              <w:t>Юнипро</w:t>
            </w:r>
            <w:r w:rsidR="00D32BF8" w:rsidRPr="00942A2B">
              <w:rPr>
                <w:rFonts w:ascii="Verdana" w:hAnsi="Verdana"/>
                <w:b/>
                <w:bCs/>
                <w:color w:val="000000"/>
                <w:sz w:val="18"/>
                <w:szCs w:val="18"/>
              </w:rPr>
              <w:t>»</w:t>
            </w:r>
          </w:p>
          <w:p w:rsidR="00D32BF8" w:rsidRPr="00942A2B" w:rsidRDefault="00D32BF8" w:rsidP="00CD0883">
            <w:pPr>
              <w:ind w:firstLine="567"/>
              <w:jc w:val="both"/>
              <w:rPr>
                <w:rFonts w:ascii="Verdana" w:hAnsi="Verdana"/>
                <w:b/>
                <w:sz w:val="18"/>
                <w:szCs w:val="18"/>
              </w:rPr>
            </w:pPr>
          </w:p>
        </w:tc>
      </w:tr>
      <w:tr w:rsidR="00D32BF8" w:rsidRPr="00942A2B" w:rsidTr="00CD0883">
        <w:tblPrEx>
          <w:jc w:val="left"/>
        </w:tblPrEx>
        <w:trPr>
          <w:gridAfter w:val="1"/>
          <w:wAfter w:w="69" w:type="dxa"/>
        </w:trPr>
        <w:tc>
          <w:tcPr>
            <w:tcW w:w="4789" w:type="dxa"/>
            <w:shd w:val="clear" w:color="auto" w:fill="auto"/>
          </w:tcPr>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630FA">
              <w:rPr>
                <w:rFonts w:ascii="Verdana" w:hAnsi="Verdana"/>
                <w:sz w:val="18"/>
                <w:szCs w:val="18"/>
              </w:rPr>
              <w:t>__________</w:t>
            </w:r>
            <w:r w:rsidRPr="00942A2B">
              <w:rPr>
                <w:rFonts w:ascii="Verdana" w:hAnsi="Verdana"/>
                <w:color w:val="000000"/>
                <w:sz w:val="18"/>
                <w:szCs w:val="18"/>
              </w:rPr>
              <w:t>/</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81" w:type="dxa"/>
            <w:gridSpan w:val="2"/>
            <w:shd w:val="clear" w:color="auto" w:fill="auto"/>
          </w:tcPr>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D32BF8" w:rsidRPr="00942A2B" w:rsidRDefault="00D32BF8" w:rsidP="00CD0883">
            <w:pPr>
              <w:tabs>
                <w:tab w:val="left" w:pos="993"/>
                <w:tab w:val="left" w:pos="1134"/>
              </w:tabs>
              <w:jc w:val="both"/>
              <w:rPr>
                <w:rFonts w:ascii="Verdana" w:hAnsi="Verdana"/>
                <w:bCs/>
                <w:color w:val="000000"/>
                <w:sz w:val="18"/>
                <w:szCs w:val="18"/>
              </w:rPr>
            </w:pPr>
          </w:p>
        </w:tc>
      </w:tr>
    </w:tbl>
    <w:p w:rsidR="00CC7B44" w:rsidRPr="00942A2B" w:rsidRDefault="00CC7B44" w:rsidP="00A969FA">
      <w:pPr>
        <w:jc w:val="right"/>
        <w:rPr>
          <w:rFonts w:ascii="Verdana" w:hAnsi="Verdana"/>
          <w:sz w:val="18"/>
          <w:szCs w:val="18"/>
        </w:rPr>
      </w:pPr>
    </w:p>
    <w:p w:rsidR="00CC7B44" w:rsidRPr="00942A2B" w:rsidRDefault="00CC7B44" w:rsidP="00A969FA">
      <w:pPr>
        <w:jc w:val="right"/>
        <w:rPr>
          <w:rFonts w:ascii="Verdana" w:hAnsi="Verdana"/>
          <w:sz w:val="18"/>
          <w:szCs w:val="18"/>
        </w:rPr>
      </w:pPr>
    </w:p>
    <w:p w:rsidR="00CC7B44" w:rsidRPr="00942A2B" w:rsidRDefault="00CC7B44" w:rsidP="00A969FA">
      <w:pPr>
        <w:jc w:val="right"/>
        <w:rPr>
          <w:rFonts w:ascii="Verdana" w:hAnsi="Verdana"/>
          <w:sz w:val="18"/>
          <w:szCs w:val="18"/>
        </w:rPr>
      </w:pPr>
    </w:p>
    <w:p w:rsidR="00CC7B44" w:rsidRPr="00942A2B" w:rsidRDefault="00CC7B44" w:rsidP="00A969FA">
      <w:pPr>
        <w:jc w:val="right"/>
        <w:rPr>
          <w:rFonts w:ascii="Verdana" w:hAnsi="Verdana"/>
          <w:sz w:val="18"/>
          <w:szCs w:val="18"/>
        </w:rPr>
      </w:pPr>
    </w:p>
    <w:p w:rsidR="00CC7B44" w:rsidRDefault="00CC7B44" w:rsidP="00A969FA">
      <w:pPr>
        <w:jc w:val="right"/>
        <w:rPr>
          <w:rFonts w:ascii="Verdana" w:hAnsi="Verdana"/>
          <w:sz w:val="18"/>
          <w:szCs w:val="18"/>
        </w:rPr>
      </w:pPr>
    </w:p>
    <w:p w:rsidR="00C63639" w:rsidRDefault="00C63639" w:rsidP="00A969FA">
      <w:pPr>
        <w:jc w:val="right"/>
        <w:rPr>
          <w:rFonts w:ascii="Verdana" w:hAnsi="Verdana"/>
          <w:sz w:val="18"/>
          <w:szCs w:val="18"/>
        </w:rPr>
      </w:pPr>
    </w:p>
    <w:p w:rsidR="00C63639" w:rsidRDefault="00C63639" w:rsidP="00A969FA">
      <w:pPr>
        <w:jc w:val="right"/>
        <w:rPr>
          <w:rFonts w:ascii="Verdana" w:hAnsi="Verdana"/>
          <w:sz w:val="18"/>
          <w:szCs w:val="18"/>
        </w:rPr>
      </w:pPr>
    </w:p>
    <w:p w:rsidR="00C63639" w:rsidRDefault="00C63639" w:rsidP="00A969FA">
      <w:pPr>
        <w:jc w:val="right"/>
        <w:rPr>
          <w:rFonts w:ascii="Verdana" w:hAnsi="Verdana"/>
          <w:sz w:val="18"/>
          <w:szCs w:val="18"/>
        </w:rPr>
      </w:pPr>
    </w:p>
    <w:p w:rsidR="00C63639" w:rsidRDefault="00C63639" w:rsidP="00A969FA">
      <w:pPr>
        <w:jc w:val="right"/>
        <w:rPr>
          <w:rFonts w:ascii="Verdana" w:hAnsi="Verdana"/>
          <w:sz w:val="18"/>
          <w:szCs w:val="18"/>
        </w:rPr>
      </w:pPr>
    </w:p>
    <w:p w:rsidR="00C63639" w:rsidRDefault="00C63639" w:rsidP="00A969FA">
      <w:pPr>
        <w:jc w:val="right"/>
        <w:rPr>
          <w:rFonts w:ascii="Verdana" w:hAnsi="Verdana"/>
          <w:sz w:val="18"/>
          <w:szCs w:val="18"/>
        </w:rPr>
      </w:pPr>
    </w:p>
    <w:p w:rsidR="00B630FA" w:rsidRDefault="00942A2B" w:rsidP="00CC7B44">
      <w:pPr>
        <w:jc w:val="center"/>
        <w:rPr>
          <w:rFonts w:ascii="Verdana" w:hAnsi="Verdana"/>
          <w:sz w:val="18"/>
          <w:szCs w:val="18"/>
        </w:rPr>
      </w:pPr>
      <w:r>
        <w:rPr>
          <w:rFonts w:ascii="Verdana" w:hAnsi="Verdana"/>
          <w:sz w:val="18"/>
          <w:szCs w:val="18"/>
        </w:rPr>
        <w:t xml:space="preserve">                                                                              </w:t>
      </w: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B630FA" w:rsidRDefault="00B630FA" w:rsidP="00CC7B44">
      <w:pPr>
        <w:jc w:val="center"/>
        <w:rPr>
          <w:rFonts w:ascii="Verdana" w:hAnsi="Verdana"/>
          <w:sz w:val="18"/>
          <w:szCs w:val="18"/>
        </w:rPr>
      </w:pPr>
    </w:p>
    <w:p w:rsidR="002C0E78" w:rsidRDefault="00942A2B" w:rsidP="00CC7B44">
      <w:pPr>
        <w:jc w:val="center"/>
        <w:rPr>
          <w:rFonts w:ascii="Verdana" w:hAnsi="Verdana"/>
          <w:sz w:val="18"/>
          <w:szCs w:val="18"/>
        </w:rPr>
      </w:pPr>
      <w:r>
        <w:rPr>
          <w:rFonts w:ascii="Verdana" w:hAnsi="Verdana"/>
          <w:sz w:val="18"/>
          <w:szCs w:val="18"/>
        </w:rPr>
        <w:t xml:space="preserve">  </w:t>
      </w:r>
      <w:r w:rsidR="00CC7B44" w:rsidRPr="00942A2B">
        <w:rPr>
          <w:rFonts w:ascii="Verdana" w:hAnsi="Verdana"/>
          <w:sz w:val="18"/>
          <w:szCs w:val="18"/>
        </w:rPr>
        <w:t xml:space="preserve">  </w:t>
      </w:r>
      <w:r w:rsidR="00B630FA">
        <w:rPr>
          <w:rFonts w:ascii="Verdana" w:hAnsi="Verdana"/>
          <w:sz w:val="18"/>
          <w:szCs w:val="18"/>
        </w:rPr>
        <w:t xml:space="preserve">                                                                                </w:t>
      </w: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2C0E78" w:rsidRDefault="002C0E78" w:rsidP="00CC7B44">
      <w:pPr>
        <w:jc w:val="center"/>
        <w:rPr>
          <w:rFonts w:ascii="Verdana" w:hAnsi="Verdana"/>
          <w:sz w:val="18"/>
          <w:szCs w:val="18"/>
        </w:rPr>
      </w:pPr>
    </w:p>
    <w:p w:rsidR="00CC7B44" w:rsidRPr="00942A2B" w:rsidRDefault="002C0E78" w:rsidP="00CC7B44">
      <w:pPr>
        <w:jc w:val="center"/>
        <w:rPr>
          <w:rFonts w:ascii="Verdana" w:hAnsi="Verdana"/>
          <w:sz w:val="18"/>
          <w:szCs w:val="18"/>
        </w:rPr>
      </w:pPr>
      <w:r>
        <w:rPr>
          <w:rFonts w:ascii="Verdana" w:hAnsi="Verdana"/>
          <w:sz w:val="18"/>
          <w:szCs w:val="18"/>
        </w:rPr>
        <w:lastRenderedPageBreak/>
        <w:t xml:space="preserve">                                                                                    </w:t>
      </w:r>
      <w:r w:rsidR="00CC7B44" w:rsidRPr="00942A2B">
        <w:rPr>
          <w:rFonts w:ascii="Verdana" w:hAnsi="Verdana"/>
          <w:sz w:val="18"/>
          <w:szCs w:val="18"/>
        </w:rPr>
        <w:t>Приложение № 2</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от «___» _________2016г.</w:t>
      </w: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Единичные расценки стоимости услуг за 1 машино-час</w:t>
      </w:r>
    </w:p>
    <w:p w:rsidR="00CC7B44" w:rsidRPr="00942A2B" w:rsidRDefault="00CC7B44" w:rsidP="00CC7B44">
      <w:pPr>
        <w:ind w:left="1347"/>
        <w:jc w:val="right"/>
        <w:rPr>
          <w:rFonts w:ascii="Verdana" w:eastAsia="Calibri" w:hAnsi="Verdana"/>
          <w:sz w:val="18"/>
          <w:szCs w:val="18"/>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507"/>
        <w:gridCol w:w="2352"/>
        <w:gridCol w:w="2136"/>
      </w:tblGrid>
      <w:tr w:rsidR="00CC7B44" w:rsidRPr="00942A2B" w:rsidTr="00CC7B44">
        <w:tc>
          <w:tcPr>
            <w:tcW w:w="642" w:type="dxa"/>
            <w:shd w:val="clear" w:color="auto" w:fill="auto"/>
          </w:tcPr>
          <w:p w:rsidR="00CC7B44" w:rsidRPr="00942A2B" w:rsidRDefault="00CC7B44" w:rsidP="00CC7B44">
            <w:pPr>
              <w:jc w:val="center"/>
              <w:rPr>
                <w:rFonts w:ascii="Verdana" w:eastAsia="Calibri" w:hAnsi="Verdana"/>
                <w:b/>
                <w:sz w:val="18"/>
                <w:szCs w:val="18"/>
                <w:lang w:eastAsia="en-US"/>
              </w:rPr>
            </w:pPr>
            <w:proofErr w:type="gramStart"/>
            <w:r w:rsidRPr="00942A2B">
              <w:rPr>
                <w:rFonts w:ascii="Verdana" w:eastAsia="Calibri" w:hAnsi="Verdana"/>
                <w:b/>
                <w:sz w:val="18"/>
                <w:szCs w:val="18"/>
                <w:lang w:eastAsia="en-US"/>
              </w:rPr>
              <w:t>п</w:t>
            </w:r>
            <w:proofErr w:type="gramEnd"/>
            <w:r w:rsidRPr="00942A2B">
              <w:rPr>
                <w:rFonts w:ascii="Verdana" w:eastAsia="Calibri" w:hAnsi="Verdana"/>
                <w:b/>
                <w:sz w:val="18"/>
                <w:szCs w:val="18"/>
                <w:lang w:eastAsia="en-US"/>
              </w:rPr>
              <w:t>/н</w:t>
            </w:r>
          </w:p>
        </w:tc>
        <w:tc>
          <w:tcPr>
            <w:tcW w:w="3507" w:type="dxa"/>
            <w:shd w:val="clear" w:color="auto" w:fill="auto"/>
          </w:tcPr>
          <w:p w:rsidR="00CC7B44" w:rsidRPr="00942A2B" w:rsidRDefault="00CC7B44" w:rsidP="00CC7B44">
            <w:pPr>
              <w:jc w:val="center"/>
              <w:rPr>
                <w:rFonts w:ascii="Verdana" w:eastAsia="Calibri" w:hAnsi="Verdana"/>
                <w:b/>
                <w:sz w:val="18"/>
                <w:szCs w:val="18"/>
                <w:lang w:eastAsia="en-US"/>
              </w:rPr>
            </w:pPr>
            <w:r w:rsidRPr="00942A2B">
              <w:rPr>
                <w:rFonts w:ascii="Verdana" w:eastAsia="Calibri" w:hAnsi="Verdana"/>
                <w:b/>
                <w:sz w:val="18"/>
                <w:szCs w:val="18"/>
                <w:lang w:eastAsia="en-US"/>
              </w:rPr>
              <w:t>Наименование</w:t>
            </w:r>
          </w:p>
        </w:tc>
        <w:tc>
          <w:tcPr>
            <w:tcW w:w="2352" w:type="dxa"/>
            <w:shd w:val="clear" w:color="auto" w:fill="auto"/>
          </w:tcPr>
          <w:p w:rsidR="00CC7B44" w:rsidRPr="00942A2B" w:rsidRDefault="00CC7B44" w:rsidP="00CC7B44">
            <w:pPr>
              <w:jc w:val="center"/>
              <w:rPr>
                <w:rFonts w:ascii="Verdana" w:eastAsia="Calibri" w:hAnsi="Verdana"/>
                <w:b/>
                <w:sz w:val="18"/>
                <w:szCs w:val="18"/>
                <w:lang w:eastAsia="en-US"/>
              </w:rPr>
            </w:pPr>
            <w:r w:rsidRPr="00942A2B">
              <w:rPr>
                <w:rFonts w:ascii="Verdana" w:eastAsia="Calibri" w:hAnsi="Verdana"/>
                <w:b/>
                <w:sz w:val="18"/>
                <w:szCs w:val="18"/>
                <w:lang w:eastAsia="en-US"/>
              </w:rPr>
              <w:t>ЕД. изм.</w:t>
            </w:r>
          </w:p>
        </w:tc>
        <w:tc>
          <w:tcPr>
            <w:tcW w:w="2136" w:type="dxa"/>
            <w:shd w:val="clear" w:color="auto" w:fill="auto"/>
          </w:tcPr>
          <w:p w:rsidR="00CC7B44" w:rsidRPr="00942A2B" w:rsidRDefault="00CC7B44" w:rsidP="00CC7B44">
            <w:pPr>
              <w:jc w:val="center"/>
              <w:rPr>
                <w:rFonts w:ascii="Verdana" w:eastAsia="Calibri" w:hAnsi="Verdana"/>
                <w:b/>
                <w:sz w:val="18"/>
                <w:szCs w:val="18"/>
                <w:lang w:eastAsia="en-US"/>
              </w:rPr>
            </w:pPr>
            <w:r w:rsidRPr="00942A2B">
              <w:rPr>
                <w:rFonts w:ascii="Verdana" w:eastAsia="Calibri" w:hAnsi="Verdana"/>
                <w:b/>
                <w:sz w:val="18"/>
                <w:szCs w:val="18"/>
                <w:lang w:eastAsia="en-US"/>
              </w:rPr>
              <w:t>Стоимость без НДС (руб.)</w:t>
            </w:r>
          </w:p>
        </w:tc>
      </w:tr>
      <w:tr w:rsidR="00942A2B" w:rsidRPr="00942A2B" w:rsidTr="00CD0883">
        <w:tc>
          <w:tcPr>
            <w:tcW w:w="642" w:type="dxa"/>
            <w:shd w:val="clear" w:color="auto" w:fill="auto"/>
          </w:tcPr>
          <w:p w:rsidR="00942A2B" w:rsidRPr="00942A2B" w:rsidRDefault="00942A2B" w:rsidP="00CC7B44">
            <w:pPr>
              <w:jc w:val="right"/>
              <w:rPr>
                <w:rFonts w:ascii="Verdana" w:eastAsia="Calibri" w:hAnsi="Verdana"/>
                <w:b/>
                <w:sz w:val="18"/>
                <w:szCs w:val="18"/>
                <w:lang w:eastAsia="en-US"/>
              </w:rPr>
            </w:pPr>
            <w:r w:rsidRPr="00942A2B">
              <w:rPr>
                <w:rFonts w:ascii="Verdana" w:eastAsia="Calibri" w:hAnsi="Verdana"/>
                <w:b/>
                <w:sz w:val="18"/>
                <w:szCs w:val="18"/>
                <w:lang w:eastAsia="en-US"/>
              </w:rPr>
              <w:t>1</w:t>
            </w:r>
          </w:p>
        </w:tc>
        <w:tc>
          <w:tcPr>
            <w:tcW w:w="3507" w:type="dxa"/>
            <w:shd w:val="clear" w:color="auto" w:fill="auto"/>
          </w:tcPr>
          <w:p w:rsidR="00942A2B" w:rsidRPr="00942A2B" w:rsidRDefault="00942A2B" w:rsidP="00CD0883">
            <w:pPr>
              <w:widowControl w:val="0"/>
              <w:tabs>
                <w:tab w:val="left" w:pos="142"/>
              </w:tabs>
              <w:rPr>
                <w:rFonts w:ascii="Verdana" w:eastAsia="Arial Unicode MS" w:hAnsi="Verdana"/>
                <w:color w:val="000000"/>
                <w:sz w:val="18"/>
                <w:szCs w:val="18"/>
                <w:lang w:eastAsia="en-US" w:bidi="ru-RU"/>
              </w:rPr>
            </w:pPr>
          </w:p>
        </w:tc>
        <w:tc>
          <w:tcPr>
            <w:tcW w:w="2352" w:type="dxa"/>
            <w:shd w:val="clear" w:color="auto" w:fill="auto"/>
            <w:vAlign w:val="center"/>
          </w:tcPr>
          <w:p w:rsidR="00942A2B" w:rsidRPr="00942A2B" w:rsidRDefault="00942A2B" w:rsidP="00CC7B44">
            <w:pPr>
              <w:jc w:val="right"/>
              <w:rPr>
                <w:rFonts w:ascii="Verdana" w:eastAsia="Calibri" w:hAnsi="Verdana"/>
                <w:sz w:val="18"/>
                <w:szCs w:val="18"/>
                <w:lang w:eastAsia="en-US"/>
              </w:rPr>
            </w:pPr>
            <w:r w:rsidRPr="00942A2B">
              <w:rPr>
                <w:rFonts w:ascii="Verdana" w:hAnsi="Verdana"/>
                <w:color w:val="000000"/>
                <w:sz w:val="18"/>
                <w:szCs w:val="18"/>
              </w:rPr>
              <w:t xml:space="preserve">1 </w:t>
            </w:r>
            <w:proofErr w:type="spellStart"/>
            <w:r w:rsidR="00B630FA">
              <w:rPr>
                <w:rFonts w:ascii="Verdana" w:hAnsi="Verdana"/>
                <w:color w:val="000000"/>
                <w:sz w:val="18"/>
                <w:szCs w:val="18"/>
              </w:rPr>
              <w:t>машино</w:t>
            </w:r>
            <w:r w:rsidRPr="00942A2B">
              <w:rPr>
                <w:rFonts w:ascii="Verdana" w:hAnsi="Verdana"/>
                <w:color w:val="000000"/>
                <w:sz w:val="18"/>
                <w:szCs w:val="18"/>
              </w:rPr>
              <w:t>час</w:t>
            </w:r>
            <w:proofErr w:type="spellEnd"/>
            <w:r w:rsidRPr="00942A2B">
              <w:rPr>
                <w:rFonts w:ascii="Verdana" w:hAnsi="Verdana"/>
                <w:color w:val="000000"/>
                <w:sz w:val="18"/>
                <w:szCs w:val="18"/>
              </w:rPr>
              <w:t>/руб.</w:t>
            </w:r>
          </w:p>
        </w:tc>
        <w:tc>
          <w:tcPr>
            <w:tcW w:w="2136" w:type="dxa"/>
            <w:shd w:val="clear" w:color="auto" w:fill="auto"/>
            <w:vAlign w:val="center"/>
          </w:tcPr>
          <w:p w:rsidR="00942A2B" w:rsidRPr="00942A2B" w:rsidRDefault="00942A2B" w:rsidP="00CC7B44">
            <w:pPr>
              <w:jc w:val="center"/>
              <w:rPr>
                <w:rFonts w:ascii="Verdana" w:eastAsia="Calibri" w:hAnsi="Verdana"/>
                <w:sz w:val="18"/>
                <w:szCs w:val="18"/>
                <w:lang w:eastAsia="en-US"/>
              </w:rPr>
            </w:pPr>
          </w:p>
        </w:tc>
      </w:tr>
      <w:tr w:rsidR="00942A2B" w:rsidRPr="00942A2B" w:rsidTr="00CD0883">
        <w:tc>
          <w:tcPr>
            <w:tcW w:w="642" w:type="dxa"/>
            <w:shd w:val="clear" w:color="auto" w:fill="auto"/>
          </w:tcPr>
          <w:p w:rsidR="00942A2B" w:rsidRPr="00942A2B" w:rsidRDefault="00942A2B" w:rsidP="00CC7B44">
            <w:pPr>
              <w:jc w:val="right"/>
              <w:rPr>
                <w:rFonts w:ascii="Verdana" w:eastAsia="Calibri" w:hAnsi="Verdana"/>
                <w:b/>
                <w:sz w:val="18"/>
                <w:szCs w:val="18"/>
                <w:lang w:val="en-US" w:eastAsia="en-US"/>
              </w:rPr>
            </w:pPr>
            <w:r w:rsidRPr="00942A2B">
              <w:rPr>
                <w:rFonts w:ascii="Verdana" w:eastAsia="Calibri" w:hAnsi="Verdana"/>
                <w:b/>
                <w:sz w:val="18"/>
                <w:szCs w:val="18"/>
                <w:lang w:val="en-US" w:eastAsia="en-US"/>
              </w:rPr>
              <w:t>2</w:t>
            </w:r>
          </w:p>
        </w:tc>
        <w:tc>
          <w:tcPr>
            <w:tcW w:w="3507" w:type="dxa"/>
            <w:shd w:val="clear" w:color="auto" w:fill="auto"/>
          </w:tcPr>
          <w:p w:rsidR="00942A2B" w:rsidRPr="00942A2B" w:rsidRDefault="00942A2B" w:rsidP="00CD0883">
            <w:pPr>
              <w:widowControl w:val="0"/>
              <w:tabs>
                <w:tab w:val="left" w:pos="142"/>
              </w:tabs>
              <w:rPr>
                <w:rFonts w:ascii="Verdana" w:eastAsia="Arial Unicode MS" w:hAnsi="Verdana"/>
                <w:color w:val="000000"/>
                <w:sz w:val="18"/>
                <w:szCs w:val="18"/>
                <w:lang w:eastAsia="en-US" w:bidi="ru-RU"/>
              </w:rPr>
            </w:pPr>
          </w:p>
        </w:tc>
        <w:tc>
          <w:tcPr>
            <w:tcW w:w="2352" w:type="dxa"/>
            <w:shd w:val="clear" w:color="auto" w:fill="auto"/>
            <w:vAlign w:val="center"/>
          </w:tcPr>
          <w:p w:rsidR="00942A2B" w:rsidRPr="00942A2B" w:rsidRDefault="00942A2B" w:rsidP="00CC7B44">
            <w:pPr>
              <w:jc w:val="right"/>
              <w:rPr>
                <w:rFonts w:ascii="Verdana" w:hAnsi="Verdana"/>
                <w:sz w:val="18"/>
                <w:szCs w:val="18"/>
              </w:rPr>
            </w:pPr>
            <w:r w:rsidRPr="00942A2B">
              <w:rPr>
                <w:rFonts w:ascii="Verdana" w:hAnsi="Verdana"/>
                <w:color w:val="000000"/>
                <w:sz w:val="18"/>
                <w:szCs w:val="18"/>
              </w:rPr>
              <w:t xml:space="preserve">1 </w:t>
            </w:r>
            <w:proofErr w:type="spellStart"/>
            <w:r w:rsidR="00B630FA">
              <w:rPr>
                <w:rFonts w:ascii="Verdana" w:hAnsi="Verdana"/>
                <w:color w:val="000000"/>
                <w:sz w:val="18"/>
                <w:szCs w:val="18"/>
              </w:rPr>
              <w:t>машино</w:t>
            </w:r>
            <w:r w:rsidRPr="00942A2B">
              <w:rPr>
                <w:rFonts w:ascii="Verdana" w:hAnsi="Verdana"/>
                <w:color w:val="000000"/>
                <w:sz w:val="18"/>
                <w:szCs w:val="18"/>
              </w:rPr>
              <w:t>час</w:t>
            </w:r>
            <w:proofErr w:type="spellEnd"/>
            <w:r w:rsidRPr="00942A2B">
              <w:rPr>
                <w:rFonts w:ascii="Verdana" w:hAnsi="Verdana"/>
                <w:color w:val="000000"/>
                <w:sz w:val="18"/>
                <w:szCs w:val="18"/>
              </w:rPr>
              <w:t>/руб.</w:t>
            </w:r>
          </w:p>
        </w:tc>
        <w:tc>
          <w:tcPr>
            <w:tcW w:w="2136" w:type="dxa"/>
            <w:shd w:val="clear" w:color="auto" w:fill="auto"/>
            <w:vAlign w:val="center"/>
          </w:tcPr>
          <w:p w:rsidR="00942A2B" w:rsidRPr="00942A2B" w:rsidRDefault="00942A2B" w:rsidP="00CC7B44">
            <w:pPr>
              <w:jc w:val="center"/>
              <w:rPr>
                <w:rFonts w:ascii="Verdana" w:eastAsia="Calibri" w:hAnsi="Verdana"/>
                <w:sz w:val="18"/>
                <w:szCs w:val="18"/>
                <w:lang w:val="en-US" w:eastAsia="en-US"/>
              </w:rPr>
            </w:pPr>
          </w:p>
        </w:tc>
      </w:tr>
    </w:tbl>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Подписи сторон:</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A969FA">
      <w:pPr>
        <w:jc w:val="right"/>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D32BF8" w:rsidRPr="00942A2B" w:rsidTr="00CD0883">
        <w:trPr>
          <w:jc w:val="center"/>
        </w:trPr>
        <w:tc>
          <w:tcPr>
            <w:tcW w:w="5018"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Заказчик</w:t>
            </w:r>
          </w:p>
        </w:tc>
      </w:tr>
      <w:tr w:rsidR="00D32BF8" w:rsidRPr="00942A2B" w:rsidTr="00CD0883">
        <w:tblPrEx>
          <w:jc w:val="left"/>
        </w:tblPrEx>
        <w:trPr>
          <w:gridAfter w:val="1"/>
          <w:wAfter w:w="69" w:type="dxa"/>
        </w:trPr>
        <w:tc>
          <w:tcPr>
            <w:tcW w:w="4789" w:type="dxa"/>
            <w:shd w:val="clear" w:color="auto" w:fill="auto"/>
          </w:tcPr>
          <w:p w:rsidR="00D32BF8" w:rsidRPr="00942A2B" w:rsidRDefault="00B630FA" w:rsidP="00CD0883">
            <w:pPr>
              <w:tabs>
                <w:tab w:val="left" w:pos="993"/>
                <w:tab w:val="left" w:pos="1134"/>
              </w:tabs>
              <w:jc w:val="both"/>
              <w:rPr>
                <w:rFonts w:ascii="Verdana" w:hAnsi="Verdana"/>
                <w:b/>
                <w:sz w:val="18"/>
                <w:szCs w:val="18"/>
              </w:rPr>
            </w:pPr>
            <w:r>
              <w:rPr>
                <w:rFonts w:ascii="Verdana" w:hAnsi="Verdana"/>
                <w:b/>
                <w:sz w:val="18"/>
                <w:szCs w:val="18"/>
              </w:rPr>
              <w:t xml:space="preserve"> </w:t>
            </w:r>
          </w:p>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D32BF8" w:rsidRPr="00942A2B" w:rsidRDefault="00D32BF8" w:rsidP="00CD0883">
            <w:pPr>
              <w:ind w:firstLine="567"/>
              <w:jc w:val="both"/>
              <w:rPr>
                <w:rFonts w:ascii="Verdana" w:hAnsi="Verdana"/>
                <w:b/>
                <w:sz w:val="18"/>
                <w:szCs w:val="18"/>
              </w:rPr>
            </w:pPr>
          </w:p>
          <w:p w:rsidR="00D32BF8" w:rsidRPr="00942A2B" w:rsidRDefault="00D32BF8" w:rsidP="00CD0883">
            <w:pPr>
              <w:ind w:firstLine="567"/>
              <w:jc w:val="both"/>
              <w:rPr>
                <w:rFonts w:ascii="Verdana" w:hAnsi="Verdana"/>
                <w:b/>
                <w:sz w:val="18"/>
                <w:szCs w:val="18"/>
              </w:rPr>
            </w:pPr>
          </w:p>
        </w:tc>
        <w:tc>
          <w:tcPr>
            <w:tcW w:w="4781" w:type="dxa"/>
            <w:gridSpan w:val="2"/>
            <w:shd w:val="clear" w:color="auto" w:fill="auto"/>
          </w:tcPr>
          <w:p w:rsidR="00D32BF8" w:rsidRPr="00942A2B" w:rsidRDefault="00942A2B"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D32BF8" w:rsidRPr="00942A2B">
              <w:rPr>
                <w:rFonts w:ascii="Verdana" w:hAnsi="Verdana"/>
                <w:b/>
                <w:bCs/>
                <w:color w:val="000000"/>
                <w:sz w:val="18"/>
                <w:szCs w:val="18"/>
              </w:rPr>
              <w:t>АО «</w:t>
            </w:r>
            <w:r w:rsidRPr="00942A2B">
              <w:rPr>
                <w:rFonts w:ascii="Verdana" w:hAnsi="Verdana"/>
                <w:b/>
                <w:bCs/>
                <w:color w:val="000000"/>
                <w:sz w:val="18"/>
                <w:szCs w:val="18"/>
              </w:rPr>
              <w:t>Юнипро</w:t>
            </w:r>
            <w:r w:rsidR="00D32BF8" w:rsidRPr="00942A2B">
              <w:rPr>
                <w:rFonts w:ascii="Verdana" w:hAnsi="Verdana"/>
                <w:b/>
                <w:bCs/>
                <w:color w:val="000000"/>
                <w:sz w:val="18"/>
                <w:szCs w:val="18"/>
              </w:rPr>
              <w:t>»</w:t>
            </w:r>
          </w:p>
          <w:p w:rsidR="00D32BF8" w:rsidRPr="00942A2B" w:rsidRDefault="00D32BF8" w:rsidP="00CD0883">
            <w:pPr>
              <w:ind w:firstLine="567"/>
              <w:jc w:val="both"/>
              <w:rPr>
                <w:rFonts w:ascii="Verdana" w:hAnsi="Verdana"/>
                <w:b/>
                <w:sz w:val="18"/>
                <w:szCs w:val="18"/>
              </w:rPr>
            </w:pPr>
          </w:p>
        </w:tc>
      </w:tr>
      <w:tr w:rsidR="00D32BF8" w:rsidRPr="00942A2B" w:rsidTr="00CD0883">
        <w:tblPrEx>
          <w:jc w:val="left"/>
        </w:tblPrEx>
        <w:trPr>
          <w:gridAfter w:val="1"/>
          <w:wAfter w:w="69" w:type="dxa"/>
        </w:trPr>
        <w:tc>
          <w:tcPr>
            <w:tcW w:w="4789" w:type="dxa"/>
            <w:shd w:val="clear" w:color="auto" w:fill="auto"/>
          </w:tcPr>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630FA">
              <w:rPr>
                <w:rFonts w:ascii="Verdana" w:hAnsi="Verdana"/>
                <w:sz w:val="18"/>
                <w:szCs w:val="18"/>
              </w:rPr>
              <w:t>________</w:t>
            </w:r>
            <w:r w:rsidRPr="00942A2B">
              <w:rPr>
                <w:rFonts w:ascii="Verdana" w:hAnsi="Verdana"/>
                <w:color w:val="000000"/>
                <w:sz w:val="18"/>
                <w:szCs w:val="18"/>
              </w:rPr>
              <w:t>/</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81" w:type="dxa"/>
            <w:gridSpan w:val="2"/>
            <w:shd w:val="clear" w:color="auto" w:fill="auto"/>
          </w:tcPr>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D32BF8" w:rsidRPr="00942A2B" w:rsidRDefault="00D32BF8" w:rsidP="00CD0883">
            <w:pPr>
              <w:tabs>
                <w:tab w:val="left" w:pos="993"/>
                <w:tab w:val="left" w:pos="1134"/>
              </w:tabs>
              <w:jc w:val="both"/>
              <w:rPr>
                <w:rFonts w:ascii="Verdana" w:hAnsi="Verdana"/>
                <w:bCs/>
                <w:color w:val="000000"/>
                <w:sz w:val="18"/>
                <w:szCs w:val="18"/>
              </w:rPr>
            </w:pP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D0883" w:rsidRDefault="00942A2B" w:rsidP="00942A2B">
      <w:pPr>
        <w:ind w:right="1274"/>
        <w:rPr>
          <w:rFonts w:ascii="Verdana" w:hAnsi="Verdana"/>
          <w:sz w:val="18"/>
          <w:szCs w:val="18"/>
        </w:rPr>
      </w:pPr>
      <w:r>
        <w:rPr>
          <w:rFonts w:ascii="Verdana" w:hAnsi="Verdana"/>
          <w:sz w:val="18"/>
          <w:szCs w:val="18"/>
        </w:rPr>
        <w:t xml:space="preserve">                                                                                             </w:t>
      </w: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D0883" w:rsidRDefault="00CD0883"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C63639" w:rsidRDefault="00C63639" w:rsidP="00942A2B">
      <w:pPr>
        <w:ind w:right="1274"/>
        <w:rPr>
          <w:rFonts w:ascii="Verdana" w:hAnsi="Verdana"/>
          <w:sz w:val="18"/>
          <w:szCs w:val="18"/>
        </w:rPr>
      </w:pPr>
    </w:p>
    <w:p w:rsidR="002C0E78" w:rsidRDefault="00CD0883" w:rsidP="00942A2B">
      <w:pPr>
        <w:ind w:right="1274"/>
        <w:rPr>
          <w:rFonts w:ascii="Verdana" w:hAnsi="Verdana"/>
          <w:sz w:val="18"/>
          <w:szCs w:val="18"/>
        </w:rPr>
      </w:pPr>
      <w:r>
        <w:rPr>
          <w:rFonts w:ascii="Verdana" w:hAnsi="Verdana"/>
          <w:sz w:val="18"/>
          <w:szCs w:val="18"/>
        </w:rPr>
        <w:t xml:space="preserve">                                                                                             </w:t>
      </w:r>
      <w:r w:rsidR="00942A2B">
        <w:rPr>
          <w:rFonts w:ascii="Verdana" w:hAnsi="Verdana"/>
          <w:sz w:val="18"/>
          <w:szCs w:val="18"/>
        </w:rPr>
        <w:t xml:space="preserve">  </w:t>
      </w:r>
    </w:p>
    <w:p w:rsidR="002C0E78" w:rsidRDefault="002C0E78" w:rsidP="00942A2B">
      <w:pPr>
        <w:ind w:right="1274"/>
        <w:rPr>
          <w:rFonts w:ascii="Verdana" w:hAnsi="Verdana"/>
          <w:sz w:val="18"/>
          <w:szCs w:val="18"/>
        </w:rPr>
      </w:pPr>
      <w:bookmarkStart w:id="7" w:name="_GoBack"/>
      <w:bookmarkEnd w:id="7"/>
    </w:p>
    <w:p w:rsidR="00CC7B44" w:rsidRPr="00942A2B" w:rsidRDefault="002C0E78" w:rsidP="00942A2B">
      <w:pPr>
        <w:ind w:right="1274"/>
        <w:rPr>
          <w:rFonts w:ascii="Verdana" w:hAnsi="Verdana"/>
          <w:color w:val="000000"/>
          <w:sz w:val="18"/>
          <w:szCs w:val="18"/>
        </w:rPr>
      </w:pPr>
      <w:r>
        <w:rPr>
          <w:rFonts w:ascii="Verdana" w:hAnsi="Verdana"/>
          <w:sz w:val="18"/>
          <w:szCs w:val="18"/>
        </w:rPr>
        <w:lastRenderedPageBreak/>
        <w:t xml:space="preserve">                                                                                               </w:t>
      </w:r>
      <w:r w:rsidR="00942A2B">
        <w:rPr>
          <w:rFonts w:ascii="Verdana" w:hAnsi="Verdana"/>
          <w:sz w:val="18"/>
          <w:szCs w:val="18"/>
        </w:rPr>
        <w:t xml:space="preserve"> </w:t>
      </w:r>
      <w:r w:rsidR="00CC7B44" w:rsidRPr="00942A2B">
        <w:rPr>
          <w:rFonts w:ascii="Verdana" w:hAnsi="Verdana"/>
          <w:color w:val="000000"/>
          <w:sz w:val="18"/>
          <w:szCs w:val="18"/>
        </w:rPr>
        <w:t xml:space="preserve">Приложение № 3 </w:t>
      </w:r>
    </w:p>
    <w:p w:rsidR="00CC7B44" w:rsidRPr="00942A2B" w:rsidRDefault="00CC7B44" w:rsidP="00CC7B44">
      <w:pPr>
        <w:ind w:left="5387"/>
        <w:jc w:val="both"/>
        <w:rPr>
          <w:rFonts w:ascii="Verdana" w:hAnsi="Verdana"/>
          <w:color w:val="000000"/>
          <w:sz w:val="18"/>
          <w:szCs w:val="18"/>
        </w:rPr>
      </w:pPr>
      <w:r w:rsidRPr="00942A2B">
        <w:rPr>
          <w:rFonts w:ascii="Verdana" w:hAnsi="Verdana"/>
          <w:color w:val="000000"/>
          <w:sz w:val="18"/>
          <w:szCs w:val="18"/>
        </w:rPr>
        <w:t xml:space="preserve">           к договору   № ________ </w:t>
      </w:r>
    </w:p>
    <w:p w:rsidR="00CC7B44" w:rsidRPr="00942A2B" w:rsidRDefault="00942A2B" w:rsidP="00CC7B44">
      <w:pPr>
        <w:ind w:left="5387"/>
        <w:jc w:val="both"/>
        <w:rPr>
          <w:rFonts w:ascii="Verdana" w:hAnsi="Verdana"/>
          <w:i/>
          <w:color w:val="000000"/>
          <w:sz w:val="18"/>
          <w:szCs w:val="18"/>
        </w:rPr>
      </w:pPr>
      <w:r>
        <w:rPr>
          <w:rFonts w:ascii="Verdana" w:hAnsi="Verdana"/>
          <w:color w:val="000000"/>
          <w:sz w:val="18"/>
          <w:szCs w:val="18"/>
        </w:rPr>
        <w:t xml:space="preserve">           </w:t>
      </w:r>
      <w:r w:rsidR="00CC7B44" w:rsidRPr="00942A2B">
        <w:rPr>
          <w:rFonts w:ascii="Verdana" w:hAnsi="Verdana"/>
          <w:color w:val="000000"/>
          <w:sz w:val="18"/>
          <w:szCs w:val="18"/>
        </w:rPr>
        <w:t>от «___»___________ 2016года</w:t>
      </w:r>
    </w:p>
    <w:p w:rsidR="00CC7B44" w:rsidRPr="00942A2B" w:rsidRDefault="00CC7B44" w:rsidP="00CC7B44">
      <w:pPr>
        <w:jc w:val="both"/>
        <w:rPr>
          <w:rFonts w:ascii="Verdana" w:hAnsi="Verdana"/>
          <w:sz w:val="18"/>
          <w:szCs w:val="18"/>
        </w:rPr>
      </w:pPr>
    </w:p>
    <w:p w:rsidR="00CC7B44" w:rsidRPr="00942A2B" w:rsidRDefault="00CC7B44" w:rsidP="00CC7B44">
      <w:pPr>
        <w:tabs>
          <w:tab w:val="left" w:pos="5685"/>
        </w:tabs>
        <w:jc w:val="both"/>
        <w:rPr>
          <w:rFonts w:ascii="Verdana" w:hAnsi="Verdana"/>
          <w:i/>
          <w:sz w:val="18"/>
          <w:szCs w:val="18"/>
        </w:rPr>
      </w:pPr>
    </w:p>
    <w:p w:rsidR="00CC7B44" w:rsidRPr="00942A2B" w:rsidRDefault="00CC7B44" w:rsidP="00CC7B44">
      <w:pPr>
        <w:tabs>
          <w:tab w:val="left" w:pos="5685"/>
        </w:tabs>
        <w:jc w:val="both"/>
        <w:rPr>
          <w:rFonts w:ascii="Verdana" w:hAnsi="Verdana"/>
          <w:sz w:val="18"/>
          <w:szCs w:val="18"/>
        </w:rPr>
      </w:pPr>
      <w:r w:rsidRPr="00942A2B">
        <w:rPr>
          <w:rFonts w:ascii="Verdana" w:hAnsi="Verdana"/>
          <w:i/>
          <w:sz w:val="18"/>
          <w:szCs w:val="18"/>
        </w:rPr>
        <w:tab/>
      </w:r>
      <w:r w:rsidRPr="00942A2B">
        <w:rPr>
          <w:rFonts w:ascii="Verdana" w:hAnsi="Verdana"/>
          <w:i/>
          <w:sz w:val="18"/>
          <w:szCs w:val="18"/>
        </w:rPr>
        <w:tab/>
      </w:r>
    </w:p>
    <w:p w:rsidR="00CC7B44" w:rsidRPr="00942A2B" w:rsidRDefault="00CC7B44" w:rsidP="00CC7B44">
      <w:pPr>
        <w:jc w:val="right"/>
        <w:rPr>
          <w:rFonts w:ascii="Verdana" w:hAnsi="Verdana"/>
          <w:sz w:val="18"/>
          <w:szCs w:val="18"/>
        </w:rPr>
      </w:pPr>
      <w:r w:rsidRPr="00942A2B">
        <w:rPr>
          <w:rFonts w:ascii="Verdana" w:hAnsi="Verdana"/>
          <w:sz w:val="18"/>
          <w:szCs w:val="18"/>
        </w:rPr>
        <w:t>ФОРМА ЗАЯВКИ</w:t>
      </w: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Выделение крана разрешаю:                                  ___________________________________</w:t>
      </w:r>
    </w:p>
    <w:p w:rsidR="00CC7B44" w:rsidRPr="00942A2B" w:rsidRDefault="00CC7B44" w:rsidP="00CC7B44">
      <w:pPr>
        <w:ind w:left="-142" w:firstLine="142"/>
        <w:jc w:val="both"/>
        <w:rPr>
          <w:rFonts w:ascii="Verdana" w:hAnsi="Verdana"/>
          <w:sz w:val="18"/>
          <w:szCs w:val="18"/>
        </w:rPr>
      </w:pPr>
      <w:r w:rsidRPr="00942A2B">
        <w:rPr>
          <w:rFonts w:ascii="Verdana" w:hAnsi="Verdana"/>
          <w:sz w:val="18"/>
          <w:szCs w:val="18"/>
        </w:rPr>
        <w:t xml:space="preserve">                                                                                                                                                (Организация, участок (цех) запраши</w:t>
      </w:r>
      <w:r w:rsidR="00D32BF8" w:rsidRPr="00942A2B">
        <w:rPr>
          <w:rFonts w:ascii="Verdana" w:hAnsi="Verdana"/>
          <w:sz w:val="18"/>
          <w:szCs w:val="18"/>
        </w:rPr>
        <w:t xml:space="preserve">вающий кран)       </w:t>
      </w:r>
      <w:proofErr w:type="spellStart"/>
      <w:r w:rsidRPr="00942A2B">
        <w:rPr>
          <w:rFonts w:ascii="Verdana" w:hAnsi="Verdana"/>
          <w:sz w:val="18"/>
          <w:szCs w:val="18"/>
        </w:rPr>
        <w:t>Гл</w:t>
      </w:r>
      <w:proofErr w:type="gramStart"/>
      <w:r w:rsidRPr="00CC7B44">
        <w:rPr>
          <w:rFonts w:ascii="Verdana" w:hAnsi="Verdana"/>
          <w:sz w:val="18"/>
          <w:szCs w:val="18"/>
        </w:rPr>
        <w:t>.</w:t>
      </w:r>
      <w:r w:rsidRPr="00942A2B">
        <w:rPr>
          <w:rFonts w:ascii="Verdana" w:hAnsi="Verdana"/>
          <w:sz w:val="18"/>
          <w:szCs w:val="18"/>
        </w:rPr>
        <w:t>д</w:t>
      </w:r>
      <w:proofErr w:type="gramEnd"/>
      <w:r w:rsidRPr="00942A2B">
        <w:rPr>
          <w:rFonts w:ascii="Verdana" w:hAnsi="Verdana"/>
          <w:sz w:val="18"/>
          <w:szCs w:val="18"/>
        </w:rPr>
        <w:t>испетчер</w:t>
      </w:r>
      <w:proofErr w:type="spellEnd"/>
      <w:r w:rsidRPr="00942A2B">
        <w:rPr>
          <w:rFonts w:ascii="Verdana" w:hAnsi="Verdana"/>
          <w:sz w:val="18"/>
          <w:szCs w:val="18"/>
        </w:rPr>
        <w:t xml:space="preserve"> </w:t>
      </w:r>
      <w:r w:rsidR="00D32BF8" w:rsidRPr="00942A2B">
        <w:rPr>
          <w:rFonts w:ascii="Verdana" w:hAnsi="Verdana"/>
          <w:sz w:val="18"/>
          <w:szCs w:val="18"/>
        </w:rPr>
        <w:t xml:space="preserve">ООО </w:t>
      </w:r>
      <w:r w:rsidRPr="00942A2B">
        <w:rPr>
          <w:rFonts w:ascii="Verdana" w:hAnsi="Verdana"/>
          <w:sz w:val="18"/>
          <w:szCs w:val="18"/>
        </w:rPr>
        <w:t>«</w:t>
      </w:r>
      <w:r w:rsidR="00D32BF8" w:rsidRPr="00942A2B">
        <w:rPr>
          <w:rFonts w:ascii="Verdana" w:hAnsi="Verdana"/>
          <w:sz w:val="18"/>
          <w:szCs w:val="18"/>
        </w:rPr>
        <w:t xml:space="preserve">Юнипро </w:t>
      </w:r>
      <w:r w:rsidRPr="00942A2B">
        <w:rPr>
          <w:rFonts w:ascii="Verdana" w:hAnsi="Verdana"/>
          <w:sz w:val="18"/>
          <w:szCs w:val="18"/>
        </w:rPr>
        <w:t xml:space="preserve">Инжиниринг»                              ___________________________________                   ___________________________________                    ___________________________________                                 (должность, Ф.И.О., подпись)                                                              ___________________________________                                                                           ______________________________________________________________________________________________________________________________________________                                                                                       </w:t>
      </w:r>
    </w:p>
    <w:p w:rsidR="00CC7B44" w:rsidRPr="00942A2B" w:rsidRDefault="00CC7B44" w:rsidP="00CC7B44">
      <w:pPr>
        <w:tabs>
          <w:tab w:val="left" w:pos="6495"/>
          <w:tab w:val="left" w:pos="8490"/>
        </w:tabs>
        <w:jc w:val="both"/>
        <w:rPr>
          <w:rFonts w:ascii="Verdana" w:hAnsi="Verdana"/>
          <w:sz w:val="18"/>
          <w:szCs w:val="18"/>
        </w:rPr>
      </w:pPr>
      <w:r w:rsidRPr="00942A2B">
        <w:rPr>
          <w:rFonts w:ascii="Verdana" w:hAnsi="Verdana"/>
          <w:sz w:val="18"/>
          <w:szCs w:val="18"/>
        </w:rPr>
        <w:tab/>
        <w:t>(телефон) «____»_______________________2016г.               «____»_______2016г._____час</w:t>
      </w:r>
      <w:proofErr w:type="gramStart"/>
      <w:r w:rsidRPr="00942A2B">
        <w:rPr>
          <w:rFonts w:ascii="Verdana" w:hAnsi="Verdana"/>
          <w:sz w:val="18"/>
          <w:szCs w:val="18"/>
        </w:rPr>
        <w:t>.</w:t>
      </w:r>
      <w:proofErr w:type="gramEnd"/>
      <w:r w:rsidRPr="00942A2B">
        <w:rPr>
          <w:rFonts w:ascii="Verdana" w:hAnsi="Verdana"/>
          <w:sz w:val="18"/>
          <w:szCs w:val="18"/>
        </w:rPr>
        <w:t>________</w:t>
      </w:r>
      <w:proofErr w:type="gramStart"/>
      <w:r w:rsidRPr="00942A2B">
        <w:rPr>
          <w:rFonts w:ascii="Verdana" w:hAnsi="Verdana"/>
          <w:sz w:val="18"/>
          <w:szCs w:val="18"/>
        </w:rPr>
        <w:t>м</w:t>
      </w:r>
      <w:proofErr w:type="gramEnd"/>
      <w:r w:rsidRPr="00942A2B">
        <w:rPr>
          <w:rFonts w:ascii="Verdana" w:hAnsi="Verdana"/>
          <w:sz w:val="18"/>
          <w:szCs w:val="18"/>
        </w:rPr>
        <w:t xml:space="preserve">ин.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r w:rsidRPr="00942A2B">
        <w:rPr>
          <w:rFonts w:ascii="Verdana" w:hAnsi="Verdana"/>
          <w:b/>
          <w:sz w:val="18"/>
          <w:szCs w:val="18"/>
        </w:rPr>
        <w:t xml:space="preserve"> ЗАЯВКА</w:t>
      </w:r>
    </w:p>
    <w:p w:rsidR="00CC7B44" w:rsidRPr="00942A2B" w:rsidRDefault="00CC7B44" w:rsidP="00CC7B44">
      <w:pPr>
        <w:jc w:val="both"/>
        <w:rPr>
          <w:rFonts w:ascii="Verdana" w:hAnsi="Verdana"/>
          <w:b/>
          <w:sz w:val="18"/>
          <w:szCs w:val="18"/>
        </w:rPr>
      </w:pPr>
      <w:r w:rsidRPr="00942A2B">
        <w:rPr>
          <w:rFonts w:ascii="Verdana" w:hAnsi="Verdana"/>
          <w:b/>
          <w:sz w:val="18"/>
          <w:szCs w:val="18"/>
        </w:rPr>
        <w:t>грузоподъемный кран</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rPr>
          <w:rFonts w:ascii="Verdana" w:hAnsi="Verdana"/>
          <w:sz w:val="18"/>
          <w:szCs w:val="18"/>
        </w:rPr>
      </w:pPr>
      <w:r w:rsidRPr="00942A2B">
        <w:rPr>
          <w:rFonts w:ascii="Verdana" w:hAnsi="Verdana"/>
          <w:sz w:val="18"/>
          <w:szCs w:val="18"/>
        </w:rPr>
        <w:t xml:space="preserve"> Просим выделить  кран __________ _______________________________________________</w:t>
      </w:r>
    </w:p>
    <w:p w:rsidR="00CC7B44" w:rsidRPr="00942A2B" w:rsidRDefault="00CC7B44" w:rsidP="00CC7B44">
      <w:pPr>
        <w:jc w:val="both"/>
        <w:rPr>
          <w:rFonts w:ascii="Verdana" w:hAnsi="Verdana"/>
          <w:b/>
          <w:sz w:val="18"/>
          <w:szCs w:val="18"/>
        </w:rPr>
      </w:pPr>
    </w:p>
    <w:p w:rsidR="00CC7B44" w:rsidRPr="00942A2B" w:rsidRDefault="00CC7B44" w:rsidP="00CC7B44">
      <w:pPr>
        <w:ind w:right="-143"/>
        <w:contextualSpacing/>
        <w:jc w:val="both"/>
        <w:rPr>
          <w:rFonts w:ascii="Verdana" w:hAnsi="Verdana"/>
          <w:sz w:val="18"/>
          <w:szCs w:val="18"/>
        </w:rPr>
      </w:pPr>
      <w:r w:rsidRPr="00942A2B">
        <w:rPr>
          <w:rFonts w:ascii="Verdana" w:hAnsi="Verdana"/>
          <w:sz w:val="18"/>
          <w:szCs w:val="18"/>
        </w:rPr>
        <w:t xml:space="preserve"> На период</w:t>
      </w:r>
    </w:p>
    <w:p w:rsidR="00CC7B44" w:rsidRPr="00942A2B" w:rsidRDefault="00CC7B44" w:rsidP="00CC7B44">
      <w:pPr>
        <w:ind w:right="-143"/>
        <w:contextualSpacing/>
        <w:jc w:val="both"/>
        <w:rPr>
          <w:rFonts w:ascii="Verdana" w:hAnsi="Verdana"/>
          <w:b/>
          <w:sz w:val="18"/>
          <w:szCs w:val="18"/>
        </w:rPr>
      </w:pPr>
      <w:r w:rsidRPr="00942A2B">
        <w:rPr>
          <w:rFonts w:ascii="Verdana" w:hAnsi="Verdana"/>
          <w:b/>
          <w:sz w:val="18"/>
          <w:szCs w:val="18"/>
        </w:rPr>
        <w:t>____________________________________________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020"/>
        </w:tabs>
        <w:ind w:right="-143"/>
        <w:contextualSpacing/>
        <w:jc w:val="center"/>
        <w:rPr>
          <w:rFonts w:ascii="Verdana" w:hAnsi="Verdana"/>
          <w:b/>
          <w:sz w:val="18"/>
          <w:szCs w:val="18"/>
        </w:rPr>
      </w:pPr>
      <w:r w:rsidRPr="00942A2B">
        <w:rPr>
          <w:rFonts w:ascii="Verdana" w:hAnsi="Verdana"/>
          <w:sz w:val="18"/>
          <w:szCs w:val="18"/>
        </w:rPr>
        <w:t>(дата, время начала и окончания услуг</w:t>
      </w:r>
      <w:r w:rsidRPr="00942A2B">
        <w:rPr>
          <w:rFonts w:ascii="Verdana" w:hAnsi="Verdana"/>
          <w:b/>
          <w:sz w:val="18"/>
          <w:szCs w:val="18"/>
        </w:rPr>
        <w:t>)</w:t>
      </w:r>
    </w:p>
    <w:p w:rsidR="00CC7B44" w:rsidRPr="00942A2B" w:rsidRDefault="00CC7B44" w:rsidP="00CC7B44">
      <w:pPr>
        <w:tabs>
          <w:tab w:val="left" w:pos="4020"/>
        </w:tabs>
        <w:ind w:right="-143"/>
        <w:contextualSpacing/>
        <w:rPr>
          <w:rFonts w:ascii="Verdana" w:hAnsi="Verdana"/>
          <w:b/>
          <w:sz w:val="18"/>
          <w:szCs w:val="18"/>
        </w:rPr>
      </w:pPr>
      <w:r w:rsidRPr="00942A2B">
        <w:rPr>
          <w:rFonts w:ascii="Verdana" w:hAnsi="Verdana"/>
          <w:sz w:val="18"/>
          <w:szCs w:val="18"/>
        </w:rPr>
        <w:t>Для производства</w:t>
      </w:r>
      <w:r w:rsidRPr="00942A2B">
        <w:rPr>
          <w:rFonts w:ascii="Verdana" w:hAnsi="Verdana"/>
          <w:b/>
          <w:sz w:val="18"/>
          <w:szCs w:val="18"/>
        </w:rPr>
        <w:t>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ab/>
      </w:r>
      <w:r w:rsidRPr="00942A2B">
        <w:rPr>
          <w:rFonts w:ascii="Verdana" w:hAnsi="Verdana"/>
          <w:sz w:val="18"/>
          <w:szCs w:val="18"/>
        </w:rPr>
        <w:t xml:space="preserve">   (характер и вид услуг)</w:t>
      </w:r>
    </w:p>
    <w:p w:rsidR="00CC7B44" w:rsidRPr="00942A2B" w:rsidRDefault="00CC7B44" w:rsidP="00CC7B44">
      <w:pPr>
        <w:tabs>
          <w:tab w:val="left" w:pos="4125"/>
        </w:tabs>
        <w:ind w:right="-143"/>
        <w:contextualSpacing/>
        <w:jc w:val="both"/>
        <w:rPr>
          <w:rFonts w:ascii="Verdana" w:hAnsi="Verdana"/>
          <w:b/>
          <w:sz w:val="18"/>
          <w:szCs w:val="18"/>
        </w:rPr>
      </w:pPr>
    </w:p>
    <w:p w:rsidR="00CC7B44" w:rsidRPr="00942A2B" w:rsidRDefault="00CC7B44" w:rsidP="00CC7B44">
      <w:pPr>
        <w:tabs>
          <w:tab w:val="left" w:pos="4125"/>
        </w:tabs>
        <w:ind w:right="-143"/>
        <w:contextualSpacing/>
        <w:jc w:val="both"/>
        <w:rPr>
          <w:rFonts w:ascii="Verdana" w:hAnsi="Verdana"/>
          <w:b/>
          <w:sz w:val="18"/>
          <w:szCs w:val="18"/>
          <w:u w:val="single"/>
        </w:rPr>
      </w:pPr>
      <w:r w:rsidRPr="00942A2B">
        <w:rPr>
          <w:rFonts w:ascii="Verdana" w:hAnsi="Verdana"/>
          <w:sz w:val="18"/>
          <w:szCs w:val="18"/>
        </w:rPr>
        <w:t xml:space="preserve">На объекте </w:t>
      </w:r>
      <w:r w:rsidRPr="00942A2B">
        <w:rPr>
          <w:rFonts w:ascii="Verdana" w:hAnsi="Verdana"/>
          <w:b/>
          <w:sz w:val="18"/>
          <w:szCs w:val="18"/>
          <w:u w:val="single"/>
        </w:rPr>
        <w:t xml:space="preserve">  ПЛОЩАДКА  3-го  энергоблока  _______________________________________</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w:t>
      </w:r>
      <w:r w:rsidRPr="00942A2B">
        <w:rPr>
          <w:rFonts w:ascii="Verdana" w:hAnsi="Verdana"/>
          <w:sz w:val="18"/>
          <w:szCs w:val="18"/>
        </w:rPr>
        <w:t xml:space="preserve">(адрес)                                                             </w:t>
      </w:r>
    </w:p>
    <w:p w:rsidR="00CC7B44" w:rsidRPr="00942A2B" w:rsidRDefault="00CC7B44" w:rsidP="00CC7B44">
      <w:pPr>
        <w:tabs>
          <w:tab w:val="left" w:pos="9214"/>
        </w:tabs>
        <w:ind w:right="-143"/>
        <w:contextualSpacing/>
        <w:rPr>
          <w:rFonts w:ascii="Verdana" w:hAnsi="Verdana"/>
          <w:sz w:val="18"/>
          <w:szCs w:val="18"/>
        </w:rPr>
      </w:pPr>
      <w:proofErr w:type="gramStart"/>
      <w:r w:rsidRPr="00942A2B">
        <w:rPr>
          <w:rFonts w:ascii="Verdana" w:hAnsi="Verdana"/>
          <w:sz w:val="18"/>
          <w:szCs w:val="18"/>
        </w:rPr>
        <w:t>Ответственный</w:t>
      </w:r>
      <w:proofErr w:type="gramEnd"/>
      <w:r w:rsidRPr="00942A2B">
        <w:rPr>
          <w:rFonts w:ascii="Verdana" w:hAnsi="Verdana"/>
          <w:sz w:val="18"/>
          <w:szCs w:val="18"/>
        </w:rPr>
        <w:t xml:space="preserve"> за безопасное производство услуг________________________________________________________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(должность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Стропальщи</w:t>
      </w:r>
      <w:proofErr w:type="gramStart"/>
      <w:r w:rsidRPr="00942A2B">
        <w:rPr>
          <w:rFonts w:ascii="Verdana" w:hAnsi="Verdana"/>
          <w:sz w:val="18"/>
          <w:szCs w:val="18"/>
        </w:rPr>
        <w:t>к(</w:t>
      </w:r>
      <w:proofErr w:type="gramEnd"/>
      <w:r w:rsidRPr="00942A2B">
        <w:rPr>
          <w:rFonts w:ascii="Verdana" w:hAnsi="Verdana"/>
          <w:sz w:val="18"/>
          <w:szCs w:val="18"/>
        </w:rPr>
        <w:t>и)_________________________________________________________________________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____________________________________________________________________________________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sz w:val="18"/>
          <w:szCs w:val="18"/>
        </w:rPr>
        <w:t xml:space="preserve">   </w:t>
      </w:r>
      <w:r w:rsidRPr="00942A2B">
        <w:rPr>
          <w:rFonts w:ascii="Verdana" w:hAnsi="Verdana"/>
          <w:b/>
          <w:sz w:val="18"/>
          <w:szCs w:val="18"/>
        </w:rPr>
        <w:t>Съемные грузозахватные приспособлени</w:t>
      </w:r>
      <w:r w:rsidR="00D32BF8" w:rsidRPr="00942A2B">
        <w:rPr>
          <w:rFonts w:ascii="Verdana" w:hAnsi="Verdana"/>
          <w:b/>
          <w:sz w:val="18"/>
          <w:szCs w:val="18"/>
        </w:rPr>
        <w:t>я (СГП)  Обеспечивает ЗАКАЗЧИК</w:t>
      </w:r>
      <w:r w:rsidRPr="00942A2B">
        <w:rPr>
          <w:rFonts w:ascii="Verdana" w:hAnsi="Verdana"/>
          <w:b/>
          <w:sz w:val="18"/>
          <w:szCs w:val="18"/>
        </w:rPr>
        <w:t xml:space="preserve"> с ведением ЖУРНАЛА осмотра</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1. каждые 10 дней.- Стропа; </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2. Каждый месяц –</w:t>
      </w:r>
      <w:r w:rsidR="00D32BF8" w:rsidRPr="00942A2B">
        <w:rPr>
          <w:rFonts w:ascii="Verdana" w:hAnsi="Verdana"/>
          <w:b/>
          <w:sz w:val="18"/>
          <w:szCs w:val="18"/>
        </w:rPr>
        <w:t xml:space="preserve"> </w:t>
      </w:r>
      <w:r w:rsidRPr="00942A2B">
        <w:rPr>
          <w:rFonts w:ascii="Verdana" w:hAnsi="Verdana"/>
          <w:b/>
          <w:sz w:val="18"/>
          <w:szCs w:val="18"/>
        </w:rPr>
        <w:t>траверсы, клещи, тара.</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 xml:space="preserve">                                                                                                                                                                                                       </w:t>
      </w:r>
      <w:r w:rsidRPr="00942A2B">
        <w:rPr>
          <w:rFonts w:ascii="Verdana" w:hAnsi="Verdana"/>
          <w:sz w:val="18"/>
          <w:szCs w:val="18"/>
        </w:rPr>
        <w:t xml:space="preserve">                                                                                                                                                                                    Наличие линии электропередачи, номер предоставляемого вместе с заявкой, наряда-допуска:___________________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w:t>
      </w:r>
      <w:r w:rsidR="00D32BF8" w:rsidRPr="00942A2B">
        <w:rPr>
          <w:rFonts w:ascii="Verdana" w:hAnsi="Verdana"/>
          <w:sz w:val="18"/>
          <w:szCs w:val="18"/>
        </w:rPr>
        <w:t>___________________________</w:t>
      </w:r>
      <w:r w:rsidRPr="00942A2B">
        <w:rPr>
          <w:rFonts w:ascii="Verdana" w:hAnsi="Verdana"/>
          <w:sz w:val="18"/>
          <w:szCs w:val="18"/>
        </w:rPr>
        <w:t xml:space="preserve">                                                           (заполняется при производстве услуг в охранной зоне линий электропередач)</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Наличие проекта производства строительно-монтажных  услуг </w:t>
      </w:r>
    </w:p>
    <w:p w:rsidR="00CC7B44" w:rsidRPr="00942A2B" w:rsidRDefault="00CC7B44" w:rsidP="00CC7B44">
      <w:pPr>
        <w:tabs>
          <w:tab w:val="left" w:pos="3210"/>
        </w:tabs>
        <w:ind w:right="-143"/>
        <w:contextualSpacing/>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_____________________________________________              </w:t>
      </w: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w:t>
      </w:r>
      <w:r w:rsidR="00D32BF8" w:rsidRPr="00942A2B">
        <w:rPr>
          <w:rFonts w:ascii="Verdana" w:hAnsi="Verdana"/>
          <w:b/>
          <w:i/>
          <w:sz w:val="18"/>
          <w:szCs w:val="18"/>
        </w:rPr>
        <w:t>(</w:t>
      </w:r>
      <w:r w:rsidRPr="00942A2B">
        <w:rPr>
          <w:rFonts w:ascii="Verdana" w:hAnsi="Verdana"/>
          <w:b/>
          <w:i/>
          <w:sz w:val="18"/>
          <w:szCs w:val="18"/>
        </w:rPr>
        <w:t>Ознакомить крановщиков под роспись)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(номер ППР, наименование организации, выполнявшей проект)</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w:t>
      </w:r>
      <w:proofErr w:type="gramStart"/>
      <w:r w:rsidRPr="00942A2B">
        <w:rPr>
          <w:rFonts w:ascii="Verdana" w:hAnsi="Verdana"/>
          <w:sz w:val="18"/>
          <w:szCs w:val="18"/>
        </w:rPr>
        <w:t>Ответственный</w:t>
      </w:r>
      <w:proofErr w:type="gramEnd"/>
      <w:r w:rsidRPr="00942A2B">
        <w:rPr>
          <w:rFonts w:ascii="Verdana" w:hAnsi="Verdana"/>
          <w:sz w:val="18"/>
          <w:szCs w:val="18"/>
        </w:rPr>
        <w:t xml:space="preserve"> за исправное состояние крана:</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3210"/>
        </w:tabs>
        <w:ind w:right="-143"/>
        <w:contextualSpacing/>
        <w:jc w:val="both"/>
        <w:rPr>
          <w:rFonts w:ascii="Verdana" w:hAnsi="Verdana"/>
          <w:i/>
          <w:sz w:val="18"/>
          <w:szCs w:val="18"/>
        </w:rPr>
      </w:pPr>
      <w:r w:rsidRPr="00942A2B">
        <w:rPr>
          <w:rFonts w:ascii="Verdana" w:hAnsi="Verdana"/>
          <w:b/>
          <w:i/>
          <w:sz w:val="18"/>
          <w:szCs w:val="18"/>
          <w:u w:val="single"/>
        </w:rPr>
        <w:t xml:space="preserve">________________________________________________________________ </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  «____»________________2016г.</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(Ф.И.О., подпись)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lastRenderedPageBreak/>
        <w:t xml:space="preserve"> Машинист  </w:t>
      </w:r>
      <w:proofErr w:type="spellStart"/>
      <w:r w:rsidRPr="00942A2B">
        <w:rPr>
          <w:rFonts w:ascii="Verdana" w:hAnsi="Verdana"/>
          <w:sz w:val="18"/>
          <w:szCs w:val="18"/>
        </w:rPr>
        <w:t>крана</w:t>
      </w:r>
      <w:r w:rsidRPr="00942A2B">
        <w:rPr>
          <w:rFonts w:ascii="Verdana" w:hAnsi="Verdana"/>
          <w:b/>
          <w:i/>
          <w:sz w:val="18"/>
          <w:szCs w:val="18"/>
        </w:rPr>
        <w:t>____ПО</w:t>
      </w:r>
      <w:proofErr w:type="spellEnd"/>
      <w:r w:rsidRPr="00942A2B">
        <w:rPr>
          <w:rFonts w:ascii="Verdana" w:hAnsi="Verdana"/>
          <w:b/>
          <w:i/>
          <w:sz w:val="18"/>
          <w:szCs w:val="18"/>
        </w:rPr>
        <w:t xml:space="preserve">    путевому листу</w:t>
      </w:r>
      <w:r w:rsidRPr="00942A2B">
        <w:rPr>
          <w:rFonts w:ascii="Verdana" w:hAnsi="Verdana"/>
          <w:sz w:val="18"/>
          <w:szCs w:val="18"/>
        </w:rPr>
        <w:t>_______________________________________________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w:t>
      </w:r>
      <w:r w:rsidR="00D32BF8" w:rsidRPr="00942A2B">
        <w:rPr>
          <w:rFonts w:ascii="Verdana" w:hAnsi="Verdana"/>
          <w:sz w:val="18"/>
          <w:szCs w:val="18"/>
        </w:rPr>
        <w:t>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(кран в технически исправном состоянии принял, с ППР ознакомлен, удостоверения проверил, Ф.И.О. подпись)</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______________________________________________________________ «____»__________2016г.</w:t>
      </w:r>
    </w:p>
    <w:p w:rsidR="00CC7B44" w:rsidRPr="00942A2B" w:rsidRDefault="00CC7B44" w:rsidP="00CC7B44">
      <w:pPr>
        <w:jc w:val="both"/>
        <w:rPr>
          <w:rFonts w:ascii="Verdana" w:hAnsi="Verdana"/>
          <w:sz w:val="18"/>
          <w:szCs w:val="18"/>
        </w:rPr>
      </w:pPr>
    </w:p>
    <w:p w:rsidR="00D32BF8" w:rsidRPr="00942A2B" w:rsidRDefault="00D32BF8" w:rsidP="00CC7B44">
      <w:pPr>
        <w:jc w:val="both"/>
        <w:rPr>
          <w:rFonts w:ascii="Verdana" w:hAnsi="Verdana"/>
          <w:sz w:val="18"/>
          <w:szCs w:val="18"/>
        </w:rPr>
      </w:pPr>
    </w:p>
    <w:p w:rsidR="00D32BF8" w:rsidRPr="00942A2B" w:rsidRDefault="00D32BF8" w:rsidP="00D32BF8">
      <w:pPr>
        <w:jc w:val="center"/>
        <w:rPr>
          <w:rFonts w:ascii="Verdana" w:hAnsi="Verdana"/>
          <w:b/>
          <w:sz w:val="18"/>
          <w:szCs w:val="18"/>
        </w:rPr>
      </w:pPr>
      <w:r w:rsidRPr="00942A2B">
        <w:rPr>
          <w:rFonts w:ascii="Verdana" w:hAnsi="Verdana"/>
          <w:b/>
          <w:sz w:val="18"/>
          <w:szCs w:val="18"/>
        </w:rPr>
        <w:t>Подписи сторон</w:t>
      </w:r>
    </w:p>
    <w:p w:rsidR="00D32BF8" w:rsidRPr="00942A2B" w:rsidRDefault="00D32BF8" w:rsidP="00CC7B44">
      <w:pPr>
        <w:jc w:val="both"/>
        <w:rPr>
          <w:rFonts w:ascii="Verdana" w:hAnsi="Verdana"/>
          <w:sz w:val="18"/>
          <w:szCs w:val="18"/>
        </w:rPr>
      </w:pPr>
    </w:p>
    <w:p w:rsidR="00CC7B44" w:rsidRPr="00942A2B" w:rsidRDefault="00CC7B44" w:rsidP="00CC7B44">
      <w:pPr>
        <w:jc w:val="both"/>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CC7B44" w:rsidRPr="00942A2B" w:rsidTr="00CC7B44">
        <w:trPr>
          <w:jc w:val="center"/>
        </w:trPr>
        <w:tc>
          <w:tcPr>
            <w:tcW w:w="5018" w:type="dxa"/>
            <w:gridSpan w:val="2"/>
          </w:tcPr>
          <w:p w:rsidR="00CC7B44" w:rsidRPr="00942A2B" w:rsidRDefault="00CC7B44" w:rsidP="00CC7B44">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CC7B44" w:rsidRPr="00942A2B" w:rsidRDefault="00CC7B44" w:rsidP="00CC7B44">
            <w:pPr>
              <w:ind w:right="-125"/>
              <w:jc w:val="both"/>
              <w:rPr>
                <w:rFonts w:ascii="Verdana" w:hAnsi="Verdana"/>
                <w:b/>
                <w:sz w:val="18"/>
                <w:szCs w:val="18"/>
              </w:rPr>
            </w:pPr>
            <w:r w:rsidRPr="00942A2B">
              <w:rPr>
                <w:rFonts w:ascii="Verdana" w:hAnsi="Verdana"/>
                <w:b/>
                <w:sz w:val="18"/>
                <w:szCs w:val="18"/>
              </w:rPr>
              <w:t>Заказчик</w:t>
            </w:r>
          </w:p>
        </w:tc>
      </w:tr>
      <w:tr w:rsidR="00CC7B44" w:rsidRPr="00942A2B" w:rsidTr="00CC7B44">
        <w:tblPrEx>
          <w:jc w:val="left"/>
        </w:tblPrEx>
        <w:trPr>
          <w:gridAfter w:val="1"/>
          <w:wAfter w:w="69" w:type="dxa"/>
        </w:trPr>
        <w:tc>
          <w:tcPr>
            <w:tcW w:w="4789" w:type="dxa"/>
            <w:shd w:val="clear" w:color="auto" w:fill="auto"/>
          </w:tcPr>
          <w:p w:rsidR="00CC7B44" w:rsidRPr="00942A2B" w:rsidRDefault="00CC7B44" w:rsidP="00CC7B44">
            <w:pPr>
              <w:tabs>
                <w:tab w:val="left" w:pos="993"/>
                <w:tab w:val="left" w:pos="1134"/>
              </w:tabs>
              <w:jc w:val="both"/>
              <w:rPr>
                <w:rFonts w:ascii="Verdana" w:hAnsi="Verdana"/>
                <w:b/>
                <w:sz w:val="18"/>
                <w:szCs w:val="18"/>
              </w:rPr>
            </w:pPr>
          </w:p>
          <w:p w:rsidR="00CC7B44" w:rsidRPr="00942A2B" w:rsidRDefault="00CC7B44" w:rsidP="00CC7B44">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CC7B44" w:rsidRPr="00942A2B" w:rsidRDefault="00CC7B44" w:rsidP="00CC7B44">
            <w:pPr>
              <w:ind w:firstLine="567"/>
              <w:jc w:val="both"/>
              <w:rPr>
                <w:rFonts w:ascii="Verdana" w:hAnsi="Verdana"/>
                <w:b/>
                <w:sz w:val="18"/>
                <w:szCs w:val="18"/>
              </w:rPr>
            </w:pPr>
          </w:p>
          <w:p w:rsidR="00CC7B44" w:rsidRPr="00942A2B" w:rsidRDefault="00CC7B44" w:rsidP="00CC7B44">
            <w:pPr>
              <w:ind w:firstLine="567"/>
              <w:jc w:val="both"/>
              <w:rPr>
                <w:rFonts w:ascii="Verdana" w:hAnsi="Verdana"/>
                <w:b/>
                <w:sz w:val="18"/>
                <w:szCs w:val="18"/>
              </w:rPr>
            </w:pPr>
          </w:p>
        </w:tc>
        <w:tc>
          <w:tcPr>
            <w:tcW w:w="4781" w:type="dxa"/>
            <w:gridSpan w:val="2"/>
            <w:shd w:val="clear" w:color="auto" w:fill="auto"/>
          </w:tcPr>
          <w:p w:rsidR="00CC7B44" w:rsidRPr="00942A2B" w:rsidRDefault="00942A2B" w:rsidP="00CC7B44">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CC7B44" w:rsidRPr="00942A2B">
              <w:rPr>
                <w:rFonts w:ascii="Verdana" w:hAnsi="Verdana"/>
                <w:b/>
                <w:bCs/>
                <w:color w:val="000000"/>
                <w:sz w:val="18"/>
                <w:szCs w:val="18"/>
              </w:rPr>
              <w:t>АО «</w:t>
            </w:r>
            <w:r w:rsidRPr="00942A2B">
              <w:rPr>
                <w:rFonts w:ascii="Verdana" w:hAnsi="Verdana"/>
                <w:b/>
                <w:bCs/>
                <w:color w:val="000000"/>
                <w:sz w:val="18"/>
                <w:szCs w:val="18"/>
              </w:rPr>
              <w:t>Юнипро</w:t>
            </w:r>
            <w:r w:rsidR="00CC7B44" w:rsidRPr="00942A2B">
              <w:rPr>
                <w:rFonts w:ascii="Verdana" w:hAnsi="Verdana"/>
                <w:b/>
                <w:bCs/>
                <w:color w:val="000000"/>
                <w:sz w:val="18"/>
                <w:szCs w:val="18"/>
              </w:rPr>
              <w:t>»</w:t>
            </w:r>
          </w:p>
          <w:p w:rsidR="00CC7B44" w:rsidRPr="00942A2B" w:rsidRDefault="00CC7B44" w:rsidP="00CC7B44">
            <w:pPr>
              <w:ind w:firstLine="567"/>
              <w:jc w:val="both"/>
              <w:rPr>
                <w:rFonts w:ascii="Verdana" w:hAnsi="Verdana"/>
                <w:b/>
                <w:sz w:val="18"/>
                <w:szCs w:val="18"/>
              </w:rPr>
            </w:pPr>
          </w:p>
        </w:tc>
      </w:tr>
      <w:tr w:rsidR="00CC7B44" w:rsidRPr="00942A2B" w:rsidTr="00CC7B44">
        <w:tblPrEx>
          <w:jc w:val="left"/>
        </w:tblPrEx>
        <w:trPr>
          <w:gridAfter w:val="1"/>
          <w:wAfter w:w="69" w:type="dxa"/>
        </w:trPr>
        <w:tc>
          <w:tcPr>
            <w:tcW w:w="4789" w:type="dxa"/>
            <w:shd w:val="clear" w:color="auto" w:fill="auto"/>
          </w:tcPr>
          <w:p w:rsidR="00CC7B44" w:rsidRPr="00942A2B" w:rsidRDefault="00CC7B44" w:rsidP="00CC7B44">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D73237" w:rsidRPr="00942A2B" w:rsidDel="00D73237">
              <w:rPr>
                <w:rFonts w:ascii="Verdana" w:hAnsi="Verdana"/>
                <w:sz w:val="18"/>
                <w:szCs w:val="18"/>
              </w:rPr>
              <w:t xml:space="preserve"> </w:t>
            </w:r>
            <w:r w:rsidRPr="00942A2B">
              <w:rPr>
                <w:rFonts w:ascii="Verdana" w:hAnsi="Verdana"/>
                <w:color w:val="000000"/>
                <w:sz w:val="18"/>
                <w:szCs w:val="18"/>
              </w:rPr>
              <w:t>/</w:t>
            </w:r>
          </w:p>
          <w:p w:rsidR="00CC7B44" w:rsidRPr="00942A2B" w:rsidRDefault="00CC7B44" w:rsidP="00CC7B44">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81" w:type="dxa"/>
            <w:gridSpan w:val="2"/>
            <w:shd w:val="clear" w:color="auto" w:fill="auto"/>
          </w:tcPr>
          <w:p w:rsidR="00CC7B44" w:rsidRPr="00942A2B" w:rsidRDefault="00CC7B44" w:rsidP="00CC7B44">
            <w:pPr>
              <w:tabs>
                <w:tab w:val="left" w:pos="993"/>
                <w:tab w:val="left" w:pos="1134"/>
              </w:tabs>
              <w:jc w:val="both"/>
              <w:rPr>
                <w:rFonts w:ascii="Verdana" w:hAnsi="Verdana"/>
                <w:sz w:val="18"/>
                <w:szCs w:val="18"/>
              </w:rPr>
            </w:pPr>
            <w:r w:rsidRPr="00942A2B">
              <w:rPr>
                <w:rFonts w:ascii="Verdana" w:hAnsi="Verdana"/>
                <w:sz w:val="18"/>
                <w:szCs w:val="18"/>
              </w:rPr>
              <w:t>_____________/</w:t>
            </w:r>
            <w:r w:rsidR="00D32BF8" w:rsidRPr="00942A2B">
              <w:rPr>
                <w:rFonts w:ascii="Verdana" w:hAnsi="Verdana"/>
                <w:sz w:val="18"/>
                <w:szCs w:val="18"/>
              </w:rPr>
              <w:t>Д.Д. Кузаков</w:t>
            </w:r>
            <w:r w:rsidRPr="00942A2B">
              <w:rPr>
                <w:rFonts w:ascii="Verdana" w:hAnsi="Verdana"/>
                <w:sz w:val="18"/>
                <w:szCs w:val="18"/>
              </w:rPr>
              <w:t xml:space="preserve">/ </w:t>
            </w:r>
          </w:p>
          <w:p w:rsidR="00CC7B44" w:rsidRPr="00942A2B" w:rsidRDefault="00CC7B44" w:rsidP="00CC7B44">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CC7B44" w:rsidRPr="00942A2B" w:rsidRDefault="00CC7B44" w:rsidP="00CC7B44">
            <w:pPr>
              <w:tabs>
                <w:tab w:val="left" w:pos="993"/>
                <w:tab w:val="left" w:pos="1134"/>
              </w:tabs>
              <w:jc w:val="both"/>
              <w:rPr>
                <w:rFonts w:ascii="Verdana" w:hAnsi="Verdana"/>
                <w:bCs/>
                <w:color w:val="000000"/>
                <w:sz w:val="18"/>
                <w:szCs w:val="18"/>
              </w:rPr>
            </w:pP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D32BF8"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CD0883" w:rsidRDefault="00D32BF8" w:rsidP="00CC7B44">
      <w:pPr>
        <w:jc w:val="center"/>
        <w:rPr>
          <w:rFonts w:ascii="Verdana" w:hAnsi="Verdana"/>
          <w:sz w:val="18"/>
          <w:szCs w:val="18"/>
        </w:rPr>
      </w:pPr>
      <w:r w:rsidRPr="00942A2B">
        <w:rPr>
          <w:rFonts w:ascii="Verdana" w:hAnsi="Verdana"/>
          <w:sz w:val="18"/>
          <w:szCs w:val="18"/>
        </w:rPr>
        <w:t xml:space="preserve">                                                                                 </w:t>
      </w: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B630FA" w:rsidRDefault="00CD0883" w:rsidP="00CC7B44">
      <w:pPr>
        <w:jc w:val="center"/>
        <w:rPr>
          <w:rFonts w:ascii="Verdana" w:hAnsi="Verdana"/>
          <w:sz w:val="18"/>
          <w:szCs w:val="18"/>
        </w:rPr>
      </w:pPr>
      <w:r>
        <w:rPr>
          <w:rFonts w:ascii="Verdana" w:hAnsi="Verdana"/>
          <w:sz w:val="18"/>
          <w:szCs w:val="18"/>
        </w:rPr>
        <w:t xml:space="preserve">                                                                                 </w:t>
      </w:r>
      <w:r w:rsidR="00D32BF8" w:rsidRPr="00942A2B">
        <w:rPr>
          <w:rFonts w:ascii="Verdana" w:hAnsi="Verdana"/>
          <w:sz w:val="18"/>
          <w:szCs w:val="18"/>
        </w:rPr>
        <w:t xml:space="preserve">  </w:t>
      </w:r>
    </w:p>
    <w:p w:rsidR="00CC7B44" w:rsidRPr="00942A2B" w:rsidRDefault="00B630FA" w:rsidP="00CC7B44">
      <w:pPr>
        <w:jc w:val="center"/>
        <w:rPr>
          <w:rFonts w:ascii="Verdana" w:hAnsi="Verdana"/>
          <w:sz w:val="18"/>
          <w:szCs w:val="18"/>
        </w:rPr>
      </w:pPr>
      <w:r>
        <w:rPr>
          <w:rFonts w:ascii="Verdana" w:hAnsi="Verdana"/>
          <w:sz w:val="18"/>
          <w:szCs w:val="18"/>
        </w:rPr>
        <w:lastRenderedPageBreak/>
        <w:t xml:space="preserve">                                                                                   </w:t>
      </w:r>
      <w:r w:rsidR="00CC7B44" w:rsidRPr="00942A2B">
        <w:rPr>
          <w:rFonts w:ascii="Verdana" w:hAnsi="Verdana"/>
          <w:sz w:val="18"/>
          <w:szCs w:val="18"/>
        </w:rPr>
        <w:t>Приложение № 4</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от «___»  ________ 2016г.</w:t>
      </w:r>
    </w:p>
    <w:p w:rsidR="00CC7B44" w:rsidRPr="00942A2B" w:rsidRDefault="00CC7B44" w:rsidP="00CC7B44">
      <w:pPr>
        <w:tabs>
          <w:tab w:val="left" w:pos="6150"/>
          <w:tab w:val="left" w:pos="6345"/>
        </w:tabs>
        <w:jc w:val="right"/>
        <w:rPr>
          <w:rFonts w:ascii="Verdana" w:hAnsi="Verdana"/>
          <w:sz w:val="18"/>
          <w:szCs w:val="18"/>
        </w:rPr>
      </w:pPr>
    </w:p>
    <w:p w:rsidR="00CC7B44" w:rsidRPr="00942A2B" w:rsidRDefault="00CC7B44" w:rsidP="00CC7B44">
      <w:pPr>
        <w:tabs>
          <w:tab w:val="left" w:pos="6150"/>
          <w:tab w:val="left" w:pos="6345"/>
        </w:tabs>
        <w:jc w:val="right"/>
        <w:rPr>
          <w:rFonts w:ascii="Verdana" w:hAnsi="Verdana"/>
          <w:sz w:val="18"/>
          <w:szCs w:val="18"/>
        </w:rPr>
      </w:pPr>
      <w:r w:rsidRPr="00942A2B">
        <w:rPr>
          <w:rFonts w:ascii="Verdana" w:hAnsi="Verdana"/>
          <w:sz w:val="18"/>
          <w:szCs w:val="18"/>
        </w:rPr>
        <w:t>ФОРМА</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Акт</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сдачи - приемки оказанных услуг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по Договору №__________ от «___»___________2016г.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за период с «___»_________ 2016г. По «___» _________2016г.</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567"/>
          <w:tab w:val="left" w:pos="6345"/>
        </w:tabs>
        <w:jc w:val="both"/>
        <w:rPr>
          <w:rFonts w:ascii="Verdana" w:hAnsi="Verdana"/>
          <w:sz w:val="18"/>
          <w:szCs w:val="18"/>
        </w:rPr>
      </w:pPr>
      <w:r w:rsidRPr="00942A2B">
        <w:rPr>
          <w:rFonts w:ascii="Verdana" w:hAnsi="Verdana"/>
          <w:sz w:val="18"/>
          <w:szCs w:val="18"/>
        </w:rPr>
        <w:tab/>
      </w:r>
      <w:proofErr w:type="gramStart"/>
      <w:r w:rsidRPr="00942A2B">
        <w:rPr>
          <w:rFonts w:ascii="Verdana" w:hAnsi="Verdana"/>
          <w:sz w:val="18"/>
          <w:szCs w:val="18"/>
        </w:rPr>
        <w:t xml:space="preserve">Мы, нижеподписавшиеся Заказчик - </w:t>
      </w:r>
      <w:r w:rsidR="00DA3FEC" w:rsidRPr="00AF4B72">
        <w:rPr>
          <w:rFonts w:ascii="Verdana" w:hAnsi="Verdana"/>
          <w:sz w:val="18"/>
          <w:szCs w:val="18"/>
        </w:rPr>
        <w:t>Публичное акционерное общество «Юнипро» (далее – ПАО «Юнипро»)</w:t>
      </w:r>
      <w:r w:rsidRPr="00942A2B">
        <w:rPr>
          <w:rFonts w:ascii="Verdana" w:hAnsi="Verdana"/>
          <w:sz w:val="18"/>
          <w:szCs w:val="18"/>
        </w:rPr>
        <w:t>, в лице</w:t>
      </w:r>
      <w:r w:rsidRPr="00942A2B">
        <w:rPr>
          <w:rFonts w:ascii="Verdana" w:hAnsi="Verdana"/>
          <w:bCs/>
          <w:sz w:val="18"/>
          <w:szCs w:val="18"/>
        </w:rPr>
        <w:t xml:space="preserve"> </w:t>
      </w:r>
      <w:proofErr w:type="spellStart"/>
      <w:r w:rsidRPr="00942A2B">
        <w:rPr>
          <w:rFonts w:ascii="Verdana" w:hAnsi="Verdana"/>
          <w:bCs/>
          <w:sz w:val="18"/>
          <w:szCs w:val="18"/>
        </w:rPr>
        <w:t>Кузакова</w:t>
      </w:r>
      <w:proofErr w:type="spellEnd"/>
      <w:r w:rsidRPr="00942A2B">
        <w:rPr>
          <w:rFonts w:ascii="Verdana" w:hAnsi="Verdana"/>
          <w:bCs/>
          <w:sz w:val="18"/>
          <w:szCs w:val="18"/>
        </w:rPr>
        <w:t xml:space="preserve"> Дмитрия Дмитриевича, действующего на основании доверенности № </w:t>
      </w:r>
      <w:r w:rsidR="00D32BF8" w:rsidRPr="00942A2B">
        <w:rPr>
          <w:rFonts w:ascii="Verdana" w:hAnsi="Verdana"/>
          <w:sz w:val="18"/>
          <w:szCs w:val="18"/>
        </w:rPr>
        <w:t>551 от 13.07.2016г</w:t>
      </w:r>
      <w:r w:rsidRPr="00942A2B">
        <w:rPr>
          <w:rFonts w:ascii="Verdana" w:hAnsi="Verdana"/>
          <w:sz w:val="18"/>
          <w:szCs w:val="18"/>
        </w:rPr>
        <w:t xml:space="preserve">., с одной стороны, и </w:t>
      </w:r>
      <w:r w:rsidR="00B630FA">
        <w:rPr>
          <w:rFonts w:ascii="Verdana" w:hAnsi="Verdana"/>
          <w:b/>
          <w:sz w:val="18"/>
          <w:szCs w:val="18"/>
        </w:rPr>
        <w:t>___________</w:t>
      </w:r>
      <w:r w:rsidRPr="00942A2B">
        <w:rPr>
          <w:rFonts w:ascii="Verdana" w:hAnsi="Verdana"/>
          <w:sz w:val="18"/>
          <w:szCs w:val="18"/>
        </w:rPr>
        <w:t xml:space="preserve">, именуемое в дальнейшем «Исполнитель», </w:t>
      </w:r>
      <w:r w:rsidR="00D32BF8" w:rsidRPr="00942A2B">
        <w:rPr>
          <w:rFonts w:ascii="Verdana" w:hAnsi="Verdana"/>
          <w:sz w:val="18"/>
          <w:szCs w:val="18"/>
        </w:rPr>
        <w:t xml:space="preserve">в лице </w:t>
      </w:r>
      <w:r w:rsidR="00B630FA">
        <w:rPr>
          <w:rFonts w:ascii="Verdana" w:hAnsi="Verdana"/>
          <w:sz w:val="18"/>
          <w:szCs w:val="18"/>
        </w:rPr>
        <w:t>_________________</w:t>
      </w:r>
      <w:r w:rsidR="00D32BF8" w:rsidRPr="00942A2B">
        <w:rPr>
          <w:rFonts w:ascii="Verdana" w:hAnsi="Verdana"/>
          <w:sz w:val="18"/>
          <w:szCs w:val="18"/>
        </w:rPr>
        <w:t>, действующего на основании Устава</w:t>
      </w:r>
      <w:r w:rsidRPr="00942A2B">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CC7B44" w:rsidRPr="00942A2B" w:rsidTr="00CC7B44">
        <w:trPr>
          <w:trHeight w:hRule="exact" w:val="1133"/>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w:t>
            </w:r>
          </w:p>
          <w:p w:rsidR="00CC7B44" w:rsidRPr="00942A2B" w:rsidRDefault="00CC7B44" w:rsidP="00CC7B44">
            <w:pPr>
              <w:tabs>
                <w:tab w:val="left" w:pos="6150"/>
                <w:tab w:val="left" w:pos="6345"/>
              </w:tabs>
              <w:jc w:val="both"/>
              <w:rPr>
                <w:rFonts w:ascii="Verdana" w:hAnsi="Verdana"/>
                <w:bCs/>
                <w:sz w:val="18"/>
                <w:szCs w:val="18"/>
                <w:lang w:bidi="ru-RU"/>
              </w:rPr>
            </w:pPr>
            <w:proofErr w:type="gramStart"/>
            <w:r w:rsidRPr="00942A2B">
              <w:rPr>
                <w:rFonts w:ascii="Verdana" w:hAnsi="Verdana"/>
                <w:bCs/>
                <w:sz w:val="18"/>
                <w:szCs w:val="18"/>
                <w:lang w:bidi="ru-RU"/>
              </w:rPr>
              <w:t>п</w:t>
            </w:r>
            <w:proofErr w:type="gramEnd"/>
            <w:r w:rsidRPr="00942A2B">
              <w:rPr>
                <w:rFonts w:ascii="Verdana" w:hAnsi="Verdana"/>
                <w:bCs/>
                <w:sz w:val="18"/>
                <w:szCs w:val="18"/>
                <w:lang w:bidi="ru-RU"/>
              </w:rPr>
              <w:t>/п</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Единица</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изме</w:t>
            </w:r>
            <w:r w:rsidRPr="00942A2B">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Стоимость услуг (руб.)</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Без НДС</w:t>
            </w:r>
          </w:p>
        </w:tc>
      </w:tr>
      <w:tr w:rsidR="00CC7B44" w:rsidRPr="00942A2B" w:rsidTr="00CC7B44">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CC7B44">
        <w:trPr>
          <w:trHeight w:hRule="exact" w:val="288"/>
        </w:trPr>
        <w:tc>
          <w:tcPr>
            <w:tcW w:w="571" w:type="dxa"/>
            <w:tcBorders>
              <w:top w:val="single" w:sz="4" w:space="0" w:color="auto"/>
              <w:left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631BA0">
        <w:trPr>
          <w:trHeight w:hRule="exact" w:val="504"/>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bl>
    <w:p w:rsidR="00CC7B44" w:rsidRPr="00942A2B" w:rsidRDefault="00CC7B44" w:rsidP="00CC7B44">
      <w:pPr>
        <w:pBdr>
          <w:bottom w:val="single" w:sz="12" w:space="1" w:color="auto"/>
        </w:pBd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(сумма пропись)</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Подписи сторон:</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D32BF8" w:rsidRPr="00942A2B" w:rsidTr="00CD0883">
        <w:trPr>
          <w:jc w:val="center"/>
        </w:trPr>
        <w:tc>
          <w:tcPr>
            <w:tcW w:w="5018"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D32BF8" w:rsidRPr="00942A2B" w:rsidRDefault="00D32BF8" w:rsidP="00942A2B">
            <w:pPr>
              <w:ind w:left="-164" w:right="-125" w:firstLine="164"/>
              <w:jc w:val="both"/>
              <w:rPr>
                <w:rFonts w:ascii="Verdana" w:hAnsi="Verdana"/>
                <w:b/>
                <w:sz w:val="18"/>
                <w:szCs w:val="18"/>
              </w:rPr>
            </w:pPr>
            <w:r w:rsidRPr="00942A2B">
              <w:rPr>
                <w:rFonts w:ascii="Verdana" w:hAnsi="Verdana"/>
                <w:b/>
                <w:sz w:val="18"/>
                <w:szCs w:val="18"/>
              </w:rPr>
              <w:t>Заказчик</w:t>
            </w:r>
          </w:p>
        </w:tc>
      </w:tr>
      <w:tr w:rsidR="00D32BF8" w:rsidRPr="00942A2B" w:rsidTr="00CD0883">
        <w:tblPrEx>
          <w:jc w:val="left"/>
        </w:tblPrEx>
        <w:trPr>
          <w:gridAfter w:val="1"/>
          <w:wAfter w:w="69" w:type="dxa"/>
        </w:trPr>
        <w:tc>
          <w:tcPr>
            <w:tcW w:w="4789" w:type="dxa"/>
            <w:shd w:val="clear" w:color="auto" w:fill="auto"/>
          </w:tcPr>
          <w:p w:rsidR="00D32BF8" w:rsidRPr="00942A2B" w:rsidRDefault="00B630FA" w:rsidP="00CD0883">
            <w:pPr>
              <w:tabs>
                <w:tab w:val="left" w:pos="993"/>
                <w:tab w:val="left" w:pos="1134"/>
              </w:tabs>
              <w:jc w:val="both"/>
              <w:rPr>
                <w:rFonts w:ascii="Verdana" w:hAnsi="Verdana"/>
                <w:b/>
                <w:sz w:val="18"/>
                <w:szCs w:val="18"/>
              </w:rPr>
            </w:pPr>
            <w:r>
              <w:rPr>
                <w:rFonts w:ascii="Verdana" w:hAnsi="Verdana"/>
                <w:b/>
                <w:sz w:val="18"/>
                <w:szCs w:val="18"/>
              </w:rPr>
              <w:t xml:space="preserve"> </w:t>
            </w:r>
          </w:p>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D32BF8" w:rsidRPr="00942A2B" w:rsidRDefault="00D32BF8" w:rsidP="00CD0883">
            <w:pPr>
              <w:ind w:firstLine="567"/>
              <w:jc w:val="both"/>
              <w:rPr>
                <w:rFonts w:ascii="Verdana" w:hAnsi="Verdana"/>
                <w:b/>
                <w:sz w:val="18"/>
                <w:szCs w:val="18"/>
              </w:rPr>
            </w:pPr>
          </w:p>
          <w:p w:rsidR="00D32BF8" w:rsidRPr="00942A2B" w:rsidRDefault="00D32BF8" w:rsidP="00CD0883">
            <w:pPr>
              <w:ind w:firstLine="567"/>
              <w:jc w:val="both"/>
              <w:rPr>
                <w:rFonts w:ascii="Verdana" w:hAnsi="Verdana"/>
                <w:b/>
                <w:sz w:val="18"/>
                <w:szCs w:val="18"/>
              </w:rPr>
            </w:pPr>
          </w:p>
        </w:tc>
        <w:tc>
          <w:tcPr>
            <w:tcW w:w="4781" w:type="dxa"/>
            <w:gridSpan w:val="2"/>
            <w:shd w:val="clear" w:color="auto" w:fill="auto"/>
          </w:tcPr>
          <w:p w:rsidR="00D32BF8" w:rsidRPr="00942A2B" w:rsidRDefault="00942A2B"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D32BF8" w:rsidRPr="00942A2B">
              <w:rPr>
                <w:rFonts w:ascii="Verdana" w:hAnsi="Verdana"/>
                <w:b/>
                <w:bCs/>
                <w:color w:val="000000"/>
                <w:sz w:val="18"/>
                <w:szCs w:val="18"/>
              </w:rPr>
              <w:t>АО «</w:t>
            </w:r>
            <w:r w:rsidRPr="00942A2B">
              <w:rPr>
                <w:rFonts w:ascii="Verdana" w:hAnsi="Verdana"/>
                <w:b/>
                <w:bCs/>
                <w:color w:val="000000"/>
                <w:sz w:val="18"/>
                <w:szCs w:val="18"/>
              </w:rPr>
              <w:t>Юнипро</w:t>
            </w:r>
            <w:r w:rsidR="00D32BF8" w:rsidRPr="00942A2B">
              <w:rPr>
                <w:rFonts w:ascii="Verdana" w:hAnsi="Verdana"/>
                <w:b/>
                <w:bCs/>
                <w:color w:val="000000"/>
                <w:sz w:val="18"/>
                <w:szCs w:val="18"/>
              </w:rPr>
              <w:t>»</w:t>
            </w:r>
          </w:p>
          <w:p w:rsidR="00D32BF8" w:rsidRPr="00942A2B" w:rsidRDefault="00D32BF8" w:rsidP="00CD0883">
            <w:pPr>
              <w:ind w:firstLine="567"/>
              <w:jc w:val="both"/>
              <w:rPr>
                <w:rFonts w:ascii="Verdana" w:hAnsi="Verdana"/>
                <w:b/>
                <w:sz w:val="18"/>
                <w:szCs w:val="18"/>
              </w:rPr>
            </w:pPr>
          </w:p>
        </w:tc>
      </w:tr>
      <w:tr w:rsidR="00D32BF8" w:rsidRPr="00942A2B" w:rsidTr="00CD0883">
        <w:tblPrEx>
          <w:jc w:val="left"/>
        </w:tblPrEx>
        <w:trPr>
          <w:gridAfter w:val="1"/>
          <w:wAfter w:w="69" w:type="dxa"/>
        </w:trPr>
        <w:tc>
          <w:tcPr>
            <w:tcW w:w="4789" w:type="dxa"/>
            <w:shd w:val="clear" w:color="auto" w:fill="auto"/>
          </w:tcPr>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630FA">
              <w:rPr>
                <w:rFonts w:ascii="Verdana" w:hAnsi="Verdana"/>
                <w:sz w:val="18"/>
                <w:szCs w:val="18"/>
              </w:rPr>
              <w:t>_________</w:t>
            </w:r>
            <w:r w:rsidRPr="00942A2B">
              <w:rPr>
                <w:rFonts w:ascii="Verdana" w:hAnsi="Verdana"/>
                <w:color w:val="000000"/>
                <w:sz w:val="18"/>
                <w:szCs w:val="18"/>
              </w:rPr>
              <w:t>/</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81" w:type="dxa"/>
            <w:gridSpan w:val="2"/>
            <w:shd w:val="clear" w:color="auto" w:fill="auto"/>
          </w:tcPr>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D32BF8" w:rsidRPr="00942A2B" w:rsidRDefault="00D32BF8" w:rsidP="00CD0883">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D32BF8" w:rsidRPr="00942A2B" w:rsidRDefault="00D32BF8" w:rsidP="00CD0883">
            <w:pPr>
              <w:tabs>
                <w:tab w:val="left" w:pos="993"/>
                <w:tab w:val="left" w:pos="1134"/>
              </w:tabs>
              <w:jc w:val="both"/>
              <w:rPr>
                <w:rFonts w:ascii="Verdana" w:hAnsi="Verdana"/>
                <w:bCs/>
                <w:color w:val="000000"/>
                <w:sz w:val="18"/>
                <w:szCs w:val="18"/>
              </w:rPr>
            </w:pPr>
          </w:p>
        </w:tc>
      </w:tr>
    </w:tbl>
    <w:p w:rsidR="00CC7B44" w:rsidRPr="00942A2B" w:rsidRDefault="00CC7B44" w:rsidP="00CC7B44">
      <w:pPr>
        <w:tabs>
          <w:tab w:val="left" w:pos="142"/>
        </w:tabs>
        <w:ind w:left="-709" w:firstLine="993"/>
        <w:rPr>
          <w:rFonts w:ascii="Verdana" w:hAnsi="Verdana"/>
          <w:sz w:val="18"/>
          <w:szCs w:val="18"/>
        </w:rPr>
      </w:pPr>
    </w:p>
    <w:p w:rsidR="00CC7B44" w:rsidRPr="00942A2B" w:rsidRDefault="00CC7B44" w:rsidP="00CC7B44">
      <w:pPr>
        <w:ind w:left="1347"/>
        <w:jc w:val="right"/>
        <w:rPr>
          <w:rFonts w:ascii="Verdana" w:eastAsia="Calibri" w:hAnsi="Verdana"/>
          <w:sz w:val="18"/>
          <w:szCs w:val="18"/>
          <w:lang w:eastAsia="en-US"/>
        </w:rPr>
      </w:pPr>
    </w:p>
    <w:p w:rsidR="00CC7B44" w:rsidRDefault="00CC7B44"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D0883" w:rsidRDefault="00CD0883" w:rsidP="00CD0883">
      <w:pPr>
        <w:tabs>
          <w:tab w:val="left" w:pos="7088"/>
        </w:tabs>
        <w:ind w:left="6946"/>
        <w:jc w:val="right"/>
        <w:rPr>
          <w:sz w:val="18"/>
          <w:szCs w:val="18"/>
        </w:rPr>
      </w:pPr>
    </w:p>
    <w:p w:rsidR="00CD0883" w:rsidRPr="00CD0883" w:rsidRDefault="00CD0883" w:rsidP="00CD0883">
      <w:pPr>
        <w:tabs>
          <w:tab w:val="left" w:pos="7088"/>
        </w:tabs>
        <w:ind w:left="6946"/>
        <w:jc w:val="right"/>
        <w:rPr>
          <w:sz w:val="18"/>
          <w:szCs w:val="18"/>
        </w:rPr>
      </w:pPr>
      <w:r w:rsidRPr="00CD0883">
        <w:rPr>
          <w:sz w:val="18"/>
          <w:szCs w:val="18"/>
        </w:rPr>
        <w:lastRenderedPageBreak/>
        <w:t xml:space="preserve">Приложение № </w:t>
      </w:r>
      <w:r>
        <w:rPr>
          <w:sz w:val="18"/>
          <w:szCs w:val="18"/>
        </w:rPr>
        <w:t>5</w:t>
      </w:r>
      <w:r w:rsidRPr="00CD0883">
        <w:rPr>
          <w:sz w:val="18"/>
          <w:szCs w:val="18"/>
        </w:rPr>
        <w:t xml:space="preserve"> </w:t>
      </w:r>
    </w:p>
    <w:p w:rsidR="00CD0883" w:rsidRPr="00CD0883" w:rsidRDefault="00CD0883" w:rsidP="00CD0883">
      <w:pPr>
        <w:tabs>
          <w:tab w:val="left" w:pos="7230"/>
        </w:tabs>
        <w:ind w:left="6946"/>
        <w:jc w:val="right"/>
        <w:rPr>
          <w:sz w:val="18"/>
          <w:szCs w:val="18"/>
        </w:rPr>
      </w:pPr>
      <w:r w:rsidRPr="00CD0883">
        <w:rPr>
          <w:sz w:val="18"/>
          <w:szCs w:val="18"/>
        </w:rPr>
        <w:t xml:space="preserve">к договору подряда № _________________________ </w:t>
      </w:r>
    </w:p>
    <w:p w:rsidR="00CD0883" w:rsidRPr="00CD0883" w:rsidRDefault="00CD0883" w:rsidP="00CD0883">
      <w:pPr>
        <w:tabs>
          <w:tab w:val="left" w:pos="7230"/>
        </w:tabs>
        <w:ind w:left="6946"/>
        <w:jc w:val="right"/>
        <w:rPr>
          <w:sz w:val="18"/>
          <w:szCs w:val="18"/>
        </w:rPr>
      </w:pPr>
      <w:r w:rsidRPr="00CD0883">
        <w:rPr>
          <w:sz w:val="18"/>
          <w:szCs w:val="18"/>
        </w:rPr>
        <w:t>от «___» ___________2016 г.</w:t>
      </w:r>
    </w:p>
    <w:p w:rsidR="00CD0883" w:rsidRPr="00CD0883" w:rsidRDefault="00CD0883" w:rsidP="00CD0883">
      <w:pPr>
        <w:tabs>
          <w:tab w:val="left" w:pos="6726"/>
        </w:tabs>
        <w:rPr>
          <w:b/>
          <w:sz w:val="18"/>
          <w:szCs w:val="18"/>
        </w:rPr>
      </w:pPr>
    </w:p>
    <w:p w:rsidR="00CD0883" w:rsidRPr="00CD0883" w:rsidRDefault="00CD0883" w:rsidP="00CD0883">
      <w:pPr>
        <w:spacing w:line="360" w:lineRule="auto"/>
        <w:rPr>
          <w:sz w:val="18"/>
          <w:szCs w:val="18"/>
        </w:rPr>
      </w:pPr>
    </w:p>
    <w:p w:rsidR="00CD0883" w:rsidRPr="00CD0883" w:rsidRDefault="00CD0883" w:rsidP="00CD0883">
      <w:pPr>
        <w:jc w:val="center"/>
        <w:rPr>
          <w:b/>
          <w:sz w:val="18"/>
          <w:szCs w:val="18"/>
        </w:rPr>
      </w:pPr>
      <w:r w:rsidRPr="00CD0883">
        <w:rPr>
          <w:b/>
          <w:sz w:val="18"/>
          <w:szCs w:val="18"/>
        </w:rPr>
        <w:t>РЕГЛАМЕНТ ОРГАНИЗАЦИИ</w:t>
      </w:r>
    </w:p>
    <w:p w:rsidR="00CD0883" w:rsidRPr="00CD0883" w:rsidRDefault="00CD0883" w:rsidP="00CD0883">
      <w:pPr>
        <w:jc w:val="center"/>
        <w:rPr>
          <w:sz w:val="18"/>
          <w:szCs w:val="1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-100965</wp:posOffset>
                </wp:positionH>
                <wp:positionV relativeFrom="paragraph">
                  <wp:posOffset>91439</wp:posOffset>
                </wp:positionV>
                <wp:extent cx="6035040" cy="0"/>
                <wp:effectExtent l="0" t="19050" r="381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t+TwIAAFs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" strokeweight="2.25pt"/>
            </w:pict>
          </mc:Fallback>
        </mc:AlternateContent>
      </w:r>
    </w:p>
    <w:p w:rsidR="00CD0883" w:rsidRPr="00CD0883" w:rsidRDefault="00CD0883" w:rsidP="00CD0883">
      <w:pPr>
        <w:jc w:val="center"/>
        <w:rPr>
          <w:b/>
          <w:sz w:val="18"/>
          <w:szCs w:val="18"/>
        </w:rPr>
      </w:pPr>
      <w:r w:rsidRPr="00CD0883">
        <w:rPr>
          <w:b/>
          <w:sz w:val="18"/>
          <w:szCs w:val="18"/>
        </w:rPr>
        <w:t xml:space="preserve">Система менеджмента охраны здоровья </w:t>
      </w:r>
    </w:p>
    <w:p w:rsidR="00CD0883" w:rsidRPr="00CD0883" w:rsidRDefault="00CD0883" w:rsidP="00CD0883">
      <w:pPr>
        <w:jc w:val="center"/>
        <w:rPr>
          <w:b/>
          <w:sz w:val="18"/>
          <w:szCs w:val="18"/>
        </w:rPr>
      </w:pPr>
      <w:r w:rsidRPr="00CD0883">
        <w:rPr>
          <w:b/>
          <w:sz w:val="18"/>
          <w:szCs w:val="18"/>
        </w:rPr>
        <w:t>и безопасности труда</w:t>
      </w:r>
    </w:p>
    <w:p w:rsidR="00CD0883" w:rsidRPr="00CD0883" w:rsidRDefault="00CD0883" w:rsidP="00CD0883">
      <w:pPr>
        <w:jc w:val="center"/>
        <w:rPr>
          <w:b/>
          <w:sz w:val="18"/>
          <w:szCs w:val="18"/>
        </w:rPr>
      </w:pPr>
    </w:p>
    <w:p w:rsidR="00CD0883" w:rsidRPr="00CD0883" w:rsidRDefault="00CD0883" w:rsidP="00CD0883">
      <w:pPr>
        <w:jc w:val="center"/>
        <w:rPr>
          <w:b/>
          <w:sz w:val="18"/>
          <w:szCs w:val="18"/>
        </w:rPr>
      </w:pPr>
      <w:r w:rsidRPr="00CD0883">
        <w:rPr>
          <w:b/>
          <w:sz w:val="18"/>
          <w:szCs w:val="18"/>
        </w:rPr>
        <w:t xml:space="preserve">Правила техники безопасности </w:t>
      </w:r>
      <w:r w:rsidRPr="00CD0883">
        <w:rPr>
          <w:b/>
          <w:sz w:val="18"/>
          <w:szCs w:val="18"/>
        </w:rPr>
        <w:br/>
        <w:t>для подрядных организаций</w:t>
      </w:r>
    </w:p>
    <w:p w:rsidR="00CD0883" w:rsidRPr="00CD0883" w:rsidRDefault="00CD0883" w:rsidP="00CD0883">
      <w:pPr>
        <w:jc w:val="center"/>
        <w:rPr>
          <w:sz w:val="18"/>
          <w:szCs w:val="1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-100965</wp:posOffset>
                </wp:positionH>
                <wp:positionV relativeFrom="paragraph">
                  <wp:posOffset>30479</wp:posOffset>
                </wp:positionV>
                <wp:extent cx="6035040" cy="0"/>
                <wp:effectExtent l="0" t="19050" r="381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trUAIAAFs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" strokeweight="2.25pt"/>
            </w:pict>
          </mc:Fallback>
        </mc:AlternateContent>
      </w:r>
    </w:p>
    <w:p w:rsidR="00CD0883" w:rsidRPr="00CD0883" w:rsidRDefault="00CD0883" w:rsidP="00CD0883">
      <w:pPr>
        <w:jc w:val="center"/>
        <w:rPr>
          <w:b/>
          <w:bCs/>
          <w:sz w:val="18"/>
          <w:szCs w:val="18"/>
        </w:rPr>
      </w:pPr>
      <w:r w:rsidRPr="00CD0883">
        <w:rPr>
          <w:b/>
          <w:sz w:val="18"/>
          <w:szCs w:val="18"/>
        </w:rPr>
        <w:t>РО-БРиИ-01</w:t>
      </w:r>
    </w:p>
    <w:p w:rsidR="00CD0883" w:rsidRPr="00CD0883" w:rsidRDefault="00CD0883" w:rsidP="00CD0883">
      <w:pPr>
        <w:rPr>
          <w:b/>
          <w:sz w:val="18"/>
          <w:szCs w:val="18"/>
          <w:u w:val="single"/>
        </w:rPr>
      </w:pPr>
      <w:r w:rsidRPr="00CD0883">
        <w:rPr>
          <w:b/>
          <w:sz w:val="18"/>
          <w:szCs w:val="18"/>
          <w:u w:val="single"/>
        </w:rPr>
        <w:t>Содержание</w:t>
      </w:r>
    </w:p>
    <w:p w:rsidR="00CD0883" w:rsidRPr="00CD0883" w:rsidRDefault="00CD0883" w:rsidP="00CD0883">
      <w:pPr>
        <w:tabs>
          <w:tab w:val="right" w:pos="9639"/>
        </w:tabs>
        <w:ind w:left="1276" w:hanging="709"/>
        <w:rPr>
          <w:sz w:val="18"/>
          <w:szCs w:val="18"/>
        </w:rPr>
      </w:pPr>
      <w:r w:rsidRPr="00CD0883">
        <w:rPr>
          <w:sz w:val="18"/>
          <w:szCs w:val="18"/>
        </w:rPr>
        <w:t>1.</w:t>
      </w:r>
      <w:r w:rsidRPr="00CD0883">
        <w:rPr>
          <w:sz w:val="18"/>
          <w:szCs w:val="18"/>
        </w:rPr>
        <w:tab/>
        <w:t>Предмет и цель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2.</w:t>
      </w:r>
      <w:r w:rsidRPr="00CD0883">
        <w:rPr>
          <w:sz w:val="18"/>
          <w:szCs w:val="18"/>
        </w:rPr>
        <w:tab/>
        <w:t>Ответственность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w:t>
      </w:r>
      <w:r w:rsidRPr="00CD0883">
        <w:rPr>
          <w:sz w:val="18"/>
          <w:szCs w:val="18"/>
        </w:rPr>
        <w:tab/>
        <w:t>Общие правила техники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3.1.</w:t>
      </w:r>
      <w:r w:rsidRPr="00CD0883">
        <w:rPr>
          <w:sz w:val="18"/>
          <w:szCs w:val="18"/>
        </w:rPr>
        <w:tab/>
        <w:t>Право доступа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3.2.</w:t>
      </w:r>
      <w:r w:rsidRPr="00CD0883">
        <w:rPr>
          <w:sz w:val="18"/>
          <w:szCs w:val="18"/>
        </w:rPr>
        <w:tab/>
        <w:t>Правила поведения</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3.3.</w:t>
      </w:r>
      <w:r w:rsidRPr="00CD0883">
        <w:rPr>
          <w:sz w:val="18"/>
          <w:szCs w:val="18"/>
        </w:rPr>
        <w:tab/>
        <w:t>Движение транспорта по территории предприятия</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3.4.</w:t>
      </w:r>
      <w:r w:rsidRPr="00CD0883">
        <w:rPr>
          <w:sz w:val="18"/>
          <w:szCs w:val="18"/>
        </w:rPr>
        <w:tab/>
        <w:t>Использование средств индивидуальной защиты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3.5.</w:t>
      </w:r>
      <w:r w:rsidRPr="00CD0883">
        <w:rPr>
          <w:sz w:val="18"/>
          <w:szCs w:val="18"/>
        </w:rPr>
        <w:tab/>
        <w:t xml:space="preserve">Поведение при несчастных случаях и чрезвычайных </w:t>
      </w:r>
      <w:r w:rsidRPr="00CD0883">
        <w:rPr>
          <w:sz w:val="18"/>
          <w:szCs w:val="18"/>
        </w:rPr>
        <w:br/>
        <w:t>событиях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3.6.</w:t>
      </w:r>
      <w:r w:rsidRPr="00CD0883">
        <w:rPr>
          <w:sz w:val="18"/>
          <w:szCs w:val="18"/>
        </w:rPr>
        <w:tab/>
        <w:t>Уведомление о несчастных случаях и событиях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3.7.</w:t>
      </w:r>
      <w:r w:rsidRPr="00CD0883">
        <w:rPr>
          <w:sz w:val="18"/>
          <w:szCs w:val="18"/>
        </w:rPr>
        <w:tab/>
        <w:t>Действия в аварийной ситуации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4.</w:t>
      </w:r>
      <w:r w:rsidRPr="00CD0883">
        <w:rPr>
          <w:sz w:val="18"/>
          <w:szCs w:val="18"/>
        </w:rPr>
        <w:tab/>
        <w:t>Начало работ</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w:t>
      </w:r>
      <w:r w:rsidRPr="00CD0883">
        <w:rPr>
          <w:sz w:val="18"/>
          <w:szCs w:val="18"/>
        </w:rPr>
        <w:tab/>
        <w:t>Оборудование и использование строительной площадки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5.1.</w:t>
      </w:r>
      <w:r w:rsidRPr="00CD0883">
        <w:rPr>
          <w:sz w:val="18"/>
          <w:szCs w:val="18"/>
        </w:rPr>
        <w:tab/>
        <w:t>Основные требования на строительных площадках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5.2.</w:t>
      </w:r>
      <w:r w:rsidRPr="00CD0883">
        <w:rPr>
          <w:sz w:val="18"/>
          <w:szCs w:val="18"/>
        </w:rPr>
        <w:tab/>
        <w:t xml:space="preserve">Система нарядов допусков и дополнительных нарядов </w:t>
      </w:r>
      <w:r w:rsidRPr="00CD0883">
        <w:rPr>
          <w:sz w:val="18"/>
          <w:szCs w:val="18"/>
        </w:rPr>
        <w:br/>
        <w:t>для выполнения работ</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w:t>
      </w:r>
      <w:r w:rsidRPr="00CD0883">
        <w:rPr>
          <w:sz w:val="18"/>
          <w:szCs w:val="18"/>
        </w:rPr>
        <w:tab/>
        <w:t>Работы с риском падения с высоты/высотные работы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6.1.</w:t>
      </w:r>
      <w:r w:rsidRPr="00CD0883">
        <w:rPr>
          <w:sz w:val="18"/>
          <w:szCs w:val="18"/>
        </w:rPr>
        <w:tab/>
        <w:t>Определение</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6.2.</w:t>
      </w:r>
      <w:r w:rsidRPr="00CD0883">
        <w:rPr>
          <w:sz w:val="18"/>
          <w:szCs w:val="18"/>
        </w:rPr>
        <w:tab/>
        <w:t>Общие правила техники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6.3.</w:t>
      </w:r>
      <w:r w:rsidRPr="00CD0883">
        <w:rPr>
          <w:sz w:val="18"/>
          <w:szCs w:val="18"/>
        </w:rPr>
        <w:tab/>
        <w:t>Леса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 xml:space="preserve">6.4.        Порядок идентификации строительных лесов                                    </w:t>
      </w:r>
    </w:p>
    <w:p w:rsidR="00CD0883" w:rsidRPr="00CD0883" w:rsidRDefault="00CD0883" w:rsidP="00CD0883">
      <w:pPr>
        <w:tabs>
          <w:tab w:val="right" w:pos="9639"/>
        </w:tabs>
        <w:ind w:left="1276" w:hanging="709"/>
        <w:rPr>
          <w:sz w:val="18"/>
          <w:szCs w:val="18"/>
        </w:rPr>
      </w:pPr>
      <w:r w:rsidRPr="00CD0883">
        <w:rPr>
          <w:sz w:val="18"/>
          <w:szCs w:val="18"/>
        </w:rPr>
        <w:t>6.5.</w:t>
      </w:r>
      <w:r w:rsidRPr="00CD0883">
        <w:rPr>
          <w:sz w:val="18"/>
          <w:szCs w:val="18"/>
        </w:rPr>
        <w:tab/>
        <w:t>Леса из предварительно изготовленных элементов</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6.6.</w:t>
      </w:r>
      <w:r w:rsidRPr="00CD0883">
        <w:rPr>
          <w:sz w:val="18"/>
          <w:szCs w:val="18"/>
        </w:rPr>
        <w:tab/>
        <w:t>Подъемные платформы/подъемные рабочие платформы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6.7.</w:t>
      </w:r>
      <w:r w:rsidRPr="00CD0883">
        <w:rPr>
          <w:sz w:val="18"/>
          <w:szCs w:val="18"/>
        </w:rPr>
        <w:tab/>
        <w:t>Подвесные подъемники для людей</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6.8.</w:t>
      </w:r>
      <w:r w:rsidRPr="00CD0883">
        <w:rPr>
          <w:sz w:val="18"/>
          <w:szCs w:val="18"/>
        </w:rPr>
        <w:tab/>
        <w:t>Лестницы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6.9.</w:t>
      </w:r>
      <w:r w:rsidRPr="00CD0883">
        <w:rPr>
          <w:sz w:val="18"/>
          <w:szCs w:val="18"/>
        </w:rPr>
        <w:tab/>
        <w:t>Индивидуальные средства защиты от падения с высоты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6.10.</w:t>
      </w:r>
      <w:r w:rsidRPr="00CD0883">
        <w:rPr>
          <w:sz w:val="18"/>
          <w:szCs w:val="18"/>
        </w:rPr>
        <w:tab/>
        <w:t>Работы на крышах и наклонных поверхностях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7.</w:t>
      </w:r>
      <w:r w:rsidRPr="00CD0883">
        <w:rPr>
          <w:bCs/>
          <w:sz w:val="18"/>
          <w:szCs w:val="18"/>
        </w:rPr>
        <w:tab/>
        <w:t xml:space="preserve">Работы в замкнутых и узких помещениях, резервуарах </w:t>
      </w:r>
      <w:r w:rsidRPr="00CD0883">
        <w:rPr>
          <w:bCs/>
          <w:sz w:val="18"/>
          <w:szCs w:val="18"/>
        </w:rPr>
        <w:br/>
        <w:t>и котлованах/траншеях</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8.</w:t>
      </w:r>
      <w:r w:rsidRPr="00CD0883">
        <w:rPr>
          <w:bCs/>
          <w:sz w:val="18"/>
          <w:szCs w:val="18"/>
        </w:rPr>
        <w:tab/>
        <w:t>Земляные работы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9.</w:t>
      </w:r>
      <w:r w:rsidRPr="00CD0883">
        <w:rPr>
          <w:bCs/>
          <w:sz w:val="18"/>
          <w:szCs w:val="18"/>
        </w:rPr>
        <w:tab/>
        <w:t>Работы вблизи железнодорожных путей</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10.</w:t>
      </w:r>
      <w:r w:rsidRPr="00CD0883">
        <w:rPr>
          <w:bCs/>
          <w:sz w:val="18"/>
          <w:szCs w:val="18"/>
        </w:rPr>
        <w:tab/>
        <w:t>Обращение с опасными веществами</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11.</w:t>
      </w:r>
      <w:r w:rsidRPr="00CD0883">
        <w:rPr>
          <w:bCs/>
          <w:sz w:val="18"/>
          <w:szCs w:val="18"/>
        </w:rPr>
        <w:tab/>
        <w:t>Обращение с источниками излучения</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12.</w:t>
      </w:r>
      <w:r w:rsidRPr="00CD0883">
        <w:rPr>
          <w:bCs/>
          <w:sz w:val="18"/>
          <w:szCs w:val="18"/>
        </w:rPr>
        <w:tab/>
        <w:t>Охрана окружающей среды</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sz w:val="18"/>
          <w:szCs w:val="18"/>
        </w:rPr>
        <w:t>12.1.</w:t>
      </w:r>
      <w:r w:rsidRPr="00CD0883">
        <w:rPr>
          <w:sz w:val="18"/>
          <w:szCs w:val="18"/>
        </w:rPr>
        <w:tab/>
        <w:t>Поддержание чистоты воздуха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12.2.</w:t>
      </w:r>
      <w:r w:rsidRPr="00CD0883">
        <w:rPr>
          <w:sz w:val="18"/>
          <w:szCs w:val="18"/>
        </w:rPr>
        <w:tab/>
        <w:t>Эмиссия шума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12.3.</w:t>
      </w:r>
      <w:r w:rsidRPr="00CD0883">
        <w:rPr>
          <w:sz w:val="18"/>
          <w:szCs w:val="18"/>
        </w:rPr>
        <w:tab/>
        <w:t>Вода / сточные воды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12.4.</w:t>
      </w:r>
      <w:r w:rsidRPr="00CD0883">
        <w:rPr>
          <w:sz w:val="18"/>
          <w:szCs w:val="18"/>
        </w:rPr>
        <w:tab/>
        <w:t>Почва / грунтовые воды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12.5.</w:t>
      </w:r>
      <w:r w:rsidRPr="00CD0883">
        <w:rPr>
          <w:sz w:val="18"/>
          <w:szCs w:val="18"/>
        </w:rPr>
        <w:tab/>
        <w:t>Удаление отходов / утилизация</w:t>
      </w:r>
      <w:r w:rsidRPr="00CD0883">
        <w:rPr>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13.</w:t>
      </w:r>
      <w:r w:rsidRPr="00CD0883">
        <w:rPr>
          <w:bCs/>
          <w:sz w:val="18"/>
          <w:szCs w:val="18"/>
        </w:rPr>
        <w:tab/>
        <w:t>Машины, инструменты и приборы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14.</w:t>
      </w:r>
      <w:r w:rsidRPr="00CD0883">
        <w:rPr>
          <w:bCs/>
          <w:sz w:val="18"/>
          <w:szCs w:val="18"/>
        </w:rPr>
        <w:tab/>
        <w:t>Газосварочные работы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15.</w:t>
      </w:r>
      <w:r w:rsidRPr="00CD0883">
        <w:rPr>
          <w:bCs/>
          <w:sz w:val="18"/>
          <w:szCs w:val="18"/>
        </w:rPr>
        <w:tab/>
        <w:t>Работы по пескоструйной обработке</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16.</w:t>
      </w:r>
      <w:r w:rsidRPr="00CD0883">
        <w:rPr>
          <w:bCs/>
          <w:sz w:val="18"/>
          <w:szCs w:val="18"/>
        </w:rPr>
        <w:tab/>
        <w:t>Работы по очистке под высоким давлением</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17.</w:t>
      </w:r>
      <w:r w:rsidRPr="00CD0883">
        <w:rPr>
          <w:bCs/>
          <w:sz w:val="18"/>
          <w:szCs w:val="18"/>
        </w:rPr>
        <w:tab/>
        <w:t>Перекрытие движения на дорогах</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18.</w:t>
      </w:r>
      <w:r w:rsidRPr="00CD0883">
        <w:rPr>
          <w:bCs/>
          <w:sz w:val="18"/>
          <w:szCs w:val="18"/>
        </w:rPr>
        <w:tab/>
        <w:t>Перевозка тяжеловесных грузов</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sz w:val="18"/>
          <w:szCs w:val="18"/>
        </w:rPr>
        <w:t>19.</w:t>
      </w:r>
      <w:r w:rsidRPr="00CD0883">
        <w:rPr>
          <w:sz w:val="18"/>
          <w:szCs w:val="18"/>
        </w:rPr>
        <w:tab/>
        <w:t>Основная документация ОТОСТБ</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19.1.</w:t>
      </w:r>
      <w:r w:rsidRPr="00CD0883">
        <w:rPr>
          <w:sz w:val="18"/>
          <w:szCs w:val="18"/>
        </w:rPr>
        <w:tab/>
        <w:t>План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19.2.</w:t>
      </w:r>
      <w:r w:rsidRPr="00CD0883">
        <w:rPr>
          <w:sz w:val="18"/>
          <w:szCs w:val="18"/>
        </w:rPr>
        <w:tab/>
        <w:t>Отчетность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20.</w:t>
      </w:r>
      <w:r w:rsidRPr="00CD0883">
        <w:rPr>
          <w:sz w:val="18"/>
          <w:szCs w:val="18"/>
        </w:rPr>
        <w:tab/>
        <w:t>Нормативные ссылки</w:t>
      </w:r>
      <w:r w:rsidRPr="00CD0883">
        <w:rPr>
          <w:sz w:val="18"/>
          <w:szCs w:val="18"/>
        </w:rPr>
        <w:tab/>
      </w:r>
    </w:p>
    <w:p w:rsidR="003A100F" w:rsidRDefault="00CD0883" w:rsidP="00CD0883">
      <w:pPr>
        <w:tabs>
          <w:tab w:val="right" w:pos="9639"/>
        </w:tabs>
        <w:ind w:left="1276" w:hanging="709"/>
        <w:rPr>
          <w:bCs/>
          <w:sz w:val="18"/>
          <w:szCs w:val="18"/>
        </w:rPr>
      </w:pPr>
      <w:r w:rsidRPr="00CD0883">
        <w:rPr>
          <w:sz w:val="18"/>
          <w:szCs w:val="18"/>
        </w:rPr>
        <w:t>21.</w:t>
      </w:r>
      <w:r w:rsidRPr="00CD0883">
        <w:rPr>
          <w:sz w:val="18"/>
          <w:szCs w:val="18"/>
        </w:rPr>
        <w:tab/>
        <w:t xml:space="preserve">Управление регламентом: </w:t>
      </w:r>
      <w:r w:rsidRPr="00CD0883">
        <w:rPr>
          <w:bCs/>
          <w:sz w:val="18"/>
          <w:szCs w:val="18"/>
        </w:rPr>
        <w:t>Приложение к стандарту «Плакаты безопасности при работе на лесах»</w:t>
      </w: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CD0883" w:rsidRPr="00CD0883" w:rsidRDefault="00CD0883" w:rsidP="00CD0883">
      <w:pPr>
        <w:tabs>
          <w:tab w:val="right" w:pos="9639"/>
        </w:tabs>
        <w:ind w:left="1276" w:hanging="709"/>
        <w:rPr>
          <w:sz w:val="18"/>
          <w:szCs w:val="18"/>
        </w:rPr>
      </w:pPr>
      <w:r w:rsidRPr="00CD0883">
        <w:rPr>
          <w:sz w:val="18"/>
          <w:szCs w:val="18"/>
        </w:rPr>
        <w:tab/>
      </w:r>
      <w:r w:rsidRPr="00CD0883">
        <w:rPr>
          <w:bCs/>
          <w:sz w:val="18"/>
          <w:szCs w:val="18"/>
        </w:rPr>
        <w:t xml:space="preserve">   </w:t>
      </w:r>
    </w:p>
    <w:p w:rsidR="00CD0883" w:rsidRPr="00CD0883" w:rsidRDefault="00CD0883" w:rsidP="0073153B">
      <w:pPr>
        <w:numPr>
          <w:ilvl w:val="0"/>
          <w:numId w:val="19"/>
        </w:numPr>
        <w:tabs>
          <w:tab w:val="center" w:pos="851"/>
        </w:tabs>
        <w:spacing w:after="200" w:line="276" w:lineRule="auto"/>
        <w:rPr>
          <w:b/>
          <w:sz w:val="18"/>
          <w:szCs w:val="18"/>
        </w:rPr>
      </w:pPr>
      <w:bookmarkStart w:id="8" w:name="_Toc52958246"/>
      <w:bookmarkStart w:id="9" w:name="_Toc253138459"/>
      <w:bookmarkStart w:id="10" w:name="_Toc253142055"/>
      <w:bookmarkStart w:id="11" w:name="_Toc256020296"/>
      <w:r w:rsidRPr="00CD0883">
        <w:rPr>
          <w:b/>
          <w:sz w:val="18"/>
          <w:szCs w:val="18"/>
        </w:rPr>
        <w:t>Предмет и цель</w:t>
      </w:r>
    </w:p>
    <w:p w:rsidR="00CD0883" w:rsidRPr="00CD0883" w:rsidRDefault="00CD0883" w:rsidP="0073153B">
      <w:pPr>
        <w:numPr>
          <w:ilvl w:val="1"/>
          <w:numId w:val="19"/>
        </w:numPr>
        <w:tabs>
          <w:tab w:val="center" w:pos="851"/>
          <w:tab w:val="left" w:pos="8931"/>
        </w:tabs>
        <w:spacing w:after="200" w:line="276" w:lineRule="auto"/>
        <w:jc w:val="both"/>
        <w:rPr>
          <w:sz w:val="18"/>
          <w:szCs w:val="18"/>
        </w:rPr>
      </w:pPr>
      <w:r w:rsidRPr="00CD0883">
        <w:rPr>
          <w:sz w:val="18"/>
          <w:szCs w:val="18"/>
        </w:rPr>
        <w:lastRenderedPageBreak/>
        <w:t>Настоящие правила техники безопасности для подрядных организаций (далее – Правила) обязательны для исполнения  подрядчиками и/или субподрядчиками (далее – Подрядчик), на территории ПАО «Юнипро» (далее – Заказчик).</w:t>
      </w:r>
    </w:p>
    <w:p w:rsidR="00CD0883" w:rsidRPr="00CD0883" w:rsidRDefault="00CD0883" w:rsidP="0073153B">
      <w:pPr>
        <w:numPr>
          <w:ilvl w:val="1"/>
          <w:numId w:val="19"/>
        </w:numPr>
        <w:tabs>
          <w:tab w:val="center" w:pos="851"/>
          <w:tab w:val="left" w:pos="8931"/>
        </w:tabs>
        <w:spacing w:after="200" w:line="276" w:lineRule="auto"/>
        <w:jc w:val="both"/>
        <w:rPr>
          <w:sz w:val="18"/>
          <w:szCs w:val="18"/>
        </w:rPr>
      </w:pPr>
      <w:r w:rsidRPr="00CD0883">
        <w:rPr>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ПАО «Юнипро»: </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СО-СОТТА-12 системы менеджмента охраны здоровья и безопасности труда (далее </w:t>
      </w:r>
      <w:proofErr w:type="spellStart"/>
      <w:r w:rsidRPr="00CD0883">
        <w:rPr>
          <w:sz w:val="18"/>
          <w:szCs w:val="18"/>
        </w:rPr>
        <w:t>СМОЗиБТ</w:t>
      </w:r>
      <w:proofErr w:type="spellEnd"/>
      <w:r w:rsidRPr="00CD0883">
        <w:rPr>
          <w:sz w:val="18"/>
          <w:szCs w:val="18"/>
        </w:rPr>
        <w:t>) «Управление безопасностью электрических сетей»;</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СО-СОТТА-13 </w:t>
      </w:r>
      <w:proofErr w:type="spellStart"/>
      <w:r w:rsidRPr="00CD0883">
        <w:rPr>
          <w:sz w:val="18"/>
          <w:szCs w:val="18"/>
        </w:rPr>
        <w:t>СМОЗиБТ</w:t>
      </w:r>
      <w:proofErr w:type="spellEnd"/>
      <w:r w:rsidRPr="00CD0883">
        <w:rPr>
          <w:sz w:val="18"/>
          <w:szCs w:val="18"/>
        </w:rPr>
        <w:t xml:space="preserve"> «Правила безопасности при работе на высоте»; </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СО-СОТТА-16 </w:t>
      </w:r>
      <w:proofErr w:type="spellStart"/>
      <w:r w:rsidRPr="00CD0883">
        <w:rPr>
          <w:sz w:val="18"/>
          <w:szCs w:val="18"/>
        </w:rPr>
        <w:t>СМОЗиБТ</w:t>
      </w:r>
      <w:proofErr w:type="spellEnd"/>
      <w:r w:rsidRPr="00CD0883">
        <w:rPr>
          <w:sz w:val="18"/>
          <w:szCs w:val="18"/>
        </w:rPr>
        <w:t xml:space="preserve"> «Порядок отчетности об инцидентах и их расследование»;</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СО-СОТТА-17 </w:t>
      </w:r>
      <w:proofErr w:type="spellStart"/>
      <w:r w:rsidRPr="00CD0883">
        <w:rPr>
          <w:sz w:val="18"/>
          <w:szCs w:val="18"/>
        </w:rPr>
        <w:t>СМОЗиБТ</w:t>
      </w:r>
      <w:proofErr w:type="spellEnd"/>
      <w:r w:rsidRPr="00CD0883">
        <w:rPr>
          <w:sz w:val="18"/>
          <w:szCs w:val="18"/>
        </w:rPr>
        <w:t xml:space="preserve"> «Управление работой подрядных организаций и деловых партнеров.</w:t>
      </w:r>
    </w:p>
    <w:p w:rsidR="00CD0883" w:rsidRPr="00CD0883" w:rsidRDefault="00CD0883" w:rsidP="00CD0883">
      <w:pPr>
        <w:tabs>
          <w:tab w:val="center" w:pos="851"/>
          <w:tab w:val="left" w:pos="8931"/>
        </w:tabs>
        <w:jc w:val="both"/>
        <w:rPr>
          <w:sz w:val="18"/>
          <w:szCs w:val="18"/>
        </w:rPr>
      </w:pPr>
      <w:r w:rsidRPr="00CD0883">
        <w:rPr>
          <w:sz w:val="18"/>
          <w:szCs w:val="18"/>
        </w:rPr>
        <w:t xml:space="preserve">             Данные стандарты в электронном виде направляются работниками </w:t>
      </w:r>
      <w:proofErr w:type="spellStart"/>
      <w:r w:rsidRPr="00CD0883">
        <w:rPr>
          <w:sz w:val="18"/>
          <w:szCs w:val="18"/>
        </w:rPr>
        <w:t>ООТиПК</w:t>
      </w:r>
      <w:proofErr w:type="spellEnd"/>
      <w:r w:rsidRPr="00CD0883">
        <w:rPr>
          <w:sz w:val="18"/>
          <w:szCs w:val="18"/>
        </w:rPr>
        <w:t xml:space="preserve"> филиалов или кураторами договоров по запросу в адрес подрядных организаций. </w:t>
      </w:r>
    </w:p>
    <w:p w:rsidR="00CD0883" w:rsidRPr="00CD0883" w:rsidRDefault="00CD0883" w:rsidP="0073153B">
      <w:pPr>
        <w:numPr>
          <w:ilvl w:val="1"/>
          <w:numId w:val="19"/>
        </w:numPr>
        <w:tabs>
          <w:tab w:val="center" w:pos="851"/>
          <w:tab w:val="left" w:pos="8931"/>
        </w:tabs>
        <w:spacing w:after="200" w:line="276" w:lineRule="auto"/>
        <w:contextualSpacing/>
        <w:jc w:val="both"/>
        <w:rPr>
          <w:sz w:val="18"/>
          <w:szCs w:val="18"/>
        </w:rPr>
      </w:pPr>
      <w:r w:rsidRPr="00CD0883">
        <w:rPr>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rsidR="00CD0883" w:rsidRPr="00CD0883" w:rsidRDefault="00CD0883" w:rsidP="0073153B">
      <w:pPr>
        <w:numPr>
          <w:ilvl w:val="0"/>
          <w:numId w:val="19"/>
        </w:numPr>
        <w:tabs>
          <w:tab w:val="center" w:pos="851"/>
          <w:tab w:val="center" w:pos="8789"/>
          <w:tab w:val="left" w:pos="8931"/>
        </w:tabs>
        <w:spacing w:after="200" w:line="276" w:lineRule="auto"/>
        <w:rPr>
          <w:b/>
          <w:sz w:val="18"/>
          <w:szCs w:val="18"/>
        </w:rPr>
      </w:pPr>
      <w:r w:rsidRPr="00CD0883">
        <w:rPr>
          <w:b/>
          <w:sz w:val="18"/>
          <w:szCs w:val="18"/>
        </w:rPr>
        <w:t>Ответственность</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В рамках вторичной ответственности гаранта 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при необходимости удалять  Подрядчика с территории Заказчика.</w:t>
      </w:r>
    </w:p>
    <w:p w:rsidR="00CD0883" w:rsidRPr="00CD0883" w:rsidRDefault="00CD0883" w:rsidP="0073153B">
      <w:pPr>
        <w:numPr>
          <w:ilvl w:val="1"/>
          <w:numId w:val="19"/>
        </w:numPr>
        <w:tabs>
          <w:tab w:val="center" w:pos="851"/>
          <w:tab w:val="center" w:pos="8789"/>
          <w:tab w:val="left" w:pos="8931"/>
        </w:tabs>
        <w:spacing w:after="200" w:line="276" w:lineRule="auto"/>
        <w:rPr>
          <w:sz w:val="18"/>
          <w:szCs w:val="18"/>
        </w:rPr>
      </w:pPr>
      <w:r w:rsidRPr="00CD0883">
        <w:rPr>
          <w:sz w:val="18"/>
          <w:szCs w:val="18"/>
        </w:rPr>
        <w:t>Ответственные лица Заказчика</w:t>
      </w:r>
    </w:p>
    <w:p w:rsidR="00CD0883" w:rsidRPr="00CD0883" w:rsidRDefault="00CD0883" w:rsidP="0073153B">
      <w:pPr>
        <w:numPr>
          <w:ilvl w:val="2"/>
          <w:numId w:val="19"/>
        </w:numPr>
        <w:tabs>
          <w:tab w:val="center" w:pos="851"/>
          <w:tab w:val="center" w:pos="8789"/>
          <w:tab w:val="left" w:pos="8931"/>
        </w:tabs>
        <w:spacing w:after="200" w:line="276" w:lineRule="auto"/>
        <w:rPr>
          <w:sz w:val="18"/>
          <w:szCs w:val="18"/>
        </w:rPr>
      </w:pPr>
      <w:proofErr w:type="gramStart"/>
      <w:r w:rsidRPr="00CD0883">
        <w:rPr>
          <w:sz w:val="18"/>
          <w:szCs w:val="18"/>
        </w:rPr>
        <w:t>В целях обеспечения взаимодействия с Подрядчиком Заказчик назначает ответственных лиц, которые:</w:t>
      </w:r>
      <w:r w:rsidRPr="00CD0883">
        <w:rPr>
          <w:sz w:val="18"/>
          <w:szCs w:val="18"/>
        </w:rPr>
        <w:br/>
        <w:t xml:space="preserve">- представляют интересы Заказчика перед Подрядчиком; </w:t>
      </w:r>
      <w:r w:rsidRPr="00CD0883">
        <w:rPr>
          <w:sz w:val="18"/>
          <w:szCs w:val="18"/>
        </w:rPr>
        <w:br/>
        <w:t>- получают и выдают все необходимые допуски и разрешения для выполнения работ, а также способствуют реализации необходимых для этого процессов;</w:t>
      </w:r>
      <w:r w:rsidRPr="00CD0883">
        <w:rPr>
          <w:sz w:val="18"/>
          <w:szCs w:val="18"/>
        </w:rPr>
        <w:br/>
        <w:t>- отвечают за согласование запланированных в рамках договора подряда задач с другой деятельностью Заказчика, а также с другими подрядчиками.</w:t>
      </w:r>
      <w:proofErr w:type="gramEnd"/>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 случае выявления невыполнения требований по технике безопасности или возникновения чрезвычайных ситуаций Ответственные лица Заказчика вправе давать обязательные для исполнения персоналом Подрядчика указания.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Привлечение к работе ответственных лиц Заказчика не освобождает руководство Подрядчика от их ответственности перед своими сотрудниками и от обязанности организации исполнения требований по технике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Все работы, которые необходимо выполнить  на территории Заказчика, должны быть согласованы с ответственным лицом Заказчика таким образом, чтобы не возникли взаимные опасности для привлеченных к выполнению работ подрядчиков, с одной стороны, и структурных подразделений  Заказчика, с другой стороны.</w:t>
      </w:r>
    </w:p>
    <w:p w:rsidR="00CD0883" w:rsidRPr="00CD0883" w:rsidRDefault="00CD0883" w:rsidP="0073153B">
      <w:pPr>
        <w:keepNext/>
        <w:numPr>
          <w:ilvl w:val="0"/>
          <w:numId w:val="19"/>
        </w:numPr>
        <w:tabs>
          <w:tab w:val="center" w:pos="851"/>
        </w:tabs>
        <w:spacing w:after="200" w:line="276" w:lineRule="auto"/>
        <w:rPr>
          <w:b/>
          <w:sz w:val="18"/>
          <w:szCs w:val="18"/>
        </w:rPr>
      </w:pPr>
      <w:r w:rsidRPr="00CD0883">
        <w:rPr>
          <w:b/>
          <w:sz w:val="18"/>
          <w:szCs w:val="18"/>
        </w:rPr>
        <w:t>Общие правила техники безопасности</w:t>
      </w:r>
    </w:p>
    <w:p w:rsidR="00CD0883" w:rsidRPr="00CD0883" w:rsidRDefault="00CD0883" w:rsidP="0073153B">
      <w:pPr>
        <w:keepNext/>
        <w:numPr>
          <w:ilvl w:val="1"/>
          <w:numId w:val="19"/>
        </w:numPr>
        <w:tabs>
          <w:tab w:val="center" w:pos="851"/>
        </w:tabs>
        <w:spacing w:after="200" w:line="276" w:lineRule="auto"/>
        <w:rPr>
          <w:sz w:val="18"/>
          <w:szCs w:val="18"/>
        </w:rPr>
      </w:pPr>
      <w:r w:rsidRPr="00CD0883">
        <w:rPr>
          <w:sz w:val="18"/>
          <w:szCs w:val="18"/>
        </w:rPr>
        <w:t>Право доступа</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 xml:space="preserve">Доступ на территорию Заказчика разрешен только при наличии действующих разрешений для доступа.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Находясь на территории </w:t>
      </w:r>
      <w:proofErr w:type="gramStart"/>
      <w:r w:rsidRPr="00CD0883">
        <w:rPr>
          <w:sz w:val="18"/>
          <w:szCs w:val="18"/>
        </w:rPr>
        <w:t>Заказчика</w:t>
      </w:r>
      <w:proofErr w:type="gramEnd"/>
      <w:r w:rsidRPr="00CD0883">
        <w:rPr>
          <w:sz w:val="18"/>
          <w:szCs w:val="18"/>
        </w:rPr>
        <w:t xml:space="preserve"> каждый работник Подрядчика обязан иметь при себе пропуск, а работники, подлежащие обязательной аттестации, - удостоверение о проверке знаний по установленной форме. </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Для транспортных средств дополнительно требуется разрешение на въезд.</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На транспортные средства должен быть нанесен хорошо видимый логотип, содержащий сокращенное наименование Подрядчика.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lastRenderedPageBreak/>
        <w:t>Правила поведения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Действует общий запрет на употребление спиртных напитков и наркотиков, а также запрет на курение (кроме специально отведенных мест) и на разведение огня. Если иное не определено в договоре, ответственное лицо Заказчика по согласованию с пожарной частью, обслуживающей территорию, на которой ведутся работы,  определяет зоны, где разрешено курение.</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Необходимо следовать распоряжениям дежурного и уполномоченного персонала Заказчика (среди прочих, специалисты по безопасности, работники  пожарной части, сотрудники охраны, отвечающие за соответствующую сферу деятельности руководители и сотрудники).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Доступ к установкам, частям установок и на строительные площадки предоставляется только  лицам, прошедшим проверку знаний и инструктажи по технике безопасности в установленном порядке. Посетители и лица, не имеющие отношения к установке, должны в установленном порядке пройти вводный инструктаж по технике безопасности.  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Строжайше запрещено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Котлованы, траншеи, каналы и резервуары следует рассматривать в качестве, </w:t>
      </w:r>
      <w:proofErr w:type="gramStart"/>
      <w:r w:rsidRPr="00CD0883">
        <w:rPr>
          <w:sz w:val="18"/>
          <w:szCs w:val="18"/>
        </w:rPr>
        <w:t>содержащих</w:t>
      </w:r>
      <w:proofErr w:type="gramEnd"/>
      <w:r w:rsidRPr="00CD0883">
        <w:rPr>
          <w:sz w:val="18"/>
          <w:szCs w:val="18"/>
        </w:rPr>
        <w:t xml:space="preserve"> газ и взрывоопасных. Для входа/въезда требуется соответствующее разрешение.</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заходить на крыши. В исключительных случаях следует перед началом работ обсудить с ответственным лицом Заказчика особые меры безопасности (см. пункт 6.9).</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ответственным лицом Заказчика.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Заказчика.</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 xml:space="preserve">На территории Заказчика </w:t>
      </w:r>
      <w:r w:rsidRPr="00CD0883">
        <w:rPr>
          <w:sz w:val="18"/>
          <w:szCs w:val="18"/>
          <w:u w:val="single"/>
        </w:rPr>
        <w:t>запрещено</w:t>
      </w:r>
      <w:r w:rsidRPr="00CD0883">
        <w:rPr>
          <w:sz w:val="18"/>
          <w:szCs w:val="18"/>
        </w:rPr>
        <w:t xml:space="preserve"> использовать следующие устройства мобильной связи:</w:t>
      </w:r>
    </w:p>
    <w:p w:rsidR="00CD0883" w:rsidRPr="00CD0883" w:rsidRDefault="00CD0883" w:rsidP="0073153B">
      <w:pPr>
        <w:numPr>
          <w:ilvl w:val="0"/>
          <w:numId w:val="20"/>
        </w:numPr>
        <w:tabs>
          <w:tab w:val="center" w:pos="851"/>
        </w:tabs>
        <w:spacing w:after="200" w:line="276" w:lineRule="auto"/>
        <w:rPr>
          <w:sz w:val="18"/>
          <w:szCs w:val="18"/>
        </w:rPr>
      </w:pPr>
      <w:r w:rsidRPr="00CD0883">
        <w:rPr>
          <w:sz w:val="18"/>
          <w:szCs w:val="18"/>
        </w:rPr>
        <w:t>радиопереговорные устройства индивидуального пользования;</w:t>
      </w:r>
    </w:p>
    <w:p w:rsidR="00CD0883" w:rsidRPr="00CD0883" w:rsidRDefault="00CD0883" w:rsidP="0073153B">
      <w:pPr>
        <w:numPr>
          <w:ilvl w:val="0"/>
          <w:numId w:val="20"/>
        </w:numPr>
        <w:tabs>
          <w:tab w:val="center" w:pos="851"/>
        </w:tabs>
        <w:spacing w:after="200" w:line="276" w:lineRule="auto"/>
        <w:rPr>
          <w:sz w:val="18"/>
          <w:szCs w:val="18"/>
        </w:rPr>
      </w:pPr>
      <w:r w:rsidRPr="00CD0883">
        <w:rPr>
          <w:sz w:val="18"/>
          <w:szCs w:val="18"/>
        </w:rPr>
        <w:t>стационарные радиостанции, не относящиеся к оборудованию Заказчика</w:t>
      </w:r>
    </w:p>
    <w:p w:rsidR="00CD0883" w:rsidRPr="00CD0883" w:rsidRDefault="00CD0883" w:rsidP="00CD0883">
      <w:pPr>
        <w:tabs>
          <w:tab w:val="center" w:pos="426"/>
        </w:tabs>
        <w:ind w:left="851" w:hanging="567"/>
        <w:rPr>
          <w:color w:val="000000"/>
          <w:sz w:val="18"/>
          <w:szCs w:val="18"/>
        </w:rPr>
      </w:pPr>
      <w:r w:rsidRPr="00CD0883">
        <w:rPr>
          <w:b/>
          <w:color w:val="000000"/>
          <w:sz w:val="18"/>
          <w:szCs w:val="18"/>
        </w:rPr>
        <w:t xml:space="preserve">            Во взрывоопасных зонах запрещено пользоваться мобильными телефонами (с </w:t>
      </w:r>
      <w:proofErr w:type="spellStart"/>
      <w:r w:rsidRPr="00CD0883">
        <w:rPr>
          <w:b/>
          <w:color w:val="000000"/>
          <w:sz w:val="18"/>
          <w:szCs w:val="18"/>
        </w:rPr>
        <w:t>взрывозащитой</w:t>
      </w:r>
      <w:proofErr w:type="spellEnd"/>
      <w:r w:rsidRPr="00CD0883">
        <w:rPr>
          <w:b/>
          <w:color w:val="000000"/>
          <w:sz w:val="18"/>
          <w:szCs w:val="18"/>
        </w:rPr>
        <w:t xml:space="preserve"> или без нее). Необходимо выключать приносимые с собой телефоны. Следует обращать внимание на указания на входах в установки.</w:t>
      </w:r>
    </w:p>
    <w:p w:rsidR="00CD0883" w:rsidRPr="00CD0883" w:rsidRDefault="00CD0883" w:rsidP="00CD0883">
      <w:pPr>
        <w:tabs>
          <w:tab w:val="left" w:pos="0"/>
          <w:tab w:val="center" w:pos="851"/>
        </w:tabs>
        <w:rPr>
          <w:sz w:val="18"/>
          <w:szCs w:val="18"/>
        </w:rPr>
      </w:pPr>
      <w:r w:rsidRPr="00CD0883">
        <w:rPr>
          <w:b/>
          <w:color w:val="FF0000"/>
          <w:sz w:val="18"/>
          <w:szCs w:val="18"/>
        </w:rPr>
        <w:t xml:space="preserve">           </w:t>
      </w:r>
      <w:r w:rsidRPr="00CD0883">
        <w:rPr>
          <w:sz w:val="18"/>
          <w:szCs w:val="18"/>
        </w:rPr>
        <w:t>На строительных площадках запрещено ношение украшений или похожих предметов. Запрещено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необходимости следует подтвердить пригодность для выполнения работ согласно требованиям, предъявляемых к здоровью персонала, (результаты периодического медицинского осмотра). Запрещено привлекать к выполнению работ на территории Заказчика лиц, страдающих заболеваниями, которые могут угрожать безопасности работы.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принимать пищу и пить на рабочем месте. Для этого следует пользоваться столовыми или  специально оборудованными бытовыми помещениями.</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Запрещено ночевать на территории Заказчика.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Движение транспорта по территории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lastRenderedPageBreak/>
        <w:t>Для въезда на территорию Заказчика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движении транспорта по территории Заказчика действуют Правила дорожного движения. Дополнительно необходимо соблюдать следующие требования:</w:t>
      </w:r>
    </w:p>
    <w:p w:rsidR="00CD0883" w:rsidRPr="00CD0883" w:rsidRDefault="00CD0883" w:rsidP="0073153B">
      <w:pPr>
        <w:numPr>
          <w:ilvl w:val="0"/>
          <w:numId w:val="21"/>
        </w:numPr>
        <w:tabs>
          <w:tab w:val="center" w:pos="851"/>
        </w:tabs>
        <w:spacing w:after="200" w:line="276" w:lineRule="auto"/>
        <w:rPr>
          <w:sz w:val="18"/>
          <w:szCs w:val="18"/>
        </w:rPr>
      </w:pPr>
      <w:r w:rsidRPr="00CD0883">
        <w:rPr>
          <w:sz w:val="18"/>
          <w:szCs w:val="18"/>
        </w:rPr>
        <w:t>максимальная скорость 5 км/ч. В исключительных случаях установлены соответствующие обозначения.</w:t>
      </w:r>
    </w:p>
    <w:p w:rsidR="00CD0883" w:rsidRPr="00CD0883" w:rsidRDefault="00CD0883" w:rsidP="0073153B">
      <w:pPr>
        <w:numPr>
          <w:ilvl w:val="0"/>
          <w:numId w:val="21"/>
        </w:numPr>
        <w:tabs>
          <w:tab w:val="center" w:pos="851"/>
        </w:tabs>
        <w:spacing w:after="200" w:line="276" w:lineRule="auto"/>
        <w:rPr>
          <w:sz w:val="18"/>
          <w:szCs w:val="18"/>
        </w:rPr>
      </w:pPr>
      <w:r w:rsidRPr="00CD0883">
        <w:rPr>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CD0883" w:rsidRPr="00CD0883" w:rsidRDefault="00CD0883" w:rsidP="0073153B">
      <w:pPr>
        <w:numPr>
          <w:ilvl w:val="0"/>
          <w:numId w:val="21"/>
        </w:numPr>
        <w:tabs>
          <w:tab w:val="center" w:pos="851"/>
        </w:tabs>
        <w:spacing w:after="200" w:line="276" w:lineRule="auto"/>
        <w:jc w:val="both"/>
        <w:rPr>
          <w:sz w:val="18"/>
          <w:szCs w:val="18"/>
        </w:rPr>
      </w:pPr>
      <w:r w:rsidRPr="00CD0883">
        <w:rPr>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Необходимо пропускать транспортные средства со специальными сигналами.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Въезд в пожароопасные и/или взрывоопасные установки или зоны разрешен только при наличии специального разрешения ответственного лица Заказчика и разрешения на проведение работ/пожароопасных работ (с описанием вида планируемых работ в наряде).</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Особое внимание следует уделять железнодорожным переездам. Железнодорожный  транспорт имеет право преимущественного проезда.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Пересечение рельсовых путей допускается только на специально оборудованных для этого железнодорожных переездах.</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Правила парковки</w:t>
      </w:r>
    </w:p>
    <w:p w:rsidR="00CD0883" w:rsidRPr="00CD0883" w:rsidRDefault="00CD0883" w:rsidP="0073153B">
      <w:pPr>
        <w:numPr>
          <w:ilvl w:val="0"/>
          <w:numId w:val="22"/>
        </w:numPr>
        <w:tabs>
          <w:tab w:val="center" w:pos="851"/>
        </w:tabs>
        <w:spacing w:after="200" w:line="276" w:lineRule="auto"/>
        <w:rPr>
          <w:sz w:val="18"/>
          <w:szCs w:val="18"/>
        </w:rPr>
      </w:pPr>
      <w:r w:rsidRPr="00CD0883">
        <w:rPr>
          <w:sz w:val="18"/>
          <w:szCs w:val="18"/>
        </w:rPr>
        <w:t>Подрядчики, выполняющие работы на территории Заказчика, должны пользоваться обозначенными стоянками на своих участках.</w:t>
      </w:r>
    </w:p>
    <w:p w:rsidR="00CD0883" w:rsidRPr="00CD0883" w:rsidRDefault="00CD0883" w:rsidP="0073153B">
      <w:pPr>
        <w:numPr>
          <w:ilvl w:val="0"/>
          <w:numId w:val="22"/>
        </w:numPr>
        <w:tabs>
          <w:tab w:val="center" w:pos="851"/>
        </w:tabs>
        <w:spacing w:after="200" w:line="276" w:lineRule="auto"/>
        <w:rPr>
          <w:sz w:val="18"/>
          <w:szCs w:val="18"/>
        </w:rPr>
      </w:pPr>
      <w:r w:rsidRPr="00CD0883">
        <w:rPr>
          <w:sz w:val="18"/>
          <w:szCs w:val="18"/>
        </w:rPr>
        <w:t>Разрешение на въезд необходимо хранить в транспортном средстве на видном месте.</w:t>
      </w:r>
    </w:p>
    <w:p w:rsidR="00CD0883" w:rsidRPr="00CD0883" w:rsidRDefault="00CD0883" w:rsidP="0073153B">
      <w:pPr>
        <w:keepNext/>
        <w:numPr>
          <w:ilvl w:val="1"/>
          <w:numId w:val="19"/>
        </w:numPr>
        <w:tabs>
          <w:tab w:val="center" w:pos="851"/>
        </w:tabs>
        <w:spacing w:after="200" w:line="276" w:lineRule="auto"/>
        <w:rPr>
          <w:sz w:val="18"/>
          <w:szCs w:val="18"/>
        </w:rPr>
      </w:pPr>
      <w:r w:rsidRPr="00CD0883">
        <w:rPr>
          <w:sz w:val="18"/>
          <w:szCs w:val="18"/>
        </w:rPr>
        <w:t>Использование средств индивидуальной защиты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CD0883">
        <w:rPr>
          <w:b/>
          <w:color w:val="000000"/>
          <w:sz w:val="18"/>
          <w:szCs w:val="18"/>
        </w:rPr>
        <w:t>без</w:t>
      </w:r>
      <w:r w:rsidRPr="00CD0883">
        <w:rPr>
          <w:sz w:val="18"/>
          <w:szCs w:val="18"/>
        </w:rPr>
        <w:t xml:space="preserve"> средств индивидуальной защиты строго запрещено.</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К минимальному комплекту средств защиты относится следующее:</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защитная каска;</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защитные очки (очки в оправе с боковой защитой);</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 xml:space="preserve">специальная  обувь (ботинки или сапоги с </w:t>
      </w:r>
      <w:proofErr w:type="gramStart"/>
      <w:r w:rsidRPr="00CD0883">
        <w:rPr>
          <w:sz w:val="18"/>
          <w:szCs w:val="18"/>
        </w:rPr>
        <w:t>жестким</w:t>
      </w:r>
      <w:proofErr w:type="gramEnd"/>
      <w:r w:rsidRPr="00CD0883">
        <w:rPr>
          <w:sz w:val="18"/>
          <w:szCs w:val="18"/>
        </w:rPr>
        <w:t xml:space="preserve"> </w:t>
      </w:r>
      <w:proofErr w:type="spellStart"/>
      <w:r w:rsidRPr="00CD0883">
        <w:rPr>
          <w:sz w:val="18"/>
          <w:szCs w:val="18"/>
        </w:rPr>
        <w:t>подноском</w:t>
      </w:r>
      <w:proofErr w:type="spellEnd"/>
      <w:r w:rsidRPr="00CD0883">
        <w:rPr>
          <w:sz w:val="18"/>
          <w:szCs w:val="18"/>
        </w:rPr>
        <w:t>);</w:t>
      </w:r>
    </w:p>
    <w:p w:rsidR="00CD0883" w:rsidRPr="00CD0883" w:rsidRDefault="00CD0883" w:rsidP="0073153B">
      <w:pPr>
        <w:numPr>
          <w:ilvl w:val="0"/>
          <w:numId w:val="23"/>
        </w:numPr>
        <w:tabs>
          <w:tab w:val="center" w:pos="851"/>
        </w:tabs>
        <w:spacing w:after="200" w:line="276" w:lineRule="auto"/>
        <w:jc w:val="both"/>
        <w:rPr>
          <w:sz w:val="18"/>
          <w:szCs w:val="18"/>
        </w:rPr>
      </w:pPr>
      <w:r w:rsidRPr="00CD0883">
        <w:rPr>
          <w:sz w:val="18"/>
          <w:szCs w:val="18"/>
        </w:rPr>
        <w:t>спецодежда   (в зависимости от выполняемых работ в соответствии с Типовыми нормами);</w:t>
      </w:r>
    </w:p>
    <w:p w:rsidR="00CD0883" w:rsidRPr="00CD0883" w:rsidRDefault="00CD0883" w:rsidP="0073153B">
      <w:pPr>
        <w:numPr>
          <w:ilvl w:val="0"/>
          <w:numId w:val="23"/>
        </w:numPr>
        <w:tabs>
          <w:tab w:val="center" w:pos="851"/>
        </w:tabs>
        <w:spacing w:after="200" w:line="276" w:lineRule="auto"/>
        <w:jc w:val="both"/>
        <w:rPr>
          <w:sz w:val="18"/>
          <w:szCs w:val="18"/>
        </w:rPr>
      </w:pPr>
      <w:r w:rsidRPr="00CD0883">
        <w:rPr>
          <w:sz w:val="18"/>
          <w:szCs w:val="18"/>
        </w:rPr>
        <w:lastRenderedPageBreak/>
        <w:t>сигнальный предупредительный жилет со светоотражающими полосами на объектах нового строительства.</w:t>
      </w:r>
    </w:p>
    <w:p w:rsidR="00CD0883" w:rsidRPr="00CD0883" w:rsidRDefault="00CD0883" w:rsidP="00CD0883">
      <w:pPr>
        <w:tabs>
          <w:tab w:val="center" w:pos="851"/>
        </w:tabs>
        <w:rPr>
          <w:sz w:val="18"/>
          <w:szCs w:val="18"/>
        </w:rPr>
      </w:pPr>
      <w:r w:rsidRPr="00CD0883">
        <w:rPr>
          <w:sz w:val="18"/>
          <w:szCs w:val="18"/>
        </w:rPr>
        <w:t xml:space="preserve">           Необходимо обращать внимание на соответствующие таблички и обозначения, а также на ограждения на границе установок.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предоставить средства индивидуальной защиты для своих сотрудников, а также для посетителей и гостей и обеспечить обязательное применение сотрудниками, посетителями и гостями средств индивидуальной защиты.</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У сотрудников Подрядчика на защитной каске или на специальной защитной одежде на хорошо видном месте должны быть нанесены фирменный логотип. Для выполнения работ необходимо обязательно применять спецодежду и специальную обувь.</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Респираторы может использовать только обученный персонал. Соответствующее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На территории Заказчика необходимо использовать соответствующую специальную защитную одежду в зависимости от выполняемых работ.</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 xml:space="preserve">Во время выполнения монтажных работ и работ по вводу в эксплуатацию электротехники и КИП техники (измерения,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спецодежда, такая как  маска с защитным экраном, подшлемник, термостойкие перчатки, спецодежда из </w:t>
      </w:r>
      <w:proofErr w:type="spellStart"/>
      <w:r w:rsidRPr="00CD0883">
        <w:rPr>
          <w:sz w:val="18"/>
          <w:szCs w:val="18"/>
        </w:rPr>
        <w:t>Номекса</w:t>
      </w:r>
      <w:proofErr w:type="spellEnd"/>
      <w:r w:rsidRPr="00CD0883">
        <w:rPr>
          <w:sz w:val="18"/>
          <w:szCs w:val="18"/>
        </w:rPr>
        <w:t xml:space="preserve"> в зависимости от класса напряжения электроустановок.</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proofErr w:type="gramStart"/>
      <w:r w:rsidRPr="00CD0883">
        <w:rPr>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панорамным обзором) или  защитным щитком (см. наряд на работу).</w:t>
      </w:r>
      <w:proofErr w:type="gramEnd"/>
    </w:p>
    <w:p w:rsidR="00CD0883" w:rsidRPr="00CD0883" w:rsidRDefault="00CD0883" w:rsidP="0073153B">
      <w:pPr>
        <w:numPr>
          <w:ilvl w:val="0"/>
          <w:numId w:val="26"/>
        </w:numPr>
        <w:tabs>
          <w:tab w:val="center" w:pos="284"/>
          <w:tab w:val="center" w:pos="8789"/>
        </w:tabs>
        <w:spacing w:after="200" w:line="276" w:lineRule="auto"/>
        <w:jc w:val="both"/>
        <w:rPr>
          <w:sz w:val="18"/>
          <w:szCs w:val="18"/>
        </w:rPr>
      </w:pPr>
      <w:r w:rsidRPr="00CD0883">
        <w:rPr>
          <w:sz w:val="18"/>
          <w:szCs w:val="18"/>
        </w:rPr>
        <w:t xml:space="preserve">             Первое открытие трубопровода и емкостей, содержащих опасные вещества, допускается только в присутствии сотрудника, работающего с данной установкой.</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CD0883" w:rsidRPr="00CD0883" w:rsidRDefault="00CD0883" w:rsidP="0073153B">
      <w:pPr>
        <w:numPr>
          <w:ilvl w:val="2"/>
          <w:numId w:val="19"/>
        </w:numPr>
        <w:tabs>
          <w:tab w:val="center" w:pos="851"/>
          <w:tab w:val="center" w:pos="8789"/>
        </w:tabs>
        <w:spacing w:after="200" w:line="276" w:lineRule="auto"/>
        <w:rPr>
          <w:sz w:val="18"/>
          <w:szCs w:val="18"/>
        </w:rPr>
      </w:pPr>
      <w:r w:rsidRPr="00CD0883">
        <w:rPr>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защитная каска;</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защитные очки;</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наушники или </w:t>
      </w:r>
      <w:proofErr w:type="spellStart"/>
      <w:r w:rsidRPr="00CD0883">
        <w:rPr>
          <w:sz w:val="18"/>
          <w:szCs w:val="18"/>
        </w:rPr>
        <w:t>беруши</w:t>
      </w:r>
      <w:proofErr w:type="spellEnd"/>
      <w:r w:rsidRPr="00CD0883">
        <w:rPr>
          <w:sz w:val="18"/>
          <w:szCs w:val="18"/>
        </w:rPr>
        <w:t>.</w:t>
      </w:r>
    </w:p>
    <w:p w:rsidR="00CD0883" w:rsidRPr="00CD0883" w:rsidRDefault="00CD0883" w:rsidP="0073153B">
      <w:pPr>
        <w:keepNext/>
        <w:numPr>
          <w:ilvl w:val="1"/>
          <w:numId w:val="19"/>
        </w:numPr>
        <w:tabs>
          <w:tab w:val="center" w:pos="851"/>
          <w:tab w:val="center" w:pos="8789"/>
        </w:tabs>
        <w:spacing w:after="200" w:line="276" w:lineRule="auto"/>
        <w:jc w:val="both"/>
        <w:rPr>
          <w:sz w:val="18"/>
          <w:szCs w:val="18"/>
        </w:rPr>
      </w:pPr>
      <w:r w:rsidRPr="00CD0883">
        <w:rPr>
          <w:sz w:val="18"/>
          <w:szCs w:val="18"/>
        </w:rPr>
        <w:t>Поведение при несчастных случаях и чрезвычайных событиях</w:t>
      </w:r>
    </w:p>
    <w:p w:rsidR="00CD0883" w:rsidRPr="00CD0883" w:rsidRDefault="00CD0883" w:rsidP="0073153B">
      <w:pPr>
        <w:keepNext/>
        <w:numPr>
          <w:ilvl w:val="2"/>
          <w:numId w:val="19"/>
        </w:numPr>
        <w:tabs>
          <w:tab w:val="center" w:pos="851"/>
          <w:tab w:val="center" w:pos="8789"/>
        </w:tabs>
        <w:spacing w:after="200" w:line="276" w:lineRule="auto"/>
        <w:jc w:val="both"/>
        <w:rPr>
          <w:sz w:val="18"/>
          <w:szCs w:val="18"/>
        </w:rPr>
      </w:pPr>
      <w:r w:rsidRPr="00CD0883">
        <w:rPr>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CD0883" w:rsidRPr="00CD0883" w:rsidRDefault="00CD0883" w:rsidP="0073153B">
      <w:pPr>
        <w:numPr>
          <w:ilvl w:val="0"/>
          <w:numId w:val="24"/>
        </w:numPr>
        <w:tabs>
          <w:tab w:val="center" w:pos="284"/>
          <w:tab w:val="center" w:pos="8789"/>
        </w:tabs>
        <w:spacing w:after="200" w:line="276" w:lineRule="auto"/>
        <w:jc w:val="both"/>
        <w:rPr>
          <w:sz w:val="18"/>
          <w:szCs w:val="18"/>
        </w:rPr>
      </w:pPr>
      <w:r w:rsidRPr="00CD0883">
        <w:rPr>
          <w:b/>
          <w:color w:val="000000"/>
          <w:sz w:val="18"/>
          <w:szCs w:val="18"/>
        </w:rPr>
        <w:t>Незамедлительно</w:t>
      </w:r>
      <w:r w:rsidRPr="00CD0883">
        <w:rPr>
          <w:sz w:val="18"/>
          <w:szCs w:val="18"/>
        </w:rPr>
        <w:t xml:space="preserve"> информировать начальника смены станции (диспетчер) в течение 10 минут после события.</w:t>
      </w:r>
    </w:p>
    <w:p w:rsidR="00CD0883" w:rsidRPr="00CD0883" w:rsidRDefault="00CD0883" w:rsidP="0073153B">
      <w:pPr>
        <w:numPr>
          <w:ilvl w:val="0"/>
          <w:numId w:val="26"/>
        </w:numPr>
        <w:tabs>
          <w:tab w:val="center" w:pos="284"/>
          <w:tab w:val="center" w:pos="8789"/>
        </w:tabs>
        <w:spacing w:after="200" w:line="276" w:lineRule="auto"/>
        <w:rPr>
          <w:b/>
          <w:sz w:val="18"/>
          <w:szCs w:val="18"/>
        </w:rPr>
      </w:pPr>
      <w:r w:rsidRPr="00CD0883">
        <w:rPr>
          <w:b/>
          <w:sz w:val="18"/>
          <w:szCs w:val="18"/>
        </w:rPr>
        <w:lastRenderedPageBreak/>
        <w:t xml:space="preserve">При аварийном вызове необходимо сообщить следующую информацию: </w:t>
      </w:r>
    </w:p>
    <w:p w:rsidR="00CD0883" w:rsidRPr="00CD0883" w:rsidRDefault="00CD0883" w:rsidP="0073153B">
      <w:pPr>
        <w:numPr>
          <w:ilvl w:val="0"/>
          <w:numId w:val="26"/>
        </w:numPr>
        <w:tabs>
          <w:tab w:val="center" w:pos="284"/>
          <w:tab w:val="center" w:pos="8789"/>
        </w:tabs>
        <w:spacing w:after="200" w:line="276" w:lineRule="auto"/>
        <w:rPr>
          <w:sz w:val="18"/>
          <w:szCs w:val="18"/>
        </w:rPr>
      </w:pPr>
      <w:r w:rsidRPr="00CD0883">
        <w:rPr>
          <w:sz w:val="18"/>
          <w:szCs w:val="18"/>
        </w:rPr>
        <w:t>Кто звонит (представиться)</w:t>
      </w:r>
      <w:proofErr w:type="gramStart"/>
      <w:r w:rsidRPr="00CD0883">
        <w:rPr>
          <w:sz w:val="18"/>
          <w:szCs w:val="18"/>
        </w:rPr>
        <w:t>,Ч</w:t>
      </w:r>
      <w:proofErr w:type="gramEnd"/>
      <w:r w:rsidRPr="00CD0883">
        <w:rPr>
          <w:sz w:val="18"/>
          <w:szCs w:val="18"/>
        </w:rPr>
        <w:t>то случилось, Где произошел несчастный случай/авария, Сколько человек получили травмы, Какого рода травмы, Какие вещества могли вызвать травмы. Необходимо дождаться встречных вопросов.</w:t>
      </w:r>
    </w:p>
    <w:p w:rsidR="00CD0883" w:rsidRPr="00CD0883" w:rsidRDefault="00CD0883" w:rsidP="0073153B">
      <w:pPr>
        <w:numPr>
          <w:ilvl w:val="0"/>
          <w:numId w:val="26"/>
        </w:numPr>
        <w:tabs>
          <w:tab w:val="center" w:pos="284"/>
          <w:tab w:val="center" w:pos="8789"/>
        </w:tabs>
        <w:spacing w:after="200" w:line="276" w:lineRule="auto"/>
        <w:rPr>
          <w:sz w:val="18"/>
          <w:szCs w:val="18"/>
        </w:rPr>
      </w:pPr>
      <w:r w:rsidRPr="00CD0883">
        <w:rPr>
          <w:sz w:val="18"/>
          <w:szCs w:val="18"/>
        </w:rPr>
        <w:t>После этого</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оказать первую медицинскую помощь</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приступить к тушению пожара, приняв меры собственной безопасности</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ожидать пожарную команду на подъездной дороге, указать путь</w:t>
      </w:r>
    </w:p>
    <w:p w:rsidR="00CD0883" w:rsidRPr="00CD0883" w:rsidRDefault="00CD0883" w:rsidP="0073153B">
      <w:pPr>
        <w:numPr>
          <w:ilvl w:val="1"/>
          <w:numId w:val="19"/>
        </w:numPr>
        <w:tabs>
          <w:tab w:val="center" w:pos="851"/>
          <w:tab w:val="center" w:pos="8789"/>
        </w:tabs>
        <w:spacing w:after="200" w:line="276" w:lineRule="auto"/>
        <w:rPr>
          <w:sz w:val="18"/>
          <w:szCs w:val="18"/>
        </w:rPr>
      </w:pPr>
      <w:r w:rsidRPr="00CD0883">
        <w:rPr>
          <w:sz w:val="18"/>
          <w:szCs w:val="18"/>
        </w:rPr>
        <w:t>Уведомление о несчастных случаях и чрезвычайных событиях</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 xml:space="preserve">Независимо от принятия указанных выше неотложных мер Подрядчик должен сообщать компетентному ответственному лицу Заказчика (техническое обслуживание/строительство) обо </w:t>
      </w:r>
      <w:r w:rsidRPr="00CD0883">
        <w:rPr>
          <w:sz w:val="18"/>
          <w:szCs w:val="18"/>
          <w:u w:val="single"/>
        </w:rPr>
        <w:t>всех</w:t>
      </w:r>
      <w:r w:rsidRPr="00CD0883">
        <w:rPr>
          <w:sz w:val="18"/>
          <w:szCs w:val="18"/>
        </w:rPr>
        <w:t xml:space="preserve"> несчастных случаях и инцидентах, а так же инцидентах, которые могли бы привести к несчастному случаю  на своем рабочем участке в течение 15 минут с момента возникновения происшествия. </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Расследование несчастных случаев осуществляется в установленном порядке с оформление акта  Н-1. Меры по предотвращению несчастных случаев необходимо определить с учетом ответственности и срока реализации.</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О любом несчастном случае Подрядчик должен сообщить в течение 15 минут  по телефону начальнику смены станции (диспетчеру) и ответственному лицу Заказчика, а в течение 1 часа предоставить в письменном виде сообщение  тем же лицам.</w:t>
      </w:r>
    </w:p>
    <w:p w:rsidR="00CD0883" w:rsidRPr="00CD0883" w:rsidRDefault="00CD0883" w:rsidP="0073153B">
      <w:pPr>
        <w:keepNext/>
        <w:numPr>
          <w:ilvl w:val="1"/>
          <w:numId w:val="19"/>
        </w:numPr>
        <w:tabs>
          <w:tab w:val="center" w:pos="851"/>
          <w:tab w:val="center" w:pos="8789"/>
        </w:tabs>
        <w:spacing w:after="200" w:line="276" w:lineRule="auto"/>
        <w:rPr>
          <w:sz w:val="18"/>
          <w:szCs w:val="18"/>
        </w:rPr>
      </w:pPr>
      <w:r w:rsidRPr="00CD0883">
        <w:rPr>
          <w:sz w:val="18"/>
          <w:szCs w:val="18"/>
        </w:rPr>
        <w:t>Действия в аварийной ситуации</w:t>
      </w:r>
    </w:p>
    <w:p w:rsidR="00CD0883" w:rsidRPr="00CD0883" w:rsidRDefault="00CD0883" w:rsidP="0073153B">
      <w:pPr>
        <w:numPr>
          <w:ilvl w:val="2"/>
          <w:numId w:val="19"/>
        </w:numPr>
        <w:tabs>
          <w:tab w:val="center" w:pos="851"/>
          <w:tab w:val="center" w:pos="8789"/>
        </w:tabs>
        <w:spacing w:after="200" w:line="276" w:lineRule="auto"/>
        <w:rPr>
          <w:sz w:val="18"/>
          <w:szCs w:val="18"/>
        </w:rPr>
      </w:pPr>
      <w:r w:rsidRPr="00CD0883">
        <w:rPr>
          <w:sz w:val="18"/>
          <w:szCs w:val="18"/>
        </w:rPr>
        <w:t>Правильное поведение в опасной ситуации предполагает владение основными знаниями:</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путях эвакуации и запасных выходах;</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сбора;</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спасательных средствах и средствах первой помощи, аварийных душевых установках;</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расположения пожарного оборудования;</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расположения устройств аварийной сигнализации (</w:t>
      </w:r>
      <w:proofErr w:type="spellStart"/>
      <w:r w:rsidRPr="00CD0883">
        <w:rPr>
          <w:sz w:val="18"/>
          <w:szCs w:val="18"/>
        </w:rPr>
        <w:t>извещатели</w:t>
      </w:r>
      <w:proofErr w:type="spellEnd"/>
      <w:r w:rsidRPr="00CD0883">
        <w:rPr>
          <w:sz w:val="18"/>
          <w:szCs w:val="18"/>
        </w:rPr>
        <w:t>, телефон).</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Необходимо соблюдать следующие требования:</w:t>
      </w:r>
    </w:p>
    <w:p w:rsidR="00CD0883" w:rsidRPr="00CD0883" w:rsidRDefault="00CD0883" w:rsidP="0073153B">
      <w:pPr>
        <w:numPr>
          <w:ilvl w:val="0"/>
          <w:numId w:val="48"/>
        </w:numPr>
        <w:tabs>
          <w:tab w:val="center" w:pos="851"/>
        </w:tabs>
        <w:spacing w:after="120" w:line="276" w:lineRule="auto"/>
        <w:contextualSpacing/>
        <w:rPr>
          <w:sz w:val="18"/>
          <w:szCs w:val="18"/>
        </w:rPr>
      </w:pPr>
      <w:r w:rsidRPr="00CD0883">
        <w:rPr>
          <w:sz w:val="18"/>
          <w:szCs w:val="18"/>
        </w:rPr>
        <w:t>При определении опасной ситуации, например, выброса газа: 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CD0883">
        <w:rPr>
          <w:sz w:val="18"/>
          <w:szCs w:val="18"/>
        </w:rPr>
        <w:br/>
        <w:t>Завершить работы (отключить подачу энергии, двигатели, компрессоры и т. д.).</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 xml:space="preserve">Ориентация поперек направления ветра. </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Покидание участка поперек направления ветра.</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Отыскать место сбора, используя пути эвакуации.</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Незамедлительно остановить транспортные средства у правого края дороги и выключить зажигание.</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Закрыть окна, двери, ворота.</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Обязательно следовать указаниям пожарной части  и сотрудников  охраны!</w:t>
      </w:r>
    </w:p>
    <w:p w:rsidR="00CD0883" w:rsidRPr="00CD0883" w:rsidRDefault="00CD0883" w:rsidP="0073153B">
      <w:pPr>
        <w:numPr>
          <w:ilvl w:val="0"/>
          <w:numId w:val="48"/>
        </w:numPr>
        <w:tabs>
          <w:tab w:val="center" w:pos="851"/>
        </w:tabs>
        <w:spacing w:after="200" w:line="276" w:lineRule="auto"/>
        <w:contextualSpacing/>
        <w:rPr>
          <w:b/>
          <w:sz w:val="18"/>
          <w:szCs w:val="18"/>
        </w:rPr>
      </w:pPr>
      <w:r w:rsidRPr="00CD0883">
        <w:rPr>
          <w:sz w:val="18"/>
          <w:szCs w:val="18"/>
        </w:rPr>
        <w:t xml:space="preserve">В случае тревоги перестают действовать </w:t>
      </w:r>
      <w:r w:rsidRPr="00CD0883">
        <w:rPr>
          <w:sz w:val="18"/>
          <w:szCs w:val="18"/>
          <w:u w:val="single"/>
        </w:rPr>
        <w:t>все</w:t>
      </w:r>
      <w:r w:rsidRPr="00CD0883">
        <w:rPr>
          <w:sz w:val="18"/>
          <w:szCs w:val="18"/>
        </w:rPr>
        <w:t xml:space="preserve"> наряды на работу (наряды - допуски, распоряжения, акты-допуски) сертификаты безопасности.</w:t>
      </w:r>
      <w:r w:rsidRPr="00CD0883">
        <w:rPr>
          <w:sz w:val="18"/>
          <w:szCs w:val="18"/>
        </w:rPr>
        <w:br/>
        <w:t>Приступать к выполнению работ можно только с разрешения пожарной части и ответственного лица Заказчика.</w:t>
      </w:r>
    </w:p>
    <w:p w:rsidR="00CD0883" w:rsidRPr="00CD0883" w:rsidRDefault="00CD0883" w:rsidP="0073153B">
      <w:pPr>
        <w:numPr>
          <w:ilvl w:val="0"/>
          <w:numId w:val="19"/>
        </w:numPr>
        <w:tabs>
          <w:tab w:val="center" w:pos="851"/>
          <w:tab w:val="center" w:pos="8789"/>
        </w:tabs>
        <w:spacing w:after="200" w:line="276" w:lineRule="auto"/>
        <w:rPr>
          <w:b/>
          <w:sz w:val="18"/>
          <w:szCs w:val="18"/>
        </w:rPr>
      </w:pPr>
      <w:r w:rsidRPr="00CD0883">
        <w:rPr>
          <w:b/>
          <w:sz w:val="18"/>
          <w:szCs w:val="18"/>
        </w:rPr>
        <w:t>Начало работ</w:t>
      </w:r>
    </w:p>
    <w:p w:rsidR="00CD0883" w:rsidRPr="00CD0883" w:rsidRDefault="00CD0883" w:rsidP="0073153B">
      <w:pPr>
        <w:numPr>
          <w:ilvl w:val="1"/>
          <w:numId w:val="19"/>
        </w:numPr>
        <w:tabs>
          <w:tab w:val="center" w:pos="851"/>
          <w:tab w:val="center" w:pos="8789"/>
        </w:tabs>
        <w:spacing w:after="200" w:line="276" w:lineRule="auto"/>
        <w:jc w:val="both"/>
        <w:rPr>
          <w:sz w:val="18"/>
          <w:szCs w:val="18"/>
        </w:rPr>
      </w:pPr>
      <w:r w:rsidRPr="00CD0883">
        <w:rPr>
          <w:sz w:val="18"/>
          <w:szCs w:val="18"/>
        </w:rPr>
        <w:t xml:space="preserve">Подрядчик должен назначить руководящих сотрудников (лица, осуществляющие надзор), аттестованных в установленном порядке в качестве контактных лиц. </w:t>
      </w:r>
      <w:proofErr w:type="gramStart"/>
      <w:r w:rsidRPr="00CD0883">
        <w:rPr>
          <w:sz w:val="18"/>
          <w:szCs w:val="18"/>
        </w:rPr>
        <w:t xml:space="preserve">Подрядчик, до начала производства работ, должен представить за личной подписью в адрес руководителя филиала Заказчика письмо, с указанием списочного состава сотрудников, которые будут выполнять работы, их квалификацию, о наделении их функционалом </w:t>
      </w:r>
      <w:r w:rsidRPr="00CD0883">
        <w:rPr>
          <w:sz w:val="18"/>
          <w:szCs w:val="18"/>
        </w:rPr>
        <w:lastRenderedPageBreak/>
        <w:t>(руководитель, производитель работ, член бригады, выдающий наряды или распоряжения и т.д.), паспортные данные, а также с указанием периода времени их пребывания на территории Э.ОН Россия.</w:t>
      </w:r>
      <w:proofErr w:type="gramEnd"/>
    </w:p>
    <w:p w:rsidR="00CD0883" w:rsidRPr="00CD0883" w:rsidRDefault="00CD0883" w:rsidP="0073153B">
      <w:pPr>
        <w:numPr>
          <w:ilvl w:val="0"/>
          <w:numId w:val="26"/>
        </w:numPr>
        <w:tabs>
          <w:tab w:val="center" w:pos="851"/>
          <w:tab w:val="center" w:pos="8789"/>
        </w:tabs>
        <w:spacing w:after="200" w:line="276" w:lineRule="auto"/>
        <w:jc w:val="both"/>
        <w:rPr>
          <w:sz w:val="18"/>
          <w:szCs w:val="18"/>
        </w:rPr>
      </w:pPr>
      <w:r w:rsidRPr="00CD0883">
        <w:rPr>
          <w:sz w:val="18"/>
          <w:szCs w:val="18"/>
        </w:rPr>
        <w:t xml:space="preserve">             Перед началом выполнения первых работ эти сотрудники должны представиться ответственным лицам Заказчика. В частности, это должно служить следующим целям:</w:t>
      </w:r>
    </w:p>
    <w:p w:rsidR="00CD0883" w:rsidRPr="00CD0883" w:rsidRDefault="00CD0883" w:rsidP="0073153B">
      <w:pPr>
        <w:numPr>
          <w:ilvl w:val="0"/>
          <w:numId w:val="27"/>
        </w:numPr>
        <w:tabs>
          <w:tab w:val="center" w:pos="851"/>
          <w:tab w:val="center" w:pos="8789"/>
        </w:tabs>
        <w:spacing w:after="200" w:line="276" w:lineRule="auto"/>
        <w:rPr>
          <w:sz w:val="18"/>
          <w:szCs w:val="18"/>
        </w:rPr>
      </w:pPr>
      <w:r w:rsidRPr="00CD0883">
        <w:rPr>
          <w:sz w:val="18"/>
          <w:szCs w:val="18"/>
        </w:rPr>
        <w:t>Разграничение компетенций между Заказчиком и Подрядчиком.</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Инструктаж относительно  особых требований техники безопасности отделов, выдающих заказы, и  опасностей, которые могут возникать на местах выполнения работ.</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Информация о предохранительных устройствах Заказчика, а также о защите и аварийных системах.</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 xml:space="preserve">Указания на работы, для выполнения которых требуется дополнительные меры безопасности  и получение наряда-допуска (распоряжения). </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Недопустимость проведения работ только отдельными лицами (рабочая бригада должна состоять как минимум из 2 человек).</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Обеспечение надзора и контроля.</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Подрядчик обязан сообщать ответственным лицам Заказчика о запланированных работах на территории Заказчика, выполняемых в течение обычной рабочей недели, а также о работах в выходные дни и определенные законодательством праздничные дни.</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 xml:space="preserve">Подрядчик получает Правила в качестве составной части договора подряда. </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Подрядчик должен обеспечить, чтобы каждый сотрудник перед началом выполнения первых работ прошел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   Централизованный первый инструктаж является стандартным для всех подразделений Заказчика, его необходимо проводить повторно каждый год. Проведение инструктажа документируется в специальном журнале.</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Дополнительно при производстве работ на действующем оборудовании персонал Подрядчика должен пройти первичный инструктаж на рабочем месте у руководителя структурного подразделения, где планируется производство работ.</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Ответственных лиц Заказчика необходимо информировать об изменении состава персонала. Ответственному лицу Заказчика необходимо ежедневно сообщать количество сотрудников, участвующих в выполнении соответствующих работ.</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Целевой  инструктаж относительно используемых  установок, подготовки рабочего места  или проведения работ на строительных площадках проводится непосредственно на рабочем месте соответствующим ответственным лицом Заказчика.</w:t>
      </w:r>
    </w:p>
    <w:p w:rsidR="00CD0883" w:rsidRPr="00CD0883" w:rsidRDefault="00CD0883" w:rsidP="0073153B">
      <w:pPr>
        <w:numPr>
          <w:ilvl w:val="0"/>
          <w:numId w:val="19"/>
        </w:numPr>
        <w:tabs>
          <w:tab w:val="center" w:pos="851"/>
        </w:tabs>
        <w:spacing w:after="200" w:line="276" w:lineRule="auto"/>
        <w:rPr>
          <w:sz w:val="18"/>
          <w:szCs w:val="18"/>
        </w:rPr>
      </w:pPr>
      <w:r w:rsidRPr="00CD0883">
        <w:rPr>
          <w:b/>
          <w:sz w:val="18"/>
          <w:szCs w:val="18"/>
        </w:rPr>
        <w:t>Оборудование и использование строительной площадки</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CD0883" w:rsidRPr="00CD0883" w:rsidRDefault="00CD0883" w:rsidP="0073153B">
      <w:pPr>
        <w:numPr>
          <w:ilvl w:val="1"/>
          <w:numId w:val="19"/>
        </w:numPr>
        <w:tabs>
          <w:tab w:val="center" w:pos="851"/>
        </w:tabs>
        <w:spacing w:after="200" w:line="276" w:lineRule="auto"/>
        <w:rPr>
          <w:i/>
          <w:color w:val="FF0000"/>
          <w:sz w:val="18"/>
          <w:szCs w:val="18"/>
        </w:rPr>
      </w:pPr>
      <w:r w:rsidRPr="00CD0883">
        <w:rPr>
          <w:sz w:val="18"/>
          <w:szCs w:val="18"/>
        </w:rPr>
        <w:t>Основные требования на строительных площадках:</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Подрядчиком оговариваются основные требования техники безопасности (основой для этого служат настоящие правила техники безопасности для подрядных организаций).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 зависимости от ситуации на строительной площадке, но не реже одного раза в месяц, Заказчик проводит собрания по вопросам безопасности при участии ответственных лиц подрядчика.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еженедельно проводить со своими сотрудниками совещания по ТБ (короткие беседы по вопросам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lastRenderedPageBreak/>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Заказчика и с компетентным инженером по технике безопасности. Допускается использование: заборов, перил, тросов или цепей.</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Оборудование на строительной площадке (бытовые контейнеры на строительной площадке) должно соответствовать требованиям действующих правил и норм (СНиП, СанПиН) РФ, на оборудовании необходимо указывать наименование Подрядчика, на  помещениях  необходимо указать название фирмы и Ф.И.О. ответственного за пожарную безопасность с указанием его контактного телефона, а также категорию </w:t>
      </w:r>
      <w:proofErr w:type="spellStart"/>
      <w:r w:rsidRPr="00CD0883">
        <w:rPr>
          <w:sz w:val="18"/>
          <w:szCs w:val="18"/>
        </w:rPr>
        <w:t>пожароопасности</w:t>
      </w:r>
      <w:proofErr w:type="spellEnd"/>
      <w:r w:rsidRPr="00CD0883">
        <w:rPr>
          <w:sz w:val="18"/>
          <w:szCs w:val="18"/>
        </w:rPr>
        <w:t xml:space="preserve"> помещения.</w:t>
      </w:r>
    </w:p>
    <w:p w:rsidR="00CD0883" w:rsidRPr="00CD0883" w:rsidRDefault="00CD0883" w:rsidP="0073153B">
      <w:pPr>
        <w:numPr>
          <w:ilvl w:val="3"/>
          <w:numId w:val="19"/>
        </w:numPr>
        <w:tabs>
          <w:tab w:val="center" w:pos="851"/>
        </w:tabs>
        <w:spacing w:after="200" w:line="276" w:lineRule="auto"/>
        <w:jc w:val="both"/>
        <w:rPr>
          <w:sz w:val="18"/>
          <w:szCs w:val="18"/>
        </w:rPr>
      </w:pPr>
      <w:r w:rsidRPr="00CD0883">
        <w:rPr>
          <w:sz w:val="18"/>
          <w:szCs w:val="18"/>
        </w:rPr>
        <w:t xml:space="preserve">Сооружения на строительной площадке можно обогревать только при помощи </w:t>
      </w:r>
      <w:proofErr w:type="gramStart"/>
      <w:r w:rsidRPr="00CD0883">
        <w:rPr>
          <w:sz w:val="18"/>
          <w:szCs w:val="18"/>
        </w:rPr>
        <w:t>оригинальных</w:t>
      </w:r>
      <w:proofErr w:type="gramEnd"/>
      <w:r w:rsidRPr="00CD0883">
        <w:rPr>
          <w:sz w:val="18"/>
          <w:szCs w:val="18"/>
        </w:rPr>
        <w:t xml:space="preserve"> неподвижно смонтированных </w:t>
      </w:r>
      <w:proofErr w:type="spellStart"/>
      <w:r w:rsidRPr="00CD0883">
        <w:rPr>
          <w:sz w:val="18"/>
          <w:szCs w:val="18"/>
        </w:rPr>
        <w:t>отопителей</w:t>
      </w:r>
      <w:proofErr w:type="spellEnd"/>
      <w:r w:rsidRPr="00CD0883">
        <w:rPr>
          <w:sz w:val="18"/>
          <w:szCs w:val="18"/>
        </w:rPr>
        <w:t xml:space="preserve"> без открытого пламени. В противном случае требуется согласование с  пожарной частью, обслуживающей территорию, на которой осуществляется строительство  (противопожарная профилактика).</w:t>
      </w:r>
    </w:p>
    <w:p w:rsidR="00CD0883" w:rsidRPr="00CD0883" w:rsidRDefault="00CD0883" w:rsidP="0073153B">
      <w:pPr>
        <w:numPr>
          <w:ilvl w:val="3"/>
          <w:numId w:val="19"/>
        </w:numPr>
        <w:tabs>
          <w:tab w:val="center" w:pos="851"/>
        </w:tabs>
        <w:spacing w:after="200" w:line="276" w:lineRule="auto"/>
        <w:jc w:val="both"/>
        <w:rPr>
          <w:sz w:val="18"/>
          <w:szCs w:val="18"/>
        </w:rPr>
      </w:pPr>
      <w:r w:rsidRPr="00CD0883">
        <w:rPr>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СанПиН) РФ и либо работающее на химической основе, либо подсоединенное к системам Заказчика. Бытовые помещения, раздевалки и туалеты Заказчика запрещено использовать без согласия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Технологические трубопроводы запрещено использовать для подвешивания или крепления грузов.</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нормами и предписаниями. Дополнительно, необходимо </w:t>
      </w:r>
      <w:r w:rsidRPr="00CD0883">
        <w:rPr>
          <w:sz w:val="18"/>
          <w:szCs w:val="18"/>
        </w:rPr>
        <w:lastRenderedPageBreak/>
        <w:t>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 xml:space="preserve">         Обнаружение боеприпасов</w:t>
      </w:r>
      <w:r w:rsidRPr="00CD0883">
        <w:rPr>
          <w:sz w:val="18"/>
          <w:szCs w:val="18"/>
          <w:u w:val="single"/>
        </w:rPr>
        <w:t>:</w:t>
      </w:r>
      <w:r w:rsidRPr="00CD0883">
        <w:rPr>
          <w:sz w:val="18"/>
          <w:szCs w:val="18"/>
        </w:rPr>
        <w:t xml:space="preserve"> в случае обнаружения боеприпасов необходимо прекратить выполнение всех работ. Необходимо оградить опасную зону и оповестить по телефону начальника смены станции, диспетчерский пункт пожарной части  и ответственное лицо Заказчика.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Система нарядов-допусков для выполнения работ.</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Все работы на территории Заказчика проводятся в строгом соответствии с нарядами-допусками, распоряжениями, актами-допусками на основании действующих правил:</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Межотраслевые правила по охране труда при эксплуатации электроустановок. ПОТ </w:t>
      </w:r>
      <w:proofErr w:type="gramStart"/>
      <w:r w:rsidRPr="00CD0883">
        <w:rPr>
          <w:kern w:val="28"/>
          <w:sz w:val="18"/>
          <w:szCs w:val="18"/>
        </w:rPr>
        <w:t>Р</w:t>
      </w:r>
      <w:proofErr w:type="gramEnd"/>
      <w:r w:rsidRPr="00CD0883">
        <w:rPr>
          <w:kern w:val="28"/>
          <w:sz w:val="18"/>
          <w:szCs w:val="18"/>
        </w:rPr>
        <w:t xml:space="preserve"> М – 016-2001; РД 153-34.0-03.150-00;</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Правила техники безопасности при эксплуатации тепломеханического оборудования электростанций и тепловых сетей. РД 34.03.201-97;</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Инструкция по организации и производству работ повышенной опасности.  РД 34.03.284-96;</w:t>
      </w:r>
    </w:p>
    <w:p w:rsidR="00CD0883" w:rsidRPr="00CD0883" w:rsidRDefault="00CD0883" w:rsidP="00CD0883">
      <w:pPr>
        <w:tabs>
          <w:tab w:val="center" w:pos="851"/>
          <w:tab w:val="left" w:pos="1560"/>
        </w:tabs>
        <w:rPr>
          <w:kern w:val="28"/>
          <w:sz w:val="18"/>
          <w:szCs w:val="18"/>
        </w:rPr>
      </w:pPr>
      <w:r w:rsidRPr="00CD0883">
        <w:rPr>
          <w:kern w:val="28"/>
          <w:sz w:val="18"/>
          <w:szCs w:val="18"/>
        </w:rPr>
        <w:t xml:space="preserve">            - Безопасность труда в строительстве. СНиП 12-03-99.</w:t>
      </w:r>
    </w:p>
    <w:p w:rsidR="00CD0883" w:rsidRPr="00CD0883" w:rsidRDefault="00CD0883" w:rsidP="00CD0883">
      <w:pPr>
        <w:tabs>
          <w:tab w:val="center" w:pos="851"/>
          <w:tab w:val="center" w:pos="8789"/>
        </w:tabs>
        <w:rPr>
          <w:sz w:val="18"/>
          <w:szCs w:val="18"/>
        </w:rPr>
      </w:pPr>
      <w:r w:rsidRPr="00CD0883">
        <w:rPr>
          <w:sz w:val="18"/>
          <w:szCs w:val="18"/>
        </w:rPr>
        <w:t xml:space="preserve">            Приступать к выполнению работ можно только при наличии письменных нарядов-допусков, распоряжений, актов-допусков  для выполнения работ. В данных документах содержится информация о необходимых и принимаемых технических, организационных и индивидуальных мерах безопасности.</w:t>
      </w:r>
    </w:p>
    <w:p w:rsidR="00CD0883" w:rsidRPr="00CD0883" w:rsidRDefault="00CD0883" w:rsidP="0073153B">
      <w:pPr>
        <w:numPr>
          <w:ilvl w:val="0"/>
          <w:numId w:val="19"/>
        </w:numPr>
        <w:tabs>
          <w:tab w:val="center" w:pos="851"/>
        </w:tabs>
        <w:spacing w:after="200" w:line="276" w:lineRule="auto"/>
        <w:rPr>
          <w:sz w:val="18"/>
          <w:szCs w:val="18"/>
        </w:rPr>
      </w:pPr>
      <w:r w:rsidRPr="00CD0883">
        <w:rPr>
          <w:b/>
          <w:sz w:val="18"/>
          <w:szCs w:val="18"/>
        </w:rPr>
        <w:t>Работы с риском падения с высоты/высотные работы</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CD0883">
        <w:rPr>
          <w:b/>
          <w:sz w:val="18"/>
          <w:szCs w:val="18"/>
        </w:rPr>
        <w:t>1,3 м</w:t>
      </w:r>
      <w:r w:rsidRPr="00CD0883">
        <w:rPr>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Общие правила техники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были прикреплены таким образом, чтобы они не могли перемещаться.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удовлетворяют, например, необходимые ограждения (перила, трехуровневая защита – поручень перил, промежуточная поперечина и плинтус) и настилы.</w:t>
      </w:r>
    </w:p>
    <w:p w:rsidR="00CD0883" w:rsidRPr="00CD0883" w:rsidRDefault="00CD0883" w:rsidP="0073153B">
      <w:pPr>
        <w:numPr>
          <w:ilvl w:val="3"/>
          <w:numId w:val="19"/>
        </w:numPr>
        <w:tabs>
          <w:tab w:val="center" w:pos="851"/>
        </w:tabs>
        <w:spacing w:after="200" w:line="276" w:lineRule="auto"/>
        <w:rPr>
          <w:sz w:val="18"/>
          <w:szCs w:val="18"/>
        </w:rPr>
      </w:pPr>
      <w:r w:rsidRPr="00CD0883">
        <w:rPr>
          <w:sz w:val="18"/>
          <w:szCs w:val="18"/>
        </w:rPr>
        <w:t>Условие пункта 6.2.3 выполнено, если:</w:t>
      </w:r>
    </w:p>
    <w:p w:rsidR="00CD0883" w:rsidRPr="00CD0883" w:rsidRDefault="00CD0883" w:rsidP="0073153B">
      <w:pPr>
        <w:numPr>
          <w:ilvl w:val="0"/>
          <w:numId w:val="28"/>
        </w:numPr>
        <w:tabs>
          <w:tab w:val="center" w:pos="851"/>
        </w:tabs>
        <w:spacing w:after="200" w:line="276" w:lineRule="auto"/>
        <w:jc w:val="both"/>
        <w:rPr>
          <w:sz w:val="18"/>
          <w:szCs w:val="18"/>
        </w:rPr>
      </w:pPr>
      <w:r w:rsidRPr="00CD0883">
        <w:rPr>
          <w:sz w:val="18"/>
          <w:szCs w:val="18"/>
        </w:rPr>
        <w:t>Ограждение изготовлено организацией, занимающейся возведением лесов, из материала для лесов (дополнительное разрешение на использование не требуется).</w:t>
      </w:r>
    </w:p>
    <w:p w:rsidR="00CD0883" w:rsidRPr="00CD0883" w:rsidRDefault="00CD0883" w:rsidP="0073153B">
      <w:pPr>
        <w:numPr>
          <w:ilvl w:val="0"/>
          <w:numId w:val="28"/>
        </w:numPr>
        <w:tabs>
          <w:tab w:val="center" w:pos="851"/>
        </w:tabs>
        <w:spacing w:after="200" w:line="276" w:lineRule="auto"/>
        <w:jc w:val="both"/>
        <w:rPr>
          <w:sz w:val="18"/>
          <w:szCs w:val="18"/>
        </w:rPr>
      </w:pPr>
      <w:r w:rsidRPr="00CD0883">
        <w:rPr>
          <w:sz w:val="18"/>
          <w:szCs w:val="18"/>
        </w:rPr>
        <w:t>Ограждение изготовлено согласно ГОСТ 12.4.059-89 (DIN 4426) и допущено к использованию представителем Подрядчика путем выдачи разрешения на использование лесов (непосредственно на месте).</w:t>
      </w:r>
    </w:p>
    <w:p w:rsidR="00CD0883" w:rsidRPr="00CD0883" w:rsidRDefault="00CD0883" w:rsidP="0073153B">
      <w:pPr>
        <w:numPr>
          <w:ilvl w:val="0"/>
          <w:numId w:val="28"/>
        </w:numPr>
        <w:tabs>
          <w:tab w:val="center" w:pos="851"/>
        </w:tabs>
        <w:spacing w:after="200" w:line="276" w:lineRule="auto"/>
        <w:rPr>
          <w:sz w:val="18"/>
          <w:szCs w:val="18"/>
        </w:rPr>
      </w:pPr>
      <w:r w:rsidRPr="00CD0883">
        <w:rPr>
          <w:sz w:val="18"/>
          <w:szCs w:val="18"/>
        </w:rPr>
        <w:t xml:space="preserve">В разрешении указывается следующее: </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Изготовлено согласно ГОСТ 27321</w:t>
      </w:r>
      <w:r w:rsidRPr="00CD0883">
        <w:rPr>
          <w:sz w:val="18"/>
          <w:szCs w:val="18"/>
        </w:rPr>
        <w:noBreakHyphen/>
        <w:t>87 (DIN 4420).</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Организация, осуществлявшая монтаж.</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Дата выдачи разрешения.</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Фамилия и подпись ответственного лица Подрядчика.</w:t>
      </w:r>
    </w:p>
    <w:p w:rsidR="00CD0883" w:rsidRPr="00CD0883" w:rsidRDefault="00CD0883" w:rsidP="00CD0883">
      <w:pPr>
        <w:tabs>
          <w:tab w:val="center" w:pos="851"/>
        </w:tabs>
        <w:rPr>
          <w:sz w:val="18"/>
          <w:szCs w:val="18"/>
        </w:rPr>
      </w:pPr>
      <w:proofErr w:type="gramStart"/>
      <w:r w:rsidRPr="00CD0883">
        <w:rPr>
          <w:sz w:val="18"/>
          <w:szCs w:val="18"/>
        </w:rPr>
        <w:t>Ненужное необходимо вычеркнуть из разрешения на использование лесов.</w:t>
      </w:r>
      <w:proofErr w:type="gramEnd"/>
    </w:p>
    <w:p w:rsidR="00CD0883" w:rsidRPr="00CD0883" w:rsidRDefault="00CD0883" w:rsidP="0073153B">
      <w:pPr>
        <w:numPr>
          <w:ilvl w:val="2"/>
          <w:numId w:val="19"/>
        </w:numPr>
        <w:tabs>
          <w:tab w:val="center" w:pos="851"/>
        </w:tabs>
        <w:spacing w:after="200" w:line="276" w:lineRule="auto"/>
        <w:jc w:val="both"/>
        <w:rPr>
          <w:color w:val="FF0000"/>
          <w:sz w:val="18"/>
          <w:szCs w:val="18"/>
        </w:rPr>
      </w:pPr>
      <w:r w:rsidRPr="00CD0883">
        <w:rPr>
          <w:sz w:val="18"/>
          <w:szCs w:val="18"/>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w:t>
      </w:r>
      <w:r w:rsidRPr="00CD0883">
        <w:rPr>
          <w:sz w:val="18"/>
          <w:szCs w:val="18"/>
        </w:rPr>
        <w:lastRenderedPageBreak/>
        <w:t>перила, цепи и тросы с предупредительной табличкой</w:t>
      </w:r>
      <w:r w:rsidRPr="00CD0883">
        <w:rPr>
          <w:color w:val="000000"/>
          <w:sz w:val="18"/>
          <w:szCs w:val="18"/>
        </w:rPr>
        <w:t xml:space="preserve"> «</w:t>
      </w:r>
      <w:r w:rsidRPr="00CD0883">
        <w:rPr>
          <w:b/>
          <w:color w:val="000000"/>
          <w:sz w:val="18"/>
          <w:szCs w:val="18"/>
        </w:rPr>
        <w:t>Запрещено использовать сигнальную оградительную ленту».</w:t>
      </w:r>
    </w:p>
    <w:p w:rsidR="00CD0883" w:rsidRPr="00CD0883" w:rsidRDefault="00CD0883" w:rsidP="0073153B">
      <w:pPr>
        <w:numPr>
          <w:ilvl w:val="2"/>
          <w:numId w:val="19"/>
        </w:numPr>
        <w:tabs>
          <w:tab w:val="center" w:pos="851"/>
        </w:tabs>
        <w:spacing w:after="200" w:line="276" w:lineRule="auto"/>
        <w:jc w:val="both"/>
        <w:rPr>
          <w:sz w:val="18"/>
          <w:szCs w:val="18"/>
        </w:rPr>
      </w:pPr>
      <w:proofErr w:type="gramStart"/>
      <w:r w:rsidRPr="00CD0883">
        <w:rPr>
          <w:sz w:val="18"/>
          <w:szCs w:val="18"/>
        </w:rPr>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CD0883">
        <w:rPr>
          <w:sz w:val="18"/>
          <w:szCs w:val="18"/>
        </w:rPr>
        <w:t xml:space="preserve"> со стороны спинной части тела человека, соединительные элементы/канатные тормоза/амортизаторы, с двумя стропами).</w:t>
      </w:r>
    </w:p>
    <w:p w:rsidR="00CD0883" w:rsidRPr="00CD0883" w:rsidRDefault="00CD0883" w:rsidP="00CD0883">
      <w:pPr>
        <w:keepNext/>
        <w:suppressAutoHyphens/>
        <w:jc w:val="both"/>
        <w:outlineLvl w:val="0"/>
        <w:rPr>
          <w:b/>
          <w:color w:val="000000"/>
          <w:kern w:val="28"/>
          <w:sz w:val="18"/>
          <w:szCs w:val="18"/>
        </w:rPr>
      </w:pPr>
      <w:r w:rsidRPr="00CD0883">
        <w:rPr>
          <w:b/>
          <w:color w:val="000000"/>
          <w:kern w:val="28"/>
          <w:sz w:val="18"/>
          <w:szCs w:val="18"/>
        </w:rPr>
        <w:t xml:space="preserve">                               Использование СИЗ (методом A</w:t>
      </w:r>
      <w:proofErr w:type="gramStart"/>
      <w:r w:rsidRPr="00CD0883">
        <w:rPr>
          <w:b/>
          <w:color w:val="000000"/>
          <w:kern w:val="28"/>
          <w:sz w:val="18"/>
          <w:szCs w:val="18"/>
        </w:rPr>
        <w:t>В</w:t>
      </w:r>
      <w:proofErr w:type="gramEnd"/>
      <w:r w:rsidRPr="00CD0883">
        <w:rPr>
          <w:b/>
          <w:color w:val="000000"/>
          <w:kern w:val="28"/>
          <w:sz w:val="18"/>
          <w:szCs w:val="18"/>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3"/>
      </w:tblGrid>
      <w:tr w:rsidR="00CD0883" w:rsidRPr="00CD0883" w:rsidTr="00CD0883">
        <w:trPr>
          <w:trHeight w:val="671"/>
        </w:trPr>
        <w:tc>
          <w:tcPr>
            <w:tcW w:w="7843" w:type="dxa"/>
            <w:shd w:val="clear" w:color="auto" w:fill="auto"/>
          </w:tcPr>
          <w:p w:rsidR="00CD0883" w:rsidRPr="00CD0883" w:rsidRDefault="00CD0883" w:rsidP="00CD0883">
            <w:pPr>
              <w:rPr>
                <w:b/>
                <w:sz w:val="18"/>
                <w:szCs w:val="18"/>
              </w:rPr>
            </w:pPr>
            <w:r w:rsidRPr="00CD0883">
              <w:rPr>
                <w:b/>
                <w:sz w:val="18"/>
                <w:szCs w:val="18"/>
                <w:u w:val="single"/>
              </w:rPr>
              <w:t>Точки крепления</w:t>
            </w:r>
          </w:p>
          <w:p w:rsidR="00CD0883" w:rsidRPr="00CD0883" w:rsidRDefault="00CD0883" w:rsidP="00CD0883">
            <w:pPr>
              <w:rPr>
                <w:b/>
                <w:sz w:val="18"/>
                <w:szCs w:val="18"/>
                <w:u w:val="single"/>
              </w:rPr>
            </w:pPr>
            <w:r w:rsidRPr="00CD0883">
              <w:rPr>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CD0883" w:rsidRPr="00CD0883" w:rsidRDefault="00D11543" w:rsidP="00CD0883">
      <w:pPr>
        <w:spacing w:after="200" w:line="276" w:lineRule="auto"/>
        <w:rPr>
          <w:sz w:val="18"/>
          <w:szCs w:val="18"/>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97.7pt">
            <v:imagedata r:id="rId10" o:title=""/>
          </v:shape>
        </w:pict>
      </w:r>
      <w:r w:rsidR="00CD0883">
        <w:rPr>
          <w:noProof/>
          <w:sz w:val="18"/>
          <w:szCs w:val="18"/>
        </w:rPr>
        <w:drawing>
          <wp:inline distT="0" distB="0" distL="0" distR="0">
            <wp:extent cx="1396365" cy="10864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6365" cy="1086485"/>
                    </a:xfrm>
                    <a:prstGeom prst="rect">
                      <a:avLst/>
                    </a:prstGeom>
                    <a:noFill/>
                    <a:ln>
                      <a:noFill/>
                    </a:ln>
                  </pic:spPr>
                </pic:pic>
              </a:graphicData>
            </a:graphic>
          </wp:inline>
        </w:drawing>
      </w:r>
      <w:r>
        <w:rPr>
          <w:sz w:val="18"/>
          <w:szCs w:val="18"/>
        </w:rPr>
        <w:pict>
          <v:shape id="_x0000_i1026" type="#_x0000_t75" style="width:83.7pt;height:83.7pt">
            <v:imagedata r:id="rId12" o:title="" cropbottom="9710f" cropleft="14738f"/>
          </v:shape>
        </w:pict>
      </w:r>
      <w:r w:rsidR="00CD0883">
        <w:rPr>
          <w:noProof/>
          <w:sz w:val="18"/>
          <w:szCs w:val="18"/>
        </w:rPr>
        <w:drawing>
          <wp:inline distT="0" distB="0" distL="0" distR="0">
            <wp:extent cx="1108075" cy="1064260"/>
            <wp:effectExtent l="0" t="0" r="0" b="2540"/>
            <wp:docPr id="13" name="Рисунок 13"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ilschaft_Kop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8075" cy="1064260"/>
                    </a:xfrm>
                    <a:prstGeom prst="rect">
                      <a:avLst/>
                    </a:prstGeom>
                    <a:noFill/>
                    <a:ln>
                      <a:noFill/>
                    </a:ln>
                  </pic:spPr>
                </pic:pic>
              </a:graphicData>
            </a:graphic>
          </wp:inline>
        </w:drawing>
      </w:r>
      <w:r w:rsidR="00CD0883">
        <w:rPr>
          <w:noProof/>
          <w:sz w:val="18"/>
          <w:szCs w:val="18"/>
        </w:rPr>
        <w:drawing>
          <wp:inline distT="0" distB="0" distL="0" distR="0">
            <wp:extent cx="1280160" cy="1363345"/>
            <wp:effectExtent l="0" t="0" r="0" b="8255"/>
            <wp:docPr id="12" name="Рисунок 12"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2_p5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0160" cy="1363345"/>
                    </a:xfrm>
                    <a:prstGeom prst="rect">
                      <a:avLst/>
                    </a:prstGeom>
                    <a:noFill/>
                    <a:ln>
                      <a:noFill/>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CD0883" w:rsidRPr="00CD0883" w:rsidTr="00CD0883">
        <w:trPr>
          <w:trHeight w:val="415"/>
          <w:jc w:val="center"/>
        </w:trPr>
        <w:tc>
          <w:tcPr>
            <w:tcW w:w="1616" w:type="dxa"/>
          </w:tcPr>
          <w:p w:rsidR="00CD0883" w:rsidRPr="00CD0883" w:rsidRDefault="00CD0883" w:rsidP="00CD0883">
            <w:pPr>
              <w:spacing w:line="276" w:lineRule="auto"/>
              <w:jc w:val="center"/>
              <w:rPr>
                <w:sz w:val="18"/>
                <w:szCs w:val="18"/>
              </w:rPr>
            </w:pPr>
            <w:r w:rsidRPr="00CD0883">
              <w:rPr>
                <w:sz w:val="18"/>
                <w:szCs w:val="18"/>
              </w:rPr>
              <w:t>Штатный болт с кольцом</w:t>
            </w:r>
          </w:p>
        </w:tc>
        <w:tc>
          <w:tcPr>
            <w:tcW w:w="3991" w:type="dxa"/>
          </w:tcPr>
          <w:p w:rsidR="00CD0883" w:rsidRPr="00CD0883" w:rsidRDefault="00CD0883" w:rsidP="00CD0883">
            <w:pPr>
              <w:spacing w:after="200" w:line="276" w:lineRule="auto"/>
              <w:jc w:val="center"/>
              <w:rPr>
                <w:sz w:val="18"/>
                <w:szCs w:val="18"/>
              </w:rPr>
            </w:pPr>
            <w:r w:rsidRPr="00CD0883">
              <w:rPr>
                <w:sz w:val="18"/>
                <w:szCs w:val="18"/>
              </w:rPr>
              <w:t>Горизонтальная тяга</w:t>
            </w:r>
          </w:p>
        </w:tc>
        <w:tc>
          <w:tcPr>
            <w:tcW w:w="1852" w:type="dxa"/>
          </w:tcPr>
          <w:p w:rsidR="00CD0883" w:rsidRPr="00CD0883" w:rsidRDefault="00CD0883" w:rsidP="00CD0883">
            <w:pPr>
              <w:spacing w:after="200" w:line="276" w:lineRule="auto"/>
              <w:jc w:val="center"/>
              <w:rPr>
                <w:sz w:val="18"/>
                <w:szCs w:val="18"/>
              </w:rPr>
            </w:pPr>
            <w:r w:rsidRPr="00CD0883">
              <w:rPr>
                <w:sz w:val="18"/>
                <w:szCs w:val="18"/>
              </w:rPr>
              <w:t>Вертикальная тяга</w:t>
            </w:r>
          </w:p>
        </w:tc>
        <w:tc>
          <w:tcPr>
            <w:tcW w:w="2052" w:type="dxa"/>
          </w:tcPr>
          <w:p w:rsidR="00CD0883" w:rsidRPr="00CD0883" w:rsidRDefault="00CD0883" w:rsidP="00CD0883">
            <w:pPr>
              <w:spacing w:after="200" w:line="276" w:lineRule="auto"/>
              <w:jc w:val="center"/>
              <w:rPr>
                <w:sz w:val="18"/>
                <w:szCs w:val="18"/>
              </w:rPr>
            </w:pPr>
          </w:p>
        </w:tc>
      </w:tr>
    </w:tbl>
    <w:p w:rsidR="00CD0883" w:rsidRPr="00CD0883" w:rsidRDefault="00CD0883" w:rsidP="00CD0883">
      <w:pPr>
        <w:spacing w:line="276" w:lineRule="auto"/>
        <w:jc w:val="center"/>
        <w:rPr>
          <w:b/>
          <w:sz w:val="18"/>
          <w:szCs w:val="18"/>
        </w:rPr>
      </w:pPr>
      <w:bookmarkStart w:id="12" w:name="OLE_LINK1"/>
      <w:bookmarkStart w:id="13" w:name="OLE_LINK2"/>
      <w:r w:rsidRPr="00CD0883">
        <w:rPr>
          <w:b/>
          <w:sz w:val="18"/>
          <w:szCs w:val="18"/>
        </w:rPr>
        <w:t>Рис. 1. Точки крепления</w:t>
      </w:r>
    </w:p>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12"/>
    <w:bookmarkEnd w:id="13"/>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CD0883">
        <w:rPr>
          <w:sz w:val="18"/>
          <w:szCs w:val="18"/>
        </w:rPr>
        <w:t>самозахвата</w:t>
      </w:r>
      <w:proofErr w:type="spellEnd"/>
      <w:r w:rsidRPr="00CD0883">
        <w:rPr>
          <w:sz w:val="18"/>
          <w:szCs w:val="18"/>
        </w:rPr>
        <w:t>.</w:t>
      </w:r>
    </w:p>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CD0883" w:rsidRPr="00CD0883" w:rsidTr="00CD0883">
        <w:trPr>
          <w:trHeight w:val="1605"/>
          <w:jc w:val="center"/>
        </w:trPr>
        <w:tc>
          <w:tcPr>
            <w:tcW w:w="1724" w:type="dxa"/>
          </w:tcPr>
          <w:p w:rsidR="00CD0883" w:rsidRPr="00CD0883" w:rsidRDefault="00CD0883" w:rsidP="00CD0883">
            <w:pPr>
              <w:spacing w:after="200" w:line="276" w:lineRule="auto"/>
              <w:rPr>
                <w:sz w:val="18"/>
                <w:szCs w:val="18"/>
              </w:rPr>
            </w:pPr>
            <w:r>
              <w:rPr>
                <w:noProof/>
                <w:sz w:val="18"/>
                <w:szCs w:val="18"/>
              </w:rPr>
              <w:drawing>
                <wp:inline distT="0" distB="0" distL="0" distR="0">
                  <wp:extent cx="1213485" cy="116395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3485" cy="1163955"/>
                          </a:xfrm>
                          <a:prstGeom prst="rect">
                            <a:avLst/>
                          </a:prstGeom>
                          <a:noFill/>
                          <a:ln>
                            <a:noFill/>
                          </a:ln>
                        </pic:spPr>
                      </pic:pic>
                    </a:graphicData>
                  </a:graphic>
                </wp:inline>
              </w:drawing>
            </w:r>
          </w:p>
        </w:tc>
        <w:tc>
          <w:tcPr>
            <w:tcW w:w="1668" w:type="dxa"/>
          </w:tcPr>
          <w:p w:rsidR="00CD0883" w:rsidRPr="00CD0883" w:rsidRDefault="00D11543" w:rsidP="00CD0883">
            <w:pPr>
              <w:spacing w:after="200" w:line="276" w:lineRule="auto"/>
              <w:ind w:hanging="108"/>
              <w:rPr>
                <w:sz w:val="18"/>
                <w:szCs w:val="18"/>
              </w:rPr>
            </w:pPr>
            <w:r>
              <w:rPr>
                <w:sz w:val="18"/>
                <w:szCs w:val="18"/>
              </w:rPr>
              <w:pict>
                <v:shape id="_x0000_i1027" type="#_x0000_t75" style="width:79.95pt;height:76.2pt">
                  <v:imagedata r:id="rId16" o:title=""/>
                </v:shape>
              </w:pict>
            </w:r>
          </w:p>
        </w:tc>
        <w:tc>
          <w:tcPr>
            <w:tcW w:w="1897" w:type="dxa"/>
          </w:tcPr>
          <w:p w:rsidR="00CD0883" w:rsidRPr="00CD0883" w:rsidRDefault="00D11543" w:rsidP="00CD0883">
            <w:pPr>
              <w:spacing w:after="200" w:line="276" w:lineRule="auto"/>
              <w:ind w:hanging="108"/>
              <w:rPr>
                <w:sz w:val="18"/>
                <w:szCs w:val="18"/>
              </w:rPr>
            </w:pPr>
            <w:r>
              <w:rPr>
                <w:color w:val="000000"/>
                <w:sz w:val="18"/>
                <w:szCs w:val="18"/>
              </w:rPr>
              <w:pict>
                <v:shape id="_x0000_i1028" type="#_x0000_t75" style="width:67.8pt;height:71.05pt">
                  <v:imagedata r:id="rId17" o:title=""/>
                </v:shape>
              </w:pict>
            </w:r>
          </w:p>
        </w:tc>
        <w:tc>
          <w:tcPr>
            <w:tcW w:w="4123" w:type="dxa"/>
          </w:tcPr>
          <w:p w:rsidR="00CD0883" w:rsidRPr="00CD0883" w:rsidRDefault="00CD0883" w:rsidP="00CD0883">
            <w:pPr>
              <w:spacing w:after="200" w:line="276" w:lineRule="auto"/>
              <w:jc w:val="center"/>
              <w:rPr>
                <w:b/>
                <w:sz w:val="18"/>
                <w:szCs w:val="18"/>
              </w:rPr>
            </w:pPr>
            <w:r>
              <w:rPr>
                <w:b/>
                <w:noProof/>
                <w:sz w:val="18"/>
                <w:szCs w:val="18"/>
              </w:rPr>
              <w:drawing>
                <wp:inline distT="0" distB="0" distL="0" distR="0">
                  <wp:extent cx="786765" cy="1130300"/>
                  <wp:effectExtent l="0" t="0" r="0" b="0"/>
                  <wp:docPr id="10" name="Рисунок 10"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neu-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6765" cy="1130300"/>
                          </a:xfrm>
                          <a:prstGeom prst="rect">
                            <a:avLst/>
                          </a:prstGeom>
                          <a:noFill/>
                          <a:ln>
                            <a:noFill/>
                          </a:ln>
                        </pic:spPr>
                      </pic:pic>
                    </a:graphicData>
                  </a:graphic>
                </wp:inline>
              </w:drawing>
            </w:r>
          </w:p>
        </w:tc>
      </w:tr>
      <w:tr w:rsidR="00CD0883" w:rsidRPr="00CD0883" w:rsidTr="00CD0883">
        <w:trPr>
          <w:trHeight w:val="1053"/>
          <w:jc w:val="center"/>
        </w:trPr>
        <w:tc>
          <w:tcPr>
            <w:tcW w:w="1724" w:type="dxa"/>
          </w:tcPr>
          <w:p w:rsidR="00CD0883" w:rsidRPr="00CD0883" w:rsidRDefault="00CD0883" w:rsidP="00CD0883">
            <w:pPr>
              <w:spacing w:after="200" w:line="276" w:lineRule="auto"/>
              <w:ind w:left="-108"/>
              <w:rPr>
                <w:sz w:val="18"/>
                <w:szCs w:val="18"/>
              </w:rPr>
            </w:pPr>
          </w:p>
        </w:tc>
        <w:tc>
          <w:tcPr>
            <w:tcW w:w="1668" w:type="dxa"/>
          </w:tcPr>
          <w:p w:rsidR="00CD0883" w:rsidRPr="00CD0883" w:rsidRDefault="00CD0883" w:rsidP="00CD0883">
            <w:pPr>
              <w:tabs>
                <w:tab w:val="left" w:pos="1217"/>
              </w:tabs>
              <w:spacing w:after="200" w:line="276" w:lineRule="auto"/>
              <w:jc w:val="center"/>
              <w:rPr>
                <w:sz w:val="18"/>
                <w:szCs w:val="18"/>
              </w:rPr>
            </w:pPr>
            <w:r w:rsidRPr="00CD0883">
              <w:rPr>
                <w:sz w:val="18"/>
                <w:szCs w:val="18"/>
              </w:rPr>
              <w:t>Правильное крепление посредством такелажного стропа</w:t>
            </w:r>
          </w:p>
        </w:tc>
        <w:tc>
          <w:tcPr>
            <w:tcW w:w="1897" w:type="dxa"/>
          </w:tcPr>
          <w:p w:rsidR="00CD0883" w:rsidRPr="00CD0883" w:rsidRDefault="00CD0883" w:rsidP="00CD0883">
            <w:pPr>
              <w:spacing w:after="200" w:line="276" w:lineRule="auto"/>
              <w:jc w:val="center"/>
              <w:rPr>
                <w:sz w:val="18"/>
                <w:szCs w:val="18"/>
              </w:rPr>
            </w:pPr>
            <w:r w:rsidRPr="00CD0883">
              <w:rPr>
                <w:sz w:val="18"/>
                <w:szCs w:val="18"/>
              </w:rPr>
              <w:t>Неправильное крепление посредством карабина</w:t>
            </w:r>
          </w:p>
        </w:tc>
        <w:tc>
          <w:tcPr>
            <w:tcW w:w="4123" w:type="dxa"/>
          </w:tcPr>
          <w:p w:rsidR="00CD0883" w:rsidRPr="00CD0883" w:rsidRDefault="00CD0883" w:rsidP="00CD0883">
            <w:pPr>
              <w:spacing w:line="276" w:lineRule="auto"/>
              <w:ind w:left="-8"/>
              <w:jc w:val="center"/>
              <w:rPr>
                <w:i/>
                <w:sz w:val="18"/>
                <w:szCs w:val="18"/>
              </w:rPr>
            </w:pPr>
            <w:r w:rsidRPr="00CD0883">
              <w:rPr>
                <w:i/>
                <w:sz w:val="18"/>
                <w:szCs w:val="18"/>
              </w:rPr>
              <w:t>Согласитесь ли вы подвесить свой автомобиль в точке крепления?</w:t>
            </w:r>
          </w:p>
          <w:p w:rsidR="00CD0883" w:rsidRPr="00CD0883" w:rsidRDefault="00CD0883" w:rsidP="00CD0883">
            <w:pPr>
              <w:spacing w:line="276" w:lineRule="auto"/>
              <w:ind w:left="-8"/>
              <w:jc w:val="center"/>
              <w:rPr>
                <w:i/>
                <w:sz w:val="18"/>
                <w:szCs w:val="18"/>
              </w:rPr>
            </w:pPr>
            <w:r w:rsidRPr="00CD0883">
              <w:rPr>
                <w:i/>
                <w:sz w:val="18"/>
                <w:szCs w:val="18"/>
              </w:rPr>
              <w:t>Если нет, не используйте ее!</w:t>
            </w:r>
          </w:p>
          <w:p w:rsidR="00CD0883" w:rsidRPr="00CD0883" w:rsidRDefault="00CD0883" w:rsidP="00CD0883">
            <w:pPr>
              <w:spacing w:line="276" w:lineRule="auto"/>
              <w:ind w:left="-8"/>
              <w:jc w:val="center"/>
              <w:rPr>
                <w:b/>
                <w:sz w:val="18"/>
                <w:szCs w:val="18"/>
              </w:rPr>
            </w:pPr>
            <w:r w:rsidRPr="00CD0883">
              <w:rPr>
                <w:sz w:val="18"/>
                <w:szCs w:val="18"/>
              </w:rPr>
              <w:t>Проверка точек крепления должна производиться специалистом, имеющим достаточную квалификацию.</w:t>
            </w:r>
          </w:p>
        </w:tc>
      </w:tr>
    </w:tbl>
    <w:p w:rsidR="00CD0883" w:rsidRPr="00CD0883" w:rsidRDefault="00CD0883" w:rsidP="00CD0883">
      <w:pPr>
        <w:spacing w:line="276" w:lineRule="auto"/>
        <w:jc w:val="center"/>
        <w:rPr>
          <w:b/>
          <w:sz w:val="18"/>
          <w:szCs w:val="18"/>
        </w:rPr>
      </w:pPr>
      <w:r w:rsidRPr="00CD0883">
        <w:rPr>
          <w:b/>
          <w:sz w:val="18"/>
          <w:szCs w:val="18"/>
        </w:rPr>
        <w:t>Рис. 2. Способ крепления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CD0883" w:rsidRPr="00CD0883" w:rsidTr="00CD0883">
        <w:trPr>
          <w:trHeight w:val="1415"/>
        </w:trPr>
        <w:tc>
          <w:tcPr>
            <w:tcW w:w="9356" w:type="dxa"/>
            <w:shd w:val="clear" w:color="auto" w:fill="auto"/>
          </w:tcPr>
          <w:p w:rsidR="00CD0883" w:rsidRPr="00CD0883" w:rsidRDefault="00CD0883" w:rsidP="00CD0883">
            <w:pPr>
              <w:tabs>
                <w:tab w:val="left" w:pos="3913"/>
              </w:tabs>
              <w:spacing w:line="276" w:lineRule="auto"/>
              <w:rPr>
                <w:b/>
                <w:caps/>
                <w:sz w:val="18"/>
                <w:szCs w:val="18"/>
              </w:rPr>
            </w:pPr>
            <w:r w:rsidRPr="00CD0883">
              <w:rPr>
                <w:b/>
                <w:sz w:val="18"/>
                <w:szCs w:val="18"/>
                <w:u w:val="single"/>
              </w:rPr>
              <w:t>Полная страховочная система</w:t>
            </w:r>
          </w:p>
          <w:p w:rsidR="00CD0883" w:rsidRPr="00CD0883" w:rsidRDefault="00CD0883" w:rsidP="00CD0883">
            <w:pPr>
              <w:jc w:val="both"/>
              <w:rPr>
                <w:sz w:val="18"/>
                <w:szCs w:val="18"/>
              </w:rPr>
            </w:pPr>
            <w:r w:rsidRPr="00CD0883">
              <w:rPr>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CD0883" w:rsidRPr="00CD0883" w:rsidRDefault="00CD0883" w:rsidP="00CD0883">
            <w:pPr>
              <w:jc w:val="both"/>
              <w:rPr>
                <w:b/>
                <w:sz w:val="18"/>
                <w:szCs w:val="18"/>
                <w:u w:val="single"/>
              </w:rPr>
            </w:pPr>
            <w:r w:rsidRPr="00CD0883">
              <w:rPr>
                <w:sz w:val="18"/>
                <w:szCs w:val="18"/>
              </w:rPr>
              <w:t xml:space="preserve">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w:t>
            </w:r>
            <w:r w:rsidRPr="00CD0883">
              <w:rPr>
                <w:sz w:val="18"/>
                <w:szCs w:val="18"/>
              </w:rPr>
              <w:lastRenderedPageBreak/>
              <w:t>подъеме.</w:t>
            </w:r>
          </w:p>
        </w:tc>
      </w:tr>
    </w:tbl>
    <w:p w:rsidR="00CD0883" w:rsidRPr="00CD0883" w:rsidRDefault="00CD0883" w:rsidP="00CD0883">
      <w:pPr>
        <w:spacing w:line="276" w:lineRule="auto"/>
        <w:jc w:val="both"/>
        <w:rPr>
          <w:sz w:val="18"/>
          <w:szCs w:val="18"/>
        </w:rPr>
      </w:pPr>
      <w:r>
        <w:rPr>
          <w:noProof/>
          <w:sz w:val="18"/>
          <w:szCs w:val="18"/>
        </w:rPr>
        <w:lastRenderedPageBreak/>
        <w:drawing>
          <wp:inline distT="0" distB="0" distL="0" distR="0">
            <wp:extent cx="1629410" cy="1574165"/>
            <wp:effectExtent l="0" t="0" r="8890" b="6985"/>
            <wp:docPr id="9" name="Рисунок 9"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Kopie von Auffanggurt_Mitarbeit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9410" cy="1574165"/>
                    </a:xfrm>
                    <a:prstGeom prst="rect">
                      <a:avLst/>
                    </a:prstGeom>
                    <a:noFill/>
                    <a:ln>
                      <a:noFill/>
                    </a:ln>
                  </pic:spPr>
                </pic:pic>
              </a:graphicData>
            </a:graphic>
          </wp:inline>
        </w:drawing>
      </w:r>
      <w:r>
        <w:rPr>
          <w:noProof/>
          <w:color w:val="000000"/>
          <w:sz w:val="18"/>
          <w:szCs w:val="18"/>
        </w:rPr>
        <w:drawing>
          <wp:inline distT="0" distB="0" distL="0" distR="0">
            <wp:extent cx="1701165" cy="1551940"/>
            <wp:effectExtent l="0" t="0" r="0" b="0"/>
            <wp:docPr id="8" name="Рисунок 8"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B2_p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1165" cy="1551940"/>
                    </a:xfrm>
                    <a:prstGeom prst="rect">
                      <a:avLst/>
                    </a:prstGeom>
                    <a:noFill/>
                    <a:ln>
                      <a:noFill/>
                    </a:ln>
                  </pic:spPr>
                </pic:pic>
              </a:graphicData>
            </a:graphic>
          </wp:inline>
        </w:drawing>
      </w:r>
    </w:p>
    <w:p w:rsidR="00CD0883" w:rsidRPr="00CD0883" w:rsidRDefault="00CD0883" w:rsidP="00CD0883">
      <w:pPr>
        <w:spacing w:after="200" w:line="276" w:lineRule="auto"/>
        <w:rPr>
          <w:b/>
          <w:sz w:val="18"/>
          <w:szCs w:val="18"/>
        </w:rPr>
      </w:pPr>
      <w:r w:rsidRPr="00CD0883">
        <w:rPr>
          <w:b/>
          <w:noProof/>
          <w:sz w:val="18"/>
          <w:szCs w:val="18"/>
        </w:rPr>
        <w:t>Рис.3. Точки крепления фала.</w:t>
      </w:r>
    </w:p>
    <w:p w:rsidR="00CD0883" w:rsidRPr="00CD0883" w:rsidRDefault="00CD0883" w:rsidP="00CD0883">
      <w:pPr>
        <w:spacing w:after="200" w:line="276" w:lineRule="auto"/>
        <w:rPr>
          <w:b/>
          <w:color w:val="FF0000"/>
          <w:sz w:val="18"/>
          <w:szCs w:val="18"/>
        </w:rPr>
      </w:pPr>
      <w:r w:rsidRPr="00CD0883">
        <w:rPr>
          <w:sz w:val="18"/>
          <w:szCs w:val="18"/>
        </w:rPr>
        <w:t xml:space="preserve">   </w:t>
      </w:r>
      <w:r w:rsidRPr="00CD0883">
        <w:rPr>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CD0883" w:rsidRPr="00CD0883" w:rsidTr="00CD0883">
        <w:tc>
          <w:tcPr>
            <w:tcW w:w="3980" w:type="dxa"/>
          </w:tcPr>
          <w:p w:rsidR="00CD0883" w:rsidRPr="00CD0883" w:rsidRDefault="00CD0883" w:rsidP="00CD0883">
            <w:pPr>
              <w:spacing w:after="200" w:line="276" w:lineRule="auto"/>
              <w:ind w:left="-108"/>
              <w:rPr>
                <w:sz w:val="18"/>
                <w:szCs w:val="18"/>
              </w:rPr>
            </w:pPr>
            <w:r>
              <w:rPr>
                <w:noProof/>
                <w:sz w:val="18"/>
                <w:szCs w:val="18"/>
              </w:rPr>
              <w:drawing>
                <wp:inline distT="0" distB="0" distL="0" distR="0">
                  <wp:extent cx="1922780" cy="1678940"/>
                  <wp:effectExtent l="0" t="0" r="1270" b="0"/>
                  <wp:docPr id="7" name="Рисунок 7"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Kopie von Haltegurt_Mitarbeit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2780" cy="1678940"/>
                          </a:xfrm>
                          <a:prstGeom prst="rect">
                            <a:avLst/>
                          </a:prstGeom>
                          <a:noFill/>
                          <a:ln>
                            <a:noFill/>
                          </a:ln>
                        </pic:spPr>
                      </pic:pic>
                    </a:graphicData>
                  </a:graphic>
                </wp:inline>
              </w:drawing>
            </w:r>
          </w:p>
        </w:tc>
        <w:tc>
          <w:tcPr>
            <w:tcW w:w="2432" w:type="dxa"/>
          </w:tcPr>
          <w:p w:rsidR="00CD0883" w:rsidRPr="00CD0883" w:rsidRDefault="00D11543" w:rsidP="00CD0883">
            <w:pPr>
              <w:spacing w:after="200" w:line="276" w:lineRule="auto"/>
              <w:rPr>
                <w:sz w:val="18"/>
                <w:szCs w:val="18"/>
              </w:rPr>
            </w:pPr>
            <w:r>
              <w:rPr>
                <w:sz w:val="18"/>
                <w:szCs w:val="18"/>
              </w:rPr>
              <w:pict>
                <v:shape id="_x0000_i1029" type="#_x0000_t75" style="width:103.3pt;height:117.8pt">
                  <v:imagedata r:id="rId22" o:title=""/>
                </v:shape>
              </w:pict>
            </w:r>
          </w:p>
        </w:tc>
        <w:tc>
          <w:tcPr>
            <w:tcW w:w="2944" w:type="dxa"/>
          </w:tcPr>
          <w:p w:rsidR="00CD0883" w:rsidRPr="00CD0883" w:rsidRDefault="00CD0883" w:rsidP="00CD0883">
            <w:pPr>
              <w:spacing w:after="200" w:line="276" w:lineRule="auto"/>
              <w:rPr>
                <w:sz w:val="18"/>
                <w:szCs w:val="18"/>
              </w:rPr>
            </w:pPr>
            <w:r w:rsidRPr="00CD0883">
              <w:rPr>
                <w:sz w:val="18"/>
                <w:szCs w:val="18"/>
              </w:rPr>
              <w:t>Падение с надетым поясом очень рискованно и чревато травмами позвоночника.</w:t>
            </w:r>
          </w:p>
        </w:tc>
      </w:tr>
    </w:tbl>
    <w:p w:rsidR="00CD0883" w:rsidRPr="00CD0883" w:rsidRDefault="00CD0883" w:rsidP="00CD0883">
      <w:pPr>
        <w:spacing w:after="200" w:line="276" w:lineRule="auto"/>
        <w:rPr>
          <w:b/>
          <w:sz w:val="18"/>
          <w:szCs w:val="18"/>
        </w:rPr>
      </w:pPr>
      <w:r w:rsidRPr="00CD0883">
        <w:rPr>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CD0883" w:rsidRPr="00CD0883" w:rsidTr="00CD0883">
        <w:trPr>
          <w:trHeight w:val="3317"/>
        </w:trPr>
        <w:tc>
          <w:tcPr>
            <w:tcW w:w="6349" w:type="dxa"/>
          </w:tcPr>
          <w:p w:rsidR="00CD0883" w:rsidRPr="00CD0883" w:rsidRDefault="00CD0883" w:rsidP="00CD0883">
            <w:pPr>
              <w:rPr>
                <w:sz w:val="18"/>
                <w:szCs w:val="18"/>
              </w:rPr>
            </w:pPr>
            <w:r>
              <w:rPr>
                <w:noProof/>
              </w:rPr>
              <w:drawing>
                <wp:anchor distT="0" distB="0" distL="114300" distR="114300" simplePos="0" relativeHeight="251661312" behindDoc="1" locked="0" layoutInCell="1" allowOverlap="1">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16" name="Рисунок 1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onnector mit pfei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764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883">
              <w:rPr>
                <w:sz w:val="18"/>
                <w:szCs w:val="18"/>
              </w:rPr>
              <w:t>Сцепка</w:t>
            </w:r>
          </w:p>
          <w:p w:rsidR="00CD0883" w:rsidRPr="00CD0883" w:rsidRDefault="00CD0883" w:rsidP="00CD0883">
            <w:pPr>
              <w:rPr>
                <w:sz w:val="18"/>
                <w:szCs w:val="18"/>
              </w:rPr>
            </w:pPr>
            <w:r w:rsidRPr="00CD0883">
              <w:rPr>
                <w:sz w:val="18"/>
                <w:szCs w:val="18"/>
              </w:rPr>
              <w:t>Соединительный элемент между страховочной системой и точкой крепления (например, амортизирующий фал).</w:t>
            </w:r>
          </w:p>
        </w:tc>
        <w:tc>
          <w:tcPr>
            <w:tcW w:w="3119" w:type="dxa"/>
          </w:tcPr>
          <w:p w:rsidR="00CD0883" w:rsidRPr="00CD0883" w:rsidRDefault="00CD0883" w:rsidP="00CD0883">
            <w:pPr>
              <w:spacing w:after="200" w:line="276" w:lineRule="auto"/>
              <w:rPr>
                <w:sz w:val="18"/>
                <w:szCs w:val="18"/>
              </w:rPr>
            </w:pPr>
            <w:r>
              <w:rPr>
                <w:noProof/>
                <w:color w:val="000000"/>
                <w:sz w:val="18"/>
                <w:szCs w:val="18"/>
              </w:rPr>
              <w:drawing>
                <wp:inline distT="0" distB="0" distL="0" distR="0">
                  <wp:extent cx="1335405" cy="2072640"/>
                  <wp:effectExtent l="0" t="0" r="0" b="3810"/>
                  <wp:docPr id="6" name="Рисунок 6"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2_p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5405" cy="2072640"/>
                          </a:xfrm>
                          <a:prstGeom prst="rect">
                            <a:avLst/>
                          </a:prstGeom>
                          <a:noFill/>
                          <a:ln>
                            <a:noFill/>
                          </a:ln>
                        </pic:spPr>
                      </pic:pic>
                    </a:graphicData>
                  </a:graphic>
                </wp:inline>
              </w:drawing>
            </w:r>
          </w:p>
        </w:tc>
      </w:tr>
    </w:tbl>
    <w:p w:rsidR="00CD0883" w:rsidRPr="00CD0883" w:rsidRDefault="00CD0883" w:rsidP="00CD0883">
      <w:pPr>
        <w:rPr>
          <w:b/>
          <w:sz w:val="18"/>
          <w:szCs w:val="18"/>
        </w:rPr>
      </w:pPr>
      <w:r w:rsidRPr="00CD0883">
        <w:rPr>
          <w:b/>
          <w:sz w:val="18"/>
          <w:szCs w:val="18"/>
        </w:rPr>
        <w:t>Рис. 5. Амортизирующий фал.</w:t>
      </w:r>
    </w:p>
    <w:p w:rsidR="00CD0883" w:rsidRPr="00CD0883" w:rsidRDefault="00CD0883" w:rsidP="00CD0883">
      <w:pPr>
        <w:rPr>
          <w:sz w:val="18"/>
          <w:szCs w:val="18"/>
        </w:rPr>
      </w:pPr>
      <w:r w:rsidRPr="00CD0883">
        <w:rPr>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CD0883" w:rsidRPr="00CD0883" w:rsidRDefault="00CD0883" w:rsidP="00CD0883">
      <w:pPr>
        <w:spacing w:line="276" w:lineRule="auto"/>
        <w:rPr>
          <w:sz w:val="18"/>
          <w:szCs w:val="18"/>
        </w:rPr>
      </w:pPr>
      <w:r w:rsidRPr="00CD0883">
        <w:rPr>
          <w:sz w:val="18"/>
          <w:szCs w:val="18"/>
        </w:rPr>
        <w:t>При проведении огневых работ на высоте необходимо использовать огнеупорные фалы (стропы).</w:t>
      </w:r>
    </w:p>
    <w:p w:rsidR="00CD0883" w:rsidRPr="00CD0883" w:rsidRDefault="00CD0883" w:rsidP="00CD0883">
      <w:pPr>
        <w:rPr>
          <w:sz w:val="18"/>
          <w:szCs w:val="18"/>
        </w:rPr>
      </w:pPr>
      <w:r w:rsidRPr="00CD0883">
        <w:rPr>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CD0883" w:rsidRPr="00CD0883" w:rsidRDefault="00CD0883" w:rsidP="00CD0883">
      <w:pPr>
        <w:spacing w:after="200"/>
        <w:rPr>
          <w:sz w:val="18"/>
          <w:szCs w:val="18"/>
        </w:rPr>
      </w:pPr>
      <w:r w:rsidRPr="00CD0883">
        <w:rPr>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CD0883" w:rsidRPr="00CD0883" w:rsidTr="00CD0883">
        <w:trPr>
          <w:trHeight w:val="2247"/>
        </w:trPr>
        <w:tc>
          <w:tcPr>
            <w:tcW w:w="2709" w:type="dxa"/>
          </w:tcPr>
          <w:p w:rsidR="00CD0883" w:rsidRPr="00CD0883" w:rsidRDefault="00CD0883" w:rsidP="00CD0883">
            <w:pPr>
              <w:spacing w:after="200" w:line="276" w:lineRule="auto"/>
              <w:rPr>
                <w:sz w:val="18"/>
                <w:szCs w:val="18"/>
              </w:rPr>
            </w:pPr>
            <w:r>
              <w:rPr>
                <w:noProof/>
                <w:sz w:val="18"/>
                <w:szCs w:val="18"/>
              </w:rPr>
              <w:lastRenderedPageBreak/>
              <w:drawing>
                <wp:inline distT="0" distB="0" distL="0" distR="0">
                  <wp:extent cx="1163955" cy="1341120"/>
                  <wp:effectExtent l="0" t="0" r="0" b="0"/>
                  <wp:docPr id="5" name="Рисунок 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101099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3955" cy="1341120"/>
                          </a:xfrm>
                          <a:prstGeom prst="rect">
                            <a:avLst/>
                          </a:prstGeom>
                          <a:noFill/>
                          <a:ln>
                            <a:noFill/>
                          </a:ln>
                        </pic:spPr>
                      </pic:pic>
                    </a:graphicData>
                  </a:graphic>
                </wp:inline>
              </w:drawing>
            </w:r>
          </w:p>
        </w:tc>
        <w:tc>
          <w:tcPr>
            <w:tcW w:w="6755" w:type="dxa"/>
          </w:tcPr>
          <w:p w:rsidR="00CD0883" w:rsidRPr="00CD0883" w:rsidRDefault="00CD0883" w:rsidP="00CD0883">
            <w:pPr>
              <w:spacing w:after="200" w:line="276" w:lineRule="auto"/>
              <w:jc w:val="both"/>
              <w:rPr>
                <w:sz w:val="18"/>
                <w:szCs w:val="18"/>
              </w:rPr>
            </w:pPr>
            <w:r w:rsidRPr="00CD0883">
              <w:rPr>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CD0883" w:rsidRPr="00CD0883" w:rsidRDefault="00CD0883" w:rsidP="00CD0883">
      <w:pPr>
        <w:autoSpaceDE w:val="0"/>
        <w:autoSpaceDN w:val="0"/>
        <w:adjustRightInd w:val="0"/>
        <w:rPr>
          <w:b/>
          <w:sz w:val="18"/>
          <w:szCs w:val="18"/>
        </w:rPr>
      </w:pPr>
      <w:r w:rsidRPr="00CD0883">
        <w:rPr>
          <w:b/>
          <w:sz w:val="18"/>
          <w:szCs w:val="18"/>
        </w:rPr>
        <w:t xml:space="preserve">Рис. 6. Пример использования крепления короткого фала, укрепленного на рельс.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высотных работ в зависимости от типа и объема работ используются следующие вспомогательные средства: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Леса;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Передвижные леса;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Подъемные рабочие платформы;</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Подвесные подъемники для людей;</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Защитные леса или улавливающие сетки;</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Лестницы.</w:t>
      </w:r>
    </w:p>
    <w:p w:rsidR="00CD0883" w:rsidRPr="00CD0883" w:rsidRDefault="00CD0883" w:rsidP="0073153B">
      <w:pPr>
        <w:numPr>
          <w:ilvl w:val="0"/>
          <w:numId w:val="29"/>
        </w:numPr>
        <w:spacing w:after="200" w:line="276" w:lineRule="auto"/>
        <w:ind w:left="567" w:hanging="567"/>
        <w:jc w:val="both"/>
        <w:rPr>
          <w:sz w:val="18"/>
          <w:szCs w:val="18"/>
        </w:rPr>
      </w:pPr>
      <w:r w:rsidRPr="00CD0883">
        <w:rPr>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CD0883" w:rsidRPr="00CD0883" w:rsidRDefault="00CD0883" w:rsidP="0073153B">
      <w:pPr>
        <w:numPr>
          <w:ilvl w:val="1"/>
          <w:numId w:val="19"/>
        </w:numPr>
        <w:spacing w:after="200" w:line="276" w:lineRule="auto"/>
        <w:ind w:left="567" w:hanging="567"/>
        <w:rPr>
          <w:b/>
          <w:sz w:val="18"/>
          <w:szCs w:val="18"/>
          <w:u w:val="single"/>
        </w:rPr>
      </w:pPr>
      <w:r w:rsidRPr="00CD0883">
        <w:rPr>
          <w:b/>
          <w:sz w:val="18"/>
          <w:szCs w:val="18"/>
          <w:u w:val="single"/>
        </w:rPr>
        <w:t>Леса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Необходимо использовать только металлические леса. Исключения определяются и согласуются вместе с ответственным лицом Заказчика, отделом производства, строительства или технического обслуживания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 При обращении с лесами и рабочими платформами необходимо соблюдать следующие условия:</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Все леса, к ним относятся также передвижные леса согласно ГОСТ 27321</w:t>
      </w:r>
      <w:r w:rsidRPr="00CD0883">
        <w:rPr>
          <w:sz w:val="18"/>
          <w:szCs w:val="18"/>
        </w:rPr>
        <w:noBreakHyphen/>
        <w:t>87 (DIN 4420)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Заказчика (исключения см. пункт 6.4).</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Перед первым использованием необходимо предоставить требуемые сертификаты безопасности.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Заказчика или уполномоченным сотрудником подрядчика для передачи пользователям, при этом допуск к использованию не освобождает организацию, изготовившую леса, от ответственности. Необходимо назначить и записать фамилии лиц, принимающие и допускающие леса, и проинструктировать их.</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Необходимо обеспечить постоянную устойчивость лесов.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Изменять конструкцию лесов может только имеющая разрешение организация, занимающаяся возведением лесов.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lastRenderedPageBreak/>
        <w:t>Для доступа на леса необходимо использовать только предусмотренные для этого пути и устройства.</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Леса необходимо устанавливать так, чтобы они не ограничивали доступ к каналам, точкам подключения к сетям электроэнергии, сжатого воздуха, воды Заказчика, предохранительным устройствам, аварийным душевым установкам и (подземной) запорной арматуре. Запрещено устанавливать леса на путях эвакуации.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Пользователи лесов должны (ежедневно) перед использованием и после необычных воздействий (например, буря, вибрация, сильные снегопады) проверять леса на наличие видимых дефектов и при необходимости ограничивать доступ к ним.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силе ветра от 6 баллов (шкала Бофорта) или скорости от 12 м/с запрещено пользоваться передвижными лесами.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Дополнительные требования при выполнении работ с использованием лесов.</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 xml:space="preserve">             В целях повышения безопасности (сведение к минимуму риска падения с высоты) во время демонтажа и монтажа лесов действуют следующие требования:</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Запрещено подниматься и спускаться по стойкам. Необходимо использовать исключительно лестницы (проходы).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поверхностью. После этого необходимо смонтировать поручень, а затем всю трехуровневую защиту.</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CD0883" w:rsidRPr="00CD0883" w:rsidRDefault="00CD0883" w:rsidP="0073153B">
      <w:pPr>
        <w:numPr>
          <w:ilvl w:val="1"/>
          <w:numId w:val="19"/>
        </w:numPr>
        <w:spacing w:after="200" w:line="276" w:lineRule="auto"/>
        <w:ind w:left="567" w:hanging="567"/>
        <w:jc w:val="both"/>
        <w:rPr>
          <w:sz w:val="18"/>
          <w:szCs w:val="18"/>
          <w:u w:val="single"/>
        </w:rPr>
      </w:pPr>
      <w:r w:rsidRPr="00CD0883">
        <w:rPr>
          <w:sz w:val="18"/>
          <w:szCs w:val="18"/>
        </w:rPr>
        <w:t xml:space="preserve">         </w:t>
      </w:r>
      <w:r w:rsidRPr="00CD0883">
        <w:rPr>
          <w:sz w:val="18"/>
          <w:szCs w:val="18"/>
          <w:u w:val="single"/>
        </w:rPr>
        <w:t>Порядок идентификации строительных лесов</w:t>
      </w:r>
    </w:p>
    <w:p w:rsidR="00CD0883" w:rsidRPr="00CD0883" w:rsidRDefault="00CD0883" w:rsidP="00CD0883">
      <w:pPr>
        <w:ind w:left="567" w:hanging="567"/>
        <w:jc w:val="both"/>
        <w:rPr>
          <w:sz w:val="18"/>
          <w:szCs w:val="18"/>
        </w:rPr>
      </w:pPr>
      <w:r w:rsidRPr="00CD0883">
        <w:rPr>
          <w:sz w:val="18"/>
          <w:szCs w:val="18"/>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Работа с лесов разрешена</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Работа с лесов запрещена</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Монтаж, демонтаж лесов</w:t>
      </w:r>
    </w:p>
    <w:p w:rsidR="00CD0883" w:rsidRPr="00CD0883" w:rsidRDefault="00CD0883" w:rsidP="00CD0883">
      <w:pPr>
        <w:ind w:left="567" w:hanging="567"/>
        <w:jc w:val="both"/>
        <w:rPr>
          <w:bCs/>
          <w:sz w:val="18"/>
          <w:szCs w:val="18"/>
        </w:rPr>
      </w:pPr>
      <w:r w:rsidRPr="00CD0883">
        <w:rPr>
          <w:bCs/>
          <w:sz w:val="18"/>
          <w:szCs w:val="18"/>
        </w:rPr>
        <w:t xml:space="preserve">6.4.2.           Комплект выше указанных плакатов, которые хранятся в </w:t>
      </w:r>
      <w:proofErr w:type="spellStart"/>
      <w:r w:rsidRPr="00CD0883">
        <w:rPr>
          <w:bCs/>
          <w:sz w:val="18"/>
          <w:szCs w:val="18"/>
        </w:rPr>
        <w:t>мультифоре</w:t>
      </w:r>
      <w:proofErr w:type="spellEnd"/>
      <w:r w:rsidRPr="00CD0883">
        <w:rPr>
          <w:bCs/>
          <w:sz w:val="18"/>
          <w:szCs w:val="18"/>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CD0883" w:rsidRPr="00CD0883" w:rsidRDefault="00CD0883" w:rsidP="00CD0883">
      <w:pPr>
        <w:ind w:left="567" w:hanging="567"/>
        <w:jc w:val="both"/>
        <w:rPr>
          <w:sz w:val="18"/>
          <w:szCs w:val="18"/>
        </w:rPr>
      </w:pPr>
      <w:r w:rsidRPr="00CD0883">
        <w:rPr>
          <w:sz w:val="18"/>
          <w:szCs w:val="18"/>
        </w:rPr>
        <w:t xml:space="preserve">6.4.3.       Все необходимые плакаты в соответствии с приложением к настоящему стандарту должны храниться у </w:t>
      </w:r>
      <w:proofErr w:type="gramStart"/>
      <w:r w:rsidRPr="00CD0883">
        <w:rPr>
          <w:sz w:val="18"/>
          <w:szCs w:val="18"/>
        </w:rPr>
        <w:t>допускающего</w:t>
      </w:r>
      <w:proofErr w:type="gramEnd"/>
      <w:r w:rsidRPr="00CD0883">
        <w:rPr>
          <w:sz w:val="18"/>
          <w:szCs w:val="18"/>
        </w:rPr>
        <w:t xml:space="preserve">. Только он имеет право выдавать данные плакаты. </w:t>
      </w:r>
    </w:p>
    <w:p w:rsidR="00CD0883" w:rsidRPr="00CD0883" w:rsidRDefault="00CD0883" w:rsidP="00CD0883">
      <w:pPr>
        <w:ind w:left="567" w:hanging="567"/>
        <w:jc w:val="both"/>
        <w:rPr>
          <w:sz w:val="18"/>
          <w:szCs w:val="18"/>
        </w:rPr>
      </w:pPr>
      <w:r w:rsidRPr="00CD0883">
        <w:rPr>
          <w:sz w:val="18"/>
          <w:szCs w:val="18"/>
        </w:rPr>
        <w:t>6.4.4.      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CD0883" w:rsidRPr="00CD0883" w:rsidRDefault="00CD0883" w:rsidP="00CD0883">
      <w:pPr>
        <w:ind w:left="567" w:hanging="567"/>
        <w:jc w:val="both"/>
        <w:rPr>
          <w:sz w:val="18"/>
          <w:szCs w:val="18"/>
        </w:rPr>
      </w:pPr>
      <w:r w:rsidRPr="00CD0883">
        <w:rPr>
          <w:sz w:val="18"/>
          <w:szCs w:val="18"/>
        </w:rPr>
        <w:t>6.4.5.          При организации работ по монтажу и демонтажу лесов по наряду при 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w:t>
      </w:r>
      <w:proofErr w:type="spellStart"/>
      <w:r w:rsidRPr="00CD0883">
        <w:rPr>
          <w:sz w:val="18"/>
          <w:szCs w:val="18"/>
        </w:rPr>
        <w:t>мультифоре</w:t>
      </w:r>
      <w:proofErr w:type="spellEnd"/>
      <w:r w:rsidRPr="00CD0883">
        <w:rPr>
          <w:sz w:val="18"/>
          <w:szCs w:val="18"/>
        </w:rPr>
        <w:t>). Плакат находится на лесах до тех пор, пока  не будет закрыт наряд.</w:t>
      </w:r>
    </w:p>
    <w:p w:rsidR="00CD0883" w:rsidRPr="00CD0883" w:rsidRDefault="00CD0883" w:rsidP="00CD0883">
      <w:pPr>
        <w:ind w:left="567" w:hanging="567"/>
        <w:jc w:val="both"/>
        <w:rPr>
          <w:sz w:val="18"/>
          <w:szCs w:val="18"/>
        </w:rPr>
      </w:pPr>
      <w:r w:rsidRPr="00CD0883">
        <w:rPr>
          <w:sz w:val="18"/>
          <w:szCs w:val="18"/>
        </w:rPr>
        <w:t>6.4.6.</w:t>
      </w:r>
      <w:r w:rsidRPr="00CD0883">
        <w:rPr>
          <w:sz w:val="18"/>
          <w:szCs w:val="18"/>
        </w:rPr>
        <w:tab/>
        <w:t>При организации работ с установленных лесов:</w:t>
      </w:r>
    </w:p>
    <w:p w:rsidR="00CD0883" w:rsidRPr="00CD0883" w:rsidRDefault="00CD0883" w:rsidP="00CD0883">
      <w:pPr>
        <w:ind w:left="567" w:hanging="567"/>
        <w:jc w:val="both"/>
        <w:rPr>
          <w:sz w:val="18"/>
          <w:szCs w:val="18"/>
        </w:rPr>
      </w:pPr>
      <w:r w:rsidRPr="00CD0883">
        <w:rPr>
          <w:sz w:val="18"/>
          <w:szCs w:val="18"/>
        </w:rPr>
        <w:t>6.4.6.1.           Если работает одна бригада:</w:t>
      </w:r>
    </w:p>
    <w:p w:rsidR="00CD0883" w:rsidRPr="00CD0883" w:rsidRDefault="00CD0883" w:rsidP="0073153B">
      <w:pPr>
        <w:numPr>
          <w:ilvl w:val="0"/>
          <w:numId w:val="50"/>
        </w:numPr>
        <w:spacing w:after="120" w:line="276" w:lineRule="auto"/>
        <w:ind w:left="567" w:hanging="567"/>
        <w:contextualSpacing/>
        <w:jc w:val="both"/>
        <w:rPr>
          <w:sz w:val="18"/>
          <w:szCs w:val="18"/>
        </w:rPr>
      </w:pPr>
      <w:r w:rsidRPr="00CD0883">
        <w:rPr>
          <w:sz w:val="18"/>
          <w:szCs w:val="18"/>
        </w:rPr>
        <w:t xml:space="preserve">Руководитель работ при первичном допуске получает от </w:t>
      </w:r>
      <w:proofErr w:type="gramStart"/>
      <w:r w:rsidRPr="00CD0883">
        <w:rPr>
          <w:sz w:val="18"/>
          <w:szCs w:val="18"/>
        </w:rPr>
        <w:t>допускающего</w:t>
      </w:r>
      <w:proofErr w:type="gramEnd"/>
      <w:r w:rsidRPr="00CD0883">
        <w:rPr>
          <w:sz w:val="18"/>
          <w:szCs w:val="18"/>
        </w:rPr>
        <w:t xml:space="preserve"> набор плакатов «работа с лесов разрешена», «работа с лесов запрещена». Плакаты выдаются в одном файле (</w:t>
      </w:r>
      <w:proofErr w:type="spellStart"/>
      <w:r w:rsidRPr="00CD0883">
        <w:rPr>
          <w:sz w:val="18"/>
          <w:szCs w:val="18"/>
        </w:rPr>
        <w:t>мультифоре</w:t>
      </w:r>
      <w:proofErr w:type="spellEnd"/>
      <w:r w:rsidRPr="00CD0883">
        <w:rPr>
          <w:sz w:val="18"/>
          <w:szCs w:val="18"/>
        </w:rPr>
        <w:t>).</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w:t>
      </w:r>
      <w:r w:rsidRPr="00CD0883">
        <w:rPr>
          <w:sz w:val="18"/>
          <w:szCs w:val="18"/>
        </w:rPr>
        <w:lastRenderedPageBreak/>
        <w:t>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Все плакаты находятся на лесах до тех пор, пока не будет закрыт наряд.</w:t>
      </w:r>
    </w:p>
    <w:p w:rsidR="00CD0883" w:rsidRPr="00CD0883" w:rsidRDefault="00CD0883" w:rsidP="00CD0883">
      <w:pPr>
        <w:ind w:left="567" w:hanging="567"/>
        <w:jc w:val="both"/>
        <w:rPr>
          <w:sz w:val="18"/>
          <w:szCs w:val="18"/>
        </w:rPr>
      </w:pPr>
      <w:r w:rsidRPr="00CD0883">
        <w:rPr>
          <w:sz w:val="18"/>
          <w:szCs w:val="18"/>
        </w:rPr>
        <w:t>6.4.6.2.           Если работает двух  и более бригад:</w:t>
      </w:r>
    </w:p>
    <w:p w:rsidR="00CD0883" w:rsidRPr="00CD0883" w:rsidRDefault="00CD0883" w:rsidP="0073153B">
      <w:pPr>
        <w:numPr>
          <w:ilvl w:val="0"/>
          <w:numId w:val="51"/>
        </w:numPr>
        <w:spacing w:after="200" w:line="276" w:lineRule="auto"/>
        <w:ind w:left="567" w:hanging="567"/>
        <w:contextualSpacing/>
        <w:jc w:val="both"/>
        <w:rPr>
          <w:sz w:val="18"/>
          <w:szCs w:val="18"/>
        </w:rPr>
      </w:pPr>
      <w:r w:rsidRPr="00CD0883">
        <w:rPr>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CD0883" w:rsidRPr="00CD0883" w:rsidRDefault="00CD0883" w:rsidP="00CD0883">
      <w:pPr>
        <w:ind w:left="567" w:hanging="567"/>
        <w:jc w:val="both"/>
        <w:rPr>
          <w:sz w:val="18"/>
          <w:szCs w:val="18"/>
        </w:rPr>
      </w:pPr>
      <w:r w:rsidRPr="00CD0883">
        <w:rPr>
          <w:sz w:val="18"/>
          <w:szCs w:val="18"/>
        </w:rPr>
        <w:t xml:space="preserve">6.4.7.       </w:t>
      </w:r>
      <w:r w:rsidRPr="00CD0883">
        <w:rPr>
          <w:b/>
          <w:sz w:val="18"/>
          <w:szCs w:val="18"/>
        </w:rPr>
        <w:t>Данный порядок не отменяет ведение соответствующих журналов по осмотру лесов и подмостей.</w:t>
      </w:r>
    </w:p>
    <w:p w:rsidR="00CD0883" w:rsidRPr="00CD0883" w:rsidRDefault="00CD0883" w:rsidP="00CD0883">
      <w:pPr>
        <w:ind w:left="567" w:hanging="567"/>
        <w:jc w:val="both"/>
        <w:rPr>
          <w:sz w:val="18"/>
          <w:szCs w:val="18"/>
        </w:rPr>
      </w:pPr>
      <w:r w:rsidRPr="00CD0883">
        <w:rPr>
          <w:sz w:val="18"/>
          <w:szCs w:val="18"/>
        </w:rPr>
        <w:t xml:space="preserve">6.4.8.          </w:t>
      </w:r>
      <w:proofErr w:type="gramStart"/>
      <w:r w:rsidRPr="00CD0883">
        <w:rPr>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CD0883" w:rsidRPr="00CD0883" w:rsidRDefault="00CD0883" w:rsidP="0073153B">
      <w:pPr>
        <w:keepNext/>
        <w:numPr>
          <w:ilvl w:val="1"/>
          <w:numId w:val="19"/>
        </w:numPr>
        <w:spacing w:after="200" w:line="276" w:lineRule="auto"/>
        <w:ind w:left="567" w:hanging="567"/>
        <w:rPr>
          <w:sz w:val="18"/>
          <w:szCs w:val="18"/>
        </w:rPr>
      </w:pPr>
      <w:r w:rsidRPr="00CD0883">
        <w:rPr>
          <w:sz w:val="18"/>
          <w:szCs w:val="18"/>
          <w:u w:val="single"/>
        </w:rPr>
        <w:t>Леса из предварительно изготовленных элементов</w:t>
      </w:r>
    </w:p>
    <w:p w:rsidR="00CD0883" w:rsidRPr="00CD0883" w:rsidRDefault="00CD0883" w:rsidP="0073153B">
      <w:pPr>
        <w:numPr>
          <w:ilvl w:val="2"/>
          <w:numId w:val="19"/>
        </w:numPr>
        <w:spacing w:after="200" w:line="276" w:lineRule="auto"/>
        <w:ind w:left="567" w:hanging="567"/>
        <w:jc w:val="both"/>
        <w:rPr>
          <w:sz w:val="18"/>
          <w:szCs w:val="18"/>
        </w:rPr>
      </w:pPr>
      <w:proofErr w:type="gramStart"/>
      <w:r w:rsidRPr="00CD0883">
        <w:rPr>
          <w:sz w:val="18"/>
          <w:szCs w:val="18"/>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ГОСТ 24258-88 (DIN 4422), комплекты для самостоятельной сборки небольших лесов высотой до 4 м) могут также сооружаться подрядчиками, не являющимися организациями по изготовлению лесов, </w:t>
      </w:r>
      <w:r w:rsidRPr="00CD0883">
        <w:rPr>
          <w:sz w:val="18"/>
          <w:szCs w:val="18"/>
          <w:u w:val="single"/>
        </w:rPr>
        <w:t>если они докажут</w:t>
      </w:r>
      <w:r w:rsidRPr="00CD0883">
        <w:rPr>
          <w:sz w:val="18"/>
          <w:szCs w:val="18"/>
        </w:rPr>
        <w:t>, что лица, которым поручен монтаж и демонтаж, знакомы с инструкциями поставщика лесов и действующими техническими</w:t>
      </w:r>
      <w:proofErr w:type="gramEnd"/>
      <w:r w:rsidRPr="00CD0883">
        <w:rPr>
          <w:sz w:val="18"/>
          <w:szCs w:val="18"/>
        </w:rPr>
        <w:t xml:space="preserve"> правилами и условиями, а также, </w:t>
      </w:r>
      <w:proofErr w:type="gramStart"/>
      <w:r w:rsidRPr="00CD0883">
        <w:rPr>
          <w:sz w:val="18"/>
          <w:szCs w:val="18"/>
        </w:rPr>
        <w:t>обучены</w:t>
      </w:r>
      <w:proofErr w:type="gramEnd"/>
      <w:r w:rsidRPr="00CD0883">
        <w:rPr>
          <w:sz w:val="18"/>
          <w:szCs w:val="18"/>
        </w:rPr>
        <w:t xml:space="preserve"> и аттестованы в установленном порядке. Инструкция (паспорт для инвентарных лесов) по сборке и использованию должна храниться в месте использования.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использования лесов из предварительно изготовленных элементов необходимо согласование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Если такие леса необходимо изменить/демонтировать для перемещения, следует удалить разрешение на использование.</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Строительные подъемники и вышки.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Работы с данными механизмами организуются в соответствии </w:t>
      </w:r>
      <w:proofErr w:type="gramStart"/>
      <w:r w:rsidRPr="00CD0883">
        <w:rPr>
          <w:sz w:val="18"/>
          <w:szCs w:val="18"/>
        </w:rPr>
        <w:t>с</w:t>
      </w:r>
      <w:proofErr w:type="gramEnd"/>
      <w:r w:rsidRPr="00CD0883">
        <w:rPr>
          <w:sz w:val="18"/>
          <w:szCs w:val="18"/>
        </w:rPr>
        <w:t>:</w:t>
      </w:r>
    </w:p>
    <w:p w:rsidR="00CD0883" w:rsidRPr="00CD0883" w:rsidRDefault="00CD0883" w:rsidP="00CD0883">
      <w:pPr>
        <w:tabs>
          <w:tab w:val="left" w:pos="1560"/>
          <w:tab w:val="left" w:pos="3686"/>
        </w:tabs>
        <w:ind w:left="567" w:hanging="567"/>
        <w:jc w:val="both"/>
        <w:rPr>
          <w:kern w:val="28"/>
          <w:sz w:val="18"/>
          <w:szCs w:val="18"/>
        </w:rPr>
      </w:pPr>
      <w:r w:rsidRPr="00CD0883">
        <w:rPr>
          <w:kern w:val="28"/>
          <w:sz w:val="18"/>
          <w:szCs w:val="18"/>
        </w:rPr>
        <w:t xml:space="preserve">           - Правилами устройств и безопасной эксплуатации строительных подъемников. ПБ 10-518-02;</w:t>
      </w:r>
    </w:p>
    <w:p w:rsidR="00CD0883" w:rsidRPr="00CD0883" w:rsidRDefault="00CD0883" w:rsidP="00CD0883">
      <w:pPr>
        <w:tabs>
          <w:tab w:val="left" w:pos="1560"/>
          <w:tab w:val="left" w:pos="3686"/>
        </w:tabs>
        <w:ind w:left="567" w:hanging="567"/>
        <w:jc w:val="both"/>
        <w:rPr>
          <w:kern w:val="28"/>
          <w:sz w:val="18"/>
          <w:szCs w:val="18"/>
        </w:rPr>
      </w:pPr>
      <w:r w:rsidRPr="00CD0883">
        <w:rPr>
          <w:kern w:val="28"/>
          <w:sz w:val="18"/>
          <w:szCs w:val="18"/>
        </w:rPr>
        <w:t xml:space="preserve">           - Правилами устройства и безопасной эксплуатации подъемников (вышек). ПБ 10</w:t>
      </w:r>
      <w:r w:rsidRPr="00CD0883">
        <w:rPr>
          <w:kern w:val="28"/>
          <w:sz w:val="18"/>
          <w:szCs w:val="18"/>
        </w:rPr>
        <w:noBreakHyphen/>
        <w:t>611-03.</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Данными механизмами могут управлять только сотрудники, прошедшие специальный инструктаж и обучение. (Обязанность документального подтверждения)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Данные механизмы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 каждым вводом в эксплуатацию оператор/пользователь должен проверить правильное функционирование.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Необходимо обеспечить такую устойчивую и надежную установку мобильных подъемных устройств, согласно руководству по эксплуатации, чтобы между доступными деталями подъемной рабочей платформы и деталями рядом с платформой не образовывались </w:t>
      </w:r>
      <w:proofErr w:type="spellStart"/>
      <w:r w:rsidRPr="00CD0883">
        <w:rPr>
          <w:sz w:val="18"/>
          <w:szCs w:val="18"/>
        </w:rPr>
        <w:t>травмоопасные</w:t>
      </w:r>
      <w:proofErr w:type="spellEnd"/>
      <w:r w:rsidRPr="00CD0883">
        <w:rPr>
          <w:sz w:val="18"/>
          <w:szCs w:val="18"/>
        </w:rPr>
        <w:t xml:space="preserve"> места. Грузозахватное приспособление можно перемещать только при наличии достаточного места для движения.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На месте использования должно храниться минимум одно краткое руководство по эксплуатации.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Особо следует проверить перед вводом подъемных устройств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Подъемные устройства,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 началом работ с применением грузоподъемных устройств на грузозахватных приспособлениях устройства для защиты людей и предметов от падения с высоты необходимо установить в рабочее положение.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lastRenderedPageBreak/>
        <w:t>Имеющиеся желтые проблесковые маячки необходимо включать во время эксплуатации, для подъемных устройств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выполнения работ во взрывоопасных зонах с использованием подъемных устрой</w:t>
      </w:r>
      <w:proofErr w:type="gramStart"/>
      <w:r w:rsidRPr="00CD0883">
        <w:rPr>
          <w:sz w:val="18"/>
          <w:szCs w:val="18"/>
        </w:rPr>
        <w:t>ств с дв</w:t>
      </w:r>
      <w:proofErr w:type="gramEnd"/>
      <w:r w:rsidRPr="00CD0883">
        <w:rPr>
          <w:sz w:val="18"/>
          <w:szCs w:val="18"/>
        </w:rPr>
        <w:t xml:space="preserve">игателем внутреннего сгорания или с электродвигателем без </w:t>
      </w:r>
      <w:proofErr w:type="spellStart"/>
      <w:r w:rsidRPr="00CD0883">
        <w:rPr>
          <w:sz w:val="18"/>
          <w:szCs w:val="18"/>
        </w:rPr>
        <w:t>взрывозащиты</w:t>
      </w:r>
      <w:proofErr w:type="spellEnd"/>
      <w:r w:rsidRPr="00CD0883">
        <w:rPr>
          <w:sz w:val="18"/>
          <w:szCs w:val="18"/>
        </w:rPr>
        <w:t xml:space="preserve"> в качестве привода необходимо получить в подразделениях соответствующие наряды на производство работ.</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Во время выполнения работ на рабочей платформе сотрудники должны использовать ремень безопасности типа </w:t>
      </w:r>
      <w:r w:rsidRPr="00CD0883">
        <w:rPr>
          <w:sz w:val="18"/>
          <w:szCs w:val="18"/>
          <w:lang w:val="en-US"/>
        </w:rPr>
        <w:t>D</w:t>
      </w:r>
      <w:r w:rsidRPr="00CD0883">
        <w:rPr>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b/>
          <w:color w:val="000000"/>
          <w:sz w:val="18"/>
          <w:szCs w:val="18"/>
        </w:rPr>
        <w:t>Запрещено перелезать через защитное ограждение или подниматься на него.</w:t>
      </w:r>
      <w:r w:rsidRPr="00CD0883">
        <w:rPr>
          <w:sz w:val="18"/>
          <w:szCs w:val="18"/>
        </w:rPr>
        <w:t xml:space="preserve"> Исключения необходимо письменно согласовать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достижении максимально допустимой согласно данным производителя скорости ветра необходимо незамедлительно прекратить все работы на подъемных установках.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Подвесные подъемники для людей.</w:t>
      </w:r>
    </w:p>
    <w:p w:rsidR="00CD0883" w:rsidRPr="00CD0883" w:rsidRDefault="00CD0883" w:rsidP="0073153B">
      <w:pPr>
        <w:numPr>
          <w:ilvl w:val="2"/>
          <w:numId w:val="19"/>
        </w:numPr>
        <w:spacing w:after="200" w:line="276" w:lineRule="auto"/>
        <w:ind w:left="567" w:hanging="567"/>
        <w:jc w:val="both"/>
        <w:rPr>
          <w:b/>
          <w:color w:val="000000"/>
          <w:sz w:val="18"/>
          <w:szCs w:val="18"/>
        </w:rPr>
      </w:pPr>
      <w:r w:rsidRPr="00CD0883">
        <w:rPr>
          <w:b/>
          <w:color w:val="000000"/>
          <w:sz w:val="18"/>
          <w:szCs w:val="18"/>
        </w:rPr>
        <w:t>Запрещено использовать подвесные подъемники для людей на всех площадках Заказчика!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Лестницы.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Общие правила техники безопасности.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Мелкие работы можно выполнять, используя приставные лестницы, при условии, что они выполняются на высоте не более 5 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Необходимо использовать металлические лестницы. Исключением являются, например, аппаратные помещения, ОРУ, ЗРУ, 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CD0883">
        <w:rPr>
          <w:sz w:val="18"/>
          <w:szCs w:val="18"/>
          <w:u w:val="single"/>
        </w:rPr>
        <w:t>бесцветной</w:t>
      </w:r>
      <w:r w:rsidRPr="00CD0883">
        <w:rPr>
          <w:sz w:val="18"/>
          <w:szCs w:val="18"/>
        </w:rPr>
        <w:t xml:space="preserve"> защитной краской.</w:t>
      </w:r>
    </w:p>
    <w:p w:rsidR="00CD0883" w:rsidRPr="00CD0883" w:rsidRDefault="00CD0883" w:rsidP="0073153B">
      <w:pPr>
        <w:numPr>
          <w:ilvl w:val="3"/>
          <w:numId w:val="19"/>
        </w:numPr>
        <w:spacing w:after="200" w:line="276" w:lineRule="auto"/>
        <w:ind w:left="567" w:hanging="567"/>
        <w:rPr>
          <w:sz w:val="18"/>
          <w:szCs w:val="18"/>
        </w:rPr>
      </w:pPr>
      <w:r w:rsidRPr="00CD0883">
        <w:rPr>
          <w:sz w:val="18"/>
          <w:szCs w:val="18"/>
        </w:rPr>
        <w:t xml:space="preserve"> На лестницу запрещается одновременно подниматься двум и более лицам.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На всех строительных площадках Заказчика запрещается использовать самодельные лестницы.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Приставные лестницы.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 Запрещено работать с последней ступени лестницы.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со шлифовальными машинами, перфораторами, выполнять сварочные работы и т. д.</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Стремянки.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lastRenderedPageBreak/>
        <w:t xml:space="preserve"> 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Индивидуальные средства защиты от падения с высоты.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К индивидуальным средствам защиты от падения с высоты относятся:</w:t>
      </w:r>
    </w:p>
    <w:p w:rsidR="00CD0883" w:rsidRPr="00CD0883" w:rsidRDefault="00CD0883" w:rsidP="0073153B">
      <w:pPr>
        <w:numPr>
          <w:ilvl w:val="0"/>
          <w:numId w:val="31"/>
        </w:numPr>
        <w:spacing w:after="200" w:line="276" w:lineRule="auto"/>
        <w:ind w:left="567" w:hanging="567"/>
        <w:jc w:val="both"/>
        <w:rPr>
          <w:sz w:val="18"/>
          <w:szCs w:val="18"/>
        </w:rPr>
      </w:pPr>
      <w:r w:rsidRPr="00CD0883">
        <w:rPr>
          <w:sz w:val="18"/>
          <w:szCs w:val="18"/>
        </w:rPr>
        <w:t xml:space="preserve">предохранительный пояс с двойными соединительными элементами/канатными тормозами, амортизаторами (ГОСТ </w:t>
      </w:r>
      <w:proofErr w:type="gramStart"/>
      <w:r w:rsidRPr="00CD0883">
        <w:rPr>
          <w:sz w:val="18"/>
          <w:szCs w:val="18"/>
        </w:rPr>
        <w:t>Р</w:t>
      </w:r>
      <w:proofErr w:type="gramEnd"/>
      <w:r w:rsidRPr="00CD0883">
        <w:rPr>
          <w:sz w:val="18"/>
          <w:szCs w:val="18"/>
        </w:rPr>
        <w:t xml:space="preserve"> 50849-96, тип Д);</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страховочный трос с канатным тормозом и амортизатором;</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системы защиты при подъеме;</w:t>
      </w:r>
    </w:p>
    <w:p w:rsidR="00CD0883" w:rsidRPr="00CD0883" w:rsidRDefault="00CD0883" w:rsidP="0073153B">
      <w:pPr>
        <w:numPr>
          <w:ilvl w:val="0"/>
          <w:numId w:val="31"/>
        </w:numPr>
        <w:spacing w:after="200" w:line="276" w:lineRule="auto"/>
        <w:ind w:left="567" w:hanging="567"/>
        <w:jc w:val="both"/>
        <w:rPr>
          <w:sz w:val="18"/>
          <w:szCs w:val="18"/>
        </w:rPr>
      </w:pPr>
      <w:r w:rsidRPr="00CD0883">
        <w:rPr>
          <w:sz w:val="18"/>
          <w:szCs w:val="18"/>
        </w:rPr>
        <w:t xml:space="preserve">предохранительный пояс, блокирующие устройства с втяжным тросом типа рулетки (ГОСТ </w:t>
      </w:r>
      <w:proofErr w:type="gramStart"/>
      <w:r w:rsidRPr="00CD0883">
        <w:rPr>
          <w:sz w:val="18"/>
          <w:szCs w:val="18"/>
        </w:rPr>
        <w:t>Р</w:t>
      </w:r>
      <w:proofErr w:type="gramEnd"/>
      <w:r w:rsidRPr="00CD0883">
        <w:rPr>
          <w:sz w:val="18"/>
          <w:szCs w:val="18"/>
        </w:rPr>
        <w:t xml:space="preserve"> 50849-96, тип Д, Е / ГОСТ Р 12.4.184-95);</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предохранительный пояс и спускающее устройство (ГОСТ Р 50849-96, тип</w:t>
      </w:r>
      <w:proofErr w:type="gramStart"/>
      <w:r w:rsidRPr="00CD0883">
        <w:rPr>
          <w:sz w:val="18"/>
          <w:szCs w:val="18"/>
        </w:rPr>
        <w:t xml:space="preserve"> Д</w:t>
      </w:r>
      <w:proofErr w:type="gramEnd"/>
      <w:r w:rsidRPr="00CD0883">
        <w:rPr>
          <w:sz w:val="18"/>
          <w:szCs w:val="18"/>
        </w:rPr>
        <w:t>, Е).</w:t>
      </w:r>
    </w:p>
    <w:p w:rsidR="00CD0883" w:rsidRPr="00CD0883" w:rsidRDefault="00CD0883" w:rsidP="00CD0883">
      <w:pPr>
        <w:ind w:left="567" w:hanging="567"/>
        <w:jc w:val="both"/>
        <w:rPr>
          <w:sz w:val="18"/>
          <w:szCs w:val="18"/>
        </w:rPr>
      </w:pPr>
      <w:r w:rsidRPr="00CD0883">
        <w:rPr>
          <w:sz w:val="18"/>
          <w:szCs w:val="18"/>
        </w:rPr>
        <w:t xml:space="preserve">           Индивидуальные средства защиты от падения с высоты необходимо использовать согласно пункту 6.2.5.</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использование по назначению;</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правильное крепление;</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выявление повреждений;</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надлежащее хранение.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Работы на крышах и наклонных поверхностях.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Необходимо обратить внимание на то, что на всех крышах при высоте падения более 1,3 м необходимо использовать страховочные приспособления для защиты от падения с высоты.</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Работы в замкнутых и узких помещениях, резервуарах и котлованах/траншеях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Замкнутые /узкие помещения</w:t>
      </w:r>
      <w:r w:rsidRPr="00CD0883">
        <w:rPr>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CD0883" w:rsidRPr="00CD0883" w:rsidRDefault="00CD0883" w:rsidP="00CD0883">
      <w:pPr>
        <w:ind w:left="567" w:hanging="567"/>
        <w:jc w:val="both"/>
        <w:rPr>
          <w:sz w:val="18"/>
          <w:szCs w:val="18"/>
        </w:rPr>
      </w:pPr>
      <w:r w:rsidRPr="00CD0883">
        <w:rPr>
          <w:sz w:val="18"/>
          <w:szCs w:val="18"/>
        </w:rPr>
        <w:t xml:space="preserve">            Узкие помещения перед входом в них, как правило, не были заполнены рабочей средой. Однако</w:t>
      </w:r>
      <w:proofErr w:type="gramStart"/>
      <w:r w:rsidRPr="00CD0883">
        <w:rPr>
          <w:sz w:val="18"/>
          <w:szCs w:val="18"/>
        </w:rPr>
        <w:t>,</w:t>
      </w:r>
      <w:proofErr w:type="gramEnd"/>
      <w:r w:rsidRPr="00CD0883">
        <w:rPr>
          <w:sz w:val="18"/>
          <w:szCs w:val="18"/>
        </w:rPr>
        <w:t xml:space="preserve"> в них могут находиться заполненные рабочей средой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CD0883" w:rsidRPr="00CD0883" w:rsidRDefault="00CD0883" w:rsidP="00CD0883">
      <w:pPr>
        <w:ind w:left="567" w:hanging="567"/>
        <w:jc w:val="both"/>
        <w:rPr>
          <w:sz w:val="18"/>
          <w:szCs w:val="18"/>
        </w:rPr>
      </w:pPr>
      <w:r w:rsidRPr="00CD0883">
        <w:rPr>
          <w:sz w:val="18"/>
          <w:szCs w:val="18"/>
        </w:rPr>
        <w:t xml:space="preserve">             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 и, при определенных условиях, также защитные ограждения или палатки.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lastRenderedPageBreak/>
        <w:t>Резервуары</w:t>
      </w:r>
      <w:r w:rsidRPr="00CD0883">
        <w:rPr>
          <w:sz w:val="18"/>
          <w:szCs w:val="18"/>
        </w:rPr>
        <w:t xml:space="preserve"> – это части установки, закрытые со всех сторон твердыми стенками, которые перед входом в них могли быть заполнены рабочей средой. В них могут находиться остатки рабочей среды, они могут быть непосредственно соединены с другим технологическим оборудованием.</w:t>
      </w:r>
    </w:p>
    <w:p w:rsidR="00CD0883" w:rsidRPr="00CD0883" w:rsidRDefault="00CD0883" w:rsidP="00CD0883">
      <w:pPr>
        <w:ind w:left="567" w:hanging="567"/>
        <w:jc w:val="both"/>
        <w:rPr>
          <w:sz w:val="18"/>
          <w:szCs w:val="18"/>
        </w:rPr>
      </w:pPr>
      <w:r w:rsidRPr="00CD0883">
        <w:rPr>
          <w:sz w:val="18"/>
          <w:szCs w:val="18"/>
        </w:rPr>
        <w:t xml:space="preserve">           </w:t>
      </w:r>
      <w:proofErr w:type="gramStart"/>
      <w:r w:rsidRPr="00CD0883">
        <w:rPr>
          <w:sz w:val="18"/>
          <w:szCs w:val="18"/>
        </w:rPr>
        <w:t>К резервуарам относятся, например, цистерны, ресиверы, сосуды, аппараты, котлы, трубопроводы и мобильные погрузочные емкости (вагоны, контейнеры и суда).</w:t>
      </w:r>
      <w:proofErr w:type="gramEnd"/>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 xml:space="preserve">Котлованы </w:t>
      </w:r>
      <w:r w:rsidRPr="00CD0883">
        <w:rPr>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наряд-допуск  на выполнение работ (см. пункт 5.2).</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Допуск на вход действителен в течение не более 16 часов. В случае </w:t>
      </w:r>
      <w:proofErr w:type="spellStart"/>
      <w:r w:rsidRPr="00CD0883">
        <w:rPr>
          <w:sz w:val="18"/>
          <w:szCs w:val="18"/>
        </w:rPr>
        <w:t>пересменки</w:t>
      </w:r>
      <w:proofErr w:type="spellEnd"/>
      <w:r w:rsidRPr="00CD0883">
        <w:rPr>
          <w:sz w:val="18"/>
          <w:szCs w:val="18"/>
        </w:rPr>
        <w:t xml:space="preserve"> или смены </w:t>
      </w:r>
      <w:proofErr w:type="gramStart"/>
      <w:r w:rsidRPr="00CD0883">
        <w:rPr>
          <w:sz w:val="18"/>
          <w:szCs w:val="18"/>
        </w:rPr>
        <w:t>ответственного</w:t>
      </w:r>
      <w:proofErr w:type="gramEnd"/>
      <w:r w:rsidRPr="00CD0883">
        <w:rPr>
          <w:sz w:val="18"/>
          <w:szCs w:val="18"/>
        </w:rPr>
        <w:t xml:space="preserve"> за безопасность, разрешение на вход необходимо получить повторно.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Допуск на вход утрачивает силу:</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в случае аварийного сигнала;</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если в результате анализа газа и/или кислорода и/или измерения температуры было установлено превышение предельных значений;</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 xml:space="preserve">если ответственное лицо Заказчика посчитает это </w:t>
      </w:r>
      <w:proofErr w:type="gramStart"/>
      <w:r w:rsidRPr="00CD0883">
        <w:rPr>
          <w:sz w:val="18"/>
          <w:szCs w:val="18"/>
        </w:rPr>
        <w:t>необходимым</w:t>
      </w:r>
      <w:proofErr w:type="gramEnd"/>
      <w:r w:rsidRPr="00CD0883">
        <w:rPr>
          <w:sz w:val="18"/>
          <w:szCs w:val="18"/>
        </w:rPr>
        <w:t xml:space="preserve"> (например, в случае очень плохой погоды рекомендуется приостанавливать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Под входом в узкие помещения, резервуары или котлованы понимается любой вход, въезд, </w:t>
      </w:r>
      <w:proofErr w:type="spellStart"/>
      <w:r w:rsidRPr="00CD0883">
        <w:rPr>
          <w:sz w:val="18"/>
          <w:szCs w:val="18"/>
        </w:rPr>
        <w:t>вползание</w:t>
      </w:r>
      <w:proofErr w:type="spellEnd"/>
      <w:r w:rsidRPr="00CD0883">
        <w:rPr>
          <w:sz w:val="18"/>
          <w:szCs w:val="18"/>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Воздух  в узких помещениях, резервуарах или котлованах должен удовлетворять следующим условиям:</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 xml:space="preserve">Концентрация кислорода: 19-21,5 </w:t>
      </w:r>
      <w:proofErr w:type="gramStart"/>
      <w:r w:rsidRPr="00CD0883">
        <w:rPr>
          <w:sz w:val="18"/>
          <w:szCs w:val="18"/>
        </w:rPr>
        <w:t>об</w:t>
      </w:r>
      <w:proofErr w:type="gramEnd"/>
      <w:r w:rsidRPr="00CD0883">
        <w:rPr>
          <w:sz w:val="18"/>
          <w:szCs w:val="18"/>
        </w:rPr>
        <w:t>. %.</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Концентрация горючих газов ≤ 10% от нижнего предела взрывоопасной концентрации.</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Температура ≤ 40°C.</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 работам в узких помещениях, резервуарах или котлованах можно приступать только в том случае, если:</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прекращены опасные движения подвижных частей или встроенных компонентов, которые не направлены на выполнение работ;</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приняты все меры по недопущению несанкционированного, ошибочного или неожиданного пуска;</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приняты все меры по недопущению опасных движений из-за накопленной энергии. Это, например, обеспечивается в том случае, если:</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 xml:space="preserve">в </w:t>
      </w:r>
      <w:proofErr w:type="spellStart"/>
      <w:r w:rsidRPr="00CD0883">
        <w:rPr>
          <w:sz w:val="18"/>
          <w:szCs w:val="18"/>
        </w:rPr>
        <w:t>гидр</w:t>
      </w:r>
      <w:proofErr w:type="gramStart"/>
      <w:r w:rsidRPr="00CD0883">
        <w:rPr>
          <w:sz w:val="18"/>
          <w:szCs w:val="18"/>
        </w:rPr>
        <w:t>о</w:t>
      </w:r>
      <w:proofErr w:type="spellEnd"/>
      <w:r w:rsidRPr="00CD0883">
        <w:rPr>
          <w:sz w:val="18"/>
          <w:szCs w:val="18"/>
        </w:rPr>
        <w:t>-</w:t>
      </w:r>
      <w:proofErr w:type="gramEnd"/>
      <w:r w:rsidRPr="00CD0883">
        <w:rPr>
          <w:sz w:val="18"/>
          <w:szCs w:val="18"/>
        </w:rPr>
        <w:t xml:space="preserve"> или </w:t>
      </w:r>
      <w:proofErr w:type="spellStart"/>
      <w:r w:rsidRPr="00CD0883">
        <w:rPr>
          <w:sz w:val="18"/>
          <w:szCs w:val="18"/>
        </w:rPr>
        <w:t>пневмоаккумуляторах</w:t>
      </w:r>
      <w:proofErr w:type="spellEnd"/>
      <w:r w:rsidRPr="00CD0883">
        <w:rPr>
          <w:sz w:val="18"/>
          <w:szCs w:val="18"/>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детали, которые могут изменить свое положение, закреплены посредством опор, ремней или аналогичных фиксирующих устройств;</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системы, обладающие потенциальной или кинетической энергией, опущены или замедлены до полной остановки.</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В некоторых случая может потребоваться принять несколько мер одновременно.</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Ответственный за безопасность (руководитель работ).</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lastRenderedPageBreak/>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При входе в помещение с нагнетательным шланговым респиратором </w:t>
      </w:r>
      <w:r w:rsidRPr="00CD0883">
        <w:rPr>
          <w:b/>
          <w:bCs/>
          <w:sz w:val="18"/>
          <w:szCs w:val="18"/>
        </w:rPr>
        <w:t>дополнительно</w:t>
      </w:r>
      <w:r w:rsidRPr="00CD0883">
        <w:rPr>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CD0883" w:rsidRPr="00CD0883" w:rsidRDefault="00CD0883" w:rsidP="0073153B">
      <w:pPr>
        <w:numPr>
          <w:ilvl w:val="3"/>
          <w:numId w:val="19"/>
        </w:numPr>
        <w:spacing w:after="200" w:line="276" w:lineRule="auto"/>
        <w:ind w:left="567" w:hanging="567"/>
        <w:jc w:val="both"/>
        <w:rPr>
          <w:sz w:val="18"/>
          <w:szCs w:val="18"/>
        </w:rPr>
      </w:pPr>
      <w:proofErr w:type="gramStart"/>
      <w:r w:rsidRPr="00CD0883">
        <w:rPr>
          <w:sz w:val="18"/>
          <w:szCs w:val="18"/>
        </w:rPr>
        <w:t>Ответственный за безопасность отвечает за соблюдение условий, указанных в разрешении на вход.</w:t>
      </w:r>
      <w:proofErr w:type="gramEnd"/>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Он должен знать о выполняемых задачах и количестве лиц, находящихся в узком помещении, резервуаре или котловане.</w:t>
      </w:r>
      <w:r w:rsidRPr="00CD0883">
        <w:rPr>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Ответственный за безопасность должен иметь возможность </w:t>
      </w:r>
      <w:r w:rsidRPr="00CD0883">
        <w:rPr>
          <w:sz w:val="18"/>
          <w:szCs w:val="18"/>
          <w:u w:val="single"/>
        </w:rPr>
        <w:t>без каких-либо затруднений</w:t>
      </w:r>
      <w:r w:rsidRPr="00CD0883">
        <w:rPr>
          <w:sz w:val="18"/>
          <w:szCs w:val="18"/>
        </w:rPr>
        <w:t xml:space="preserve"> общаться с лицами, находящимися внутри и вне узких помещений, резервуаров или котлованов.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В случае опасности он должен незамедлительно остановить все работы и должен быть в состоянии в любое время вызвать помощь, не покидая свое рабочее место.</w:t>
      </w:r>
    </w:p>
    <w:p w:rsidR="00CD0883" w:rsidRPr="00CD0883" w:rsidRDefault="00CD0883" w:rsidP="0073153B">
      <w:pPr>
        <w:numPr>
          <w:ilvl w:val="3"/>
          <w:numId w:val="19"/>
        </w:numPr>
        <w:spacing w:after="200" w:line="276" w:lineRule="auto"/>
        <w:ind w:left="567" w:hanging="567"/>
        <w:jc w:val="both"/>
        <w:rPr>
          <w:sz w:val="18"/>
          <w:szCs w:val="18"/>
        </w:rPr>
      </w:pPr>
      <w:proofErr w:type="gramStart"/>
      <w:r w:rsidRPr="00CD0883">
        <w:rPr>
          <w:sz w:val="18"/>
          <w:szCs w:val="18"/>
        </w:rPr>
        <w:t>Ответственный за безопасность подтверждает своей подписью в разрешении на выполнение работ/разрешении на вход, что ему известно о своих задачах и своей ответственности.</w:t>
      </w:r>
      <w:proofErr w:type="gramEnd"/>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Электрическое оборудование.</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Внутри узких помещений разрешается использовать только ручные лампы со степенью защиты </w:t>
      </w:r>
      <w:r w:rsidRPr="00CD0883">
        <w:rPr>
          <w:sz w:val="18"/>
          <w:szCs w:val="18"/>
          <w:u w:val="single"/>
        </w:rPr>
        <w:t>«Безопасное сверхнизкое напряжение»</w:t>
      </w:r>
      <w:r w:rsidRPr="00CD0883">
        <w:rPr>
          <w:sz w:val="18"/>
          <w:szCs w:val="18"/>
        </w:rPr>
        <w:t xml:space="preserve"> с напряжением переменного тока до 50</w:t>
      </w:r>
      <w:proofErr w:type="gramStart"/>
      <w:r w:rsidRPr="00CD0883">
        <w:rPr>
          <w:sz w:val="18"/>
          <w:szCs w:val="18"/>
        </w:rPr>
        <w:t xml:space="preserve"> В</w:t>
      </w:r>
      <w:proofErr w:type="gramEnd"/>
      <w:r w:rsidRPr="00CD0883">
        <w:rPr>
          <w:sz w:val="18"/>
          <w:szCs w:val="18"/>
        </w:rPr>
        <w:t xml:space="preserve"> или с напряжением постоянного тока до 110 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CD0883">
        <w:rPr>
          <w:sz w:val="18"/>
          <w:szCs w:val="18"/>
          <w:u w:val="single"/>
        </w:rPr>
        <w:t>«Защитное разделение»</w:t>
      </w:r>
      <w:r w:rsidRPr="00CD0883">
        <w:rPr>
          <w:sz w:val="18"/>
          <w:szCs w:val="18"/>
        </w:rPr>
        <w:t>.</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Как трансформаторы сверхнизкого напряжения, так и разделительные трансформаторы, должны устанавливаться вне узких помещений, резервуаров или котлованов.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брать с собой баллоны сжатого газа (исключение: огнетушители и баллоны со сжатым воздухом для дыхания).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Источники сварочного тока, баллоны с горючим газом и кислородом должны располагаться вне узких помещений.</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 xml:space="preserve">Необходимо носить слабо воспламеняемую и сухую защитную одежду (например, ткань </w:t>
      </w:r>
      <w:proofErr w:type="spellStart"/>
      <w:r w:rsidRPr="00CD0883">
        <w:rPr>
          <w:sz w:val="18"/>
          <w:szCs w:val="18"/>
        </w:rPr>
        <w:t>Nomex</w:t>
      </w:r>
      <w:proofErr w:type="spellEnd"/>
      <w:r w:rsidRPr="00CD0883">
        <w:rPr>
          <w:sz w:val="18"/>
          <w:szCs w:val="18"/>
        </w:rPr>
        <w:t xml:space="preserve"> III, защитный костюм сварщика).</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Перед применением газовые шланги необходимо проверять на герметичность.</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 и которое препятствует утечке газа в случае повреждения шланга.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проветривание узких помещений, резервуаров и котлованов кислородом.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CD0883" w:rsidRPr="00CD0883" w:rsidTr="00CD0883">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lastRenderedPageBreak/>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Новая маркировка согласно стандарту ЕС</w:t>
            </w:r>
          </w:p>
        </w:tc>
      </w:tr>
      <w:tr w:rsidR="00CD0883" w:rsidRPr="00CD0883" w:rsidTr="00CD0883">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S</w:t>
            </w:r>
          </w:p>
        </w:tc>
      </w:tr>
      <w:tr w:rsidR="00CD0883" w:rsidRPr="00CD0883" w:rsidTr="00CD0883">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42</w:t>
            </w:r>
            <w:proofErr w:type="gramStart"/>
            <w:r w:rsidRPr="00CD0883">
              <w:rPr>
                <w:color w:val="000000"/>
                <w:sz w:val="18"/>
                <w:szCs w:val="18"/>
              </w:rPr>
              <w:t xml:space="preserve"> В</w:t>
            </w:r>
            <w:proofErr w:type="gramEnd"/>
          </w:p>
        </w:tc>
        <w:tc>
          <w:tcPr>
            <w:tcW w:w="1720" w:type="dxa"/>
            <w:vMerge/>
            <w:tcBorders>
              <w:top w:val="nil"/>
              <w:left w:val="single" w:sz="8" w:space="0" w:color="000000"/>
              <w:bottom w:val="nil"/>
              <w:right w:val="single" w:sz="8" w:space="0" w:color="000000"/>
            </w:tcBorders>
            <w:vAlign w:val="center"/>
            <w:hideMark/>
          </w:tcPr>
          <w:p w:rsidR="00CD0883" w:rsidRPr="00CD0883" w:rsidRDefault="00CD0883" w:rsidP="00CD0883">
            <w:pPr>
              <w:rPr>
                <w:color w:val="000000"/>
                <w:sz w:val="18"/>
                <w:szCs w:val="18"/>
              </w:rPr>
            </w:pPr>
          </w:p>
        </w:tc>
      </w:tr>
      <w:tr w:rsidR="00CD0883" w:rsidRPr="00CD0883" w:rsidTr="00CD0883">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42</w:t>
            </w:r>
            <w:proofErr w:type="gramStart"/>
            <w:r w:rsidRPr="00CD0883">
              <w:rPr>
                <w:color w:val="000000"/>
                <w:sz w:val="18"/>
                <w:szCs w:val="18"/>
              </w:rPr>
              <w:t xml:space="preserve"> В</w:t>
            </w:r>
            <w:proofErr w:type="gramEnd"/>
            <w:r w:rsidRPr="00CD0883">
              <w:rPr>
                <w:color w:val="000000"/>
                <w:sz w:val="18"/>
                <w:szCs w:val="18"/>
              </w:rPr>
              <w:t xml:space="preserve"> К</w:t>
            </w:r>
          </w:p>
        </w:tc>
        <w:tc>
          <w:tcPr>
            <w:tcW w:w="1720" w:type="dxa"/>
            <w:vMerge/>
            <w:tcBorders>
              <w:top w:val="nil"/>
              <w:left w:val="single" w:sz="8" w:space="0" w:color="000000"/>
              <w:bottom w:val="single" w:sz="4" w:space="0" w:color="auto"/>
              <w:right w:val="single" w:sz="8" w:space="0" w:color="000000"/>
            </w:tcBorders>
            <w:vAlign w:val="center"/>
            <w:hideMark/>
          </w:tcPr>
          <w:p w:rsidR="00CD0883" w:rsidRPr="00CD0883" w:rsidRDefault="00CD0883" w:rsidP="00CD0883">
            <w:pPr>
              <w:rPr>
                <w:color w:val="000000"/>
                <w:sz w:val="18"/>
                <w:szCs w:val="18"/>
              </w:rPr>
            </w:pPr>
          </w:p>
        </w:tc>
      </w:tr>
      <w:tr w:rsidR="00CD0883" w:rsidRPr="00CD0883" w:rsidTr="00CD0883">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Макс. напряжение при работе генератора без нагрузки 100</w:t>
            </w:r>
            <w:proofErr w:type="gramStart"/>
            <w:r w:rsidRPr="00CD0883">
              <w:rPr>
                <w:color w:val="000000"/>
                <w:sz w:val="18"/>
                <w:szCs w:val="18"/>
              </w:rPr>
              <w:t xml:space="preserve"> В</w:t>
            </w:r>
            <w:proofErr w:type="gramEnd"/>
          </w:p>
        </w:tc>
        <w:tc>
          <w:tcPr>
            <w:tcW w:w="1720" w:type="dxa"/>
            <w:tcBorders>
              <w:top w:val="single" w:sz="4" w:space="0" w:color="auto"/>
              <w:left w:val="nil"/>
              <w:bottom w:val="single" w:sz="8"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 </w:t>
            </w:r>
          </w:p>
        </w:tc>
      </w:tr>
    </w:tbl>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В случае длительного перерыва в работе (например, перерыв на завтрак и обед, </w:t>
      </w:r>
      <w:proofErr w:type="spellStart"/>
      <w:r w:rsidRPr="00CD0883">
        <w:rPr>
          <w:sz w:val="18"/>
          <w:szCs w:val="18"/>
        </w:rPr>
        <w:t>пересменка</w:t>
      </w:r>
      <w:proofErr w:type="spellEnd"/>
      <w:r w:rsidRPr="00CD0883">
        <w:rPr>
          <w:sz w:val="18"/>
          <w:szCs w:val="18"/>
        </w:rPr>
        <w:t>, конец рабочего дня) сварочные горелки и шланги необходимо выносить из узких помещений.</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Земляные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Получение письменного разрешения на выполнение земляных работ направлено на то, чтобы:</w:t>
      </w:r>
    </w:p>
    <w:p w:rsidR="00CD0883" w:rsidRPr="00CD0883" w:rsidRDefault="00CD0883" w:rsidP="0073153B">
      <w:pPr>
        <w:numPr>
          <w:ilvl w:val="0"/>
          <w:numId w:val="37"/>
        </w:numPr>
        <w:spacing w:after="200" w:line="276" w:lineRule="auto"/>
        <w:ind w:left="567" w:hanging="567"/>
        <w:jc w:val="both"/>
        <w:rPr>
          <w:color w:val="000000"/>
          <w:sz w:val="18"/>
          <w:szCs w:val="18"/>
        </w:rPr>
      </w:pPr>
      <w:r w:rsidRPr="00CD0883">
        <w:rPr>
          <w:b/>
          <w:bCs/>
          <w:color w:val="000000"/>
          <w:sz w:val="18"/>
          <w:szCs w:val="18"/>
        </w:rPr>
        <w:t xml:space="preserve">не допустить </w:t>
      </w:r>
      <w:proofErr w:type="spellStart"/>
      <w:r w:rsidRPr="00CD0883">
        <w:rPr>
          <w:b/>
          <w:bCs/>
          <w:color w:val="000000"/>
          <w:sz w:val="18"/>
          <w:szCs w:val="18"/>
        </w:rPr>
        <w:t>травмирования</w:t>
      </w:r>
      <w:proofErr w:type="spellEnd"/>
      <w:r w:rsidRPr="00CD0883">
        <w:rPr>
          <w:b/>
          <w:bCs/>
          <w:color w:val="000000"/>
          <w:sz w:val="18"/>
          <w:szCs w:val="18"/>
        </w:rPr>
        <w:t xml:space="preserve"> людей;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подземных трубопроводов и кабелей;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фундаментов и подземных объектов;</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обеспечить надежное ограждение, а при необходимости и освещение строительных котлованов и траншей;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обеспечить устойчивость и закрепление стенок котлованов;</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возникновения угрозы проникновения грунтовых вод или затопления.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 земляными работами в данном регламенте, среди прочего, понимаются следующие виды работ:</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работы по разработке грунта;</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рытье котлованов и траншей для укладки труб и кабелей;</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буровые и свайные работы;</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сбойка выработок;</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перемещение грунта в результате взрывных работ;</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бурение, зондирование с целью проверки грунта или другие исследования грунта;</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установка заземляющих электродов;</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установка столбиков для обозначения кабельных трасс;</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 xml:space="preserve">установка столбов для табличек, натяжных тросов </w:t>
      </w:r>
      <w:proofErr w:type="spellStart"/>
      <w:r w:rsidRPr="00CD0883">
        <w:rPr>
          <w:sz w:val="18"/>
          <w:szCs w:val="18"/>
        </w:rPr>
        <w:t>анкеровки</w:t>
      </w:r>
      <w:proofErr w:type="spellEnd"/>
      <w:r w:rsidRPr="00CD0883">
        <w:rPr>
          <w:sz w:val="18"/>
          <w:szCs w:val="18"/>
        </w:rPr>
        <w:t xml:space="preserve"> и т. д.;</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вскрытие кабельных желобов и лотков;</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CD0883" w:rsidRPr="00CD0883" w:rsidRDefault="00CD0883" w:rsidP="00CD0883">
      <w:pPr>
        <w:ind w:left="567" w:hanging="567"/>
        <w:jc w:val="both"/>
        <w:rPr>
          <w:sz w:val="18"/>
          <w:szCs w:val="18"/>
        </w:rPr>
      </w:pPr>
      <w:r w:rsidRPr="00CD0883">
        <w:rPr>
          <w:sz w:val="18"/>
          <w:szCs w:val="18"/>
        </w:rPr>
        <w:t xml:space="preserve">            Для проведения этих работ необходим наряд-допуск на выполнение земляных работ, а при проведении этих работ на территории Заказчика дополнительно требуется разрешение на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Зоной безопасности считается зона, ограниченная расстоянием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CD0883" w:rsidRPr="00CD0883" w:rsidRDefault="00CD0883" w:rsidP="00CD0883">
      <w:pPr>
        <w:ind w:left="567" w:hanging="567"/>
        <w:jc w:val="both"/>
        <w:rPr>
          <w:b/>
          <w:bCs/>
          <w:sz w:val="18"/>
          <w:szCs w:val="18"/>
        </w:rPr>
      </w:pPr>
      <w:r w:rsidRPr="00CD0883">
        <w:rPr>
          <w:b/>
          <w:bCs/>
          <w:sz w:val="18"/>
          <w:szCs w:val="18"/>
        </w:rPr>
        <w:t xml:space="preserve">           В пределах этой зоны безопасности применение машин запрещено.</w:t>
      </w:r>
    </w:p>
    <w:p w:rsidR="00CD0883" w:rsidRPr="00CD0883" w:rsidRDefault="00CD0883" w:rsidP="00CD0883">
      <w:pPr>
        <w:ind w:left="567" w:hanging="567"/>
        <w:jc w:val="both"/>
        <w:rPr>
          <w:sz w:val="18"/>
          <w:szCs w:val="18"/>
        </w:rPr>
      </w:pPr>
      <w:r w:rsidRPr="00CD0883">
        <w:rPr>
          <w:sz w:val="18"/>
          <w:szCs w:val="18"/>
        </w:rPr>
        <w:t xml:space="preserve">           Исключения из этого правила может определять только ответственное лицо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lastRenderedPageBreak/>
        <w:t>Земляные работы, которые могут выполняться без наряда на выполнение земляных работ:</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немеханизированные работы в грунте на глубине не более 20 см;</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механизированная выемка отсыпанного в отвал грунта, который находится над поверхностью территории;</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забивание свай для закладки точек согласно координатам в связи с выполнением землемерных работ;</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размывание котлованов и/или скважин;</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Для проведения всех земляных работ на территории Заказчика, которые выходят за рамки работ, описанных в п. 8.4, наряду с нарядом-допуском на выполнение работ необходим и наряд-допуск на выполнение земляных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После получения всех подписей ответственное лицо Заказчика передает ответственному лицу Подрядчика наряд-допуск на выполнение земляных работ и сообщает ему об эксплуатационных особенностях. Факт передачи должен быть подтвержден документально (регистрация в журнале выдачи нарядов и распоряжений). Если необходимы дополнительные наряды на выполнение работ (например, наряд на выполнение пожароопасных работ и т. д.), то их необходимо указать  в данном наряде-допуске. Копия наряда-допуска, включая фрагмент плана, остается у ответственного лица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Ответственное лицо Заказчика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Все земляные работы на территории Заказчика должны быть одобрены компетентным ответственным лицом Заказчика. Он контролирует на месте соблюдение указанных в разрешении требований, предъявляемых к выполнению земляных работ. Ответственное лицо Заказчика уполномочено, в случае выявления нарушений, остановить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Лишь после определения нового положения и одобрения ответственным лицом Заказчика можно приступать к засыпке котлована.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Заказчика и начальника смены станции.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Заказчика.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Запрещается подкапывать и перемещать кабели без </w:t>
      </w:r>
      <w:proofErr w:type="gramStart"/>
      <w:r w:rsidRPr="00CD0883">
        <w:rPr>
          <w:sz w:val="18"/>
          <w:szCs w:val="18"/>
        </w:rPr>
        <w:t>ведома</w:t>
      </w:r>
      <w:proofErr w:type="gramEnd"/>
      <w:r w:rsidRPr="00CD0883">
        <w:rPr>
          <w:sz w:val="18"/>
          <w:szCs w:val="18"/>
        </w:rPr>
        <w:t xml:space="preserve"> Заказчика. Запрещается подвергать кабели механическим нагрузкам.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Если необходимо откачать воду, то сначала  необходимо сделать анализ воды. После получения результатов анализа ответственное лицо Заказчика принимает решение об утилизации (отвод в канализационную сеть, откачка при помощи автоцистерн).</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Края строительного котлована должны быть ограждены (например, забор, освещение, если необходимо).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lastRenderedPageBreak/>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Котлованы и траншеи должны быть закреплены (например, установка  откосов).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Если во время выполнения работ в котлованах и траншеях существует риск для сотрудников, то ответственное лицо Заказчика должно оформить наряд-допуск  на работу в замкнутых пространствах.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Работы вблизи железнодорожных путей</w:t>
      </w:r>
    </w:p>
    <w:p w:rsidR="00CD0883" w:rsidRPr="00CD0883" w:rsidRDefault="00CD0883" w:rsidP="00CD0883">
      <w:pPr>
        <w:ind w:left="567" w:hanging="567"/>
        <w:jc w:val="both"/>
        <w:rPr>
          <w:sz w:val="18"/>
          <w:szCs w:val="18"/>
        </w:rPr>
      </w:pPr>
      <w:r w:rsidRPr="00CD0883">
        <w:rPr>
          <w:sz w:val="18"/>
          <w:szCs w:val="18"/>
        </w:rPr>
        <w:t xml:space="preserve">                         При выполнении работ вблизи железнодорожных путей зоной безопасности является участок, ограниченный расстоянием в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Для выполнения этих работ вблизи железнодорожных сооружений требуется согласование с соответствующим ответственным лицом Заказчика.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 работам можно приступать, соблюдая условия, указанные в разрешении соответствующего ответственного лица Заказчика, лишь после принятия на месте мер безопасности. О завершении работ и освобождении путей необходимо сообщить соответствующему ответственному лицу Заказчика.</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Обращение с опасными веществами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 опасными веществами (например, излучающие средства, материалы покрытия, растворители, минеральная вата и т.д.)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 и обученный персонал, прошедший проверку знаний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Опасные вещества и продукты из них:</w:t>
      </w:r>
    </w:p>
    <w:p w:rsidR="00CD0883" w:rsidRPr="00CD0883" w:rsidRDefault="00CD0883" w:rsidP="0073153B">
      <w:pPr>
        <w:numPr>
          <w:ilvl w:val="0"/>
          <w:numId w:val="43"/>
        </w:numPr>
        <w:spacing w:after="200" w:line="276" w:lineRule="auto"/>
        <w:ind w:left="567" w:hanging="567"/>
        <w:jc w:val="both"/>
        <w:rPr>
          <w:sz w:val="18"/>
          <w:szCs w:val="18"/>
        </w:rPr>
      </w:pPr>
      <w:r w:rsidRPr="00CD0883">
        <w:rPr>
          <w:sz w:val="18"/>
          <w:szCs w:val="18"/>
        </w:rPr>
        <w:t>необходимо классифицировать на основании исходящих от них опасностей;</w:t>
      </w:r>
    </w:p>
    <w:p w:rsidR="00CD0883" w:rsidRPr="00CD0883" w:rsidRDefault="00CD0883" w:rsidP="0073153B">
      <w:pPr>
        <w:numPr>
          <w:ilvl w:val="0"/>
          <w:numId w:val="43"/>
        </w:numPr>
        <w:spacing w:after="200" w:line="276" w:lineRule="auto"/>
        <w:ind w:left="567" w:hanging="567"/>
        <w:jc w:val="both"/>
        <w:rPr>
          <w:sz w:val="18"/>
          <w:szCs w:val="18"/>
        </w:rPr>
      </w:pPr>
      <w:r w:rsidRPr="00CD0883">
        <w:rPr>
          <w:sz w:val="18"/>
          <w:szCs w:val="18"/>
        </w:rPr>
        <w:t>необходимо маркировать специальными предупредительными знаками с указанием 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обращении с опасными веществами существует:</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сбора сведений об опасном веществе;</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вести перечень опасных веществ;</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составлять инструкции по использованию;</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по общей защите.</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Для защиты здоровья необходимо соблюдать:</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правила техники безопасности;</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общие рабочие инструкции;</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 xml:space="preserve">общепризнанные правила: </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техники безопасности,</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производственной медицины,</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гигиены труда.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Последовательность мер безопасности:</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технические меры,</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организационные меры,</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индивидуальные меры.</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Обращение с источниками излучения</w:t>
      </w:r>
    </w:p>
    <w:p w:rsidR="00CD0883" w:rsidRPr="00CD0883" w:rsidRDefault="00CD0883" w:rsidP="00CD0883">
      <w:pPr>
        <w:ind w:left="567" w:hanging="567"/>
        <w:jc w:val="both"/>
        <w:rPr>
          <w:sz w:val="18"/>
          <w:szCs w:val="18"/>
        </w:rPr>
      </w:pPr>
      <w:r w:rsidRPr="00CD0883">
        <w:rPr>
          <w:sz w:val="18"/>
          <w:szCs w:val="18"/>
        </w:rPr>
        <w:lastRenderedPageBreak/>
        <w:t xml:space="preserve">             </w:t>
      </w:r>
      <w:proofErr w:type="gramStart"/>
      <w:r w:rsidRPr="00CD0883">
        <w:rPr>
          <w:sz w:val="18"/>
          <w:szCs w:val="18"/>
        </w:rPr>
        <w:t>Применение радиоактивных установок и обращение с ними (например, источники излучения для контроля просвечиванием) на территории Заказчика необходимо согласовывать с ответственным за радиационную безопасность Заказчика.</w:t>
      </w:r>
      <w:proofErr w:type="gramEnd"/>
      <w:r w:rsidRPr="00CD0883">
        <w:rPr>
          <w:sz w:val="18"/>
          <w:szCs w:val="18"/>
        </w:rPr>
        <w:t xml:space="preserve"> Необходимо соблюдать требования действующего законодательства.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Охрана окружающей среды</w:t>
      </w:r>
    </w:p>
    <w:p w:rsidR="00CD0883" w:rsidRPr="00CD0883" w:rsidRDefault="00CD0883" w:rsidP="0073153B">
      <w:pPr>
        <w:keepNext/>
        <w:numPr>
          <w:ilvl w:val="1"/>
          <w:numId w:val="19"/>
        </w:numPr>
        <w:spacing w:after="200" w:line="276" w:lineRule="auto"/>
        <w:ind w:left="567" w:hanging="567"/>
        <w:jc w:val="both"/>
        <w:rPr>
          <w:b/>
          <w:bCs/>
          <w:sz w:val="18"/>
          <w:szCs w:val="18"/>
        </w:rPr>
      </w:pPr>
      <w:r w:rsidRPr="00CD0883">
        <w:rPr>
          <w:b/>
          <w:bCs/>
          <w:sz w:val="18"/>
          <w:szCs w:val="18"/>
        </w:rPr>
        <w:t>Поддержание чистоты воздуха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Загрязнение воздуха вследствие деятельности Подрядчика 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CD0883">
        <w:rPr>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Эмиссия шума</w:t>
      </w:r>
    </w:p>
    <w:p w:rsidR="00CD0883" w:rsidRPr="00CD0883" w:rsidRDefault="00CD0883" w:rsidP="00CD0883">
      <w:pPr>
        <w:ind w:left="567" w:hanging="567"/>
        <w:jc w:val="both"/>
        <w:rPr>
          <w:sz w:val="18"/>
          <w:szCs w:val="18"/>
        </w:rPr>
      </w:pPr>
      <w:r w:rsidRPr="00CD0883">
        <w:rPr>
          <w:sz w:val="18"/>
          <w:szCs w:val="18"/>
        </w:rPr>
        <w:t>Проведение особо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лицом Заказчика.</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Вода / сточные воды</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не допускать сброс загрязненных сточных вод в водные объекты и на рельеф.</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в </w:t>
      </w:r>
      <w:proofErr w:type="spellStart"/>
      <w:r w:rsidRPr="00CD0883">
        <w:rPr>
          <w:sz w:val="18"/>
          <w:szCs w:val="18"/>
        </w:rPr>
        <w:t>водоохранных</w:t>
      </w:r>
      <w:proofErr w:type="spellEnd"/>
      <w:r w:rsidRPr="00CD0883">
        <w:rPr>
          <w:sz w:val="18"/>
          <w:szCs w:val="18"/>
        </w:rPr>
        <w:t xml:space="preserve"> зонах подрядчик обязан обеспечить надежную защиту водных объектов от загрязнения.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Мыть транспортные средства, рабочие машины и прочие сооружения разрешается только в предусмотренных для этого местах.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Забор и отвод воды из систем пожаротушения разрешается только в целях тушения пожаров.</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 xml:space="preserve">Почва/грунтовые воды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Вредные вещества всех видов не должны приводить к загрязнению почвы и грунтовых вод.</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Подрядчик должен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результатов санации осуществляется Заказчиком. Топливо должно храниться в соответствии с постановлением о горючих жидкостях.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Заправка транспортных средств и рабочих машин должна осуществляться только при помощи одобренных Заказчиком 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Удаление отходов / утилизация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 удаление отходов всех видов отвечает Подрядчик. Необходимо строго соблюдать требования законодательства. По требованию должны предъявляться документы, подтверждающие факт утилизации.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Отходы должны складироваться (временное накопление) в специально отведенных для этого местах, не допускается несанкционированное складирование отходов.</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lastRenderedPageBreak/>
        <w:t>Утилизацию, с учетом возможности использования систем утилизации Заказчика, необходимо согласовывать с ответственными лицами Заказчика. Необходимые документы, подтверждающие факт утилизации, необходимо подавать через ответственных лиц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Машины, инструменты и приборы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CD0883" w:rsidRPr="00CD0883" w:rsidRDefault="00CD0883" w:rsidP="00CD0883">
      <w:pPr>
        <w:ind w:left="567" w:hanging="567"/>
        <w:jc w:val="both"/>
        <w:rPr>
          <w:sz w:val="18"/>
          <w:szCs w:val="18"/>
        </w:rPr>
      </w:pPr>
      <w:r w:rsidRPr="00CD0883">
        <w:rPr>
          <w:sz w:val="18"/>
          <w:szCs w:val="18"/>
        </w:rPr>
        <w:t xml:space="preserve">             Муфты, клиновые ремни, цепи или другие подвижные детали машин должны применяться только с соответствующими предохранительными устройствами.</w:t>
      </w:r>
    </w:p>
    <w:p w:rsidR="00CD0883" w:rsidRPr="00CD0883" w:rsidRDefault="00CD0883" w:rsidP="00CD0883">
      <w:pPr>
        <w:ind w:left="567" w:hanging="567"/>
        <w:jc w:val="both"/>
        <w:rPr>
          <w:sz w:val="18"/>
          <w:szCs w:val="18"/>
        </w:rPr>
      </w:pPr>
      <w:r w:rsidRPr="00CD0883">
        <w:rPr>
          <w:sz w:val="18"/>
          <w:szCs w:val="18"/>
        </w:rPr>
        <w:t xml:space="preserve">           Неисправные машины и оборудование необходимо выводить их эксплуатации.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Подрядчик должен обеспечить, чтобы машины, приборы и инструменты обслуживались только проинструктированным и квалифицированным персоналом, аттестованным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Пневматические машины</w:t>
      </w:r>
      <w:r w:rsidRPr="00CD0883">
        <w:rPr>
          <w:sz w:val="18"/>
          <w:szCs w:val="18"/>
        </w:rPr>
        <w:t xml:space="preserve"> должны ремонтироваться только в том случае, если в них сброшено давление, и они отключены.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Необходимо применять </w:t>
      </w:r>
      <w:r w:rsidRPr="00CD0883">
        <w:rPr>
          <w:sz w:val="18"/>
          <w:szCs w:val="18"/>
          <w:u w:val="single"/>
        </w:rPr>
        <w:t>циркулярные пилы</w:t>
      </w:r>
      <w:r w:rsidRPr="00CD0883">
        <w:rPr>
          <w:sz w:val="18"/>
          <w:szCs w:val="18"/>
        </w:rPr>
        <w:t xml:space="preserve"> только с тормозными двигателями. При помощи циркулярных пил запрещается резать клинья.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Ручные отрезные </w:t>
      </w:r>
      <w:proofErr w:type="spellStart"/>
      <w:r w:rsidRPr="00CD0883">
        <w:rPr>
          <w:sz w:val="18"/>
          <w:szCs w:val="18"/>
        </w:rPr>
        <w:t>шлифмашинки</w:t>
      </w:r>
      <w:proofErr w:type="spellEnd"/>
      <w:r w:rsidRPr="00CD0883">
        <w:rPr>
          <w:sz w:val="18"/>
          <w:szCs w:val="18"/>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аттестован в установленном порядке.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выполнении работ с машинами с механическим приводом запрещено следующее:</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использование лестниц,</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выполнение работ в стесненном положении и выше уровня головы,</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отсоединение встроенных стальных опор,</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снятие предохранительных устройств (защитных крышек и/или ручек).</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Заказчик запрещает применение </w:t>
      </w:r>
      <w:r w:rsidRPr="00CD0883">
        <w:rPr>
          <w:sz w:val="18"/>
          <w:szCs w:val="18"/>
          <w:u w:val="single"/>
        </w:rPr>
        <w:t>ручных цепных пил</w:t>
      </w:r>
      <w:r w:rsidRPr="00CD0883">
        <w:rPr>
          <w:sz w:val="18"/>
          <w:szCs w:val="18"/>
        </w:rPr>
        <w:t>. Если для выполнения определенных работ необходимо применение цепных пил, то необходимо получить разрешение от ответственного лица Заказчика,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 быть обученным и аттестованным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Лица, которые обслуживают электрические приборы, наряду с профессиональной квалификацией должны быть также проинструктированы об опасностях при обращении с электрическими приборами, и иметь соответствующую группу по электробезопасности.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Подрядчик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lastRenderedPageBreak/>
        <w:t>Кабели, идущие от распределительных станций или распределительных устройств или к ним, необходимо прокладывать так, чтобы они были защищены от повреждений и чтобы о них не могли споткнуться работники.</w:t>
      </w:r>
    </w:p>
    <w:p w:rsidR="00CD0883" w:rsidRPr="00CD0883" w:rsidRDefault="00CD0883" w:rsidP="00CD0883">
      <w:pPr>
        <w:ind w:left="567" w:hanging="567"/>
        <w:jc w:val="both"/>
        <w:rPr>
          <w:sz w:val="18"/>
          <w:szCs w:val="18"/>
        </w:rPr>
      </w:pPr>
      <w:r w:rsidRPr="00CD0883">
        <w:rPr>
          <w:sz w:val="18"/>
          <w:szCs w:val="18"/>
        </w:rPr>
        <w:t xml:space="preserve">            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любом случае недопустимо нахождение кабелей и шлангов на проезжих дорогах и пешеходных дорожках.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CD0883">
        <w:rPr>
          <w:sz w:val="18"/>
          <w:szCs w:val="18"/>
          <w:u w:val="single"/>
        </w:rPr>
        <w:t>редства напольного транспорта с механическим приводом,</w:t>
      </w:r>
      <w:r w:rsidRPr="00CD0883">
        <w:rPr>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К обслуживанию </w:t>
      </w:r>
      <w:r w:rsidRPr="00CD0883">
        <w:rPr>
          <w:sz w:val="18"/>
          <w:szCs w:val="18"/>
          <w:u w:val="single"/>
        </w:rPr>
        <w:t>кранов, подъемных механизмов и захватов</w:t>
      </w:r>
      <w:r w:rsidRPr="00CD0883">
        <w:rPr>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CD0883" w:rsidRPr="00CD0883" w:rsidRDefault="00CD0883" w:rsidP="00CD0883">
      <w:pPr>
        <w:ind w:left="567" w:hanging="567"/>
        <w:jc w:val="both"/>
        <w:rPr>
          <w:sz w:val="18"/>
          <w:szCs w:val="18"/>
        </w:rPr>
      </w:pPr>
      <w:r w:rsidRPr="00CD0883">
        <w:rPr>
          <w:sz w:val="18"/>
          <w:szCs w:val="18"/>
        </w:rPr>
        <w:t xml:space="preserve">             Перед выполнением работ с помощью кранов Подрядчик должен заполнить контрольный список крановых работ или контрольный список опасных крановых работ и дать его на подпись ответственному лицу Заказчика. Отклонения должны согласовываться в письменном виде ответственным лицом Заказчика и Подрядчиком.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Стропы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 и необходимые схемы </w:t>
      </w:r>
      <w:proofErr w:type="spellStart"/>
      <w:r w:rsidRPr="00CD0883">
        <w:rPr>
          <w:sz w:val="18"/>
          <w:szCs w:val="18"/>
        </w:rPr>
        <w:t>строповки</w:t>
      </w:r>
      <w:proofErr w:type="spellEnd"/>
      <w:r w:rsidRPr="00CD0883">
        <w:rPr>
          <w:sz w:val="18"/>
          <w:szCs w:val="18"/>
        </w:rPr>
        <w:t>.</w:t>
      </w:r>
    </w:p>
    <w:p w:rsidR="00CD0883" w:rsidRPr="00CD0883" w:rsidRDefault="00CD0883" w:rsidP="00CD0883">
      <w:pPr>
        <w:ind w:left="567" w:hanging="567"/>
        <w:jc w:val="both"/>
        <w:rPr>
          <w:sz w:val="18"/>
          <w:szCs w:val="18"/>
        </w:rPr>
      </w:pPr>
      <w:r w:rsidRPr="00CD0883">
        <w:rPr>
          <w:sz w:val="18"/>
          <w:szCs w:val="18"/>
        </w:rPr>
        <w:t xml:space="preserve">           Для подтверждения проверки должна иметься заводская маркировка.</w:t>
      </w:r>
    </w:p>
    <w:p w:rsidR="00CD0883" w:rsidRPr="00CD0883" w:rsidRDefault="00CD0883" w:rsidP="00CD0883">
      <w:pPr>
        <w:ind w:left="567" w:hanging="567"/>
        <w:jc w:val="both"/>
        <w:rPr>
          <w:sz w:val="18"/>
          <w:szCs w:val="18"/>
        </w:rPr>
      </w:pPr>
      <w:r w:rsidRPr="00CD0883">
        <w:rPr>
          <w:sz w:val="18"/>
          <w:szCs w:val="18"/>
        </w:rPr>
        <w:t xml:space="preserve">            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Газосварочные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началом сварочных работ Подрядчик должен представить все необходимые документы, сертификаты и т. д. Газосварочные работы проводятся только по наряду-допуску, кроме работ, производимых на стационарных сварочных постах.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Сварочные работы должны выполняться только работниками, которые имеют аттестацию в установленном порядке, которые были проинструктированы своим начальником о соответствующих правилах охраны труда и пожарной безопасности. Факт прохождения работниками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и аттестованы по соответствующим правилам, факт прохождения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CD0883">
        <w:rPr>
          <w:sz w:val="18"/>
          <w:szCs w:val="18"/>
          <w:u w:val="single"/>
        </w:rPr>
        <w:t>Категорически запрещается</w:t>
      </w:r>
      <w:r w:rsidRPr="00CD0883">
        <w:rPr>
          <w:sz w:val="18"/>
          <w:szCs w:val="18"/>
        </w:rPr>
        <w:t xml:space="preserve"> привязывать баллоны сжатого газа при помощи бечевки, проволоки, пластиковой ленты и т. д.</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Баллоны со сжиженным газом, в частности, при выполнении работ по сносу, должны быть оснащены устройством защиты от обрыва шланга, </w:t>
      </w:r>
      <w:proofErr w:type="gramStart"/>
      <w:r w:rsidRPr="00CD0883">
        <w:rPr>
          <w:sz w:val="18"/>
          <w:szCs w:val="18"/>
        </w:rPr>
        <w:t>которое</w:t>
      </w:r>
      <w:proofErr w:type="gramEnd"/>
      <w:r w:rsidRPr="00CD0883">
        <w:rPr>
          <w:sz w:val="18"/>
          <w:szCs w:val="18"/>
        </w:rPr>
        <w:t xml:space="preserve"> необходимо устанавливать непосредственно после редуктора давления.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lastRenderedPageBreak/>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rsidR="00CD0883" w:rsidRPr="00CD0883" w:rsidRDefault="00CD0883" w:rsidP="00CD0883">
      <w:pPr>
        <w:ind w:left="567" w:hanging="567"/>
        <w:jc w:val="both"/>
        <w:rPr>
          <w:sz w:val="18"/>
          <w:szCs w:val="18"/>
        </w:rPr>
      </w:pPr>
      <w:r w:rsidRPr="00CD0883">
        <w:rPr>
          <w:sz w:val="18"/>
          <w:szCs w:val="18"/>
        </w:rPr>
        <w:t xml:space="preserve">             Баллоны сжатого газа в конце рабочего дня необходимо выносить из зданий (офисных помещений, подвалов и т. д.).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Работы по пескоструйной обработке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Работы по пескоструйной обработке необходимо проводить в соответствии с инструкцией по охране труда, с учетом особых требований соответствующей  площадки. При этом требуется однозначно распределить ответственность и определить время перерывов. Сотрудники должны быть проинструктированы в соответствии с данной инструкцией.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Необходимо носить специальные индивидуальные средства защиты. К ним относятся:</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 xml:space="preserve">защитный шлем с подачей свежего воздуха и </w:t>
      </w:r>
      <w:proofErr w:type="spellStart"/>
      <w:r w:rsidRPr="00CD0883">
        <w:rPr>
          <w:sz w:val="18"/>
          <w:szCs w:val="18"/>
        </w:rPr>
        <w:t>противоударным</w:t>
      </w:r>
      <w:proofErr w:type="spellEnd"/>
      <w:r w:rsidRPr="00CD0883">
        <w:rPr>
          <w:sz w:val="18"/>
          <w:szCs w:val="18"/>
        </w:rPr>
        <w:t xml:space="preserve"> покрытием. Эффективность воздушного фильтра необходимо проверять перед каждым применением;</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одежда для защиты от ударов, прикрывающая плечи и тело. Защитная одежда должна защищать от попадания дроби для струйной обработки;</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перчатки с отворотами;</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средства защиты органов слуха.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Опасную зону необходимо оградить и обозначить. Опасные участи необходимо прикрыть.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температурах свыше 40°C под навесом необходимо принять дополнительные меры безопасности или прекратить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Песок для пескоструйной обработки необходимо убирать каждый рабочий день.</w:t>
      </w:r>
    </w:p>
    <w:p w:rsidR="00CD0883" w:rsidRPr="00CD0883" w:rsidRDefault="00CD0883" w:rsidP="00CD0883">
      <w:pPr>
        <w:ind w:left="567" w:hanging="567"/>
        <w:jc w:val="both"/>
        <w:rPr>
          <w:sz w:val="18"/>
          <w:szCs w:val="18"/>
        </w:rPr>
      </w:pPr>
      <w:r w:rsidRPr="00CD0883">
        <w:rPr>
          <w:sz w:val="18"/>
          <w:szCs w:val="18"/>
        </w:rPr>
        <w:t xml:space="preserve">           Наличие сантехнического оборудования и умывальников обязательно.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Работы по очистке под высоким давлением</w:t>
      </w:r>
    </w:p>
    <w:p w:rsidR="00CD0883" w:rsidRPr="00CD0883" w:rsidRDefault="00CD0883" w:rsidP="00CD0883">
      <w:pPr>
        <w:ind w:left="567" w:hanging="567"/>
        <w:jc w:val="both"/>
        <w:rPr>
          <w:sz w:val="18"/>
          <w:szCs w:val="18"/>
        </w:rPr>
      </w:pPr>
      <w:r w:rsidRPr="00CD0883">
        <w:rPr>
          <w:sz w:val="18"/>
          <w:szCs w:val="18"/>
        </w:rPr>
        <w:t xml:space="preserve">            Для проведения работ по очистке под высоким давлением, наряду с разрешением на выполнение работ, Подрядчик в сотрудничестве с Заказчиком должен заполнить контрольный список работ по очистке под высоким давлением.</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Перекрытие движения на дорогах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Заказчика своевременно получить соответствующее разрешение. </w:t>
      </w:r>
    </w:p>
    <w:p w:rsidR="00CD0883" w:rsidRPr="00CD0883" w:rsidRDefault="00CD0883" w:rsidP="00CD0883">
      <w:pPr>
        <w:ind w:left="567" w:hanging="567"/>
        <w:jc w:val="both"/>
        <w:rPr>
          <w:sz w:val="18"/>
          <w:szCs w:val="18"/>
        </w:rPr>
      </w:pPr>
      <w:r w:rsidRPr="00CD0883">
        <w:rPr>
          <w:sz w:val="18"/>
          <w:szCs w:val="18"/>
        </w:rPr>
        <w:t xml:space="preserve">            Нельзя самовольно отменять существующие запреты на движение по дорогам.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Перевозка тяжеловесных грузов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Перевозку тяжеловесных грузов можно осуществлять только после достаточной логистической подготовки и </w:t>
      </w:r>
      <w:proofErr w:type="gramStart"/>
      <w:r w:rsidRPr="00CD0883">
        <w:rPr>
          <w:sz w:val="18"/>
          <w:szCs w:val="18"/>
        </w:rPr>
        <w:t>принятия</w:t>
      </w:r>
      <w:proofErr w:type="gramEnd"/>
      <w:r w:rsidRPr="00CD0883">
        <w:rPr>
          <w:sz w:val="18"/>
          <w:szCs w:val="18"/>
        </w:rPr>
        <w:t xml:space="preserve">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CD0883" w:rsidRPr="00CD0883" w:rsidRDefault="00CD0883" w:rsidP="00CD0883">
      <w:pPr>
        <w:tabs>
          <w:tab w:val="right" w:pos="2410"/>
          <w:tab w:val="left" w:pos="3402"/>
          <w:tab w:val="right" w:pos="5387"/>
        </w:tabs>
        <w:ind w:left="567"/>
        <w:jc w:val="both"/>
        <w:rPr>
          <w:sz w:val="18"/>
          <w:szCs w:val="18"/>
        </w:rPr>
      </w:pPr>
      <w:r w:rsidRPr="00CD0883">
        <w:rPr>
          <w:sz w:val="18"/>
          <w:szCs w:val="18"/>
        </w:rPr>
        <w:t>Длина:</w:t>
      </w:r>
      <w:r w:rsidRPr="00CD0883">
        <w:rPr>
          <w:sz w:val="18"/>
          <w:szCs w:val="18"/>
        </w:rPr>
        <w:tab/>
        <w:t>18 м,</w:t>
      </w:r>
      <w:r w:rsidRPr="00CD0883">
        <w:rPr>
          <w:sz w:val="18"/>
          <w:szCs w:val="18"/>
        </w:rPr>
        <w:tab/>
        <w:t>Масса:</w:t>
      </w:r>
      <w:r w:rsidRPr="00CD0883">
        <w:rPr>
          <w:sz w:val="18"/>
          <w:szCs w:val="18"/>
        </w:rPr>
        <w:tab/>
        <w:t>40 т</w:t>
      </w:r>
    </w:p>
    <w:p w:rsidR="00CD0883" w:rsidRPr="00CD0883" w:rsidRDefault="00CD0883" w:rsidP="00CD0883">
      <w:pPr>
        <w:tabs>
          <w:tab w:val="right" w:pos="2410"/>
          <w:tab w:val="left" w:pos="3402"/>
          <w:tab w:val="right" w:pos="5387"/>
        </w:tabs>
        <w:ind w:left="567"/>
        <w:jc w:val="both"/>
        <w:rPr>
          <w:sz w:val="18"/>
          <w:szCs w:val="18"/>
        </w:rPr>
      </w:pPr>
      <w:r w:rsidRPr="00CD0883">
        <w:rPr>
          <w:sz w:val="18"/>
          <w:szCs w:val="18"/>
        </w:rPr>
        <w:t>Высота:</w:t>
      </w:r>
      <w:r w:rsidRPr="00CD0883">
        <w:rPr>
          <w:sz w:val="18"/>
          <w:szCs w:val="18"/>
        </w:rPr>
        <w:tab/>
        <w:t>4 м,</w:t>
      </w:r>
      <w:r w:rsidRPr="00CD0883">
        <w:rPr>
          <w:sz w:val="18"/>
          <w:szCs w:val="18"/>
        </w:rPr>
        <w:tab/>
        <w:t>Ширина:</w:t>
      </w:r>
      <w:r w:rsidRPr="00CD0883">
        <w:rPr>
          <w:sz w:val="18"/>
          <w:szCs w:val="18"/>
        </w:rPr>
        <w:tab/>
        <w:t>2,50 м</w:t>
      </w:r>
    </w:p>
    <w:p w:rsidR="00CD0883" w:rsidRPr="00CD0883" w:rsidRDefault="00CD0883" w:rsidP="00CD0883">
      <w:pPr>
        <w:tabs>
          <w:tab w:val="right" w:pos="2410"/>
          <w:tab w:val="left" w:pos="3402"/>
        </w:tabs>
        <w:ind w:left="567"/>
        <w:jc w:val="both"/>
        <w:rPr>
          <w:sz w:val="18"/>
          <w:szCs w:val="18"/>
        </w:rPr>
      </w:pPr>
      <w:r w:rsidRPr="00CD0883">
        <w:rPr>
          <w:sz w:val="18"/>
          <w:szCs w:val="18"/>
        </w:rPr>
        <w:lastRenderedPageBreak/>
        <w:t>Нагрузка на дорогу, передаваемая через ось:</w:t>
      </w:r>
      <w:r w:rsidRPr="00CD0883">
        <w:rPr>
          <w:sz w:val="18"/>
          <w:szCs w:val="18"/>
        </w:rPr>
        <w:tab/>
        <w:t>100 кН (</w:t>
      </w:r>
      <w:proofErr w:type="spellStart"/>
      <w:r w:rsidRPr="00CD0883">
        <w:rPr>
          <w:sz w:val="18"/>
          <w:szCs w:val="18"/>
        </w:rPr>
        <w:t>ок</w:t>
      </w:r>
      <w:proofErr w:type="spellEnd"/>
      <w:r w:rsidRPr="00CD0883">
        <w:rPr>
          <w:sz w:val="18"/>
          <w:szCs w:val="18"/>
        </w:rPr>
        <w:t>. 10 т)</w:t>
      </w:r>
    </w:p>
    <w:p w:rsidR="00CD0883" w:rsidRPr="00CD0883" w:rsidRDefault="00CD0883" w:rsidP="00CD0883">
      <w:pPr>
        <w:ind w:left="567" w:hanging="567"/>
        <w:jc w:val="both"/>
        <w:rPr>
          <w:sz w:val="18"/>
          <w:szCs w:val="18"/>
        </w:rPr>
      </w:pPr>
      <w:r w:rsidRPr="00CD0883">
        <w:rPr>
          <w:sz w:val="18"/>
          <w:szCs w:val="18"/>
        </w:rPr>
        <w:t>18.2</w:t>
      </w:r>
      <w:proofErr w:type="gramStart"/>
      <w:r w:rsidRPr="00CD0883">
        <w:rPr>
          <w:sz w:val="18"/>
          <w:szCs w:val="18"/>
        </w:rPr>
        <w:tab/>
        <w:t>О</w:t>
      </w:r>
      <w:proofErr w:type="gramEnd"/>
      <w:r w:rsidRPr="00CD0883">
        <w:rPr>
          <w:sz w:val="18"/>
          <w:szCs w:val="18"/>
        </w:rPr>
        <w:t xml:space="preserve"> перевозке тяжеловесных грузов через ответственное лицо Заказчика необходимо уведомить соответствующих ответственных лиц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CD0883" w:rsidRPr="00CD0883" w:rsidRDefault="00CD0883" w:rsidP="0073153B">
      <w:pPr>
        <w:numPr>
          <w:ilvl w:val="0"/>
          <w:numId w:val="19"/>
        </w:numPr>
        <w:spacing w:after="200" w:line="276" w:lineRule="auto"/>
        <w:ind w:left="567" w:hanging="567"/>
        <w:rPr>
          <w:b/>
          <w:sz w:val="18"/>
          <w:szCs w:val="18"/>
        </w:rPr>
      </w:pPr>
      <w:r w:rsidRPr="00CD0883">
        <w:rPr>
          <w:b/>
          <w:sz w:val="18"/>
          <w:szCs w:val="18"/>
        </w:rPr>
        <w:t xml:space="preserve">Основная документация по охране труда, технике безопасности и окружающей среде </w:t>
      </w:r>
    </w:p>
    <w:p w:rsidR="00CD0883" w:rsidRPr="00CD0883" w:rsidRDefault="00CD0883" w:rsidP="0073153B">
      <w:pPr>
        <w:numPr>
          <w:ilvl w:val="1"/>
          <w:numId w:val="19"/>
        </w:numPr>
        <w:spacing w:after="200" w:line="276" w:lineRule="auto"/>
        <w:ind w:left="567" w:hanging="567"/>
        <w:jc w:val="both"/>
        <w:rPr>
          <w:sz w:val="18"/>
          <w:szCs w:val="18"/>
          <w:u w:val="single"/>
        </w:rPr>
      </w:pPr>
      <w:r w:rsidRPr="00CD0883">
        <w:rPr>
          <w:sz w:val="18"/>
          <w:szCs w:val="18"/>
          <w:u w:val="single"/>
        </w:rPr>
        <w:t>План безопасности</w:t>
      </w:r>
    </w:p>
    <w:p w:rsidR="00CD0883" w:rsidRPr="00CD0883" w:rsidRDefault="00CD0883" w:rsidP="00CD0883">
      <w:pPr>
        <w:keepNext/>
        <w:ind w:left="567" w:hanging="567"/>
        <w:jc w:val="both"/>
        <w:rPr>
          <w:sz w:val="18"/>
          <w:szCs w:val="18"/>
        </w:rPr>
      </w:pPr>
      <w:r w:rsidRPr="00CD0883">
        <w:rPr>
          <w:sz w:val="18"/>
          <w:szCs w:val="18"/>
        </w:rPr>
        <w:t xml:space="preserve">           План безопасности должен включить в себя следующую информацию:</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проводимых/планируемых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Перечень подрядных и субподрядных организаций, необходимых для выполнения заданных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основных правил охраны труда, включая процедуры, организационную структуру, инструктажи и т.д., в соответствии с настоящими процессами на строительной площадке.</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процедур при аварийных ситуациях, которые могут случиться на рабочем месте. Подрядчик представляет заказчику все им предлагаемые противоаварийные процедуры для согласования.</w:t>
      </w:r>
    </w:p>
    <w:p w:rsidR="00CD0883" w:rsidRPr="00CD0883" w:rsidRDefault="00CD0883" w:rsidP="0073153B">
      <w:pPr>
        <w:numPr>
          <w:ilvl w:val="0"/>
          <w:numId w:val="47"/>
        </w:numPr>
        <w:spacing w:after="200" w:line="276" w:lineRule="auto"/>
        <w:ind w:left="567" w:hanging="567"/>
        <w:contextualSpacing/>
        <w:rPr>
          <w:sz w:val="18"/>
          <w:szCs w:val="18"/>
        </w:rPr>
      </w:pPr>
      <w:r w:rsidRPr="00CD0883">
        <w:rPr>
          <w:sz w:val="18"/>
          <w:szCs w:val="18"/>
        </w:rPr>
        <w:t>Полный анализ рисков в соответствии с действующим законодательством и следующими принципами:</w:t>
      </w:r>
      <w:r w:rsidRPr="00CD0883">
        <w:rPr>
          <w:sz w:val="18"/>
          <w:szCs w:val="18"/>
        </w:rPr>
        <w:br/>
        <w:t>- всевозможное предотвращение риска путём устранения непосредственных причин/источников,</w:t>
      </w:r>
      <w:r w:rsidRPr="00CD0883">
        <w:rPr>
          <w:sz w:val="18"/>
          <w:szCs w:val="18"/>
        </w:rPr>
        <w:br/>
        <w:t>- учёт уровня техники в области охраны труда,</w:t>
      </w:r>
      <w:r w:rsidRPr="00CD0883">
        <w:rPr>
          <w:sz w:val="18"/>
          <w:szCs w:val="18"/>
        </w:rPr>
        <w:br/>
        <w:t>- преимущественное применение средств коллективной защиты перед средствами индивидуальной защиты,</w:t>
      </w:r>
      <w:r w:rsidRPr="00CD0883">
        <w:rPr>
          <w:sz w:val="18"/>
          <w:szCs w:val="18"/>
        </w:rPr>
        <w:br/>
        <w:t>- учёт уровня техники в области охраны окружающей среды,</w:t>
      </w:r>
    </w:p>
    <w:p w:rsidR="00CD0883" w:rsidRPr="00CD0883" w:rsidRDefault="00CD0883" w:rsidP="0073153B">
      <w:pPr>
        <w:numPr>
          <w:ilvl w:val="0"/>
          <w:numId w:val="47"/>
        </w:numPr>
        <w:spacing w:after="200" w:line="276" w:lineRule="auto"/>
        <w:ind w:left="567" w:hanging="567"/>
        <w:contextualSpacing/>
        <w:jc w:val="both"/>
        <w:rPr>
          <w:sz w:val="18"/>
          <w:szCs w:val="18"/>
        </w:rPr>
      </w:pPr>
      <w:proofErr w:type="spellStart"/>
      <w:r w:rsidRPr="00CD0883">
        <w:rPr>
          <w:sz w:val="18"/>
          <w:szCs w:val="18"/>
        </w:rPr>
        <w:t>Ф.и.о.</w:t>
      </w:r>
      <w:proofErr w:type="spellEnd"/>
      <w:r w:rsidRPr="00CD0883">
        <w:rPr>
          <w:sz w:val="18"/>
          <w:szCs w:val="18"/>
        </w:rPr>
        <w:t xml:space="preserve"> специалиста по охране труда и технике безопасности  во время стадии планирования.</w:t>
      </w:r>
    </w:p>
    <w:p w:rsidR="00CD0883" w:rsidRPr="00CD0883" w:rsidRDefault="00CD0883" w:rsidP="0073153B">
      <w:pPr>
        <w:numPr>
          <w:ilvl w:val="0"/>
          <w:numId w:val="47"/>
        </w:numPr>
        <w:spacing w:after="200" w:line="276" w:lineRule="auto"/>
        <w:ind w:left="567" w:hanging="567"/>
        <w:contextualSpacing/>
        <w:jc w:val="both"/>
        <w:rPr>
          <w:sz w:val="18"/>
          <w:szCs w:val="18"/>
        </w:rPr>
      </w:pPr>
      <w:proofErr w:type="spellStart"/>
      <w:r w:rsidRPr="00CD0883">
        <w:rPr>
          <w:sz w:val="18"/>
          <w:szCs w:val="18"/>
        </w:rPr>
        <w:t>Ф.и.о.</w:t>
      </w:r>
      <w:proofErr w:type="spellEnd"/>
      <w:r w:rsidRPr="00CD0883">
        <w:rPr>
          <w:sz w:val="18"/>
          <w:szCs w:val="18"/>
        </w:rPr>
        <w:t xml:space="preserve"> специалиста по охране труда и технике безопасности  во время стадии проведения строительных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Принципы организации работ между Подрядчиком и его субподрядными организациями. Организация проверки работ субподрядных организаций Подрядчиком.</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Вид и организация проведения инструктажей и обучения работников подрядчиком, включая работников его субподрядных организаций.</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Хранение, транспортировка, переработка и утилизация опасных для окружающей среды веществ и материалов.</w:t>
      </w:r>
    </w:p>
    <w:p w:rsidR="00CD0883" w:rsidRPr="00CD0883" w:rsidRDefault="00CD0883" w:rsidP="00CD0883">
      <w:pPr>
        <w:ind w:left="567" w:hanging="567"/>
        <w:jc w:val="both"/>
        <w:rPr>
          <w:sz w:val="18"/>
          <w:szCs w:val="18"/>
        </w:rPr>
      </w:pPr>
      <w:r w:rsidRPr="00CD0883">
        <w:rPr>
          <w:sz w:val="18"/>
          <w:szCs w:val="18"/>
        </w:rPr>
        <w:t xml:space="preserve">             Подрядчик предъявляет все документы, необходимые для оценки плана безопасности, в </w:t>
      </w:r>
      <w:proofErr w:type="spellStart"/>
      <w:r w:rsidRPr="00CD0883">
        <w:rPr>
          <w:sz w:val="18"/>
          <w:szCs w:val="18"/>
        </w:rPr>
        <w:t>ООТиПК</w:t>
      </w:r>
      <w:proofErr w:type="spellEnd"/>
      <w:r w:rsidRPr="00CD0883">
        <w:rPr>
          <w:sz w:val="18"/>
          <w:szCs w:val="18"/>
        </w:rPr>
        <w:t xml:space="preserve"> вместе с планом безопасности за месяц до проведения работ на территории заказчика.</w:t>
      </w:r>
    </w:p>
    <w:p w:rsidR="00CD0883" w:rsidRPr="00CD0883" w:rsidRDefault="00CD0883" w:rsidP="00CD0883">
      <w:pPr>
        <w:ind w:left="567" w:hanging="567"/>
        <w:jc w:val="both"/>
        <w:rPr>
          <w:sz w:val="18"/>
          <w:szCs w:val="18"/>
        </w:rPr>
      </w:pPr>
      <w:r w:rsidRPr="00CD0883">
        <w:rPr>
          <w:sz w:val="18"/>
          <w:szCs w:val="18"/>
        </w:rPr>
        <w:t xml:space="preserve">            План безопасности должен содержать в стадии планирования информации пунктов </w:t>
      </w:r>
      <w:r w:rsidRPr="00CD0883">
        <w:rPr>
          <w:sz w:val="18"/>
          <w:szCs w:val="18"/>
          <w:lang w:val="en-US"/>
        </w:rPr>
        <w:t>a</w:t>
      </w:r>
      <w:r w:rsidRPr="00CD0883">
        <w:rPr>
          <w:sz w:val="18"/>
          <w:szCs w:val="18"/>
        </w:rPr>
        <w:t>,</w:t>
      </w:r>
      <w:r w:rsidRPr="00CD0883">
        <w:rPr>
          <w:sz w:val="18"/>
          <w:szCs w:val="18"/>
          <w:lang w:val="en-US"/>
        </w:rPr>
        <w:t>b</w:t>
      </w:r>
      <w:r w:rsidRPr="00CD0883">
        <w:rPr>
          <w:sz w:val="18"/>
          <w:szCs w:val="18"/>
        </w:rPr>
        <w:t>,</w:t>
      </w:r>
      <w:r w:rsidRPr="00CD0883">
        <w:rPr>
          <w:sz w:val="18"/>
          <w:szCs w:val="18"/>
          <w:lang w:val="en-US"/>
        </w:rPr>
        <w:t>c</w:t>
      </w:r>
      <w:r w:rsidRPr="00CD0883">
        <w:rPr>
          <w:sz w:val="18"/>
          <w:szCs w:val="18"/>
        </w:rPr>
        <w:t>,</w:t>
      </w:r>
      <w:r w:rsidRPr="00CD0883">
        <w:rPr>
          <w:sz w:val="18"/>
          <w:szCs w:val="18"/>
          <w:lang w:val="en-US"/>
        </w:rPr>
        <w:t>d</w:t>
      </w:r>
      <w:r w:rsidRPr="00CD0883">
        <w:rPr>
          <w:sz w:val="18"/>
          <w:szCs w:val="18"/>
        </w:rPr>
        <w:t>,</w:t>
      </w:r>
      <w:r w:rsidRPr="00CD0883">
        <w:rPr>
          <w:sz w:val="18"/>
          <w:szCs w:val="18"/>
          <w:lang w:val="en-US"/>
        </w:rPr>
        <w:t>e</w:t>
      </w:r>
      <w:r w:rsidRPr="00CD0883">
        <w:rPr>
          <w:sz w:val="18"/>
          <w:szCs w:val="18"/>
        </w:rPr>
        <w:t>.</w:t>
      </w:r>
    </w:p>
    <w:p w:rsidR="00CD0883" w:rsidRPr="00CD0883" w:rsidRDefault="00CD0883" w:rsidP="00CD0883">
      <w:pPr>
        <w:ind w:left="567" w:hanging="567"/>
        <w:jc w:val="both"/>
        <w:rPr>
          <w:sz w:val="18"/>
          <w:szCs w:val="18"/>
        </w:rPr>
      </w:pPr>
      <w:r w:rsidRPr="00CD0883">
        <w:rPr>
          <w:sz w:val="18"/>
          <w:szCs w:val="18"/>
        </w:rPr>
        <w:t xml:space="preserve">             План безопасности должен содержать в стадии проведения строительных работ и план мероприятий при аварийных ситуациях.</w:t>
      </w:r>
    </w:p>
    <w:p w:rsidR="00CD0883" w:rsidRPr="00CD0883" w:rsidRDefault="00CD0883" w:rsidP="0073153B">
      <w:pPr>
        <w:numPr>
          <w:ilvl w:val="1"/>
          <w:numId w:val="19"/>
        </w:numPr>
        <w:spacing w:after="200" w:line="276" w:lineRule="auto"/>
        <w:ind w:left="567" w:hanging="567"/>
        <w:rPr>
          <w:sz w:val="18"/>
          <w:szCs w:val="18"/>
          <w:u w:val="single"/>
        </w:rPr>
      </w:pPr>
      <w:r w:rsidRPr="00CD0883">
        <w:rPr>
          <w:sz w:val="18"/>
          <w:szCs w:val="18"/>
          <w:u w:val="single"/>
        </w:rPr>
        <w:t>Отчетность</w:t>
      </w:r>
    </w:p>
    <w:p w:rsidR="00CD0883" w:rsidRPr="00CD0883" w:rsidRDefault="00CD0883" w:rsidP="00CD0883">
      <w:pPr>
        <w:ind w:left="567" w:hanging="567"/>
        <w:jc w:val="both"/>
        <w:rPr>
          <w:sz w:val="18"/>
          <w:szCs w:val="18"/>
        </w:rPr>
      </w:pPr>
      <w:r w:rsidRPr="00CD0883">
        <w:rPr>
          <w:sz w:val="18"/>
          <w:szCs w:val="18"/>
        </w:rPr>
        <w:t xml:space="preserve">            Подрядчик оформляет ежемесячно отчет деятельности в области ОТ и ТБ и представляет его заказчику до 05 числа месяца, следующего за отчетным периодом. Отчет содержит следующую информацию:</w:t>
      </w:r>
    </w:p>
    <w:p w:rsidR="00CD0883" w:rsidRPr="00CD0883" w:rsidRDefault="00CD0883" w:rsidP="0073153B">
      <w:pPr>
        <w:numPr>
          <w:ilvl w:val="0"/>
          <w:numId w:val="46"/>
        </w:numPr>
        <w:spacing w:after="200" w:line="276" w:lineRule="auto"/>
        <w:ind w:left="567" w:hanging="567"/>
        <w:contextualSpacing/>
        <w:jc w:val="both"/>
        <w:rPr>
          <w:sz w:val="18"/>
          <w:szCs w:val="18"/>
        </w:rPr>
      </w:pPr>
      <w:r w:rsidRPr="00CD0883">
        <w:rPr>
          <w:sz w:val="18"/>
          <w:szCs w:val="18"/>
        </w:rPr>
        <w:t>Количество собственного  персонала и персонала субподрядных организаций.</w:t>
      </w:r>
    </w:p>
    <w:p w:rsidR="00CD0883" w:rsidRPr="00CD0883" w:rsidRDefault="00CD0883" w:rsidP="0073153B">
      <w:pPr>
        <w:numPr>
          <w:ilvl w:val="0"/>
          <w:numId w:val="46"/>
        </w:numPr>
        <w:spacing w:after="200" w:line="276" w:lineRule="auto"/>
        <w:ind w:left="567" w:hanging="567"/>
        <w:contextualSpacing/>
        <w:jc w:val="both"/>
        <w:rPr>
          <w:sz w:val="18"/>
          <w:szCs w:val="18"/>
        </w:rPr>
      </w:pPr>
      <w:r w:rsidRPr="00CD0883">
        <w:rPr>
          <w:sz w:val="18"/>
          <w:szCs w:val="18"/>
        </w:rPr>
        <w:t>Количество часов отработанных собственным персоналом и персоналом субподрядных организаций.</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несчастных случаях, результаты их расследования и принятые 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Количество нечастных случаев, с оказанием первой медицинской помощи, а также количество случаев оказания медицинской помощи в объёме больше, чем первой медицинской помощи.</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потенциально опасных инцидентах, результаты их расследования и принятые 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проведенных мероприятиях за отчетный период:</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проверок рабочих мест независимым лицом (в том числе государственным надзорным органом),</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проверок рабочих мест собственным персоналом,</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проведенных первичных инструктажей,</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темы и количество проведенных повторных и внеочередных инструктажей,</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проработанной информации о травматизме,</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Статус выполнения предписаний.</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об инцидентах, влияющих на окружающую среду, результаты их расследования и принятые контрмеры.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Количество утилизированных отходов.</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Свидетельство утилизации отходов опасных веществ.</w:t>
      </w:r>
    </w:p>
    <w:p w:rsidR="00CD0883" w:rsidRPr="00CD0883" w:rsidRDefault="00CD0883" w:rsidP="0073153B">
      <w:pPr>
        <w:numPr>
          <w:ilvl w:val="0"/>
          <w:numId w:val="19"/>
        </w:numPr>
        <w:spacing w:after="200" w:line="276" w:lineRule="auto"/>
        <w:ind w:left="567" w:hanging="567"/>
        <w:contextualSpacing/>
        <w:rPr>
          <w:b/>
          <w:sz w:val="18"/>
          <w:szCs w:val="18"/>
        </w:rPr>
      </w:pPr>
      <w:bookmarkStart w:id="14" w:name="_Toc52958252"/>
      <w:bookmarkStart w:id="15" w:name="_Toc253138467"/>
      <w:bookmarkStart w:id="16" w:name="_Toc253142056"/>
      <w:bookmarkStart w:id="17" w:name="_Toc256020297"/>
      <w:bookmarkEnd w:id="8"/>
      <w:bookmarkEnd w:id="9"/>
      <w:bookmarkEnd w:id="10"/>
      <w:bookmarkEnd w:id="11"/>
      <w:r w:rsidRPr="00CD0883">
        <w:rPr>
          <w:b/>
          <w:sz w:val="18"/>
          <w:szCs w:val="18"/>
        </w:rPr>
        <w:t>Нормативные ссылки</w:t>
      </w:r>
      <w:bookmarkStart w:id="18" w:name="_Toc253138468"/>
      <w:bookmarkStart w:id="19" w:name="_Toc52958253"/>
      <w:bookmarkStart w:id="20" w:name="_Toc253138469"/>
      <w:bookmarkStart w:id="21" w:name="_Toc253142057"/>
    </w:p>
    <w:p w:rsidR="00CD0883" w:rsidRPr="00CD0883" w:rsidRDefault="00CD0883" w:rsidP="00CD0883">
      <w:pPr>
        <w:keepNext/>
        <w:keepLines/>
        <w:suppressAutoHyphens/>
        <w:ind w:left="567" w:hanging="567"/>
        <w:jc w:val="both"/>
        <w:outlineLvl w:val="0"/>
        <w:rPr>
          <w:kern w:val="28"/>
          <w:sz w:val="18"/>
          <w:szCs w:val="18"/>
        </w:rPr>
      </w:pPr>
      <w:r w:rsidRPr="00CD0883">
        <w:rPr>
          <w:kern w:val="28"/>
          <w:sz w:val="18"/>
          <w:szCs w:val="18"/>
        </w:rPr>
        <w:t xml:space="preserve">           В настоящем документе использованы ссылки на следующие нормативные документы:</w:t>
      </w:r>
      <w:bookmarkEnd w:id="18"/>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t xml:space="preserve">Межотраслевые правила по охране труда при эксплуатации электроустановок. ПОТ </w:t>
      </w:r>
      <w:proofErr w:type="gramStart"/>
      <w:r w:rsidRPr="00CD0883">
        <w:rPr>
          <w:kern w:val="28"/>
          <w:sz w:val="18"/>
          <w:szCs w:val="18"/>
        </w:rPr>
        <w:t>Р</w:t>
      </w:r>
      <w:proofErr w:type="gramEnd"/>
      <w:r w:rsidRPr="00CD0883">
        <w:rPr>
          <w:kern w:val="28"/>
          <w:sz w:val="18"/>
          <w:szCs w:val="18"/>
        </w:rPr>
        <w:t xml:space="preserve"> М – 016-2001; РД 153-34.0-03.150-00</w:t>
      </w:r>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lastRenderedPageBreak/>
        <w:t>Правила техники безопасности при эксплуатации тепломеханического оборудования электростанций и тепловых сетей. РД 34.03.201-97</w:t>
      </w:r>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t>Инструкция по организации и производству работ повышенной опасности. РД 34.03.284-96</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BGR 165</w:t>
      </w:r>
      <w:r w:rsidRPr="00CD0883">
        <w:rPr>
          <w:kern w:val="28"/>
          <w:sz w:val="18"/>
          <w:szCs w:val="18"/>
        </w:rPr>
        <w:t xml:space="preserve"> (правило отраслевых страховых обществ) «Возведение строительных лесов». Общая часть. </w:t>
      </w:r>
      <w:r w:rsidRPr="00CD0883">
        <w:rPr>
          <w:kern w:val="28"/>
          <w:sz w:val="18"/>
          <w:szCs w:val="18"/>
          <w:lang w:val="de-DE"/>
        </w:rPr>
        <w:t>2000 -04</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 4420-1</w:t>
      </w:r>
      <w:r w:rsidRPr="00CD0883">
        <w:rPr>
          <w:kern w:val="28"/>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CD0883">
        <w:rPr>
          <w:kern w:val="28"/>
          <w:sz w:val="18"/>
          <w:szCs w:val="18"/>
          <w:lang w:val="de-DE"/>
        </w:rPr>
        <w:t>2004-03</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 4422-1</w:t>
      </w:r>
      <w:r w:rsidRPr="00CD0883">
        <w:rPr>
          <w:kern w:val="28"/>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CD0883">
        <w:rPr>
          <w:kern w:val="28"/>
          <w:sz w:val="18"/>
          <w:szCs w:val="18"/>
        </w:rPr>
        <w:br/>
      </w:r>
      <w:r w:rsidRPr="00CD0883">
        <w:rPr>
          <w:kern w:val="28"/>
          <w:sz w:val="18"/>
          <w:szCs w:val="18"/>
          <w:lang w:val="de-DE"/>
        </w:rPr>
        <w:t>HD 1004-1992</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 4426</w:t>
      </w:r>
      <w:r w:rsidRPr="00CD0883">
        <w:rPr>
          <w:kern w:val="28"/>
          <w:sz w:val="18"/>
          <w:szCs w:val="18"/>
        </w:rPr>
        <w:t xml:space="preserve"> «Требования техники безопасности для рабочих мест и транспортным дорогам, планирование и строительство». </w:t>
      </w:r>
      <w:r w:rsidRPr="00CD0883">
        <w:rPr>
          <w:kern w:val="28"/>
          <w:sz w:val="18"/>
          <w:szCs w:val="18"/>
          <w:lang w:val="de-DE"/>
        </w:rPr>
        <w:t>2001-09</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DIN5299</w:t>
      </w:r>
      <w:r w:rsidRPr="00CD0883">
        <w:rPr>
          <w:kern w:val="28"/>
          <w:sz w:val="18"/>
          <w:szCs w:val="18"/>
        </w:rPr>
        <w:t xml:space="preserve"> «Карабинные крюки, кованные и изготовленные из проволоки круглого (катанки) или полукруглого сечения». </w:t>
      </w:r>
      <w:r w:rsidRPr="00CD0883">
        <w:rPr>
          <w:kern w:val="28"/>
          <w:sz w:val="18"/>
          <w:szCs w:val="18"/>
          <w:lang w:val="de-DE"/>
        </w:rPr>
        <w:t>1980-10</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BGR 198</w:t>
      </w:r>
      <w:r w:rsidRPr="00CD0883">
        <w:rPr>
          <w:kern w:val="28"/>
          <w:sz w:val="18"/>
          <w:szCs w:val="18"/>
        </w:rPr>
        <w:t xml:space="preserve"> «Применение средств индивидуальной защиты от падения с высоты». </w:t>
      </w:r>
      <w:r w:rsidRPr="00CD0883">
        <w:rPr>
          <w:kern w:val="28"/>
          <w:sz w:val="18"/>
          <w:szCs w:val="18"/>
          <w:lang w:val="de-DE"/>
        </w:rPr>
        <w:t>2004 - 10</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 xml:space="preserve">ГОСТ </w:t>
      </w:r>
      <w:proofErr w:type="gramStart"/>
      <w:r w:rsidRPr="00CD0883">
        <w:rPr>
          <w:kern w:val="28"/>
          <w:sz w:val="18"/>
          <w:szCs w:val="18"/>
        </w:rPr>
        <w:t>Р</w:t>
      </w:r>
      <w:proofErr w:type="gramEnd"/>
      <w:r w:rsidRPr="00CD0883">
        <w:rPr>
          <w:kern w:val="28"/>
          <w:sz w:val="18"/>
          <w:szCs w:val="18"/>
        </w:rPr>
        <w:t xml:space="preserve"> 50849-96. </w:t>
      </w:r>
      <w:r w:rsidRPr="00CD0883">
        <w:rPr>
          <w:bCs/>
          <w:kern w:val="28"/>
          <w:sz w:val="18"/>
          <w:szCs w:val="18"/>
        </w:rPr>
        <w:t>Пояса предохранительные строительные. Общие технические условия. Методы испытания. 2000 – 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 xml:space="preserve">ГОСТ </w:t>
      </w:r>
      <w:proofErr w:type="gramStart"/>
      <w:r w:rsidRPr="00CD0883">
        <w:rPr>
          <w:kern w:val="28"/>
          <w:sz w:val="18"/>
          <w:szCs w:val="18"/>
        </w:rPr>
        <w:t>Р</w:t>
      </w:r>
      <w:proofErr w:type="gramEnd"/>
      <w:r w:rsidRPr="00CD0883">
        <w:rPr>
          <w:kern w:val="28"/>
          <w:sz w:val="18"/>
          <w:szCs w:val="18"/>
        </w:rPr>
        <w:t xml:space="preserve"> 12.4.184-95. Система стандартов безопасности труда. Пояса предохранительные. Общие технические требования. Методы испытаний. 2009 - 05</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27321-87 Леса стоечные приставные для строительно-монтажных работ. Технические условия. 1994 - 01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 xml:space="preserve">ГОСТ 24258-88 Средства </w:t>
      </w:r>
      <w:proofErr w:type="spellStart"/>
      <w:r w:rsidRPr="00CD0883">
        <w:rPr>
          <w:kern w:val="28"/>
          <w:sz w:val="18"/>
          <w:szCs w:val="18"/>
        </w:rPr>
        <w:t>подмащивания</w:t>
      </w:r>
      <w:proofErr w:type="spellEnd"/>
      <w:r w:rsidRPr="00CD0883">
        <w:rPr>
          <w:kern w:val="28"/>
          <w:sz w:val="18"/>
          <w:szCs w:val="18"/>
        </w:rPr>
        <w:t>. Общие технические условия. 1989 - 07</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15150-69 Машины, приборы и другие технические изделия;</w:t>
      </w:r>
      <w:r w:rsidRPr="00CD0883">
        <w:rPr>
          <w:b/>
          <w:kern w:val="28"/>
          <w:sz w:val="18"/>
          <w:szCs w:val="18"/>
        </w:rPr>
        <w:t xml:space="preserve"> </w:t>
      </w:r>
      <w:r w:rsidRPr="00CD0883">
        <w:rPr>
          <w:kern w:val="28"/>
          <w:sz w:val="18"/>
          <w:szCs w:val="18"/>
        </w:rPr>
        <w:t>исполнения для различных климатических районов;</w:t>
      </w:r>
      <w:r w:rsidRPr="00CD0883">
        <w:rPr>
          <w:bCs/>
          <w:kern w:val="28"/>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CD0883" w:rsidRPr="00CD0883" w:rsidRDefault="00CD0883" w:rsidP="0073153B">
      <w:pPr>
        <w:numPr>
          <w:ilvl w:val="0"/>
          <w:numId w:val="45"/>
        </w:numPr>
        <w:spacing w:after="200" w:line="276" w:lineRule="auto"/>
        <w:ind w:left="567" w:hanging="567"/>
        <w:rPr>
          <w:kern w:val="28"/>
          <w:sz w:val="18"/>
          <w:szCs w:val="18"/>
        </w:rPr>
      </w:pPr>
      <w:r w:rsidRPr="00CD0883">
        <w:rPr>
          <w:bCs/>
          <w:kern w:val="28"/>
          <w:sz w:val="18"/>
          <w:szCs w:val="18"/>
        </w:rPr>
        <w:t>ГОСТ 12.4.059-89 Строительство. Ограждения предохранительные инвентарные. Общие технические условия. 1990-01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bCs/>
          <w:kern w:val="28"/>
          <w:sz w:val="18"/>
          <w:szCs w:val="18"/>
        </w:rPr>
        <w:t>Межотраслевые правила по охране труда при работе на высоте. ПОТ РМ-012-2000</w:t>
      </w:r>
    </w:p>
    <w:p w:rsidR="00CD0883" w:rsidRPr="00CD0883" w:rsidRDefault="00CD0883" w:rsidP="0073153B">
      <w:pPr>
        <w:numPr>
          <w:ilvl w:val="0"/>
          <w:numId w:val="45"/>
        </w:numPr>
        <w:spacing w:after="200" w:line="276" w:lineRule="auto"/>
        <w:ind w:left="567" w:hanging="567"/>
        <w:rPr>
          <w:bCs/>
          <w:kern w:val="28"/>
          <w:sz w:val="18"/>
          <w:szCs w:val="18"/>
        </w:rPr>
      </w:pPr>
      <w:r w:rsidRPr="00CD0883">
        <w:rPr>
          <w:bCs/>
          <w:kern w:val="28"/>
          <w:sz w:val="18"/>
          <w:szCs w:val="18"/>
        </w:rPr>
        <w:t xml:space="preserve">Правила устройств и безопасной эксплуатации строительных подъемников. </w:t>
      </w:r>
      <w:r w:rsidRPr="00CD0883">
        <w:rPr>
          <w:kern w:val="28"/>
          <w:sz w:val="18"/>
          <w:szCs w:val="18"/>
        </w:rPr>
        <w:t>ПБ 10-518-02</w:t>
      </w:r>
    </w:p>
    <w:p w:rsidR="00CD0883" w:rsidRPr="00CD0883" w:rsidRDefault="00CD0883" w:rsidP="0073153B">
      <w:pPr>
        <w:numPr>
          <w:ilvl w:val="0"/>
          <w:numId w:val="45"/>
        </w:numPr>
        <w:spacing w:after="200" w:line="276" w:lineRule="auto"/>
        <w:ind w:left="567" w:hanging="567"/>
        <w:rPr>
          <w:bCs/>
          <w:kern w:val="28"/>
          <w:sz w:val="18"/>
          <w:szCs w:val="18"/>
        </w:rPr>
      </w:pPr>
      <w:r w:rsidRPr="00CD0883">
        <w:rPr>
          <w:kern w:val="28"/>
          <w:sz w:val="18"/>
          <w:szCs w:val="18"/>
        </w:rPr>
        <w:t>Правила устройства и безопасной эксплуатации подъемников (вышек)</w:t>
      </w:r>
    </w:p>
    <w:p w:rsidR="00CD0883" w:rsidRPr="00CD0883" w:rsidRDefault="00CD0883" w:rsidP="00CD0883">
      <w:pPr>
        <w:tabs>
          <w:tab w:val="left" w:pos="3686"/>
        </w:tabs>
        <w:ind w:left="567" w:hanging="567"/>
        <w:rPr>
          <w:b/>
          <w:kern w:val="28"/>
          <w:sz w:val="18"/>
          <w:szCs w:val="18"/>
        </w:rPr>
      </w:pPr>
      <w:r w:rsidRPr="00CD0883">
        <w:rPr>
          <w:kern w:val="28"/>
          <w:sz w:val="18"/>
          <w:szCs w:val="18"/>
        </w:rPr>
        <w:t xml:space="preserve">                 ПБ 10-611-03.</w:t>
      </w:r>
      <w:bookmarkStart w:id="22" w:name="_Toc198486517"/>
      <w:bookmarkStart w:id="23" w:name="_Toc210724539"/>
      <w:bookmarkStart w:id="24" w:name="_Toc256020312"/>
      <w:r w:rsidRPr="00CD0883">
        <w:rPr>
          <w:b/>
          <w:kern w:val="28"/>
          <w:sz w:val="18"/>
          <w:szCs w:val="18"/>
        </w:rPr>
        <w:t xml:space="preserve">Управление </w:t>
      </w:r>
      <w:bookmarkEnd w:id="22"/>
      <w:bookmarkEnd w:id="23"/>
      <w:r w:rsidRPr="00CD0883">
        <w:rPr>
          <w:b/>
          <w:kern w:val="28"/>
          <w:sz w:val="18"/>
          <w:szCs w:val="18"/>
        </w:rPr>
        <w:t>регламентом</w:t>
      </w:r>
      <w:bookmarkEnd w:id="24"/>
    </w:p>
    <w:p w:rsidR="00CD0883" w:rsidRPr="00CD0883" w:rsidRDefault="00CD0883" w:rsidP="00CD0883">
      <w:pPr>
        <w:ind w:left="567" w:hanging="567"/>
        <w:rPr>
          <w:sz w:val="18"/>
          <w:szCs w:val="18"/>
        </w:rPr>
      </w:pPr>
      <w:r w:rsidRPr="00CD0883">
        <w:rPr>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CD0883">
        <w:rPr>
          <w:bCs/>
          <w:sz w:val="18"/>
          <w:szCs w:val="18"/>
        </w:rPr>
        <w:t xml:space="preserve">           </w:t>
      </w:r>
    </w:p>
    <w:bookmarkEnd w:id="19"/>
    <w:bookmarkEnd w:id="20"/>
    <w:bookmarkEnd w:id="21"/>
    <w:p w:rsidR="00CD0883" w:rsidRPr="00CD0883" w:rsidRDefault="00CD0883" w:rsidP="0073153B">
      <w:pPr>
        <w:numPr>
          <w:ilvl w:val="0"/>
          <w:numId w:val="45"/>
        </w:numPr>
        <w:spacing w:after="200" w:line="276" w:lineRule="auto"/>
        <w:ind w:left="567" w:hanging="567"/>
        <w:rPr>
          <w:bCs/>
          <w:kern w:val="28"/>
          <w:sz w:val="18"/>
          <w:szCs w:val="18"/>
        </w:rPr>
      </w:pPr>
      <w:r w:rsidRPr="00CD0883">
        <w:rPr>
          <w:bCs/>
          <w:kern w:val="28"/>
          <w:sz w:val="18"/>
          <w:szCs w:val="18"/>
        </w:rPr>
        <w:t xml:space="preserve">Правила устройств и безопасной эксплуатации строительных подъемников. </w:t>
      </w:r>
      <w:r w:rsidRPr="00CD0883">
        <w:rPr>
          <w:kern w:val="28"/>
          <w:sz w:val="18"/>
          <w:szCs w:val="18"/>
        </w:rPr>
        <w:t>ПБ 10-518-02</w:t>
      </w:r>
    </w:p>
    <w:p w:rsidR="00CD0883" w:rsidRPr="00CD0883" w:rsidRDefault="00CD0883" w:rsidP="0073153B">
      <w:pPr>
        <w:numPr>
          <w:ilvl w:val="0"/>
          <w:numId w:val="45"/>
        </w:numPr>
        <w:tabs>
          <w:tab w:val="left" w:pos="567"/>
        </w:tabs>
        <w:spacing w:after="200" w:line="276" w:lineRule="auto"/>
        <w:ind w:left="567" w:hanging="567"/>
        <w:rPr>
          <w:bCs/>
          <w:kern w:val="28"/>
          <w:sz w:val="18"/>
          <w:szCs w:val="18"/>
        </w:rPr>
      </w:pPr>
      <w:r w:rsidRPr="00CD0883">
        <w:rPr>
          <w:kern w:val="28"/>
          <w:sz w:val="18"/>
          <w:szCs w:val="18"/>
        </w:rPr>
        <w:t>Правила устройства и безопасной эксплуатации подъемников (вышек)</w:t>
      </w:r>
    </w:p>
    <w:p w:rsidR="00CD0883" w:rsidRPr="00CD0883" w:rsidRDefault="00CD0883" w:rsidP="00CD0883">
      <w:pPr>
        <w:tabs>
          <w:tab w:val="left" w:pos="3686"/>
        </w:tabs>
        <w:ind w:left="1134" w:hanging="1134"/>
        <w:rPr>
          <w:b/>
          <w:kern w:val="28"/>
          <w:sz w:val="18"/>
          <w:szCs w:val="18"/>
        </w:rPr>
      </w:pPr>
      <w:r w:rsidRPr="00CD0883">
        <w:rPr>
          <w:kern w:val="28"/>
          <w:sz w:val="18"/>
          <w:szCs w:val="18"/>
        </w:rPr>
        <w:t xml:space="preserve">           ПБ 10-611-03.</w:t>
      </w:r>
      <w:r w:rsidRPr="00CD0883">
        <w:rPr>
          <w:b/>
          <w:kern w:val="28"/>
          <w:sz w:val="18"/>
          <w:szCs w:val="18"/>
        </w:rPr>
        <w:t>Управление регламентом</w:t>
      </w:r>
    </w:p>
    <w:p w:rsidR="00CD0883" w:rsidRPr="00CD0883" w:rsidRDefault="00CD0883" w:rsidP="00CD0883">
      <w:pPr>
        <w:ind w:left="709" w:hanging="1134"/>
        <w:rPr>
          <w:sz w:val="18"/>
          <w:szCs w:val="18"/>
        </w:rPr>
      </w:pPr>
      <w:r w:rsidRPr="00CD0883">
        <w:rPr>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CD0883" w:rsidRPr="00CD0883" w:rsidRDefault="00CD0883" w:rsidP="00CD0883">
      <w:pPr>
        <w:spacing w:after="120"/>
        <w:jc w:val="right"/>
        <w:rPr>
          <w:b/>
          <w:sz w:val="18"/>
          <w:szCs w:val="18"/>
        </w:rPr>
      </w:pPr>
      <w:r w:rsidRPr="00CD0883">
        <w:rPr>
          <w:b/>
          <w:sz w:val="18"/>
          <w:szCs w:val="18"/>
        </w:rPr>
        <w:t xml:space="preserve">Приложение 1 к регламенту  РО-БРиИ-01 </w:t>
      </w:r>
      <w:proofErr w:type="spellStart"/>
      <w:r w:rsidRPr="00CD0883">
        <w:rPr>
          <w:b/>
          <w:sz w:val="18"/>
          <w:szCs w:val="18"/>
        </w:rPr>
        <w:t>СМОЗиБТ</w:t>
      </w:r>
      <w:proofErr w:type="spellEnd"/>
    </w:p>
    <w:p w:rsidR="00CD0883" w:rsidRPr="00CD0883" w:rsidRDefault="00CD0883" w:rsidP="00CD0883">
      <w:pPr>
        <w:spacing w:after="120"/>
        <w:rPr>
          <w:b/>
          <w:sz w:val="18"/>
          <w:szCs w:val="18"/>
        </w:rPr>
      </w:pPr>
      <w:r w:rsidRPr="00CD0883">
        <w:rPr>
          <w:b/>
          <w:sz w:val="18"/>
          <w:szCs w:val="18"/>
        </w:rPr>
        <w:t>21.                                             Плакаты безопасности при работе на лесах</w:t>
      </w:r>
    </w:p>
    <w:p w:rsidR="00CD0883" w:rsidRPr="00CD0883" w:rsidRDefault="00CD0883" w:rsidP="00CD0883">
      <w:pPr>
        <w:spacing w:after="120"/>
        <w:jc w:val="both"/>
        <w:rPr>
          <w:b/>
          <w:sz w:val="18"/>
          <w:szCs w:val="18"/>
        </w:rPr>
      </w:pPr>
      <w:r w:rsidRPr="00CD0883">
        <w:rPr>
          <w:b/>
          <w:sz w:val="18"/>
          <w:szCs w:val="18"/>
        </w:rPr>
        <w:t xml:space="preserve">          Разрешающие плакаты            </w:t>
      </w:r>
      <w:r w:rsidRPr="00CD0883">
        <w:rPr>
          <w:sz w:val="18"/>
          <w:szCs w:val="18"/>
        </w:rPr>
        <w:t>Лицевая сторона</w:t>
      </w:r>
      <w:r w:rsidRPr="00CD0883">
        <w:rPr>
          <w:b/>
          <w:sz w:val="18"/>
          <w:szCs w:val="18"/>
        </w:rPr>
        <w:t xml:space="preserve">                                             </w:t>
      </w:r>
    </w:p>
    <w:p w:rsidR="00CD0883" w:rsidRPr="00CD0883" w:rsidRDefault="00CD0883" w:rsidP="00CD0883">
      <w:pPr>
        <w:ind w:left="360" w:firstLine="66"/>
        <w:rPr>
          <w:b/>
          <w:sz w:val="18"/>
          <w:szCs w:val="18"/>
        </w:rPr>
      </w:pPr>
      <w:r>
        <w:rPr>
          <w:noProof/>
          <w:sz w:val="18"/>
          <w:szCs w:val="18"/>
        </w:rPr>
        <w:drawing>
          <wp:inline distT="0" distB="0" distL="0" distR="0">
            <wp:extent cx="3125470" cy="14909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25470" cy="1490980"/>
                    </a:xfrm>
                    <a:prstGeom prst="rect">
                      <a:avLst/>
                    </a:prstGeom>
                    <a:noFill/>
                    <a:ln>
                      <a:noFill/>
                    </a:ln>
                  </pic:spPr>
                </pic:pic>
              </a:graphicData>
            </a:graphic>
          </wp:inline>
        </w:drawing>
      </w:r>
    </w:p>
    <w:bookmarkEnd w:id="14"/>
    <w:bookmarkEnd w:id="15"/>
    <w:bookmarkEnd w:id="16"/>
    <w:bookmarkEnd w:id="17"/>
    <w:p w:rsidR="00CD0883" w:rsidRPr="00CD0883" w:rsidRDefault="00CD0883" w:rsidP="00CD0883">
      <w:pPr>
        <w:spacing w:after="120"/>
        <w:rPr>
          <w:sz w:val="18"/>
          <w:szCs w:val="18"/>
        </w:rPr>
      </w:pPr>
      <w:r w:rsidRPr="00CD0883">
        <w:rPr>
          <w:sz w:val="18"/>
          <w:szCs w:val="18"/>
        </w:rPr>
        <w:lastRenderedPageBreak/>
        <w:t xml:space="preserve">         </w:t>
      </w:r>
      <w:r w:rsidRPr="00CD0883">
        <w:rPr>
          <w:b/>
          <w:sz w:val="18"/>
          <w:szCs w:val="18"/>
          <w:u w:val="single"/>
        </w:rPr>
        <w:t>Разрешающие плакаты</w:t>
      </w:r>
      <w:r w:rsidRPr="00CD0883">
        <w:rPr>
          <w:sz w:val="18"/>
          <w:szCs w:val="18"/>
        </w:rPr>
        <w:t xml:space="preserve">     Оборотная сторона (горизонтально)                                                                                                          </w:t>
      </w:r>
    </w:p>
    <w:p w:rsidR="00CD0883" w:rsidRPr="00CD0883" w:rsidRDefault="00CD0883" w:rsidP="00CD0883">
      <w:pPr>
        <w:keepNext/>
        <w:widowControl w:val="0"/>
        <w:autoSpaceDE w:val="0"/>
        <w:autoSpaceDN w:val="0"/>
        <w:adjustRightInd w:val="0"/>
        <w:spacing w:before="120" w:after="120"/>
        <w:jc w:val="center"/>
        <w:outlineLvl w:val="0"/>
        <w:rPr>
          <w:b/>
          <w:bCs/>
          <w:kern w:val="28"/>
          <w:sz w:val="18"/>
          <w:szCs w:val="18"/>
        </w:rPr>
      </w:pPr>
      <w:bookmarkStart w:id="25" w:name="i1424443"/>
      <w:r w:rsidRPr="00CD0883">
        <w:rPr>
          <w:b/>
          <w:bCs/>
          <w:kern w:val="28"/>
          <w:sz w:val="18"/>
          <w:szCs w:val="18"/>
        </w:rPr>
        <w:t>ТАБЛИЦА ПРИЁМКИ  ЛЕСОВ И ПОДМОСТЕЙ</w:t>
      </w:r>
      <w:bookmarkEnd w:id="25"/>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35"/>
        <w:gridCol w:w="1718"/>
        <w:gridCol w:w="1289"/>
        <w:gridCol w:w="1144"/>
        <w:gridCol w:w="2005"/>
        <w:gridCol w:w="1313"/>
      </w:tblGrid>
      <w:tr w:rsidR="00CD0883" w:rsidRPr="00CD0883" w:rsidTr="00CD0883">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Дата и время приёмки, </w:t>
            </w:r>
          </w:p>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tabs>
                <w:tab w:val="left" w:pos="1167"/>
              </w:tabs>
              <w:autoSpaceDE w:val="0"/>
              <w:autoSpaceDN w:val="0"/>
              <w:adjustRightInd w:val="0"/>
              <w:jc w:val="center"/>
              <w:rPr>
                <w:sz w:val="16"/>
                <w:szCs w:val="16"/>
              </w:rPr>
            </w:pPr>
            <w:r w:rsidRPr="00CD0883">
              <w:rPr>
                <w:sz w:val="16"/>
                <w:szCs w:val="16"/>
              </w:rPr>
              <w:t>Допустимая нагрузка на 1 м</w:t>
            </w:r>
            <w:proofErr w:type="gramStart"/>
            <w:r w:rsidRPr="00CD0883">
              <w:rPr>
                <w:sz w:val="16"/>
                <w:szCs w:val="16"/>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Подпись лица, производившего приёмку  </w:t>
            </w:r>
          </w:p>
        </w:tc>
      </w:tr>
      <w:tr w:rsidR="00CD0883" w:rsidRPr="00CD0883" w:rsidTr="00CD0883">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keepNext/>
        <w:widowControl w:val="0"/>
        <w:autoSpaceDE w:val="0"/>
        <w:autoSpaceDN w:val="0"/>
        <w:adjustRightInd w:val="0"/>
        <w:spacing w:before="120" w:after="120"/>
        <w:jc w:val="center"/>
        <w:outlineLvl w:val="0"/>
        <w:rPr>
          <w:b/>
          <w:bCs/>
          <w:kern w:val="28"/>
          <w:sz w:val="18"/>
          <w:szCs w:val="18"/>
        </w:rPr>
      </w:pPr>
      <w:r w:rsidRPr="00CD0883">
        <w:rPr>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94"/>
        <w:gridCol w:w="1291"/>
        <w:gridCol w:w="1146"/>
        <w:gridCol w:w="1865"/>
        <w:gridCol w:w="2006"/>
        <w:gridCol w:w="1315"/>
      </w:tblGrid>
      <w:tr w:rsidR="00CD0883" w:rsidRPr="00CD0883" w:rsidTr="00CD0883">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Дата и время  осмотра</w:t>
            </w:r>
          </w:p>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Подпись лица, производившего осмотр </w:t>
            </w:r>
          </w:p>
        </w:tc>
      </w:tr>
      <w:tr w:rsidR="00CD0883" w:rsidRPr="00CD0883" w:rsidTr="00CD0883">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r w:rsidRPr="00CD0883">
              <w:rPr>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r w:rsidRPr="00CD0883">
              <w:rPr>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r>
      <w:tr w:rsidR="00CD0883" w:rsidRPr="00CD0883" w:rsidTr="00CD0883">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spacing w:after="120"/>
        <w:rPr>
          <w:sz w:val="18"/>
          <w:szCs w:val="18"/>
        </w:rPr>
      </w:pPr>
      <w:r>
        <w:rPr>
          <w:noProof/>
        </w:rPr>
        <mc:AlternateContent>
          <mc:Choice Requires="wps">
            <w:drawing>
              <wp:anchor distT="0" distB="0" distL="114300" distR="114300" simplePos="0" relativeHeight="251662336" behindDoc="0" locked="0" layoutInCell="1" allowOverlap="1">
                <wp:simplePos x="0" y="0"/>
                <wp:positionH relativeFrom="column">
                  <wp:posOffset>271780</wp:posOffset>
                </wp:positionH>
                <wp:positionV relativeFrom="paragraph">
                  <wp:posOffset>193675</wp:posOffset>
                </wp:positionV>
                <wp:extent cx="2409190" cy="1271905"/>
                <wp:effectExtent l="0" t="0" r="10160" b="234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271905"/>
                        </a:xfrm>
                        <a:prstGeom prst="rect">
                          <a:avLst/>
                        </a:prstGeom>
                        <a:solidFill>
                          <a:srgbClr val="FF0000"/>
                        </a:solidFill>
                        <a:ln w="9525">
                          <a:solidFill>
                            <a:srgbClr val="000000"/>
                          </a:solidFill>
                          <a:miter lim="800000"/>
                          <a:headEnd/>
                          <a:tailEnd/>
                        </a:ln>
                      </wps:spPr>
                      <wps:txbx>
                        <w:txbxContent>
                          <w:p w:rsidR="002C0E78" w:rsidRPr="00EE1538" w:rsidRDefault="002C0E78" w:rsidP="00CD0883">
                            <w:pPr>
                              <w:ind w:left="284"/>
                              <w:jc w:val="center"/>
                              <w:rPr>
                                <w:rFonts w:ascii="Verdana" w:hAnsi="Verdana"/>
                                <w:b/>
                                <w:color w:val="FFFFFF"/>
                                <w:sz w:val="36"/>
                                <w:szCs w:val="36"/>
                              </w:rPr>
                            </w:pPr>
                            <w:r w:rsidRPr="00EE1538">
                              <w:rPr>
                                <w:rFonts w:ascii="Verdana" w:hAnsi="Verdana"/>
                                <w:b/>
                                <w:color w:val="FFFFFF"/>
                                <w:sz w:val="36"/>
                                <w:szCs w:val="36"/>
                              </w:rPr>
                              <w:t>РАБОТА</w:t>
                            </w:r>
                          </w:p>
                          <w:p w:rsidR="002C0E78" w:rsidRPr="00EE1538" w:rsidRDefault="002C0E78" w:rsidP="00CD0883">
                            <w:pPr>
                              <w:ind w:firstLine="284"/>
                              <w:jc w:val="center"/>
                              <w:rPr>
                                <w:rFonts w:ascii="Verdana" w:hAnsi="Verdana"/>
                                <w:b/>
                                <w:color w:val="FFFFFF"/>
                                <w:sz w:val="36"/>
                                <w:szCs w:val="36"/>
                              </w:rPr>
                            </w:pPr>
                            <w:r w:rsidRPr="00EE1538">
                              <w:rPr>
                                <w:rFonts w:ascii="Verdana" w:hAnsi="Verdana"/>
                                <w:b/>
                                <w:color w:val="FFFFFF"/>
                                <w:sz w:val="36"/>
                                <w:szCs w:val="36"/>
                              </w:rPr>
                              <w:t xml:space="preserve">С ЛЕСОВ </w:t>
                            </w:r>
                          </w:p>
                          <w:p w:rsidR="002C0E78" w:rsidRPr="00F94486" w:rsidRDefault="002C0E78" w:rsidP="00CD0883">
                            <w:pPr>
                              <w:ind w:firstLine="284"/>
                              <w:jc w:val="center"/>
                              <w:rPr>
                                <w:sz w:val="36"/>
                                <w:szCs w:val="36"/>
                              </w:rPr>
                            </w:pPr>
                            <w:r w:rsidRPr="00EE1538">
                              <w:rPr>
                                <w:rFonts w:ascii="Verdana" w:hAnsi="Verdana"/>
                                <w:b/>
                                <w:color w:val="FFFFFF"/>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21.4pt;margin-top:15.25pt;width:189.7pt;height:10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" fillcolor="red">
                <v:textbox>
                  <w:txbxContent>
                    <w:p w:rsidR="002C0E78" w:rsidRPr="00EE1538" w:rsidRDefault="002C0E78" w:rsidP="00CD0883">
                      <w:pPr>
                        <w:ind w:left="284"/>
                        <w:jc w:val="center"/>
                        <w:rPr>
                          <w:rFonts w:ascii="Verdana" w:hAnsi="Verdana"/>
                          <w:b/>
                          <w:color w:val="FFFFFF"/>
                          <w:sz w:val="36"/>
                          <w:szCs w:val="36"/>
                        </w:rPr>
                      </w:pPr>
                      <w:r w:rsidRPr="00EE1538">
                        <w:rPr>
                          <w:rFonts w:ascii="Verdana" w:hAnsi="Verdana"/>
                          <w:b/>
                          <w:color w:val="FFFFFF"/>
                          <w:sz w:val="36"/>
                          <w:szCs w:val="36"/>
                        </w:rPr>
                        <w:t>РАБОТА</w:t>
                      </w:r>
                    </w:p>
                    <w:p w:rsidR="002C0E78" w:rsidRPr="00EE1538" w:rsidRDefault="002C0E78" w:rsidP="00CD0883">
                      <w:pPr>
                        <w:ind w:firstLine="284"/>
                        <w:jc w:val="center"/>
                        <w:rPr>
                          <w:rFonts w:ascii="Verdana" w:hAnsi="Verdana"/>
                          <w:b/>
                          <w:color w:val="FFFFFF"/>
                          <w:sz w:val="36"/>
                          <w:szCs w:val="36"/>
                        </w:rPr>
                      </w:pPr>
                      <w:r w:rsidRPr="00EE1538">
                        <w:rPr>
                          <w:rFonts w:ascii="Verdana" w:hAnsi="Verdana"/>
                          <w:b/>
                          <w:color w:val="FFFFFF"/>
                          <w:sz w:val="36"/>
                          <w:szCs w:val="36"/>
                        </w:rPr>
                        <w:t xml:space="preserve">С ЛЕСОВ </w:t>
                      </w:r>
                    </w:p>
                    <w:p w:rsidR="002C0E78" w:rsidRPr="00F94486" w:rsidRDefault="002C0E78" w:rsidP="00CD0883">
                      <w:pPr>
                        <w:ind w:firstLine="284"/>
                        <w:jc w:val="center"/>
                        <w:rPr>
                          <w:sz w:val="36"/>
                          <w:szCs w:val="36"/>
                        </w:rPr>
                      </w:pPr>
                      <w:r w:rsidRPr="00EE1538">
                        <w:rPr>
                          <w:rFonts w:ascii="Verdana" w:hAnsi="Verdana"/>
                          <w:b/>
                          <w:color w:val="FFFFFF"/>
                          <w:sz w:val="36"/>
                          <w:szCs w:val="36"/>
                        </w:rPr>
                        <w:t>ЗАПРЕЩЕНА</w:t>
                      </w:r>
                    </w:p>
                  </w:txbxContent>
                </v:textbox>
              </v:rect>
            </w:pict>
          </mc:Fallback>
        </mc:AlternateContent>
      </w:r>
      <w:r w:rsidRPr="00CD0883">
        <w:rPr>
          <w:b/>
          <w:sz w:val="18"/>
          <w:szCs w:val="18"/>
        </w:rPr>
        <w:t xml:space="preserve">           Запрещающие плакаты</w:t>
      </w:r>
      <w:r w:rsidRPr="00CD0883">
        <w:rPr>
          <w:sz w:val="18"/>
          <w:szCs w:val="18"/>
        </w:rPr>
        <w:t xml:space="preserve">        Лицевая сторона</w:t>
      </w: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tabs>
          <w:tab w:val="left" w:pos="0"/>
        </w:tabs>
        <w:rPr>
          <w:sz w:val="18"/>
          <w:szCs w:val="18"/>
        </w:rPr>
      </w:pPr>
      <w:r w:rsidRPr="00CD0883">
        <w:rPr>
          <w:sz w:val="18"/>
          <w:szCs w:val="18"/>
        </w:rPr>
        <w:t xml:space="preserve"> </w:t>
      </w:r>
      <w:r w:rsidRPr="00CD0883">
        <w:rPr>
          <w:b/>
          <w:sz w:val="18"/>
          <w:szCs w:val="18"/>
          <w:u w:val="single"/>
        </w:rPr>
        <w:t>Запрещающие плакаты</w:t>
      </w:r>
      <w:r w:rsidRPr="00CD0883">
        <w:rPr>
          <w:sz w:val="18"/>
          <w:szCs w:val="18"/>
        </w:rPr>
        <w:t xml:space="preserve">               Оборотная сторона</w:t>
      </w:r>
    </w:p>
    <w:p w:rsidR="00CD0883" w:rsidRPr="00CD0883" w:rsidRDefault="00CD0883" w:rsidP="00CD0883">
      <w:pPr>
        <w:tabs>
          <w:tab w:val="left" w:pos="0"/>
        </w:tabs>
        <w:rPr>
          <w:sz w:val="18"/>
          <w:szCs w:val="18"/>
        </w:rPr>
      </w:pPr>
      <w:r w:rsidRPr="00CD0883">
        <w:rPr>
          <w:b/>
          <w:sz w:val="18"/>
          <w:szCs w:val="18"/>
        </w:rPr>
        <w:t xml:space="preserve"> ТАБЛИЦА </w:t>
      </w:r>
      <w:proofErr w:type="gramStart"/>
      <w:r w:rsidRPr="00CD0883">
        <w:rPr>
          <w:b/>
          <w:sz w:val="18"/>
          <w:szCs w:val="18"/>
        </w:rPr>
        <w:t>УЧЕТА ФАКТОВ ЗАПРЕТА ЭКСПЛУАТАЦИИ ЛЕСОВ</w:t>
      </w:r>
      <w:proofErr w:type="gramEnd"/>
    </w:p>
    <w:p w:rsidR="00CD0883" w:rsidRPr="00CD0883" w:rsidRDefault="00CD0883" w:rsidP="00CD0883">
      <w:pPr>
        <w:tabs>
          <w:tab w:val="left" w:pos="0"/>
        </w:tabs>
        <w:rPr>
          <w:sz w:val="18"/>
          <w:szCs w:val="18"/>
        </w:rPr>
      </w:pPr>
      <w:r w:rsidRPr="00CD0883">
        <w:rPr>
          <w:sz w:val="18"/>
          <w:szCs w:val="18"/>
        </w:rPr>
        <w:t xml:space="preserve"> Регистрационный номер лесов №___________________________________________________</w:t>
      </w:r>
    </w:p>
    <w:p w:rsidR="00CD0883" w:rsidRPr="00CD0883" w:rsidRDefault="00CD0883" w:rsidP="00CD0883">
      <w:pPr>
        <w:tabs>
          <w:tab w:val="left" w:pos="0"/>
        </w:tabs>
        <w:rPr>
          <w:sz w:val="18"/>
          <w:szCs w:val="18"/>
        </w:rPr>
      </w:pPr>
      <w:r w:rsidRPr="00CD0883">
        <w:rPr>
          <w:sz w:val="18"/>
          <w:szCs w:val="18"/>
        </w:rPr>
        <w:t xml:space="preserve"> Тип лесов________________________________________________________________________</w:t>
      </w:r>
    </w:p>
    <w:p w:rsidR="00CD0883" w:rsidRPr="00CD0883" w:rsidRDefault="00CD0883" w:rsidP="00CD0883">
      <w:pPr>
        <w:tabs>
          <w:tab w:val="left" w:pos="0"/>
        </w:tabs>
        <w:spacing w:after="120"/>
        <w:rPr>
          <w:sz w:val="18"/>
          <w:szCs w:val="18"/>
        </w:rPr>
      </w:pPr>
      <w:r w:rsidRPr="00CD0883">
        <w:rPr>
          <w:b/>
          <w:sz w:val="18"/>
          <w:szCs w:val="18"/>
        </w:rPr>
        <w:t xml:space="preserve"> Монтаж, демонтаж лесов </w:t>
      </w:r>
      <w:r w:rsidRPr="00CD0883">
        <w:rPr>
          <w:sz w:val="18"/>
          <w:szCs w:val="18"/>
        </w:rPr>
        <w:t xml:space="preserve">               Лицевая сторона</w:t>
      </w:r>
    </w:p>
    <w:p w:rsidR="00CD0883" w:rsidRPr="00CD0883" w:rsidRDefault="00CD0883" w:rsidP="00CD0883">
      <w:pPr>
        <w:spacing w:after="200" w:line="276" w:lineRule="auto"/>
        <w:rPr>
          <w:sz w:val="18"/>
          <w:szCs w:val="18"/>
        </w:rPr>
      </w:pPr>
      <w:r>
        <w:rPr>
          <w:noProof/>
          <w:sz w:val="18"/>
          <w:szCs w:val="18"/>
        </w:rPr>
        <w:drawing>
          <wp:inline distT="0" distB="0" distL="0" distR="0">
            <wp:extent cx="2421890" cy="134683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1890" cy="1346835"/>
                    </a:xfrm>
                    <a:prstGeom prst="rect">
                      <a:avLst/>
                    </a:prstGeom>
                    <a:noFill/>
                    <a:ln>
                      <a:noFill/>
                    </a:ln>
                  </pic:spPr>
                </pic:pic>
              </a:graphicData>
            </a:graphic>
          </wp:inline>
        </w:drawing>
      </w:r>
    </w:p>
    <w:p w:rsidR="00CD0883" w:rsidRPr="00CD0883" w:rsidRDefault="00CD0883" w:rsidP="00CD0883">
      <w:pPr>
        <w:spacing w:line="276" w:lineRule="auto"/>
        <w:rPr>
          <w:rFonts w:eastAsia="Calibri"/>
          <w:b/>
          <w:sz w:val="18"/>
          <w:szCs w:val="18"/>
          <w:lang w:eastAsia="en-US"/>
        </w:rPr>
      </w:pPr>
      <w:r w:rsidRPr="00CD0883">
        <w:rPr>
          <w:b/>
          <w:sz w:val="18"/>
          <w:szCs w:val="18"/>
        </w:rPr>
        <w:t>Место установки лесов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850"/>
        <w:gridCol w:w="1276"/>
        <w:gridCol w:w="1559"/>
        <w:gridCol w:w="1418"/>
      </w:tblGrid>
      <w:tr w:rsidR="00CD0883" w:rsidRPr="00CD0883" w:rsidTr="00CD0883">
        <w:trPr>
          <w:trHeight w:val="431"/>
        </w:trPr>
        <w:tc>
          <w:tcPr>
            <w:tcW w:w="5103" w:type="dxa"/>
            <w:gridSpan w:val="4"/>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Оформляется лицом,</w:t>
            </w:r>
          </w:p>
          <w:p w:rsidR="00CD0883" w:rsidRPr="00CD0883" w:rsidRDefault="00CD0883" w:rsidP="00CD0883">
            <w:pPr>
              <w:jc w:val="center"/>
              <w:rPr>
                <w:rFonts w:ascii="Calibri" w:eastAsia="Calibri" w:hAnsi="Calibri"/>
                <w:sz w:val="16"/>
                <w:szCs w:val="16"/>
                <w:lang w:eastAsia="en-US"/>
              </w:rPr>
            </w:pPr>
            <w:proofErr w:type="gramStart"/>
            <w:r w:rsidRPr="00CD0883">
              <w:rPr>
                <w:rFonts w:ascii="Calibri" w:eastAsia="Calibri" w:hAnsi="Calibri"/>
                <w:sz w:val="16"/>
                <w:szCs w:val="16"/>
                <w:lang w:eastAsia="en-US"/>
              </w:rPr>
              <w:t>вывешивающим</w:t>
            </w:r>
            <w:proofErr w:type="gramEnd"/>
            <w:r w:rsidRPr="00CD0883">
              <w:rPr>
                <w:rFonts w:ascii="Calibri" w:eastAsia="Calibri" w:hAnsi="Calibri"/>
                <w:sz w:val="16"/>
                <w:szCs w:val="16"/>
                <w:lang w:eastAsia="en-US"/>
              </w:rPr>
              <w:t xml:space="preserve"> запрещающий плакат</w:t>
            </w:r>
          </w:p>
        </w:tc>
        <w:tc>
          <w:tcPr>
            <w:tcW w:w="4253" w:type="dxa"/>
            <w:gridSpan w:val="3"/>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Оформляется лицом, проводящим повторную приемку лесов после устранения основания вывешивания запрещающего плаката (дефекта)</w:t>
            </w:r>
          </w:p>
        </w:tc>
      </w:tr>
      <w:tr w:rsidR="00CD0883" w:rsidRPr="00CD0883" w:rsidTr="00CD0883">
        <w:tc>
          <w:tcPr>
            <w:tcW w:w="1276" w:type="dxa"/>
            <w:shd w:val="clear" w:color="auto" w:fill="auto"/>
          </w:tcPr>
          <w:p w:rsidR="00CD0883" w:rsidRPr="00CD0883" w:rsidRDefault="00CD0883" w:rsidP="00CD0883">
            <w:pPr>
              <w:jc w:val="center"/>
              <w:rPr>
                <w:rFonts w:ascii="Calibri" w:eastAsia="Calibri" w:hAnsi="Calibri"/>
                <w:sz w:val="18"/>
                <w:szCs w:val="18"/>
                <w:lang w:eastAsia="en-US"/>
              </w:rPr>
            </w:pPr>
            <w:r w:rsidRPr="00CD0883">
              <w:rPr>
                <w:rFonts w:ascii="Calibri" w:eastAsia="Calibri" w:hAnsi="Calibri"/>
                <w:sz w:val="18"/>
                <w:szCs w:val="18"/>
                <w:lang w:eastAsia="en-US"/>
              </w:rPr>
              <w:t>Дата, время вывешивания запрещающего плаката</w:t>
            </w:r>
          </w:p>
        </w:tc>
        <w:tc>
          <w:tcPr>
            <w:tcW w:w="1418"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Основание вывешивания запрещающего плаката (дефекты)</w:t>
            </w:r>
          </w:p>
        </w:tc>
        <w:tc>
          <w:tcPr>
            <w:tcW w:w="1559"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ФИО, должность лица, вывесившего запрещающий плакат</w:t>
            </w:r>
          </w:p>
        </w:tc>
        <w:tc>
          <w:tcPr>
            <w:tcW w:w="850"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Подпись</w:t>
            </w:r>
          </w:p>
        </w:tc>
        <w:tc>
          <w:tcPr>
            <w:tcW w:w="1276"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Дата, время повторной приемки лесов, номер Акта приемки</w:t>
            </w:r>
          </w:p>
        </w:tc>
        <w:tc>
          <w:tcPr>
            <w:tcW w:w="1559"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ФИО, должность лица производившего повторную приемку лесов</w:t>
            </w:r>
          </w:p>
        </w:tc>
        <w:tc>
          <w:tcPr>
            <w:tcW w:w="1418"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Подпись лица производившего повторную приемку лесов</w:t>
            </w:r>
          </w:p>
        </w:tc>
      </w:tr>
      <w:tr w:rsidR="00CD0883" w:rsidRPr="00CD0883" w:rsidTr="00CD0883">
        <w:tc>
          <w:tcPr>
            <w:tcW w:w="1276" w:type="dxa"/>
            <w:shd w:val="clear" w:color="auto" w:fill="auto"/>
          </w:tcPr>
          <w:p w:rsidR="00CD0883" w:rsidRPr="00CD0883" w:rsidRDefault="00CD0883" w:rsidP="00CD0883">
            <w:pPr>
              <w:rPr>
                <w:rFonts w:ascii="Calibri" w:eastAsia="Calibri" w:hAnsi="Calibri"/>
                <w:sz w:val="18"/>
                <w:szCs w:val="18"/>
                <w:lang w:eastAsia="en-US"/>
              </w:rPr>
            </w:pPr>
          </w:p>
        </w:tc>
        <w:tc>
          <w:tcPr>
            <w:tcW w:w="1418" w:type="dxa"/>
            <w:shd w:val="clear" w:color="auto" w:fill="auto"/>
          </w:tcPr>
          <w:p w:rsidR="00CD0883" w:rsidRPr="00CD0883" w:rsidRDefault="00CD0883" w:rsidP="00CD0883">
            <w:pPr>
              <w:rPr>
                <w:rFonts w:ascii="Calibri" w:eastAsia="Calibri" w:hAnsi="Calibri"/>
                <w:sz w:val="16"/>
                <w:szCs w:val="16"/>
                <w:lang w:eastAsia="en-US"/>
              </w:rPr>
            </w:pPr>
          </w:p>
        </w:tc>
        <w:tc>
          <w:tcPr>
            <w:tcW w:w="1559" w:type="dxa"/>
            <w:shd w:val="clear" w:color="auto" w:fill="auto"/>
          </w:tcPr>
          <w:p w:rsidR="00CD0883" w:rsidRPr="00CD0883" w:rsidRDefault="00CD0883" w:rsidP="00CD0883">
            <w:pPr>
              <w:rPr>
                <w:rFonts w:ascii="Calibri" w:eastAsia="Calibri" w:hAnsi="Calibri"/>
                <w:sz w:val="16"/>
                <w:szCs w:val="16"/>
                <w:lang w:eastAsia="en-US"/>
              </w:rPr>
            </w:pPr>
          </w:p>
        </w:tc>
        <w:tc>
          <w:tcPr>
            <w:tcW w:w="850" w:type="dxa"/>
            <w:shd w:val="clear" w:color="auto" w:fill="auto"/>
          </w:tcPr>
          <w:p w:rsidR="00CD0883" w:rsidRPr="00CD0883" w:rsidRDefault="00CD0883" w:rsidP="00CD0883">
            <w:pPr>
              <w:rPr>
                <w:rFonts w:ascii="Calibri" w:eastAsia="Calibri" w:hAnsi="Calibri"/>
                <w:sz w:val="16"/>
                <w:szCs w:val="16"/>
                <w:lang w:eastAsia="en-US"/>
              </w:rPr>
            </w:pPr>
          </w:p>
        </w:tc>
        <w:tc>
          <w:tcPr>
            <w:tcW w:w="1276" w:type="dxa"/>
            <w:shd w:val="clear" w:color="auto" w:fill="auto"/>
          </w:tcPr>
          <w:p w:rsidR="00CD0883" w:rsidRPr="00CD0883" w:rsidRDefault="00CD0883" w:rsidP="00CD0883">
            <w:pPr>
              <w:rPr>
                <w:rFonts w:ascii="Calibri" w:eastAsia="Calibri" w:hAnsi="Calibri"/>
                <w:sz w:val="16"/>
                <w:szCs w:val="16"/>
                <w:lang w:eastAsia="en-US"/>
              </w:rPr>
            </w:pPr>
          </w:p>
        </w:tc>
        <w:tc>
          <w:tcPr>
            <w:tcW w:w="1559" w:type="dxa"/>
            <w:shd w:val="clear" w:color="auto" w:fill="auto"/>
          </w:tcPr>
          <w:p w:rsidR="00CD0883" w:rsidRPr="00CD0883" w:rsidRDefault="00CD0883" w:rsidP="00CD0883">
            <w:pPr>
              <w:rPr>
                <w:rFonts w:ascii="Calibri" w:eastAsia="Calibri" w:hAnsi="Calibri"/>
                <w:sz w:val="16"/>
                <w:szCs w:val="16"/>
                <w:lang w:eastAsia="en-US"/>
              </w:rPr>
            </w:pPr>
          </w:p>
        </w:tc>
        <w:tc>
          <w:tcPr>
            <w:tcW w:w="1418" w:type="dxa"/>
            <w:shd w:val="clear" w:color="auto" w:fill="auto"/>
          </w:tcPr>
          <w:p w:rsidR="00CD0883" w:rsidRPr="00CD0883" w:rsidRDefault="00CD0883" w:rsidP="00CD0883">
            <w:pPr>
              <w:rPr>
                <w:rFonts w:ascii="Calibri" w:eastAsia="Calibri" w:hAnsi="Calibri"/>
                <w:sz w:val="16"/>
                <w:szCs w:val="16"/>
                <w:lang w:eastAsia="en-US"/>
              </w:rPr>
            </w:pPr>
          </w:p>
        </w:tc>
      </w:tr>
    </w:tbl>
    <w:p w:rsidR="00CD0883" w:rsidRPr="00CD0883" w:rsidRDefault="00CD0883" w:rsidP="00CD0883">
      <w:pPr>
        <w:rPr>
          <w:b/>
          <w:sz w:val="18"/>
          <w:szCs w:val="18"/>
          <w:u w:val="single"/>
        </w:rPr>
      </w:pPr>
      <w:r w:rsidRPr="00CD0883">
        <w:rPr>
          <w:b/>
          <w:sz w:val="18"/>
          <w:szCs w:val="18"/>
        </w:rPr>
        <w:t>Оборотная сторона</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462"/>
        <w:gridCol w:w="2292"/>
        <w:gridCol w:w="1884"/>
        <w:gridCol w:w="2553"/>
        <w:gridCol w:w="1313"/>
      </w:tblGrid>
      <w:tr w:rsidR="00CD0883" w:rsidRPr="00CD0883" w:rsidTr="00CD0883">
        <w:trPr>
          <w:trHeight w:val="632"/>
          <w:tblHeader/>
          <w:jc w:val="center"/>
        </w:trPr>
        <w:tc>
          <w:tcPr>
            <w:tcW w:w="769"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rPr>
                <w:sz w:val="16"/>
                <w:szCs w:val="16"/>
              </w:rPr>
            </w:pPr>
            <w:r w:rsidRPr="00CD0883">
              <w:rPr>
                <w:sz w:val="16"/>
                <w:szCs w:val="16"/>
              </w:rPr>
              <w:t xml:space="preserve">       Номер    </w:t>
            </w:r>
          </w:p>
          <w:p w:rsidR="00CD0883" w:rsidRPr="00CD0883" w:rsidRDefault="00CD0883" w:rsidP="00CD0883">
            <w:pPr>
              <w:shd w:val="clear" w:color="auto" w:fill="FFFFFF"/>
              <w:autoSpaceDE w:val="0"/>
              <w:autoSpaceDN w:val="0"/>
              <w:adjustRightInd w:val="0"/>
              <w:rPr>
                <w:sz w:val="16"/>
                <w:szCs w:val="16"/>
              </w:rPr>
            </w:pPr>
            <w:r w:rsidRPr="00CD0883">
              <w:rPr>
                <w:sz w:val="16"/>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Ф.И.О., должность </w:t>
            </w:r>
            <w:proofErr w:type="gramStart"/>
            <w:r w:rsidRPr="00CD0883">
              <w:rPr>
                <w:sz w:val="16"/>
                <w:szCs w:val="16"/>
              </w:rPr>
              <w:t>выдавшего</w:t>
            </w:r>
            <w:proofErr w:type="gramEnd"/>
            <w:r w:rsidRPr="00CD0883">
              <w:rPr>
                <w:sz w:val="16"/>
                <w:szCs w:val="16"/>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tabs>
                <w:tab w:val="left" w:pos="1167"/>
              </w:tabs>
              <w:autoSpaceDE w:val="0"/>
              <w:autoSpaceDN w:val="0"/>
              <w:adjustRightInd w:val="0"/>
              <w:jc w:val="center"/>
              <w:rPr>
                <w:sz w:val="16"/>
                <w:szCs w:val="16"/>
              </w:rPr>
            </w:pPr>
            <w:r w:rsidRPr="00CD0883">
              <w:rPr>
                <w:sz w:val="16"/>
                <w:szCs w:val="16"/>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Дата и подпись руководителя работ </w:t>
            </w:r>
          </w:p>
        </w:tc>
      </w:tr>
      <w:tr w:rsidR="00CD0883" w:rsidRPr="00CD0883" w:rsidTr="00CD0883">
        <w:trPr>
          <w:trHeight w:val="156"/>
          <w:tblHeader/>
          <w:jc w:val="center"/>
        </w:trPr>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rPr>
          <w:b/>
          <w:bCs/>
          <w:sz w:val="18"/>
          <w:szCs w:val="18"/>
        </w:rPr>
      </w:pPr>
    </w:p>
    <w:p w:rsidR="00CD0883" w:rsidRPr="00CD0883" w:rsidRDefault="00CD0883" w:rsidP="00CD0883">
      <w:pPr>
        <w:ind w:left="360" w:firstLine="774"/>
        <w:rPr>
          <w:sz w:val="18"/>
          <w:szCs w:val="18"/>
        </w:rPr>
      </w:pPr>
    </w:p>
    <w:p w:rsidR="00CD0883" w:rsidRDefault="00CD0883" w:rsidP="00CD0883">
      <w:pPr>
        <w:spacing w:after="200" w:line="276" w:lineRule="auto"/>
        <w:contextualSpacing/>
        <w:jc w:val="center"/>
        <w:rPr>
          <w:rFonts w:ascii="Verdana" w:eastAsia="Calibri" w:hAnsi="Verdana"/>
          <w:b/>
          <w:sz w:val="18"/>
          <w:szCs w:val="18"/>
          <w:lang w:eastAsia="en-US"/>
        </w:rPr>
      </w:pPr>
      <w:r w:rsidRPr="00CD0883">
        <w:rPr>
          <w:rFonts w:ascii="Verdana" w:eastAsia="Calibri" w:hAnsi="Verdana"/>
          <w:b/>
          <w:sz w:val="18"/>
          <w:szCs w:val="18"/>
          <w:lang w:eastAsia="en-US"/>
        </w:rPr>
        <w:t>ПОДПИСИ СТОРОН</w:t>
      </w:r>
    </w:p>
    <w:p w:rsidR="00F751BD" w:rsidRDefault="00F751BD" w:rsidP="00CD0883">
      <w:pPr>
        <w:spacing w:after="200" w:line="276" w:lineRule="auto"/>
        <w:contextualSpacing/>
        <w:jc w:val="center"/>
        <w:rPr>
          <w:rFonts w:ascii="Verdana" w:eastAsia="Calibri" w:hAnsi="Verdana"/>
          <w:b/>
          <w:sz w:val="18"/>
          <w:szCs w:val="18"/>
          <w:lang w:eastAsia="en-US"/>
        </w:rPr>
      </w:pPr>
    </w:p>
    <w:p w:rsidR="00F751BD" w:rsidRPr="00CD0883" w:rsidRDefault="00F751BD" w:rsidP="00CD0883">
      <w:pPr>
        <w:spacing w:after="200" w:line="276" w:lineRule="auto"/>
        <w:contextualSpacing/>
        <w:jc w:val="center"/>
        <w:rPr>
          <w:rFonts w:ascii="Verdana" w:eastAsia="Calibri" w:hAnsi="Verdana"/>
          <w:b/>
          <w:sz w:val="18"/>
          <w:szCs w:val="18"/>
          <w:lang w:eastAsia="en-US"/>
        </w:rPr>
      </w:pPr>
    </w:p>
    <w:tbl>
      <w:tblPr>
        <w:tblW w:w="9639" w:type="dxa"/>
        <w:jc w:val="center"/>
        <w:tblLook w:val="04A0" w:firstRow="1" w:lastRow="0" w:firstColumn="1" w:lastColumn="0" w:noHBand="0" w:noVBand="1"/>
      </w:tblPr>
      <w:tblGrid>
        <w:gridCol w:w="4789"/>
        <w:gridCol w:w="229"/>
        <w:gridCol w:w="4552"/>
        <w:gridCol w:w="69"/>
      </w:tblGrid>
      <w:tr w:rsidR="00CD0883" w:rsidRPr="00942A2B" w:rsidTr="00CD0883">
        <w:trPr>
          <w:jc w:val="center"/>
        </w:trPr>
        <w:tc>
          <w:tcPr>
            <w:tcW w:w="5018" w:type="dxa"/>
            <w:gridSpan w:val="2"/>
          </w:tcPr>
          <w:p w:rsidR="00CD0883" w:rsidRPr="00942A2B" w:rsidRDefault="00CD0883"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CD0883" w:rsidRPr="00942A2B" w:rsidRDefault="00CD0883" w:rsidP="00CD0883">
            <w:pPr>
              <w:ind w:left="-164" w:right="-125" w:firstLine="164"/>
              <w:jc w:val="both"/>
              <w:rPr>
                <w:rFonts w:ascii="Verdana" w:hAnsi="Verdana"/>
                <w:b/>
                <w:sz w:val="18"/>
                <w:szCs w:val="18"/>
              </w:rPr>
            </w:pPr>
            <w:r w:rsidRPr="00942A2B">
              <w:rPr>
                <w:rFonts w:ascii="Verdana" w:hAnsi="Verdana"/>
                <w:b/>
                <w:sz w:val="18"/>
                <w:szCs w:val="18"/>
              </w:rPr>
              <w:t>Заказчик</w:t>
            </w:r>
          </w:p>
        </w:tc>
      </w:tr>
      <w:tr w:rsidR="00CD0883" w:rsidRPr="00942A2B" w:rsidTr="00CD0883">
        <w:tblPrEx>
          <w:jc w:val="left"/>
        </w:tblPrEx>
        <w:trPr>
          <w:gridAfter w:val="1"/>
          <w:wAfter w:w="69" w:type="dxa"/>
        </w:trPr>
        <w:tc>
          <w:tcPr>
            <w:tcW w:w="4789" w:type="dxa"/>
            <w:shd w:val="clear" w:color="auto" w:fill="auto"/>
          </w:tcPr>
          <w:p w:rsidR="00CD0883" w:rsidRPr="00942A2B" w:rsidRDefault="00B630FA" w:rsidP="00CD0883">
            <w:pPr>
              <w:tabs>
                <w:tab w:val="left" w:pos="993"/>
                <w:tab w:val="left" w:pos="1134"/>
              </w:tabs>
              <w:jc w:val="both"/>
              <w:rPr>
                <w:rFonts w:ascii="Verdana" w:hAnsi="Verdana"/>
                <w:b/>
                <w:sz w:val="18"/>
                <w:szCs w:val="18"/>
              </w:rPr>
            </w:pPr>
            <w:r>
              <w:rPr>
                <w:rFonts w:ascii="Verdana" w:hAnsi="Verdana"/>
                <w:b/>
                <w:sz w:val="18"/>
                <w:szCs w:val="18"/>
              </w:rPr>
              <w:t xml:space="preserve"> </w:t>
            </w:r>
          </w:p>
          <w:p w:rsidR="00CD0883" w:rsidRPr="00942A2B" w:rsidRDefault="00CD0883" w:rsidP="00CD0883">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CD0883" w:rsidRPr="00942A2B" w:rsidRDefault="00CD0883" w:rsidP="00CD0883">
            <w:pPr>
              <w:ind w:firstLine="567"/>
              <w:jc w:val="both"/>
              <w:rPr>
                <w:rFonts w:ascii="Verdana" w:hAnsi="Verdana"/>
                <w:b/>
                <w:sz w:val="18"/>
                <w:szCs w:val="18"/>
              </w:rPr>
            </w:pPr>
          </w:p>
          <w:p w:rsidR="00CD0883" w:rsidRPr="00942A2B" w:rsidRDefault="00CD0883" w:rsidP="00CD0883">
            <w:pPr>
              <w:ind w:firstLine="567"/>
              <w:jc w:val="both"/>
              <w:rPr>
                <w:rFonts w:ascii="Verdana" w:hAnsi="Verdana"/>
                <w:b/>
                <w:sz w:val="18"/>
                <w:szCs w:val="18"/>
              </w:rPr>
            </w:pPr>
          </w:p>
        </w:tc>
        <w:tc>
          <w:tcPr>
            <w:tcW w:w="4781" w:type="dxa"/>
            <w:gridSpan w:val="2"/>
            <w:shd w:val="clear" w:color="auto" w:fill="auto"/>
          </w:tcPr>
          <w:p w:rsidR="00CD0883" w:rsidRPr="00942A2B" w:rsidRDefault="00CD0883"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ПАО «Юнипро»</w:t>
            </w:r>
          </w:p>
          <w:p w:rsidR="00CD0883" w:rsidRPr="00942A2B" w:rsidRDefault="00CD0883" w:rsidP="00CD0883">
            <w:pPr>
              <w:ind w:firstLine="567"/>
              <w:jc w:val="both"/>
              <w:rPr>
                <w:rFonts w:ascii="Verdana" w:hAnsi="Verdana"/>
                <w:b/>
                <w:sz w:val="18"/>
                <w:szCs w:val="18"/>
              </w:rPr>
            </w:pPr>
          </w:p>
        </w:tc>
      </w:tr>
      <w:tr w:rsidR="00CD0883" w:rsidRPr="00942A2B" w:rsidTr="00CD0883">
        <w:tblPrEx>
          <w:jc w:val="left"/>
        </w:tblPrEx>
        <w:trPr>
          <w:gridAfter w:val="1"/>
          <w:wAfter w:w="69" w:type="dxa"/>
        </w:trPr>
        <w:tc>
          <w:tcPr>
            <w:tcW w:w="4789" w:type="dxa"/>
            <w:shd w:val="clear" w:color="auto" w:fill="auto"/>
          </w:tcPr>
          <w:p w:rsidR="00CD0883" w:rsidRPr="00942A2B" w:rsidRDefault="00CD0883"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630FA">
              <w:rPr>
                <w:rFonts w:ascii="Verdana" w:hAnsi="Verdana"/>
                <w:sz w:val="18"/>
                <w:szCs w:val="18"/>
              </w:rPr>
              <w:t>_________</w:t>
            </w:r>
            <w:r w:rsidRPr="00942A2B">
              <w:rPr>
                <w:rFonts w:ascii="Verdana" w:hAnsi="Verdana"/>
                <w:color w:val="000000"/>
                <w:sz w:val="18"/>
                <w:szCs w:val="18"/>
              </w:rPr>
              <w:t>/</w:t>
            </w:r>
          </w:p>
          <w:p w:rsidR="00CD0883" w:rsidRPr="00942A2B" w:rsidRDefault="00CD0883" w:rsidP="00CD0883">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81" w:type="dxa"/>
            <w:gridSpan w:val="2"/>
            <w:shd w:val="clear" w:color="auto" w:fill="auto"/>
          </w:tcPr>
          <w:p w:rsidR="00CD0883" w:rsidRPr="00942A2B" w:rsidRDefault="00CD0883"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CD0883" w:rsidRPr="00942A2B" w:rsidRDefault="00CD0883" w:rsidP="00CD0883">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CD0883" w:rsidRPr="00942A2B" w:rsidRDefault="00CD0883" w:rsidP="00CD0883">
            <w:pPr>
              <w:tabs>
                <w:tab w:val="left" w:pos="993"/>
                <w:tab w:val="left" w:pos="1134"/>
              </w:tabs>
              <w:jc w:val="both"/>
              <w:rPr>
                <w:rFonts w:ascii="Verdana" w:hAnsi="Verdana"/>
                <w:bCs/>
                <w:color w:val="000000"/>
                <w:sz w:val="18"/>
                <w:szCs w:val="18"/>
              </w:rPr>
            </w:pPr>
          </w:p>
        </w:tc>
      </w:tr>
    </w:tbl>
    <w:p w:rsidR="00CD0883" w:rsidRPr="00CD0883" w:rsidRDefault="00CD0883" w:rsidP="00CD0883">
      <w:pPr>
        <w:spacing w:before="60"/>
        <w:rPr>
          <w:rFonts w:ascii="Verdana" w:hAnsi="Verdana"/>
          <w:sz w:val="22"/>
          <w:szCs w:val="22"/>
        </w:rPr>
      </w:pPr>
    </w:p>
    <w:p w:rsidR="00CD0883" w:rsidRPr="00CD0883" w:rsidRDefault="00CD0883" w:rsidP="00CD0883">
      <w:pPr>
        <w:spacing w:before="60"/>
        <w:rPr>
          <w:rFonts w:ascii="Verdana" w:hAnsi="Verdana"/>
          <w:sz w:val="22"/>
          <w:szCs w:val="22"/>
        </w:rPr>
      </w:pPr>
    </w:p>
    <w:p w:rsidR="00CD0883" w:rsidRPr="00CD0883" w:rsidRDefault="00CD0883" w:rsidP="00CD0883">
      <w:pPr>
        <w:spacing w:before="60"/>
        <w:rPr>
          <w:rFonts w:ascii="Verdana" w:hAnsi="Verdana"/>
          <w:sz w:val="22"/>
          <w:szCs w:val="22"/>
        </w:rPr>
      </w:pPr>
    </w:p>
    <w:p w:rsidR="00CD0883" w:rsidRPr="00CD0883" w:rsidRDefault="00CD0883" w:rsidP="00CD0883">
      <w:pPr>
        <w:ind w:left="5670"/>
        <w:jc w:val="both"/>
        <w:rPr>
          <w:color w:val="000000"/>
          <w:sz w:val="22"/>
          <w:szCs w:val="22"/>
        </w:rPr>
      </w:pPr>
      <w:r w:rsidRPr="00CD0883">
        <w:rPr>
          <w:color w:val="000000"/>
          <w:sz w:val="22"/>
          <w:szCs w:val="22"/>
        </w:rPr>
        <w:t xml:space="preserve">Приложение № </w:t>
      </w:r>
      <w:r w:rsidR="00F751BD">
        <w:rPr>
          <w:color w:val="000000"/>
          <w:sz w:val="22"/>
          <w:szCs w:val="22"/>
        </w:rPr>
        <w:t>6</w:t>
      </w:r>
      <w:r w:rsidRPr="00CD0883">
        <w:rPr>
          <w:color w:val="000000"/>
          <w:sz w:val="22"/>
          <w:szCs w:val="22"/>
        </w:rPr>
        <w:t xml:space="preserve"> </w:t>
      </w:r>
    </w:p>
    <w:p w:rsidR="00CD0883" w:rsidRPr="00CD0883" w:rsidRDefault="00CD0883" w:rsidP="00CD0883">
      <w:pPr>
        <w:ind w:left="5670"/>
        <w:jc w:val="both"/>
        <w:rPr>
          <w:color w:val="000000"/>
          <w:sz w:val="22"/>
          <w:szCs w:val="22"/>
        </w:rPr>
      </w:pPr>
      <w:r w:rsidRPr="00CD0883">
        <w:rPr>
          <w:color w:val="000000"/>
          <w:sz w:val="22"/>
          <w:szCs w:val="22"/>
        </w:rPr>
        <w:t xml:space="preserve">к договору подряда № _________ </w:t>
      </w:r>
    </w:p>
    <w:p w:rsidR="00CD0883" w:rsidRPr="00CD0883" w:rsidRDefault="00CD0883" w:rsidP="00CD0883">
      <w:pPr>
        <w:ind w:left="5670"/>
        <w:jc w:val="both"/>
        <w:rPr>
          <w:i/>
          <w:color w:val="000000"/>
          <w:sz w:val="22"/>
          <w:szCs w:val="22"/>
        </w:rPr>
      </w:pPr>
      <w:r w:rsidRPr="00CD0883">
        <w:rPr>
          <w:color w:val="000000"/>
          <w:sz w:val="22"/>
          <w:szCs w:val="22"/>
        </w:rPr>
        <w:t>от «___»___________ 2016 года</w:t>
      </w:r>
    </w:p>
    <w:p w:rsidR="00CD0883" w:rsidRPr="00CD0883" w:rsidRDefault="00CD0883" w:rsidP="00CD0883">
      <w:pPr>
        <w:spacing w:line="276" w:lineRule="auto"/>
        <w:jc w:val="center"/>
        <w:rPr>
          <w:b/>
          <w:bCs/>
          <w:sz w:val="24"/>
          <w:szCs w:val="24"/>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22"/>
          <w:szCs w:val="22"/>
          <w:lang w:eastAsia="en-US"/>
        </w:rPr>
      </w:pPr>
    </w:p>
    <w:p w:rsidR="00CD0883" w:rsidRPr="00CD0883" w:rsidRDefault="00CD0883" w:rsidP="00CD0883">
      <w:pPr>
        <w:spacing w:line="276" w:lineRule="auto"/>
        <w:ind w:left="708"/>
        <w:jc w:val="center"/>
        <w:rPr>
          <w:b/>
          <w:sz w:val="22"/>
          <w:szCs w:val="22"/>
        </w:rPr>
      </w:pPr>
      <w:r w:rsidRPr="00CD0883">
        <w:rPr>
          <w:b/>
          <w:bCs/>
          <w:sz w:val="22"/>
          <w:szCs w:val="22"/>
          <w:lang w:eastAsia="en-US"/>
        </w:rPr>
        <w:t>Регламент системы экологического менеджмента «Правила охраны окружающей среды для подрядных организаций и арендаторов»</w:t>
      </w:r>
    </w:p>
    <w:p w:rsidR="00CD0883" w:rsidRPr="00CD0883" w:rsidRDefault="00CD0883" w:rsidP="00CD0883">
      <w:pPr>
        <w:spacing w:line="276" w:lineRule="auto"/>
        <w:jc w:val="center"/>
        <w:rPr>
          <w:sz w:val="22"/>
          <w:szCs w:val="22"/>
        </w:rPr>
      </w:pPr>
    </w:p>
    <w:p w:rsidR="00CD0883" w:rsidRPr="00CD0883" w:rsidRDefault="00CD0883" w:rsidP="00CD0883">
      <w:pPr>
        <w:spacing w:line="276" w:lineRule="auto"/>
        <w:jc w:val="center"/>
        <w:rPr>
          <w:b/>
          <w:sz w:val="22"/>
          <w:szCs w:val="22"/>
        </w:rPr>
      </w:pPr>
      <w:r w:rsidRPr="00CD0883">
        <w:rPr>
          <w:b/>
          <w:sz w:val="22"/>
          <w:szCs w:val="22"/>
        </w:rPr>
        <w:t>(РО-ПТУ-1</w:t>
      </w:r>
      <w:r w:rsidRPr="00CD0883">
        <w:rPr>
          <w:b/>
          <w:sz w:val="22"/>
          <w:szCs w:val="22"/>
          <w:lang w:val="en-US"/>
        </w:rPr>
        <w:t>1</w:t>
      </w:r>
      <w:r w:rsidRPr="00CD0883">
        <w:rPr>
          <w:b/>
          <w:sz w:val="22"/>
          <w:szCs w:val="22"/>
        </w:rPr>
        <w:t>)</w:t>
      </w: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tabs>
          <w:tab w:val="right" w:leader="dot" w:pos="9912"/>
        </w:tabs>
        <w:rPr>
          <w:b/>
        </w:rPr>
      </w:pPr>
      <w:r w:rsidRPr="00CD0883">
        <w:rPr>
          <w:b/>
        </w:rPr>
        <w:t>ОГЛАВЛЕНИЕ</w:t>
      </w:r>
    </w:p>
    <w:p w:rsidR="00CD0883" w:rsidRPr="00F751BD" w:rsidRDefault="00CD0883" w:rsidP="00CD0883">
      <w:pPr>
        <w:tabs>
          <w:tab w:val="left" w:pos="480"/>
          <w:tab w:val="right" w:leader="dot" w:pos="9912"/>
        </w:tabs>
        <w:rPr>
          <w:noProof/>
        </w:rPr>
      </w:pPr>
      <w:r w:rsidRPr="00CD0883">
        <w:rPr>
          <w:b/>
          <w:bCs/>
          <w:caps/>
        </w:rPr>
        <w:fldChar w:fldCharType="begin"/>
      </w:r>
      <w:r w:rsidRPr="00CD0883">
        <w:rPr>
          <w:b/>
          <w:bCs/>
          <w:caps/>
        </w:rPr>
        <w:instrText xml:space="preserve"> TOC \h \z \u \t "Заголовок 2;1;Заголовок 3;2" </w:instrText>
      </w:r>
      <w:r w:rsidRPr="00CD0883">
        <w:rPr>
          <w:b/>
          <w:bCs/>
          <w:caps/>
        </w:rPr>
        <w:fldChar w:fldCharType="separate"/>
      </w:r>
      <w:hyperlink w:anchor="_Toc396290870" w:history="1">
        <w:r w:rsidRPr="00F751BD">
          <w:rPr>
            <w:noProof/>
            <w:u w:val="single"/>
          </w:rPr>
          <w:t>1.</w:t>
        </w:r>
        <w:r w:rsidRPr="00F751BD">
          <w:rPr>
            <w:noProof/>
          </w:rPr>
          <w:tab/>
        </w:r>
        <w:r w:rsidRPr="00F751BD">
          <w:rPr>
            <w:noProof/>
            <w:u w:val="single"/>
          </w:rPr>
          <w:t>ПРЕДМЕТ И ЦЕЛИ</w:t>
        </w:r>
        <w:r w:rsidRPr="00F751BD">
          <w:rPr>
            <w:noProof/>
            <w:webHidden/>
          </w:rPr>
          <w:tab/>
        </w:r>
        <w:r w:rsidRPr="00F751BD">
          <w:rPr>
            <w:noProof/>
            <w:webHidden/>
          </w:rPr>
          <w:fldChar w:fldCharType="begin"/>
        </w:r>
        <w:r w:rsidRPr="00F751BD">
          <w:rPr>
            <w:noProof/>
            <w:webHidden/>
          </w:rPr>
          <w:instrText xml:space="preserve"> PAGEREF _Toc396290870 \h </w:instrText>
        </w:r>
        <w:r w:rsidRPr="00F751BD">
          <w:rPr>
            <w:noProof/>
            <w:webHidden/>
          </w:rPr>
        </w:r>
        <w:r w:rsidRPr="00F751BD">
          <w:rPr>
            <w:noProof/>
            <w:webHidden/>
          </w:rPr>
          <w:fldChar w:fldCharType="separate"/>
        </w:r>
        <w:r w:rsidR="00DA3FEC">
          <w:rPr>
            <w:noProof/>
            <w:webHidden/>
          </w:rPr>
          <w:t>47</w:t>
        </w:r>
        <w:r w:rsidRPr="00F751BD">
          <w:rPr>
            <w:noProof/>
            <w:webHidden/>
          </w:rPr>
          <w:fldChar w:fldCharType="end"/>
        </w:r>
      </w:hyperlink>
    </w:p>
    <w:p w:rsidR="00CD0883" w:rsidRPr="00F751BD" w:rsidRDefault="002C0E78" w:rsidP="00CD0883">
      <w:pPr>
        <w:tabs>
          <w:tab w:val="left" w:pos="480"/>
          <w:tab w:val="right" w:leader="dot" w:pos="9912"/>
        </w:tabs>
        <w:rPr>
          <w:noProof/>
        </w:rPr>
      </w:pPr>
      <w:hyperlink w:anchor="_Toc396290871" w:history="1">
        <w:r w:rsidR="00CD0883" w:rsidRPr="00F751BD">
          <w:rPr>
            <w:noProof/>
            <w:u w:val="single"/>
          </w:rPr>
          <w:t>2.</w:t>
        </w:r>
        <w:r w:rsidR="00CD0883" w:rsidRPr="00F751BD">
          <w:rPr>
            <w:noProof/>
          </w:rPr>
          <w:tab/>
        </w:r>
        <w:r w:rsidR="00CD0883" w:rsidRPr="00F751BD">
          <w:rPr>
            <w:noProof/>
            <w:u w:val="single"/>
          </w:rPr>
          <w:t>ОТВЕТСТВЕННОСТЬ</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_Toc396290871 \h </w:instrText>
        </w:r>
        <w:r w:rsidR="00CD0883" w:rsidRPr="00F751BD">
          <w:rPr>
            <w:noProof/>
            <w:webHidden/>
          </w:rPr>
        </w:r>
        <w:r w:rsidR="00CD0883" w:rsidRPr="00F751BD">
          <w:rPr>
            <w:noProof/>
            <w:webHidden/>
          </w:rPr>
          <w:fldChar w:fldCharType="separate"/>
        </w:r>
        <w:r w:rsidR="00DA3FEC">
          <w:rPr>
            <w:noProof/>
            <w:webHidden/>
          </w:rPr>
          <w:t>47</w:t>
        </w:r>
        <w:r w:rsidR="00CD0883" w:rsidRPr="00F751BD">
          <w:rPr>
            <w:noProof/>
            <w:webHidden/>
          </w:rPr>
          <w:fldChar w:fldCharType="end"/>
        </w:r>
      </w:hyperlink>
    </w:p>
    <w:p w:rsidR="00CD0883" w:rsidRPr="00F751BD" w:rsidRDefault="002C0E78" w:rsidP="00CD0883">
      <w:pPr>
        <w:tabs>
          <w:tab w:val="left" w:pos="480"/>
          <w:tab w:val="right" w:leader="dot" w:pos="9912"/>
        </w:tabs>
        <w:rPr>
          <w:noProof/>
        </w:rPr>
      </w:pPr>
      <w:hyperlink w:anchor="_Toc396290872" w:history="1">
        <w:r w:rsidR="00CD0883" w:rsidRPr="00F751BD">
          <w:rPr>
            <w:noProof/>
            <w:u w:val="single"/>
          </w:rPr>
          <w:t>3.</w:t>
        </w:r>
        <w:r w:rsidR="00CD0883" w:rsidRPr="00F751BD">
          <w:rPr>
            <w:noProof/>
          </w:rPr>
          <w:tab/>
        </w:r>
        <w:r w:rsidR="00CD0883" w:rsidRPr="00F751BD">
          <w:rPr>
            <w:noProof/>
            <w:u w:val="single"/>
          </w:rPr>
          <w:t>ЭКОЛОГИЧЕСКИЕ АСПЕКТЫ ДЕЯТЕЛЬНОСТИ ПОДРЯДНЫХ ОРГАНИЗАЦИЙ И СООТВЕТСТВУЮЩИЕ ИМ РЕГЛАМЕНТЫ</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_Toc396290872 \h </w:instrText>
        </w:r>
        <w:r w:rsidR="00CD0883" w:rsidRPr="00F751BD">
          <w:rPr>
            <w:noProof/>
            <w:webHidden/>
          </w:rPr>
        </w:r>
        <w:r w:rsidR="00CD0883" w:rsidRPr="00F751BD">
          <w:rPr>
            <w:noProof/>
            <w:webHidden/>
          </w:rPr>
          <w:fldChar w:fldCharType="separate"/>
        </w:r>
        <w:r w:rsidR="00DA3FEC">
          <w:rPr>
            <w:noProof/>
            <w:webHidden/>
          </w:rPr>
          <w:t>48</w:t>
        </w:r>
        <w:r w:rsidR="00CD0883" w:rsidRPr="00F751BD">
          <w:rPr>
            <w:noProof/>
            <w:webHidden/>
          </w:rPr>
          <w:fldChar w:fldCharType="end"/>
        </w:r>
      </w:hyperlink>
    </w:p>
    <w:p w:rsidR="00CD0883" w:rsidRPr="00F751BD" w:rsidRDefault="002C0E78" w:rsidP="00CD0883">
      <w:pPr>
        <w:tabs>
          <w:tab w:val="left" w:pos="480"/>
          <w:tab w:val="right" w:leader="dot" w:pos="9912"/>
        </w:tabs>
        <w:rPr>
          <w:noProof/>
        </w:rPr>
      </w:pPr>
      <w:hyperlink w:anchor="_Toc396290873" w:history="1">
        <w:r w:rsidR="00CD0883" w:rsidRPr="00F751BD">
          <w:rPr>
            <w:noProof/>
            <w:u w:val="single"/>
          </w:rPr>
          <w:t>4.</w:t>
        </w:r>
        <w:r w:rsidR="00CD0883" w:rsidRPr="00F751BD">
          <w:rPr>
            <w:noProof/>
          </w:rPr>
          <w:tab/>
        </w:r>
        <w:r w:rsidR="00CD0883" w:rsidRPr="00F751BD">
          <w:rPr>
            <w:noProof/>
            <w:u w:val="single"/>
          </w:rPr>
          <w:t>ОРГАНИЗАЦИЯ И ПРОВЕДЕНИЕ РАБОТ</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_Toc396290873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2C0E78" w:rsidP="00CD0883">
      <w:pPr>
        <w:tabs>
          <w:tab w:val="right" w:leader="dot" w:pos="9912"/>
        </w:tabs>
        <w:ind w:left="280"/>
        <w:rPr>
          <w:noProof/>
        </w:rPr>
      </w:pPr>
      <w:hyperlink w:anchor="_Toc396290874" w:history="1">
        <w:r w:rsidR="00CD0883" w:rsidRPr="00F751BD">
          <w:rPr>
            <w:noProof/>
            <w:u w:val="single"/>
          </w:rPr>
          <w:t>4.1 Общие требования</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_Toc396290874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2C0E78" w:rsidP="00CD0883">
      <w:pPr>
        <w:tabs>
          <w:tab w:val="right" w:leader="dot" w:pos="9912"/>
        </w:tabs>
        <w:ind w:left="280"/>
        <w:rPr>
          <w:noProof/>
        </w:rPr>
      </w:pPr>
      <w:hyperlink w:anchor="_Toc396290875" w:history="1">
        <w:r w:rsidR="00CD0883" w:rsidRPr="00F751BD">
          <w:rPr>
            <w:noProof/>
            <w:u w:val="single"/>
          </w:rPr>
          <w:t>4.2 Особенная часть</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_Toc396290875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2C0E78" w:rsidP="00CD0883">
      <w:pPr>
        <w:tabs>
          <w:tab w:val="left" w:pos="480"/>
          <w:tab w:val="right" w:leader="dot" w:pos="9912"/>
        </w:tabs>
        <w:rPr>
          <w:noProof/>
        </w:rPr>
      </w:pPr>
      <w:hyperlink w:anchor="_Toc396290876" w:history="1">
        <w:r w:rsidR="00CD0883" w:rsidRPr="00F751BD">
          <w:rPr>
            <w:noProof/>
            <w:u w:val="single"/>
          </w:rPr>
          <w:t>5.</w:t>
        </w:r>
        <w:r w:rsidR="00CD0883" w:rsidRPr="00F751BD">
          <w:rPr>
            <w:noProof/>
          </w:rPr>
          <w:tab/>
        </w:r>
        <w:r w:rsidR="00CD0883" w:rsidRPr="00F751BD">
          <w:rPr>
            <w:noProof/>
            <w:u w:val="single"/>
          </w:rPr>
          <w:t>ДЕЙСТВИЯ В АВАРИЙНЫХ СИТУАЦИЯХ, СВЯЗАННЫХ С НЕГАТИВНЫМ ВОЗДЕЙСТВИЕМ НА ОКРУЖАЮЩУЮ СРЕДУ</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_Toc396290876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F751BD" w:rsidRDefault="002C0E78" w:rsidP="00CD0883">
      <w:pPr>
        <w:tabs>
          <w:tab w:val="right" w:leader="dot" w:pos="9912"/>
        </w:tabs>
        <w:ind w:left="280"/>
        <w:rPr>
          <w:noProof/>
        </w:rPr>
      </w:pPr>
      <w:hyperlink w:anchor="_Toc396290877" w:history="1">
        <w:r w:rsidR="00CD0883" w:rsidRPr="00F751BD">
          <w:rPr>
            <w:noProof/>
            <w:u w:val="single"/>
          </w:rPr>
          <w:t>5.1 Планы и инструкции по действиям в аварийных ситуациях</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_Toc396290877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CD0883" w:rsidRDefault="002C0E78" w:rsidP="00CD0883">
      <w:pPr>
        <w:tabs>
          <w:tab w:val="right" w:leader="dot" w:pos="9912"/>
        </w:tabs>
        <w:ind w:left="280"/>
        <w:rPr>
          <w:noProof/>
        </w:rPr>
      </w:pPr>
      <w:hyperlink w:anchor="_Toc396290878" w:history="1">
        <w:r w:rsidR="00CD0883" w:rsidRPr="00F751BD">
          <w:rPr>
            <w:noProof/>
            <w:u w:val="single"/>
          </w:rPr>
          <w:t>5.2 Уведомление об экологических инцидентах</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_Toc396290878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CD0883" w:rsidRDefault="00CD0883" w:rsidP="00CD0883">
      <w:pPr>
        <w:rPr>
          <w:sz w:val="18"/>
          <w:szCs w:val="18"/>
        </w:rPr>
        <w:sectPr w:rsidR="00CD0883" w:rsidRPr="00CD0883" w:rsidSect="00CD0883">
          <w:pgSz w:w="11907" w:h="16839" w:code="9"/>
          <w:pgMar w:top="567" w:right="1041" w:bottom="567" w:left="1418" w:header="720" w:footer="720" w:gutter="0"/>
          <w:cols w:space="720"/>
          <w:docGrid w:linePitch="326"/>
        </w:sectPr>
      </w:pPr>
      <w:r w:rsidRPr="00CD0883">
        <w:fldChar w:fldCharType="end"/>
      </w: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6" w:name="_Toc396290870"/>
      <w:r w:rsidRPr="00CD0883">
        <w:rPr>
          <w:b/>
          <w:bCs/>
          <w:sz w:val="18"/>
          <w:szCs w:val="18"/>
        </w:rPr>
        <w:lastRenderedPageBreak/>
        <w:t>ПРЕДМЕТ И ЦЕЛИ</w:t>
      </w:r>
      <w:bookmarkEnd w:id="26"/>
    </w:p>
    <w:p w:rsidR="00CD0883" w:rsidRPr="00CD0883" w:rsidRDefault="00CD0883" w:rsidP="0073153B">
      <w:pPr>
        <w:numPr>
          <w:ilvl w:val="1"/>
          <w:numId w:val="54"/>
        </w:numPr>
        <w:contextualSpacing/>
        <w:jc w:val="both"/>
        <w:rPr>
          <w:sz w:val="18"/>
          <w:szCs w:val="18"/>
        </w:rPr>
      </w:pPr>
      <w:r w:rsidRPr="00CD0883">
        <w:rPr>
          <w:sz w:val="18"/>
          <w:szCs w:val="18"/>
        </w:rPr>
        <w:t>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ПАО «Юнипро»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CD0883" w:rsidRPr="00CD0883" w:rsidRDefault="00CD0883" w:rsidP="0073153B">
      <w:pPr>
        <w:numPr>
          <w:ilvl w:val="1"/>
          <w:numId w:val="54"/>
        </w:numPr>
        <w:contextualSpacing/>
        <w:jc w:val="both"/>
        <w:rPr>
          <w:sz w:val="18"/>
          <w:szCs w:val="18"/>
        </w:rPr>
      </w:pPr>
      <w:r w:rsidRPr="00CD0883">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CD0883" w:rsidRPr="00CD0883" w:rsidRDefault="00CD0883" w:rsidP="0073153B">
      <w:pPr>
        <w:numPr>
          <w:ilvl w:val="1"/>
          <w:numId w:val="54"/>
        </w:numPr>
        <w:contextualSpacing/>
        <w:jc w:val="both"/>
        <w:rPr>
          <w:sz w:val="18"/>
          <w:szCs w:val="18"/>
        </w:rPr>
      </w:pPr>
      <w:r w:rsidRPr="00CD0883">
        <w:rPr>
          <w:sz w:val="18"/>
          <w:szCs w:val="18"/>
        </w:rPr>
        <w:t>Основные задачи Правил:</w:t>
      </w:r>
    </w:p>
    <w:p w:rsidR="00CD0883" w:rsidRPr="00CD0883" w:rsidRDefault="00CD0883" w:rsidP="0073153B">
      <w:pPr>
        <w:numPr>
          <w:ilvl w:val="0"/>
          <w:numId w:val="66"/>
        </w:numPr>
        <w:ind w:left="851" w:firstLine="283"/>
        <w:contextualSpacing/>
        <w:jc w:val="both"/>
        <w:rPr>
          <w:color w:val="000000"/>
          <w:sz w:val="18"/>
          <w:szCs w:val="18"/>
        </w:rPr>
      </w:pPr>
      <w:r w:rsidRPr="00CD0883">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CD0883" w:rsidRPr="00CD0883" w:rsidRDefault="00CD0883" w:rsidP="0073153B">
      <w:pPr>
        <w:numPr>
          <w:ilvl w:val="0"/>
          <w:numId w:val="66"/>
        </w:numPr>
        <w:ind w:left="851" w:firstLine="283"/>
        <w:contextualSpacing/>
        <w:jc w:val="both"/>
        <w:rPr>
          <w:sz w:val="18"/>
          <w:szCs w:val="18"/>
        </w:rPr>
      </w:pPr>
      <w:r w:rsidRPr="00CD0883">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CD0883" w:rsidRPr="00CD0883" w:rsidRDefault="00CD0883" w:rsidP="0073153B">
      <w:pPr>
        <w:numPr>
          <w:ilvl w:val="0"/>
          <w:numId w:val="66"/>
        </w:numPr>
        <w:ind w:left="851" w:firstLine="283"/>
        <w:contextualSpacing/>
        <w:jc w:val="both"/>
        <w:rPr>
          <w:sz w:val="18"/>
          <w:szCs w:val="18"/>
        </w:rPr>
      </w:pPr>
      <w:r w:rsidRPr="00CD0883">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CD0883" w:rsidRPr="00CD0883" w:rsidRDefault="00CD0883" w:rsidP="0073153B">
      <w:pPr>
        <w:numPr>
          <w:ilvl w:val="1"/>
          <w:numId w:val="54"/>
        </w:numPr>
        <w:contextualSpacing/>
        <w:jc w:val="both"/>
        <w:rPr>
          <w:sz w:val="18"/>
          <w:szCs w:val="18"/>
        </w:rPr>
      </w:pPr>
      <w:r w:rsidRPr="00CD0883">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CD0883" w:rsidRPr="00CD0883" w:rsidRDefault="00CD0883" w:rsidP="00CD0883">
      <w:pPr>
        <w:ind w:left="795"/>
        <w:contextualSpacing/>
        <w:jc w:val="both"/>
        <w:rPr>
          <w:sz w:val="18"/>
          <w:szCs w:val="18"/>
        </w:r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7" w:name="_Toc396290871"/>
      <w:r w:rsidRPr="00CD0883">
        <w:rPr>
          <w:b/>
          <w:bCs/>
          <w:sz w:val="18"/>
          <w:szCs w:val="18"/>
        </w:rPr>
        <w:t>ОТВЕТСТВЕННОСТЬ</w:t>
      </w:r>
      <w:bookmarkEnd w:id="27"/>
    </w:p>
    <w:p w:rsidR="00CD0883" w:rsidRPr="00CD0883" w:rsidRDefault="00CD0883" w:rsidP="00CD0883">
      <w:pPr>
        <w:ind w:left="795"/>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CD0883" w:rsidRPr="00CD0883" w:rsidRDefault="00CD0883" w:rsidP="0073153B">
      <w:pPr>
        <w:numPr>
          <w:ilvl w:val="1"/>
          <w:numId w:val="54"/>
        </w:numPr>
        <w:contextualSpacing/>
        <w:jc w:val="both"/>
        <w:rPr>
          <w:sz w:val="18"/>
          <w:szCs w:val="18"/>
        </w:rPr>
      </w:pPr>
      <w:r w:rsidRPr="00CD0883">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CD0883" w:rsidRPr="00CD0883" w:rsidRDefault="00CD0883" w:rsidP="00CD0883">
      <w:pPr>
        <w:ind w:left="795"/>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Ответственность Подрядчика (арендатора):</w:t>
      </w:r>
    </w:p>
    <w:p w:rsidR="00CD0883" w:rsidRPr="00CD0883" w:rsidRDefault="00CD0883" w:rsidP="00CD0883">
      <w:pPr>
        <w:ind w:left="720"/>
        <w:contextualSpacing/>
        <w:jc w:val="both"/>
        <w:rPr>
          <w:sz w:val="18"/>
          <w:szCs w:val="18"/>
        </w:rPr>
      </w:pP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CD0883">
        <w:rPr>
          <w:iCs/>
          <w:sz w:val="18"/>
          <w:szCs w:val="18"/>
        </w:rPr>
        <w:t>.</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CD0883" w:rsidRPr="00CD0883" w:rsidRDefault="00CD0883" w:rsidP="00CD0883">
      <w:pPr>
        <w:spacing w:before="100" w:beforeAutospacing="1" w:after="100" w:afterAutospacing="1"/>
        <w:ind w:left="1080"/>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Ответственность Заказчика:</w:t>
      </w:r>
    </w:p>
    <w:p w:rsidR="00CD0883" w:rsidRPr="00CD0883" w:rsidRDefault="00CD0883" w:rsidP="00CD0883">
      <w:pPr>
        <w:ind w:left="795"/>
        <w:contextualSpacing/>
        <w:jc w:val="both"/>
        <w:rPr>
          <w:sz w:val="18"/>
          <w:szCs w:val="18"/>
        </w:rPr>
      </w:pPr>
    </w:p>
    <w:p w:rsidR="00CD0883" w:rsidRPr="00CD0883" w:rsidRDefault="00CD0883" w:rsidP="0073153B">
      <w:pPr>
        <w:numPr>
          <w:ilvl w:val="2"/>
          <w:numId w:val="54"/>
        </w:numPr>
        <w:spacing w:before="100" w:beforeAutospacing="1" w:after="100" w:afterAutospacing="1"/>
        <w:contextualSpacing/>
        <w:jc w:val="both"/>
        <w:rPr>
          <w:sz w:val="18"/>
          <w:szCs w:val="18"/>
        </w:rPr>
      </w:pPr>
      <w:proofErr w:type="gramStart"/>
      <w:r w:rsidRPr="00CD0883">
        <w:rPr>
          <w:sz w:val="18"/>
          <w:szCs w:val="18"/>
        </w:rPr>
        <w:t>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ПАО «Юнипро», а также планы действий в аварийных ситуациях и инструкции, перечисленные в пункте 5.1 Правил, действующие на соответствующем филиале Заказчика.</w:t>
      </w:r>
      <w:proofErr w:type="gramEnd"/>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 </w:t>
      </w:r>
    </w:p>
    <w:p w:rsidR="00CD0883" w:rsidRPr="00CD0883" w:rsidRDefault="00CD0883" w:rsidP="00CD0883">
      <w:pPr>
        <w:rPr>
          <w:sz w:val="18"/>
          <w:szCs w:val="18"/>
        </w:rPr>
        <w:sectPr w:rsidR="00CD0883" w:rsidRPr="00CD0883" w:rsidSect="00CD0883">
          <w:pgSz w:w="11906" w:h="16838"/>
          <w:pgMar w:top="1276" w:right="707" w:bottom="709" w:left="851" w:header="708" w:footer="708" w:gutter="0"/>
          <w:cols w:space="708"/>
          <w:docGrid w:linePitch="360"/>
        </w:sect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8" w:name="_Toc396290872"/>
      <w:r w:rsidRPr="00CD0883">
        <w:rPr>
          <w:b/>
          <w:bCs/>
          <w:sz w:val="18"/>
          <w:szCs w:val="18"/>
        </w:rPr>
        <w:lastRenderedPageBreak/>
        <w:t>ЭКОЛОГИЧЕСКИЕ АСПЕКТЫ ДЕЯТЕЛЬНОСТИ ПОДРЯДНЫХ ОРГАНИЗАЦИЙ И СООТВЕТСТВУЮЩИЕ ИМ РЕГЛАМЕНТЫ</w:t>
      </w:r>
      <w:bookmarkEnd w:id="28"/>
    </w:p>
    <w:p w:rsidR="00CD0883" w:rsidRPr="00CD0883" w:rsidRDefault="00CD0883" w:rsidP="00CD0883">
      <w:pPr>
        <w:jc w:val="right"/>
        <w:rPr>
          <w:b/>
          <w:i/>
          <w:sz w:val="18"/>
          <w:szCs w:val="18"/>
        </w:rPr>
      </w:pPr>
      <w:r w:rsidRPr="00CD0883">
        <w:rPr>
          <w:b/>
          <w:i/>
          <w:sz w:val="18"/>
          <w:szCs w:val="18"/>
        </w:rPr>
        <w:t>Таблица 1. Типовые экологические аспекты Подрядчика (арендатора)</w:t>
      </w:r>
      <w:proofErr w:type="gramStart"/>
      <w:r w:rsidRPr="00CD0883">
        <w:rPr>
          <w:b/>
          <w:i/>
          <w:sz w:val="18"/>
          <w:szCs w:val="18"/>
        </w:rPr>
        <w:t xml:space="preserve"> ,</w:t>
      </w:r>
      <w:proofErr w:type="gramEnd"/>
      <w:r w:rsidRPr="00CD0883">
        <w:rPr>
          <w:b/>
          <w:i/>
          <w:sz w:val="18"/>
          <w:szCs w:val="18"/>
        </w:rPr>
        <w:t xml:space="preserve"> выполняющих работы  на территории Заказчика (арендующих имущество Заказчика)</w:t>
      </w:r>
    </w:p>
    <w:tbl>
      <w:tblPr>
        <w:tblW w:w="5067" w:type="pct"/>
        <w:tblLook w:val="04A0" w:firstRow="1" w:lastRow="0" w:firstColumn="1" w:lastColumn="0" w:noHBand="0" w:noVBand="1"/>
      </w:tblPr>
      <w:tblGrid>
        <w:gridCol w:w="2521"/>
        <w:gridCol w:w="4676"/>
        <w:gridCol w:w="3509"/>
      </w:tblGrid>
      <w:tr w:rsidR="00CD0883" w:rsidRPr="00CD0883" w:rsidTr="00CD0883">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CD0883" w:rsidRPr="00CD0883" w:rsidRDefault="00CD0883" w:rsidP="00CD0883">
            <w:pPr>
              <w:jc w:val="center"/>
              <w:rPr>
                <w:b/>
                <w:bCs/>
                <w:color w:val="FFFFFF"/>
                <w:sz w:val="18"/>
                <w:szCs w:val="18"/>
              </w:rPr>
            </w:pPr>
            <w:r w:rsidRPr="00CD0883">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CD0883" w:rsidRPr="00CD0883" w:rsidRDefault="00CD0883" w:rsidP="00CD0883">
            <w:pPr>
              <w:jc w:val="center"/>
              <w:rPr>
                <w:b/>
                <w:bCs/>
                <w:color w:val="FFFFFF"/>
                <w:sz w:val="18"/>
                <w:szCs w:val="18"/>
              </w:rPr>
            </w:pPr>
            <w:r w:rsidRPr="00CD0883">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vAlign w:val="center"/>
          </w:tcPr>
          <w:p w:rsidR="00CD0883" w:rsidRPr="00CD0883" w:rsidRDefault="00CD0883" w:rsidP="00CD0883">
            <w:pPr>
              <w:jc w:val="center"/>
              <w:rPr>
                <w:b/>
                <w:bCs/>
                <w:color w:val="FFFFFF"/>
                <w:sz w:val="18"/>
                <w:szCs w:val="18"/>
              </w:rPr>
            </w:pPr>
            <w:r w:rsidRPr="00CD0883">
              <w:rPr>
                <w:b/>
                <w:bCs/>
                <w:color w:val="FFFFFF"/>
                <w:sz w:val="18"/>
                <w:szCs w:val="18"/>
              </w:rPr>
              <w:t>Регламент организации</w:t>
            </w:r>
          </w:p>
        </w:tc>
      </w:tr>
      <w:tr w:rsidR="00CD0883" w:rsidRPr="00CD0883" w:rsidTr="00CD0883">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Использование нестационарных источников выбросов загрязняющих веществ (ЗВ)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55"/>
              </w:numPr>
              <w:ind w:left="363"/>
              <w:contextualSpacing/>
              <w:rPr>
                <w:color w:val="000000"/>
                <w:sz w:val="18"/>
                <w:szCs w:val="18"/>
              </w:rPr>
            </w:pPr>
            <w:r w:rsidRPr="00CD0883">
              <w:rPr>
                <w:color w:val="000000"/>
                <w:sz w:val="18"/>
                <w:szCs w:val="18"/>
              </w:rPr>
              <w:t>Выброс ЗВ в атмосферу: CO, CO2, SO</w:t>
            </w:r>
            <w:r w:rsidRPr="00CD0883">
              <w:rPr>
                <w:color w:val="000000"/>
                <w:sz w:val="18"/>
                <w:szCs w:val="18"/>
                <w:vertAlign w:val="subscript"/>
              </w:rPr>
              <w:t>2</w:t>
            </w:r>
            <w:r w:rsidRPr="00CD0883">
              <w:rPr>
                <w:color w:val="000000"/>
                <w:sz w:val="18"/>
                <w:szCs w:val="18"/>
              </w:rPr>
              <w:t>, сажа и др.</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РО-ПТУ-07 Положение о порядке управления процессом охраны атмосферного воздуха ПАО «Юнипро»</w:t>
            </w:r>
          </w:p>
        </w:tc>
      </w:tr>
      <w:tr w:rsidR="00CD0883" w:rsidRPr="00CD0883" w:rsidTr="00CD0883">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56"/>
              </w:numPr>
              <w:ind w:left="318"/>
              <w:contextualSpacing/>
              <w:rPr>
                <w:color w:val="000000"/>
                <w:sz w:val="18"/>
                <w:szCs w:val="18"/>
              </w:rPr>
            </w:pPr>
            <w:r w:rsidRPr="00CD0883">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РО-ПТУ-07 Положение о порядке управления процессом охраны атмосферного воздуха ПАО «Юнипро»</w:t>
            </w:r>
          </w:p>
        </w:tc>
      </w:tr>
      <w:tr w:rsidR="00CD0883" w:rsidRPr="00CD0883" w:rsidTr="00CD0883">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60"/>
              </w:numPr>
              <w:ind w:left="317"/>
              <w:contextualSpacing/>
              <w:rPr>
                <w:color w:val="000000"/>
                <w:sz w:val="18"/>
                <w:szCs w:val="18"/>
              </w:rPr>
            </w:pPr>
            <w:r w:rsidRPr="00CD0883">
              <w:rPr>
                <w:color w:val="000000"/>
                <w:sz w:val="18"/>
                <w:szCs w:val="18"/>
              </w:rPr>
              <w:t xml:space="preserve">Использование исходной воды из водоемов (забор воды на </w:t>
            </w:r>
            <w:proofErr w:type="spellStart"/>
            <w:r w:rsidRPr="00CD0883">
              <w:rPr>
                <w:color w:val="000000"/>
                <w:sz w:val="18"/>
                <w:szCs w:val="18"/>
              </w:rPr>
              <w:t>хоз</w:t>
            </w:r>
            <w:proofErr w:type="gramStart"/>
            <w:r w:rsidRPr="00CD0883">
              <w:rPr>
                <w:color w:val="000000"/>
                <w:sz w:val="18"/>
                <w:szCs w:val="18"/>
              </w:rPr>
              <w:t>.н</w:t>
            </w:r>
            <w:proofErr w:type="gramEnd"/>
            <w:r w:rsidRPr="00CD0883">
              <w:rPr>
                <w:color w:val="000000"/>
                <w:sz w:val="18"/>
                <w:szCs w:val="18"/>
              </w:rPr>
              <w:t>ужды</w:t>
            </w:r>
            <w:proofErr w:type="spellEnd"/>
            <w:r w:rsidRPr="00CD0883">
              <w:rPr>
                <w:color w:val="000000"/>
                <w:sz w:val="18"/>
                <w:szCs w:val="18"/>
              </w:rPr>
              <w:t>)</w:t>
            </w:r>
          </w:p>
          <w:p w:rsidR="00CD0883" w:rsidRPr="00CD0883" w:rsidRDefault="00CD0883" w:rsidP="0073153B">
            <w:pPr>
              <w:numPr>
                <w:ilvl w:val="0"/>
                <w:numId w:val="60"/>
              </w:numPr>
              <w:ind w:left="318"/>
              <w:contextualSpacing/>
              <w:rPr>
                <w:color w:val="000000"/>
                <w:sz w:val="18"/>
                <w:szCs w:val="18"/>
              </w:rPr>
            </w:pPr>
            <w:r w:rsidRPr="00CD0883">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РО-ПТУ-06 Положение о порядке управления процессом водопотребления и водоотведения ПАО «Юнипро»</w:t>
            </w:r>
          </w:p>
        </w:tc>
      </w:tr>
      <w:tr w:rsidR="00CD0883" w:rsidRPr="00CD0883" w:rsidTr="00CD0883">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Отходы базальтового супертонкого волокна</w:t>
            </w:r>
            <w:r w:rsidRPr="00CD0883">
              <w:rPr>
                <w:color w:val="000000"/>
                <w:sz w:val="18"/>
                <w:szCs w:val="18"/>
              </w:rPr>
              <w:br/>
              <w:t>2.Теплоизоляционные материалы</w:t>
            </w:r>
            <w:r w:rsidRPr="00CD0883">
              <w:rPr>
                <w:color w:val="000000"/>
                <w:sz w:val="18"/>
                <w:szCs w:val="18"/>
              </w:rPr>
              <w:br/>
              <w:t>3. Отходы шлаковаты</w:t>
            </w:r>
            <w:r w:rsidRPr="00CD0883">
              <w:rPr>
                <w:color w:val="000000"/>
                <w:sz w:val="18"/>
                <w:szCs w:val="18"/>
              </w:rPr>
              <w:br/>
              <w:t>4. Отходы асбоцемента в кусковой форме</w:t>
            </w:r>
            <w:r w:rsidRPr="00CD0883">
              <w:rPr>
                <w:color w:val="000000"/>
                <w:sz w:val="18"/>
                <w:szCs w:val="18"/>
              </w:rPr>
              <w:br/>
              <w:t>5. Отходы асбеста в кусковой форме</w:t>
            </w:r>
            <w:r w:rsidRPr="00CD0883">
              <w:rPr>
                <w:color w:val="000000"/>
                <w:sz w:val="18"/>
                <w:szCs w:val="18"/>
              </w:rPr>
              <w:br/>
              <w:t>6. Отходы асбестовой крошки</w:t>
            </w:r>
            <w:r w:rsidRPr="00CD0883">
              <w:rPr>
                <w:color w:val="000000"/>
                <w:sz w:val="18"/>
                <w:szCs w:val="18"/>
              </w:rPr>
              <w:br/>
              <w:t>7. Прочие твердые минеральные отходы (отходы ваты минеральной, минеральных волокон и плит)</w:t>
            </w:r>
            <w:r w:rsidRPr="00CD0883">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Строительный мусор</w:t>
            </w:r>
            <w:r w:rsidRPr="00CD0883">
              <w:rPr>
                <w:color w:val="000000"/>
                <w:sz w:val="18"/>
                <w:szCs w:val="18"/>
              </w:rPr>
              <w:br/>
              <w:t>2. Мусор строительный от разборки зданий</w:t>
            </w:r>
            <w:r w:rsidRPr="00CD0883">
              <w:rPr>
                <w:color w:val="000000"/>
                <w:sz w:val="18"/>
                <w:szCs w:val="18"/>
              </w:rPr>
              <w:br/>
              <w:t>3. Бой строительного кирпича</w:t>
            </w:r>
            <w:r w:rsidRPr="00CD0883">
              <w:rPr>
                <w:color w:val="000000"/>
                <w:sz w:val="18"/>
                <w:szCs w:val="18"/>
              </w:rPr>
              <w:br/>
              <w:t>4. Бой шамотного кирпича</w:t>
            </w:r>
            <w:r w:rsidRPr="00CD0883">
              <w:rPr>
                <w:color w:val="000000"/>
                <w:sz w:val="18"/>
                <w:szCs w:val="18"/>
              </w:rPr>
              <w:br/>
              <w:t>5. Бой кирпичной кладки при ремонте зданий и сооружений</w:t>
            </w:r>
            <w:r w:rsidRPr="00CD0883">
              <w:rPr>
                <w:color w:val="000000"/>
                <w:sz w:val="18"/>
                <w:szCs w:val="18"/>
              </w:rPr>
              <w:br/>
              <w:t>6. Бой бетонных изделий, отходы бетона в кусковой форме</w:t>
            </w:r>
            <w:r w:rsidRPr="00CD0883">
              <w:rPr>
                <w:color w:val="000000"/>
                <w:sz w:val="18"/>
                <w:szCs w:val="18"/>
              </w:rPr>
              <w:br/>
              <w:t>7. Бой железобетонных изделий, отходы железобетона в кусковой форме</w:t>
            </w:r>
            <w:r w:rsidRPr="00CD0883">
              <w:rPr>
                <w:color w:val="000000"/>
                <w:sz w:val="18"/>
                <w:szCs w:val="18"/>
              </w:rPr>
              <w:br/>
              <w:t>8. Отходы лакокрасочных средств</w:t>
            </w:r>
            <w:r w:rsidRPr="00CD0883">
              <w:rPr>
                <w:color w:val="000000"/>
                <w:sz w:val="18"/>
                <w:szCs w:val="18"/>
              </w:rPr>
              <w:br/>
              <w:t>9. Отходы рубероида</w:t>
            </w:r>
            <w:r w:rsidRPr="00CD0883">
              <w:rPr>
                <w:color w:val="000000"/>
                <w:sz w:val="18"/>
                <w:szCs w:val="18"/>
              </w:rPr>
              <w:br/>
              <w:t>10. Отходы линолеума</w:t>
            </w:r>
            <w:r w:rsidRPr="00CD0883">
              <w:rPr>
                <w:color w:val="000000"/>
                <w:sz w:val="18"/>
                <w:szCs w:val="18"/>
              </w:rPr>
              <w:br/>
              <w:t>11. Лом и отходы черных металлов (тара металлическая с затвердевшими остатками лакокрасочных материалов)</w:t>
            </w:r>
            <w:r w:rsidRPr="00CD0883">
              <w:rPr>
                <w:color w:val="000000"/>
                <w:sz w:val="18"/>
                <w:szCs w:val="18"/>
              </w:rPr>
              <w:br/>
              <w:t>12. Затвердевшие отходы пластмасс (обрезки линолеума)</w:t>
            </w:r>
            <w:r w:rsidRPr="00CD0883">
              <w:rPr>
                <w:color w:val="000000"/>
                <w:sz w:val="18"/>
                <w:szCs w:val="18"/>
              </w:rPr>
              <w:br/>
              <w:t>13. Отходы горбыля, рейки из натуральной чистой древесины</w:t>
            </w:r>
            <w:r w:rsidRPr="00CD0883">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CD0883">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CD0883">
              <w:rPr>
                <w:color w:val="000000"/>
                <w:sz w:val="18"/>
                <w:szCs w:val="18"/>
              </w:rPr>
              <w:br/>
              <w:t>16. Отходы битума в твердой форме</w:t>
            </w:r>
            <w:r w:rsidRPr="00CD0883">
              <w:rPr>
                <w:color w:val="000000"/>
                <w:sz w:val="18"/>
                <w:szCs w:val="18"/>
              </w:rPr>
              <w:br/>
              <w:t>17. Строительный мусор асбестсодержащий</w:t>
            </w:r>
            <w:r w:rsidRPr="00CD0883">
              <w:rPr>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CD0883">
              <w:rPr>
                <w:color w:val="000000"/>
                <w:sz w:val="18"/>
                <w:szCs w:val="18"/>
              </w:rPr>
              <w:br/>
              <w:t xml:space="preserve">19. Тара железная, загрязненная лакокрасочными материалами, не </w:t>
            </w:r>
            <w:proofErr w:type="gramStart"/>
            <w:r w:rsidRPr="00CD0883">
              <w:rPr>
                <w:color w:val="000000"/>
                <w:sz w:val="18"/>
                <w:szCs w:val="18"/>
              </w:rPr>
              <w:t>содержащие</w:t>
            </w:r>
            <w:proofErr w:type="gramEnd"/>
            <w:r w:rsidRPr="00CD0883">
              <w:rPr>
                <w:color w:val="000000"/>
                <w:sz w:val="18"/>
                <w:szCs w:val="18"/>
              </w:rPr>
              <w:t xml:space="preserve"> растворителей и тяжелых металлов</w:t>
            </w:r>
            <w:r w:rsidRPr="00CD0883">
              <w:rPr>
                <w:color w:val="000000"/>
                <w:sz w:val="18"/>
                <w:szCs w:val="18"/>
              </w:rPr>
              <w:br/>
            </w:r>
            <w:r w:rsidRPr="00CD0883">
              <w:rPr>
                <w:color w:val="000000"/>
                <w:sz w:val="18"/>
                <w:szCs w:val="18"/>
              </w:rPr>
              <w:lastRenderedPageBreak/>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lastRenderedPageBreak/>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lastRenderedPageBreak/>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Остатки и огарки стальных сварочных электродов</w:t>
            </w:r>
            <w:r w:rsidRPr="00CD0883">
              <w:rPr>
                <w:color w:val="000000"/>
                <w:sz w:val="18"/>
                <w:szCs w:val="18"/>
              </w:rPr>
              <w:br/>
              <w:t>2. Лом черных металлов несортированный</w:t>
            </w:r>
            <w:r w:rsidRPr="00CD0883">
              <w:rPr>
                <w:color w:val="000000"/>
                <w:sz w:val="18"/>
                <w:szCs w:val="18"/>
              </w:rPr>
              <w:br/>
              <w:t>3. Лом черных металлов в кусковой форме незагрязненный</w:t>
            </w:r>
            <w:r w:rsidRPr="00CD0883">
              <w:rPr>
                <w:color w:val="000000"/>
                <w:sz w:val="18"/>
                <w:szCs w:val="18"/>
              </w:rPr>
              <w:br/>
              <w:t>4. Отходы, содержащие черные металлы в кусковой форме</w:t>
            </w:r>
            <w:r w:rsidRPr="00CD0883">
              <w:rPr>
                <w:color w:val="000000"/>
                <w:sz w:val="18"/>
                <w:szCs w:val="18"/>
              </w:rPr>
              <w:br/>
              <w:t>5. Лом алюминия несортированный</w:t>
            </w:r>
            <w:r w:rsidRPr="00CD0883">
              <w:rPr>
                <w:color w:val="000000"/>
                <w:sz w:val="18"/>
                <w:szCs w:val="18"/>
              </w:rPr>
              <w:br/>
              <w:t>6. Лом медных сплавов несортированный</w:t>
            </w:r>
            <w:r w:rsidRPr="00CD0883">
              <w:rPr>
                <w:color w:val="000000"/>
                <w:sz w:val="18"/>
                <w:szCs w:val="18"/>
              </w:rPr>
              <w:br/>
              <w:t>7. Лом латуни несортированный</w:t>
            </w:r>
            <w:r w:rsidRPr="00CD0883">
              <w:rPr>
                <w:color w:val="000000"/>
                <w:sz w:val="18"/>
                <w:szCs w:val="18"/>
              </w:rPr>
              <w:br/>
              <w:t>8. Провод медный эмалированный, потерявший потребительские свойства</w:t>
            </w:r>
            <w:r w:rsidRPr="00CD0883">
              <w:rPr>
                <w:color w:val="000000"/>
                <w:sz w:val="18"/>
                <w:szCs w:val="18"/>
              </w:rPr>
              <w:br/>
              <w:t>9. Отходы изолированных проводов и кабелей</w:t>
            </w:r>
            <w:r w:rsidRPr="00CD0883">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Опилки натуральной чистой древесины</w:t>
            </w:r>
            <w:r w:rsidRPr="00CD0883">
              <w:rPr>
                <w:color w:val="000000"/>
                <w:sz w:val="18"/>
                <w:szCs w:val="18"/>
              </w:rPr>
              <w:br/>
              <w:t>2. Стружка натуральной чистой древесины</w:t>
            </w:r>
            <w:r w:rsidRPr="00CD0883">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Деревянная упаковка (невозвратная тара) из натуральной древесины</w:t>
            </w:r>
            <w:r w:rsidRPr="00CD0883">
              <w:rPr>
                <w:color w:val="000000"/>
                <w:sz w:val="18"/>
                <w:szCs w:val="18"/>
              </w:rPr>
              <w:br/>
              <w:t>2. Изделия из натуральной древесины, потерявшие свои потребительские свойства</w:t>
            </w:r>
            <w:r w:rsidRPr="00CD0883">
              <w:rPr>
                <w:color w:val="000000"/>
                <w:sz w:val="18"/>
                <w:szCs w:val="18"/>
              </w:rPr>
              <w:br/>
              <w:t>3. Пластмассовая незагрязненная тара, потерявшая потребительские свойства</w:t>
            </w:r>
            <w:r w:rsidRPr="00CD0883">
              <w:rPr>
                <w:color w:val="000000"/>
                <w:sz w:val="18"/>
                <w:szCs w:val="18"/>
              </w:rPr>
              <w:br/>
              <w:t>4. Отходы упаковочного картона незагрязненные</w:t>
            </w:r>
            <w:r w:rsidRPr="00CD0883">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 xml:space="preserve">1. Отходы производства, подобные </w:t>
            </w:r>
            <w:proofErr w:type="gramStart"/>
            <w:r w:rsidRPr="00CD0883">
              <w:rPr>
                <w:color w:val="000000"/>
                <w:sz w:val="18"/>
                <w:szCs w:val="18"/>
              </w:rPr>
              <w:t>бытовым</w:t>
            </w:r>
            <w:proofErr w:type="gramEnd"/>
            <w:r w:rsidRPr="00CD0883">
              <w:rPr>
                <w:color w:val="000000"/>
                <w:sz w:val="18"/>
                <w:szCs w:val="18"/>
              </w:rPr>
              <w:t>, включая производственный мусор</w:t>
            </w:r>
            <w:r w:rsidRPr="00CD0883">
              <w:rPr>
                <w:color w:val="000000"/>
                <w:sz w:val="18"/>
                <w:szCs w:val="18"/>
              </w:rPr>
              <w:br/>
              <w:t xml:space="preserve">2. Отходы из жилищ несортированные (исключая </w:t>
            </w:r>
            <w:proofErr w:type="gramStart"/>
            <w:r w:rsidRPr="00CD0883">
              <w:rPr>
                <w:color w:val="000000"/>
                <w:sz w:val="18"/>
                <w:szCs w:val="18"/>
              </w:rPr>
              <w:t>крупногабаритный</w:t>
            </w:r>
            <w:proofErr w:type="gramEnd"/>
            <w:r w:rsidRPr="00CD0883">
              <w:rPr>
                <w:color w:val="000000"/>
                <w:sz w:val="18"/>
                <w:szCs w:val="18"/>
              </w:rPr>
              <w:t>)</w:t>
            </w:r>
            <w:r w:rsidRPr="00CD0883">
              <w:rPr>
                <w:color w:val="000000"/>
                <w:sz w:val="18"/>
                <w:szCs w:val="18"/>
              </w:rPr>
              <w:br/>
              <w:t>3. Мусор от бытовых помещений организаций несортированный (</w:t>
            </w:r>
            <w:proofErr w:type="gramStart"/>
            <w:r w:rsidRPr="00CD0883">
              <w:rPr>
                <w:color w:val="000000"/>
                <w:sz w:val="18"/>
                <w:szCs w:val="18"/>
              </w:rPr>
              <w:t>исключая</w:t>
            </w:r>
            <w:proofErr w:type="gramEnd"/>
            <w:r w:rsidRPr="00CD0883">
              <w:rPr>
                <w:color w:val="000000"/>
                <w:sz w:val="18"/>
                <w:szCs w:val="18"/>
              </w:rPr>
              <w:t xml:space="preserve"> крупногабаритный)</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Ртутные лампы, люминесцентные ртутьсодержащие трубки отработанные и брак</w:t>
            </w:r>
            <w:r w:rsidRPr="00CD0883">
              <w:rPr>
                <w:color w:val="000000"/>
                <w:sz w:val="18"/>
                <w:szCs w:val="18"/>
              </w:rPr>
              <w:br/>
              <w:t>2. Электрические лампы накаливания отработанные и брак</w:t>
            </w:r>
            <w:r w:rsidRPr="00CD0883">
              <w:rPr>
                <w:color w:val="000000"/>
                <w:sz w:val="18"/>
                <w:szCs w:val="18"/>
              </w:rPr>
              <w:br/>
              <w:t>3. Шпалы железнодорожные деревянные, пропитанные антисептическими средствами, отработанные и брак</w:t>
            </w:r>
            <w:r w:rsidRPr="00CD0883">
              <w:rPr>
                <w:color w:val="000000"/>
                <w:sz w:val="18"/>
                <w:szCs w:val="18"/>
              </w:rPr>
              <w:br/>
              <w:t xml:space="preserve">4. Отходы потребления на производстве, подобные </w:t>
            </w:r>
            <w:proofErr w:type="gramStart"/>
            <w:r w:rsidRPr="00CD0883">
              <w:rPr>
                <w:color w:val="000000"/>
                <w:sz w:val="18"/>
                <w:szCs w:val="18"/>
              </w:rPr>
              <w:t>коммунальным</w:t>
            </w:r>
            <w:proofErr w:type="gramEnd"/>
            <w:r w:rsidRPr="00CD0883">
              <w:rPr>
                <w:color w:val="000000"/>
                <w:sz w:val="18"/>
                <w:szCs w:val="18"/>
              </w:rPr>
              <w:t xml:space="preserve"> (отходы от уборки территории предприятия)</w:t>
            </w:r>
            <w:r w:rsidRPr="00CD0883">
              <w:rPr>
                <w:color w:val="000000"/>
                <w:sz w:val="18"/>
                <w:szCs w:val="18"/>
              </w:rPr>
              <w:br/>
              <w:t xml:space="preserve">5. </w:t>
            </w:r>
            <w:proofErr w:type="gramStart"/>
            <w:r w:rsidRPr="00CD0883">
              <w:rPr>
                <w:color w:val="000000"/>
                <w:sz w:val="18"/>
                <w:szCs w:val="18"/>
              </w:rPr>
              <w:t>Уличный</w:t>
            </w:r>
            <w:proofErr w:type="gramEnd"/>
            <w:r w:rsidRPr="00CD0883">
              <w:rPr>
                <w:color w:val="000000"/>
                <w:sz w:val="18"/>
                <w:szCs w:val="18"/>
              </w:rPr>
              <w:t xml:space="preserve"> смет</w:t>
            </w:r>
            <w:r w:rsidRPr="00CD0883">
              <w:rPr>
                <w:color w:val="000000"/>
                <w:sz w:val="18"/>
                <w:szCs w:val="18"/>
              </w:rPr>
              <w:br/>
              <w:t>6. Отходы (мусор) от уборки территории</w:t>
            </w:r>
            <w:r w:rsidRPr="00CD0883">
              <w:rPr>
                <w:color w:val="000000"/>
                <w:sz w:val="18"/>
                <w:szCs w:val="18"/>
              </w:rPr>
              <w:br/>
              <w:t>7. Мусор уличный (Смет с твердых покрытий территории административно-хозяйственных корпусов (АБК) и офисов)</w:t>
            </w:r>
            <w:r w:rsidRPr="00CD0883">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p>
          <w:p w:rsidR="00CD0883" w:rsidRPr="00CD0883" w:rsidRDefault="00CD0883" w:rsidP="00CD0883">
            <w:pPr>
              <w:rPr>
                <w:color w:val="000000"/>
                <w:sz w:val="18"/>
                <w:szCs w:val="18"/>
              </w:rPr>
            </w:pPr>
            <w:r w:rsidRPr="00CD0883">
              <w:rPr>
                <w:color w:val="000000"/>
                <w:sz w:val="18"/>
                <w:szCs w:val="18"/>
              </w:rPr>
              <w:t>1. Масла турбинные отработанные</w:t>
            </w:r>
          </w:p>
          <w:p w:rsidR="00CD0883" w:rsidRPr="00CD0883" w:rsidRDefault="00CD0883" w:rsidP="00CD0883">
            <w:pPr>
              <w:rPr>
                <w:color w:val="000000"/>
                <w:sz w:val="18"/>
                <w:szCs w:val="18"/>
              </w:rPr>
            </w:pPr>
            <w:r w:rsidRPr="00CD0883">
              <w:rPr>
                <w:color w:val="000000"/>
                <w:sz w:val="18"/>
                <w:szCs w:val="18"/>
              </w:rPr>
              <w:t>2. Масла гидравлические отработанные, не содержащие галогены</w:t>
            </w:r>
          </w:p>
          <w:p w:rsidR="00CD0883" w:rsidRPr="00CD0883" w:rsidRDefault="00CD0883" w:rsidP="00CD0883">
            <w:pPr>
              <w:rPr>
                <w:color w:val="000000"/>
                <w:sz w:val="18"/>
                <w:szCs w:val="18"/>
              </w:rPr>
            </w:pPr>
            <w:r w:rsidRPr="00CD0883">
              <w:rPr>
                <w:color w:val="000000"/>
                <w:sz w:val="18"/>
                <w:szCs w:val="18"/>
              </w:rPr>
              <w:t>3. Отходы синтетических и минеральных масел (масло отработанное турбинное ОМТИ)</w:t>
            </w:r>
          </w:p>
          <w:p w:rsidR="00CD0883" w:rsidRPr="00CD0883" w:rsidRDefault="00CD0883" w:rsidP="00CD0883">
            <w:pPr>
              <w:rPr>
                <w:color w:val="000000"/>
                <w:sz w:val="18"/>
                <w:szCs w:val="18"/>
              </w:rPr>
            </w:pPr>
            <w:r w:rsidRPr="00CD0883">
              <w:rPr>
                <w:color w:val="000000"/>
                <w:sz w:val="18"/>
                <w:szCs w:val="18"/>
              </w:rPr>
              <w:t xml:space="preserve">4. Масла трансформаторные отработанные, не содержащие галогены, </w:t>
            </w:r>
            <w:proofErr w:type="spellStart"/>
            <w:r w:rsidRPr="00CD0883">
              <w:rPr>
                <w:color w:val="000000"/>
                <w:sz w:val="18"/>
                <w:szCs w:val="18"/>
              </w:rPr>
              <w:t>полихлорированные</w:t>
            </w:r>
            <w:proofErr w:type="spellEnd"/>
            <w:r w:rsidRPr="00CD0883">
              <w:rPr>
                <w:color w:val="000000"/>
                <w:sz w:val="18"/>
                <w:szCs w:val="18"/>
              </w:rPr>
              <w:t xml:space="preserve"> дифенилы и </w:t>
            </w:r>
            <w:proofErr w:type="spellStart"/>
            <w:r w:rsidRPr="00CD0883">
              <w:rPr>
                <w:color w:val="000000"/>
                <w:sz w:val="18"/>
                <w:szCs w:val="18"/>
              </w:rPr>
              <w:t>терфенилы</w:t>
            </w:r>
            <w:proofErr w:type="spellEnd"/>
          </w:p>
          <w:p w:rsidR="00CD0883" w:rsidRPr="00CD0883" w:rsidRDefault="00CD0883" w:rsidP="00CD0883">
            <w:pPr>
              <w:rPr>
                <w:color w:val="000000"/>
                <w:sz w:val="18"/>
                <w:szCs w:val="18"/>
              </w:rPr>
            </w:pPr>
            <w:r w:rsidRPr="00CD0883">
              <w:rPr>
                <w:color w:val="000000"/>
                <w:sz w:val="18"/>
                <w:szCs w:val="18"/>
              </w:rPr>
              <w:t>5. Масла индустриальные отработанные</w:t>
            </w:r>
          </w:p>
          <w:p w:rsidR="00CD0883" w:rsidRPr="00CD0883" w:rsidRDefault="00CD0883" w:rsidP="00CD0883">
            <w:pPr>
              <w:rPr>
                <w:color w:val="000000"/>
                <w:sz w:val="18"/>
                <w:szCs w:val="18"/>
              </w:rPr>
            </w:pPr>
            <w:r w:rsidRPr="00CD0883">
              <w:rPr>
                <w:color w:val="000000"/>
                <w:sz w:val="18"/>
                <w:szCs w:val="18"/>
              </w:rPr>
              <w:t>6. Масла компрессорные отработанные</w:t>
            </w:r>
          </w:p>
          <w:p w:rsidR="00CD0883" w:rsidRPr="00CD0883" w:rsidRDefault="00CD0883" w:rsidP="00CD0883">
            <w:pPr>
              <w:rPr>
                <w:color w:val="000000"/>
                <w:sz w:val="18"/>
                <w:szCs w:val="18"/>
              </w:rPr>
            </w:pPr>
            <w:r w:rsidRPr="00CD0883">
              <w:rPr>
                <w:color w:val="000000"/>
                <w:sz w:val="18"/>
                <w:szCs w:val="18"/>
              </w:rPr>
              <w:t>7. Изделия, устройства, приборы, потерявшие потребительские свойства, содержащие ртуть</w:t>
            </w:r>
          </w:p>
          <w:p w:rsidR="00CD0883" w:rsidRPr="00CD0883" w:rsidRDefault="00CD0883" w:rsidP="00CD0883">
            <w:pPr>
              <w:rPr>
                <w:color w:val="000000"/>
                <w:sz w:val="18"/>
                <w:szCs w:val="18"/>
              </w:rPr>
            </w:pPr>
            <w:r w:rsidRPr="00CD0883">
              <w:rPr>
                <w:color w:val="000000"/>
                <w:sz w:val="18"/>
                <w:szCs w:val="18"/>
              </w:rPr>
              <w:t>8. Ртутные термометры отработанные и брак</w:t>
            </w:r>
          </w:p>
          <w:p w:rsidR="00CD0883" w:rsidRPr="00CD0883" w:rsidRDefault="00CD0883" w:rsidP="00CD0883">
            <w:pPr>
              <w:rPr>
                <w:color w:val="000000"/>
                <w:sz w:val="18"/>
                <w:szCs w:val="18"/>
              </w:rPr>
            </w:pPr>
            <w:r w:rsidRPr="00CD0883">
              <w:rPr>
                <w:color w:val="000000"/>
                <w:sz w:val="18"/>
                <w:szCs w:val="18"/>
              </w:rPr>
              <w:t xml:space="preserve">9. Ртутные лампы, люминесцентные ртутьсодержащие трубки, отработанные и брак </w:t>
            </w:r>
          </w:p>
          <w:p w:rsidR="00CD0883" w:rsidRPr="00CD0883" w:rsidRDefault="00CD0883" w:rsidP="00CD0883">
            <w:pPr>
              <w:rPr>
                <w:color w:val="000000"/>
                <w:sz w:val="18"/>
                <w:szCs w:val="18"/>
              </w:rPr>
            </w:pPr>
            <w:r w:rsidRPr="00CD0883">
              <w:rPr>
                <w:color w:val="000000"/>
                <w:sz w:val="18"/>
                <w:szCs w:val="18"/>
              </w:rPr>
              <w:t>10. Обтирочный материал, загрязненный маслами (содержание масел 15 % и более)</w:t>
            </w:r>
          </w:p>
          <w:p w:rsidR="00CD0883" w:rsidRPr="00CD0883" w:rsidRDefault="00CD0883" w:rsidP="00CD0883">
            <w:pPr>
              <w:rPr>
                <w:color w:val="000000"/>
                <w:sz w:val="18"/>
                <w:szCs w:val="18"/>
              </w:rPr>
            </w:pPr>
            <w:r w:rsidRPr="00CD0883">
              <w:rPr>
                <w:color w:val="000000"/>
                <w:sz w:val="18"/>
                <w:szCs w:val="18"/>
              </w:rPr>
              <w:t>11. Обтирочный материал, загрязненный маслами (содержание масел менее 15 %)</w:t>
            </w:r>
          </w:p>
          <w:p w:rsidR="00CD0883" w:rsidRPr="00CD0883" w:rsidRDefault="00CD0883" w:rsidP="00CD0883">
            <w:pPr>
              <w:rPr>
                <w:color w:val="000000"/>
                <w:sz w:val="18"/>
                <w:szCs w:val="18"/>
              </w:rPr>
            </w:pPr>
            <w:r w:rsidRPr="00CD0883">
              <w:rPr>
                <w:color w:val="000000"/>
                <w:sz w:val="18"/>
                <w:szCs w:val="18"/>
              </w:rPr>
              <w:t xml:space="preserve">12. Аккумуляторы свинцовые отработанные неповрежденные, с </w:t>
            </w:r>
            <w:proofErr w:type="spellStart"/>
            <w:r w:rsidRPr="00CD0883">
              <w:rPr>
                <w:color w:val="000000"/>
                <w:sz w:val="18"/>
                <w:szCs w:val="18"/>
              </w:rPr>
              <w:t>неслитым</w:t>
            </w:r>
            <w:proofErr w:type="spellEnd"/>
            <w:r w:rsidRPr="00CD0883">
              <w:rPr>
                <w:color w:val="000000"/>
                <w:sz w:val="18"/>
                <w:szCs w:val="18"/>
              </w:rPr>
              <w:t xml:space="preserve"> электролитом</w:t>
            </w:r>
          </w:p>
          <w:p w:rsidR="00CD0883" w:rsidRPr="00CD0883" w:rsidRDefault="00CD0883" w:rsidP="00CD0883">
            <w:pPr>
              <w:rPr>
                <w:color w:val="000000"/>
                <w:sz w:val="18"/>
                <w:szCs w:val="18"/>
              </w:rPr>
            </w:pPr>
            <w:r w:rsidRPr="00CD0883">
              <w:rPr>
                <w:color w:val="000000"/>
                <w:sz w:val="18"/>
                <w:szCs w:val="18"/>
              </w:rPr>
              <w:t>13. Аккумуляторы свинцовые отработанные неповрежденные, со слитым электролитом</w:t>
            </w:r>
          </w:p>
          <w:p w:rsidR="00CD0883" w:rsidRPr="00CD0883" w:rsidRDefault="00CD0883" w:rsidP="00CD0883">
            <w:pPr>
              <w:rPr>
                <w:color w:val="000000"/>
                <w:sz w:val="18"/>
                <w:szCs w:val="18"/>
              </w:rPr>
            </w:pPr>
            <w:r w:rsidRPr="00CD0883">
              <w:rPr>
                <w:color w:val="000000"/>
                <w:sz w:val="18"/>
                <w:szCs w:val="18"/>
              </w:rPr>
              <w:t>14. Кислота аккумуляторная серная отработанная</w:t>
            </w:r>
          </w:p>
          <w:p w:rsidR="00CD0883" w:rsidRPr="00CD0883" w:rsidRDefault="00CD0883" w:rsidP="00CD0883">
            <w:pPr>
              <w:rPr>
                <w:color w:val="000000"/>
                <w:sz w:val="18"/>
                <w:szCs w:val="18"/>
              </w:rPr>
            </w:pPr>
            <w:r w:rsidRPr="00CD0883">
              <w:rPr>
                <w:color w:val="000000"/>
                <w:sz w:val="18"/>
                <w:szCs w:val="18"/>
              </w:rPr>
              <w:t>15. Шлам от нейтрализации электролита аккумуляторных батарей (шлам сульфата калия)</w:t>
            </w:r>
          </w:p>
          <w:p w:rsidR="00CD0883" w:rsidRPr="00CD0883" w:rsidRDefault="00CD0883" w:rsidP="00CD0883">
            <w:pPr>
              <w:rPr>
                <w:color w:val="000000"/>
                <w:sz w:val="18"/>
                <w:szCs w:val="18"/>
              </w:rPr>
            </w:pPr>
            <w:r w:rsidRPr="00CD0883">
              <w:rPr>
                <w:color w:val="000000"/>
                <w:sz w:val="18"/>
                <w:szCs w:val="18"/>
              </w:rPr>
              <w:t>16. Обтирочный материал, загрязненный маслами (содержание масел 15 % и более)</w:t>
            </w:r>
          </w:p>
          <w:p w:rsidR="00CD0883" w:rsidRPr="00CD0883" w:rsidRDefault="00CD0883" w:rsidP="00CD0883">
            <w:pPr>
              <w:rPr>
                <w:color w:val="000000"/>
                <w:sz w:val="18"/>
                <w:szCs w:val="18"/>
              </w:rPr>
            </w:pPr>
            <w:r w:rsidRPr="00CD0883">
              <w:rPr>
                <w:color w:val="000000"/>
                <w:sz w:val="18"/>
                <w:szCs w:val="18"/>
              </w:rPr>
              <w:t>17. Обтирочный материал, загрязненный маслами (содержание масел менее 15 %)</w:t>
            </w:r>
          </w:p>
          <w:p w:rsidR="00CD0883" w:rsidRPr="00CD0883" w:rsidRDefault="00CD0883" w:rsidP="00CD0883">
            <w:pPr>
              <w:rPr>
                <w:color w:val="000000"/>
                <w:sz w:val="18"/>
                <w:szCs w:val="18"/>
              </w:rPr>
            </w:pPr>
            <w:r w:rsidRPr="00CD0883">
              <w:rPr>
                <w:color w:val="000000"/>
                <w:sz w:val="18"/>
                <w:szCs w:val="18"/>
              </w:rPr>
              <w:t>18. Абразивная пыль и порошок от шлифования черных металлов (содержание металла менее 50%)</w:t>
            </w:r>
          </w:p>
          <w:p w:rsidR="00CD0883" w:rsidRPr="00CD0883" w:rsidRDefault="00CD0883" w:rsidP="00CD0883">
            <w:pPr>
              <w:rPr>
                <w:color w:val="000000"/>
                <w:sz w:val="18"/>
                <w:szCs w:val="18"/>
              </w:rPr>
            </w:pPr>
            <w:r w:rsidRPr="00CD0883">
              <w:rPr>
                <w:color w:val="000000"/>
                <w:sz w:val="18"/>
                <w:szCs w:val="18"/>
              </w:rPr>
              <w:t>19. Абразивные круги отработанные, лом отработанных абразивных кругов</w:t>
            </w:r>
          </w:p>
          <w:p w:rsidR="00CD0883" w:rsidRPr="00CD0883" w:rsidRDefault="00CD0883" w:rsidP="00CD0883">
            <w:pPr>
              <w:rPr>
                <w:color w:val="000000"/>
                <w:sz w:val="18"/>
                <w:szCs w:val="18"/>
              </w:rPr>
            </w:pPr>
            <w:r w:rsidRPr="00CD0883">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CD0883" w:rsidRPr="00CD0883" w:rsidRDefault="00CD0883" w:rsidP="00CD0883">
            <w:pPr>
              <w:rPr>
                <w:color w:val="000000"/>
                <w:sz w:val="18"/>
                <w:szCs w:val="18"/>
              </w:rPr>
            </w:pPr>
            <w:r w:rsidRPr="00CD0883">
              <w:rPr>
                <w:color w:val="000000"/>
                <w:sz w:val="18"/>
                <w:szCs w:val="18"/>
              </w:rPr>
              <w:t>21. Отходы полимерных материалов</w:t>
            </w:r>
          </w:p>
          <w:p w:rsidR="00CD0883" w:rsidRPr="00CD0883" w:rsidRDefault="00CD0883" w:rsidP="00CD0883">
            <w:pPr>
              <w:rPr>
                <w:color w:val="000000"/>
                <w:sz w:val="18"/>
                <w:szCs w:val="18"/>
              </w:rPr>
            </w:pPr>
            <w:r w:rsidRPr="00CD0883">
              <w:rPr>
                <w:color w:val="000000"/>
                <w:sz w:val="18"/>
                <w:szCs w:val="18"/>
              </w:rPr>
              <w:t>22. Минеральные шламы (Шлам кислотной промывки котлов на тепловых электростанциях (ТЭС))</w:t>
            </w:r>
          </w:p>
          <w:p w:rsidR="00CD0883" w:rsidRPr="00CD0883" w:rsidRDefault="00CD0883" w:rsidP="00CD0883">
            <w:pPr>
              <w:rPr>
                <w:color w:val="000000"/>
                <w:sz w:val="18"/>
                <w:szCs w:val="18"/>
              </w:rPr>
            </w:pPr>
            <w:r w:rsidRPr="00CD0883">
              <w:rPr>
                <w:color w:val="000000"/>
                <w:sz w:val="18"/>
                <w:szCs w:val="18"/>
              </w:rPr>
              <w:t>23. Керамические изделия, потерявшие потребительские свойства</w:t>
            </w:r>
          </w:p>
          <w:p w:rsidR="00CD0883" w:rsidRPr="00CD0883" w:rsidRDefault="00CD0883" w:rsidP="00CD0883">
            <w:pPr>
              <w:rPr>
                <w:color w:val="000000"/>
                <w:sz w:val="18"/>
                <w:szCs w:val="18"/>
              </w:rPr>
            </w:pPr>
            <w:r w:rsidRPr="00CD0883">
              <w:rPr>
                <w:color w:val="000000"/>
                <w:sz w:val="18"/>
                <w:szCs w:val="18"/>
              </w:rPr>
              <w:t>24. Отходы керамики в кусковой форме</w:t>
            </w:r>
          </w:p>
          <w:p w:rsidR="00CD0883" w:rsidRPr="00CD0883" w:rsidRDefault="00CD0883" w:rsidP="00CD0883">
            <w:pPr>
              <w:rPr>
                <w:color w:val="000000"/>
                <w:sz w:val="18"/>
                <w:szCs w:val="18"/>
              </w:rPr>
            </w:pPr>
            <w:r w:rsidRPr="00CD0883">
              <w:rPr>
                <w:color w:val="000000"/>
                <w:sz w:val="18"/>
                <w:szCs w:val="18"/>
              </w:rPr>
              <w:t xml:space="preserve">25. </w:t>
            </w:r>
            <w:proofErr w:type="gramStart"/>
            <w:r w:rsidRPr="00CD0883">
              <w:rPr>
                <w:color w:val="000000"/>
                <w:sz w:val="18"/>
                <w:szCs w:val="18"/>
              </w:rPr>
              <w:t>Цеолит</w:t>
            </w:r>
            <w:proofErr w:type="gramEnd"/>
            <w:r w:rsidRPr="00CD0883">
              <w:rPr>
                <w:color w:val="000000"/>
                <w:sz w:val="18"/>
                <w:szCs w:val="18"/>
              </w:rPr>
              <w:t xml:space="preserve"> отработанный при осушке воздуха и газов</w:t>
            </w:r>
          </w:p>
          <w:p w:rsidR="00CD0883" w:rsidRPr="00CD0883" w:rsidRDefault="00CD0883" w:rsidP="00CD0883">
            <w:pPr>
              <w:rPr>
                <w:color w:val="000000"/>
                <w:sz w:val="18"/>
                <w:szCs w:val="18"/>
              </w:rPr>
            </w:pPr>
            <w:r w:rsidRPr="00CD0883">
              <w:rPr>
                <w:color w:val="000000"/>
                <w:sz w:val="18"/>
                <w:szCs w:val="18"/>
              </w:rPr>
              <w:t>26. Силикагель, отработанный при осушке воздуха и газов</w:t>
            </w:r>
          </w:p>
          <w:p w:rsidR="00CD0883" w:rsidRPr="00CD0883" w:rsidRDefault="00CD0883" w:rsidP="00CD0883">
            <w:pPr>
              <w:rPr>
                <w:color w:val="000000"/>
                <w:sz w:val="18"/>
                <w:szCs w:val="18"/>
              </w:rPr>
            </w:pPr>
            <w:r w:rsidRPr="00CD0883">
              <w:rPr>
                <w:color w:val="000000"/>
                <w:sz w:val="18"/>
                <w:szCs w:val="18"/>
              </w:rPr>
              <w:t xml:space="preserve">27. Отходы </w:t>
            </w:r>
            <w:proofErr w:type="spellStart"/>
            <w:r w:rsidRPr="00CD0883">
              <w:rPr>
                <w:color w:val="000000"/>
                <w:sz w:val="18"/>
                <w:szCs w:val="18"/>
              </w:rPr>
              <w:t>гетинакса</w:t>
            </w:r>
            <w:proofErr w:type="spellEnd"/>
            <w:r w:rsidRPr="00CD0883">
              <w:rPr>
                <w:color w:val="000000"/>
                <w:sz w:val="18"/>
                <w:szCs w:val="18"/>
              </w:rPr>
              <w:t xml:space="preserve">, текстолита, вулканизированной фибры, </w:t>
            </w:r>
            <w:proofErr w:type="spellStart"/>
            <w:r w:rsidRPr="00CD0883">
              <w:rPr>
                <w:color w:val="000000"/>
                <w:sz w:val="18"/>
                <w:szCs w:val="18"/>
              </w:rPr>
              <w:t>пленкосинтетического</w:t>
            </w:r>
            <w:proofErr w:type="spellEnd"/>
            <w:r w:rsidRPr="00CD0883">
              <w:rPr>
                <w:color w:val="000000"/>
                <w:sz w:val="18"/>
                <w:szCs w:val="18"/>
              </w:rPr>
              <w:t xml:space="preserve"> картона</w:t>
            </w:r>
          </w:p>
          <w:p w:rsidR="00CD0883" w:rsidRPr="00CD0883" w:rsidRDefault="00CD0883" w:rsidP="00CD0883">
            <w:pPr>
              <w:rPr>
                <w:color w:val="000000"/>
                <w:sz w:val="18"/>
                <w:szCs w:val="18"/>
              </w:rPr>
            </w:pPr>
            <w:r w:rsidRPr="00CD0883">
              <w:rPr>
                <w:color w:val="000000"/>
                <w:sz w:val="18"/>
                <w:szCs w:val="18"/>
              </w:rPr>
              <w:t>28. Резиновые изделия незагрязненные, потерявшие потребительские свойства</w:t>
            </w:r>
          </w:p>
          <w:p w:rsidR="00CD0883" w:rsidRPr="00CD0883" w:rsidRDefault="00CD0883" w:rsidP="00CD0883">
            <w:pPr>
              <w:rPr>
                <w:color w:val="000000"/>
                <w:sz w:val="18"/>
                <w:szCs w:val="18"/>
              </w:rPr>
            </w:pPr>
            <w:r w:rsidRPr="00CD0883">
              <w:rPr>
                <w:color w:val="000000"/>
                <w:sz w:val="18"/>
                <w:szCs w:val="18"/>
              </w:rPr>
              <w:t xml:space="preserve">29. Сальниковая набивка асбестографитовая, промасленная (содержание масла менее 15%) </w:t>
            </w:r>
          </w:p>
          <w:p w:rsidR="00CD0883" w:rsidRPr="00CD0883" w:rsidRDefault="00CD0883" w:rsidP="00CD0883">
            <w:pPr>
              <w:rPr>
                <w:color w:val="000000"/>
                <w:sz w:val="18"/>
                <w:szCs w:val="18"/>
              </w:rPr>
            </w:pPr>
            <w:r w:rsidRPr="00CD0883">
              <w:rPr>
                <w:color w:val="000000"/>
                <w:sz w:val="18"/>
                <w:szCs w:val="18"/>
              </w:rPr>
              <w:t xml:space="preserve">30. Отходы корчевания пней (на топливоподаче) </w:t>
            </w:r>
          </w:p>
          <w:p w:rsidR="00CD0883" w:rsidRPr="00CD0883" w:rsidRDefault="00CD0883" w:rsidP="00CD0883">
            <w:pPr>
              <w:rPr>
                <w:color w:val="000000"/>
                <w:sz w:val="18"/>
                <w:szCs w:val="18"/>
              </w:rPr>
            </w:pPr>
            <w:r w:rsidRPr="00CD0883">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bl>
    <w:p w:rsidR="00CD0883" w:rsidRPr="00CD0883" w:rsidRDefault="00CD0883" w:rsidP="00CD0883">
      <w:pPr>
        <w:rPr>
          <w:sz w:val="18"/>
          <w:szCs w:val="18"/>
        </w:rPr>
        <w:sectPr w:rsidR="00CD0883" w:rsidRPr="00CD0883" w:rsidSect="00CD0883">
          <w:pgSz w:w="11906" w:h="16838"/>
          <w:pgMar w:top="1276" w:right="707" w:bottom="709" w:left="851" w:header="708" w:footer="708" w:gutter="0"/>
          <w:cols w:space="708"/>
          <w:docGrid w:linePitch="360"/>
        </w:sect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9" w:name="_Toc396290873"/>
      <w:r w:rsidRPr="00CD0883">
        <w:rPr>
          <w:b/>
          <w:bCs/>
          <w:sz w:val="18"/>
          <w:szCs w:val="18"/>
        </w:rPr>
        <w:lastRenderedPageBreak/>
        <w:t>ОРГАНИЗАЦИЯ И ПРОВЕДЕНИЕ РАБОТ</w:t>
      </w:r>
      <w:bookmarkEnd w:id="29"/>
    </w:p>
    <w:p w:rsidR="00CD0883" w:rsidRPr="00CD0883" w:rsidRDefault="00CD0883" w:rsidP="00CD0883">
      <w:pPr>
        <w:spacing w:before="240" w:after="240"/>
        <w:outlineLvl w:val="2"/>
        <w:rPr>
          <w:b/>
          <w:bCs/>
          <w:sz w:val="18"/>
          <w:szCs w:val="18"/>
        </w:rPr>
      </w:pPr>
      <w:bookmarkStart w:id="30" w:name="_Toc396290874"/>
      <w:r w:rsidRPr="00CD0883">
        <w:rPr>
          <w:b/>
          <w:bCs/>
          <w:sz w:val="18"/>
          <w:szCs w:val="18"/>
        </w:rPr>
        <w:t>4.1 Общие требования</w:t>
      </w:r>
      <w:bookmarkEnd w:id="30"/>
    </w:p>
    <w:p w:rsidR="00CD0883" w:rsidRPr="00CD0883" w:rsidRDefault="00CD0883" w:rsidP="00CD0883">
      <w:pPr>
        <w:jc w:val="both"/>
        <w:rPr>
          <w:b/>
          <w:i/>
          <w:sz w:val="18"/>
          <w:szCs w:val="18"/>
        </w:rPr>
      </w:pPr>
      <w:r w:rsidRPr="00CD0883">
        <w:rPr>
          <w:b/>
          <w:i/>
          <w:sz w:val="18"/>
          <w:szCs w:val="18"/>
        </w:rPr>
        <w:t>С момента заключения договора с Заказчиком  Подрядчик (арендатор) обязан:</w:t>
      </w:r>
    </w:p>
    <w:p w:rsidR="00CD0883" w:rsidRPr="00CD0883" w:rsidRDefault="00CD0883" w:rsidP="00CD0883">
      <w:pPr>
        <w:jc w:val="both"/>
        <w:rPr>
          <w:sz w:val="18"/>
          <w:szCs w:val="18"/>
        </w:rPr>
      </w:pPr>
      <w:r w:rsidRPr="00CD0883">
        <w:rPr>
          <w:sz w:val="18"/>
          <w:szCs w:val="18"/>
        </w:rPr>
        <w:t>4.1.1. приступая к работам по договору на территории Заказчика, идентифицировать экологические аспекты своей деятельности (на основе таблицы 1) с целью определения руководящих регламентов Заказчика в каждой конкретной области деятельности, оказывающей негативное воздействие на окружающую среду;</w:t>
      </w:r>
    </w:p>
    <w:p w:rsidR="00CD0883" w:rsidRPr="00CD0883" w:rsidRDefault="00CD0883" w:rsidP="00CD0883">
      <w:pPr>
        <w:jc w:val="both"/>
        <w:rPr>
          <w:sz w:val="18"/>
          <w:szCs w:val="18"/>
        </w:rPr>
      </w:pPr>
      <w:r w:rsidRPr="00CD0883">
        <w:rPr>
          <w:sz w:val="18"/>
          <w:szCs w:val="18"/>
        </w:rPr>
        <w:t>4.1.2. ознакомить свой персонал с требованиями по организации деятельности, связанной с воздействием на окружающую среду;</w:t>
      </w:r>
    </w:p>
    <w:p w:rsidR="00CD0883" w:rsidRPr="00CD0883" w:rsidRDefault="00CD0883" w:rsidP="00CD0883">
      <w:pPr>
        <w:jc w:val="both"/>
        <w:rPr>
          <w:sz w:val="18"/>
          <w:szCs w:val="18"/>
        </w:rPr>
      </w:pPr>
      <w:r w:rsidRPr="00CD0883">
        <w:rPr>
          <w:sz w:val="18"/>
          <w:szCs w:val="18"/>
        </w:rPr>
        <w:t>4.1.3. при проведении Заказчиком производственного экологического контроля обеспечить допуск на территорию проводимых работ Ответственного лица Заказчика и не препятствовать установлению соответствия условий выполнения работ нормам охраны окружающей среды;</w:t>
      </w:r>
    </w:p>
    <w:p w:rsidR="00CD0883" w:rsidRPr="00CD0883" w:rsidRDefault="00CD0883" w:rsidP="00CD0883">
      <w:pPr>
        <w:jc w:val="both"/>
        <w:rPr>
          <w:sz w:val="18"/>
          <w:szCs w:val="18"/>
        </w:rPr>
      </w:pPr>
      <w:r w:rsidRPr="00CD0883">
        <w:rPr>
          <w:sz w:val="18"/>
          <w:szCs w:val="18"/>
        </w:rPr>
        <w:t>4.1.4. обеспечивать устранение нарушений, указанных в предписаниях Ответственного лица Заказчика при проведении экологического контроля или внутреннего аудита;</w:t>
      </w:r>
    </w:p>
    <w:p w:rsidR="00CD0883" w:rsidRPr="00CD0883" w:rsidRDefault="00CD0883" w:rsidP="00CD0883">
      <w:pPr>
        <w:jc w:val="both"/>
        <w:rPr>
          <w:sz w:val="18"/>
          <w:szCs w:val="18"/>
        </w:rPr>
      </w:pPr>
      <w:proofErr w:type="gramStart"/>
      <w:r w:rsidRPr="00CD0883">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w:t>
      </w:r>
      <w:proofErr w:type="gramEnd"/>
      <w:r w:rsidRPr="00CD0883">
        <w:rPr>
          <w:sz w:val="18"/>
          <w:szCs w:val="18"/>
        </w:rPr>
        <w:t xml:space="preserve"> через принадлежащие Заказчику источники воздействий на окружающую среду, если иное не оговорено в Договоре; </w:t>
      </w:r>
    </w:p>
    <w:p w:rsidR="00CD0883" w:rsidRPr="00CD0883" w:rsidRDefault="00CD0883" w:rsidP="00CD0883">
      <w:pPr>
        <w:jc w:val="both"/>
        <w:rPr>
          <w:sz w:val="18"/>
          <w:szCs w:val="18"/>
        </w:rPr>
      </w:pPr>
      <w:r w:rsidRPr="00CD0883">
        <w:rPr>
          <w:sz w:val="18"/>
          <w:szCs w:val="18"/>
        </w:rPr>
        <w:t>4.1.6. своевременно вносить платежи за сверхлимитное загрязнение окружающей среды, компенсировать за свой счет вред, причиненный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 (арендатора);</w:t>
      </w:r>
    </w:p>
    <w:p w:rsidR="00CD0883" w:rsidRPr="00CD0883" w:rsidRDefault="00CD0883" w:rsidP="00CD0883">
      <w:pPr>
        <w:jc w:val="both"/>
        <w:rPr>
          <w:sz w:val="18"/>
          <w:szCs w:val="18"/>
        </w:rPr>
      </w:pPr>
      <w:r w:rsidRPr="00CD0883">
        <w:rPr>
          <w:sz w:val="18"/>
          <w:szCs w:val="18"/>
        </w:rPr>
        <w:t>4.1.7. полностью исключить факты несанкционированного обращения с источниками ионизирующего излучения, в том числе вышедшими из строя;</w:t>
      </w:r>
    </w:p>
    <w:p w:rsidR="00CD0883" w:rsidRPr="00CD0883" w:rsidRDefault="00CD0883" w:rsidP="00CD0883">
      <w:pPr>
        <w:jc w:val="both"/>
        <w:rPr>
          <w:sz w:val="18"/>
          <w:szCs w:val="18"/>
        </w:rPr>
      </w:pPr>
      <w:r w:rsidRPr="00CD0883">
        <w:rPr>
          <w:sz w:val="18"/>
          <w:szCs w:val="18"/>
        </w:rPr>
        <w:t>4.1.8. производить полную ликвидацию всех экологических последствий аварий, произошедших по его вине;</w:t>
      </w:r>
    </w:p>
    <w:p w:rsidR="00CD0883" w:rsidRPr="00CD0883" w:rsidRDefault="00CD0883" w:rsidP="00CD0883">
      <w:pPr>
        <w:jc w:val="both"/>
        <w:rPr>
          <w:sz w:val="18"/>
          <w:szCs w:val="18"/>
        </w:rPr>
      </w:pPr>
      <w:r w:rsidRPr="00CD0883">
        <w:rPr>
          <w:sz w:val="18"/>
          <w:szCs w:val="18"/>
        </w:rPr>
        <w:t>4.1.9. при нанесении ущерба окружающей среде по его вине компенсировать за свой счет убытки, причиненные Заказчику;</w:t>
      </w:r>
    </w:p>
    <w:p w:rsidR="00CD0883" w:rsidRPr="00CD0883" w:rsidRDefault="00CD0883" w:rsidP="00CD0883">
      <w:pPr>
        <w:jc w:val="both"/>
        <w:rPr>
          <w:sz w:val="18"/>
          <w:szCs w:val="18"/>
        </w:rPr>
      </w:pPr>
      <w:r w:rsidRPr="00CD0883">
        <w:rPr>
          <w:sz w:val="18"/>
          <w:szCs w:val="18"/>
        </w:rPr>
        <w:t>4.1.10. во всех случаях нарушения природоохранного законодательства, имевших место при производстве работ, осуществлять информирование Заказчика  в течение 2-х часов с момента обнаружения;</w:t>
      </w:r>
    </w:p>
    <w:p w:rsidR="00CD0883" w:rsidRPr="00CD0883" w:rsidRDefault="00CD0883" w:rsidP="00CD0883">
      <w:pPr>
        <w:jc w:val="both"/>
        <w:rPr>
          <w:sz w:val="18"/>
          <w:szCs w:val="18"/>
        </w:rPr>
      </w:pPr>
      <w:r w:rsidRPr="00CD0883">
        <w:rPr>
          <w:sz w:val="18"/>
          <w:szCs w:val="18"/>
        </w:rPr>
        <w:t>4.1.11. в случае если действия Подрядчика (арендатора) привели к получению предписаний надзорных органов обеспечить выполнение соответствующих корректирующих мероприятий по устранению выявленного нарушения и его последствий;</w:t>
      </w:r>
    </w:p>
    <w:p w:rsidR="00CD0883" w:rsidRPr="00CD0883" w:rsidRDefault="00CD0883" w:rsidP="00CD0883">
      <w:pPr>
        <w:jc w:val="both"/>
        <w:rPr>
          <w:sz w:val="18"/>
          <w:szCs w:val="18"/>
        </w:rPr>
      </w:pPr>
      <w:r w:rsidRPr="00CD0883">
        <w:rPr>
          <w:sz w:val="18"/>
          <w:szCs w:val="18"/>
        </w:rPr>
        <w:t>4.1.12.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 на территории Заказчика. Затраты Подрядчика (арендатора) по выплатам соответствующих штрафов, претензий, исков не подлежат возмещению Заказчиком.</w:t>
      </w:r>
    </w:p>
    <w:p w:rsidR="00CD0883" w:rsidRPr="00CD0883" w:rsidRDefault="00CD0883" w:rsidP="00CD0883">
      <w:pPr>
        <w:spacing w:before="240" w:after="240"/>
        <w:jc w:val="both"/>
        <w:outlineLvl w:val="2"/>
        <w:rPr>
          <w:b/>
          <w:bCs/>
          <w:sz w:val="18"/>
          <w:szCs w:val="18"/>
        </w:rPr>
      </w:pPr>
      <w:bookmarkStart w:id="31" w:name="_Toc396290875"/>
      <w:r w:rsidRPr="00CD0883">
        <w:rPr>
          <w:b/>
          <w:bCs/>
          <w:sz w:val="18"/>
          <w:szCs w:val="18"/>
        </w:rPr>
        <w:t>4.2 Особенная часть</w:t>
      </w:r>
      <w:bookmarkEnd w:id="31"/>
    </w:p>
    <w:p w:rsidR="00CD0883" w:rsidRPr="00CD0883" w:rsidRDefault="00CD0883" w:rsidP="00CD0883">
      <w:pPr>
        <w:keepNext/>
        <w:keepLines/>
        <w:spacing w:before="120" w:after="120"/>
        <w:jc w:val="both"/>
        <w:outlineLvl w:val="0"/>
        <w:rPr>
          <w:bCs/>
          <w:sz w:val="18"/>
          <w:szCs w:val="18"/>
        </w:rPr>
      </w:pPr>
      <w:bookmarkStart w:id="32" w:name="_Toc263758139"/>
      <w:r w:rsidRPr="00CD0883">
        <w:rPr>
          <w:bCs/>
          <w:sz w:val="18"/>
          <w:szCs w:val="18"/>
        </w:rPr>
        <w:t xml:space="preserve">4.2.1 </w:t>
      </w:r>
      <w:bookmarkEnd w:id="32"/>
      <w:r w:rsidRPr="00CD0883">
        <w:rPr>
          <w:bCs/>
          <w:sz w:val="18"/>
          <w:szCs w:val="18"/>
        </w:rPr>
        <w:t>Разрешительная документация в области охраны окружающей среды</w:t>
      </w:r>
    </w:p>
    <w:p w:rsidR="00CD0883" w:rsidRPr="00CD0883" w:rsidRDefault="00CD0883" w:rsidP="0073153B">
      <w:pPr>
        <w:numPr>
          <w:ilvl w:val="0"/>
          <w:numId w:val="57"/>
        </w:numPr>
        <w:contextualSpacing/>
        <w:jc w:val="both"/>
        <w:rPr>
          <w:sz w:val="18"/>
          <w:szCs w:val="18"/>
        </w:rPr>
      </w:pPr>
      <w:r w:rsidRPr="00CD0883">
        <w:rPr>
          <w:sz w:val="18"/>
          <w:szCs w:val="18"/>
        </w:rPr>
        <w:t>Разработка нормативной и получение разрешительной документации на выбросы, сбросы, размещение и обезвреживание отходов 1-4 класса опасности, образующихся в процессе работ, выполняемых Подрядчиком (при аренде имущества Заказчика арендатором), а также другим видам воздействия на окружающую среду является обязанностью Подрядчика (арендатора), если иное не оговорено в Договоре.</w:t>
      </w:r>
    </w:p>
    <w:p w:rsidR="00CD0883" w:rsidRPr="00CD0883" w:rsidRDefault="00CD0883" w:rsidP="0073153B">
      <w:pPr>
        <w:numPr>
          <w:ilvl w:val="0"/>
          <w:numId w:val="57"/>
        </w:numPr>
        <w:contextualSpacing/>
        <w:jc w:val="both"/>
        <w:rPr>
          <w:sz w:val="18"/>
          <w:szCs w:val="18"/>
        </w:rPr>
      </w:pPr>
      <w:r w:rsidRPr="00CD0883">
        <w:rPr>
          <w:sz w:val="18"/>
          <w:szCs w:val="18"/>
        </w:rPr>
        <w:t xml:space="preserve">Подрядчик обязан обеспечить наличие положительного заключения государственной экологической экспертизы (далее – ГЭЭ) на используемые им в процессе выполнения работ технику и технологии в случаях, предусмотренных подпунктом 5 статьи 11 Федерального закона от 23.11.1995 № 174-ФЗ «Об экологической экспертизе». </w:t>
      </w:r>
    </w:p>
    <w:p w:rsidR="00CD0883" w:rsidRPr="00CD0883" w:rsidRDefault="00CD0883" w:rsidP="00CD0883">
      <w:pPr>
        <w:keepNext/>
        <w:keepLines/>
        <w:spacing w:before="120" w:after="120"/>
        <w:jc w:val="both"/>
        <w:outlineLvl w:val="0"/>
        <w:rPr>
          <w:bCs/>
          <w:sz w:val="18"/>
          <w:szCs w:val="18"/>
        </w:rPr>
      </w:pPr>
      <w:r w:rsidRPr="00CD0883">
        <w:rPr>
          <w:bCs/>
          <w:sz w:val="18"/>
          <w:szCs w:val="18"/>
        </w:rPr>
        <w:t>4.2.2 Обращение с отходами производства и потребления</w:t>
      </w:r>
    </w:p>
    <w:p w:rsidR="00CD0883" w:rsidRPr="00CD0883" w:rsidRDefault="00CD0883" w:rsidP="00CD0883">
      <w:pPr>
        <w:jc w:val="both"/>
        <w:rPr>
          <w:b/>
          <w:sz w:val="18"/>
          <w:szCs w:val="18"/>
        </w:rPr>
      </w:pPr>
      <w:r w:rsidRPr="00CD0883">
        <w:rPr>
          <w:b/>
          <w:sz w:val="18"/>
          <w:szCs w:val="18"/>
        </w:rPr>
        <w:t xml:space="preserve">В области обращения с отходами производства и потребления Подрядчик (арендатор) обязан: </w:t>
      </w:r>
    </w:p>
    <w:p w:rsidR="00CD0883" w:rsidRPr="00CD0883" w:rsidRDefault="00CD0883" w:rsidP="0073153B">
      <w:pPr>
        <w:numPr>
          <w:ilvl w:val="0"/>
          <w:numId w:val="58"/>
        </w:numPr>
        <w:contextualSpacing/>
        <w:jc w:val="both"/>
        <w:rPr>
          <w:sz w:val="18"/>
          <w:szCs w:val="18"/>
        </w:rPr>
      </w:pPr>
      <w:r w:rsidRPr="00CD0883">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CD0883" w:rsidRPr="00CD0883" w:rsidRDefault="00CD0883" w:rsidP="0073153B">
      <w:pPr>
        <w:numPr>
          <w:ilvl w:val="0"/>
          <w:numId w:val="58"/>
        </w:numPr>
        <w:contextualSpacing/>
        <w:jc w:val="both"/>
        <w:rPr>
          <w:sz w:val="18"/>
          <w:szCs w:val="18"/>
        </w:rPr>
      </w:pPr>
      <w:proofErr w:type="gramStart"/>
      <w:r w:rsidRPr="00CD0883">
        <w:rPr>
          <w:sz w:val="18"/>
          <w:szCs w:val="18"/>
        </w:rPr>
        <w:t>за свой счет обеспечить сбор, безопасное временное хранение, утилизацию, вывоз, сдачу специализированному предприятию, имеющему соответствующие лицензии, в установленном порядке отходов производства и потребления, образующихся в результате проведения работ (осуществления деятельности) и владельцем, которых он является, а также отчуждаемых отходов Заказчика, если вопросы отчуждения отходов оговорены в Договоре между Заказчиком и Подрядчиком (арендатором);</w:t>
      </w:r>
      <w:proofErr w:type="gramEnd"/>
    </w:p>
    <w:p w:rsidR="00CD0883" w:rsidRPr="00CD0883" w:rsidRDefault="00CD0883" w:rsidP="0073153B">
      <w:pPr>
        <w:numPr>
          <w:ilvl w:val="0"/>
          <w:numId w:val="58"/>
        </w:numPr>
        <w:autoSpaceDE w:val="0"/>
        <w:autoSpaceDN w:val="0"/>
        <w:adjustRightInd w:val="0"/>
        <w:contextualSpacing/>
        <w:jc w:val="both"/>
        <w:rPr>
          <w:sz w:val="18"/>
          <w:szCs w:val="18"/>
        </w:rPr>
      </w:pPr>
      <w:r w:rsidRPr="00CD0883">
        <w:rPr>
          <w:sz w:val="18"/>
          <w:szCs w:val="18"/>
        </w:rPr>
        <w:t xml:space="preserve">выполнять требования, необходимые для временного складирования отходов производства и потребления, в соответствии с </w:t>
      </w:r>
      <w:proofErr w:type="spellStart"/>
      <w:r w:rsidRPr="00CD0883">
        <w:rPr>
          <w:sz w:val="18"/>
          <w:szCs w:val="18"/>
        </w:rPr>
        <w:t>СанПин</w:t>
      </w:r>
      <w:proofErr w:type="spellEnd"/>
      <w:r w:rsidRPr="00CD0883">
        <w:rPr>
          <w:sz w:val="18"/>
          <w:szCs w:val="18"/>
        </w:rPr>
        <w:t xml:space="preserve"> 2.1.7.1322-03, утвержденным Постановлением Минздрава России от 30 апреля 2003 года № 80 «О введении в действие санитарно-эпидемиологических нормативов»;</w:t>
      </w:r>
    </w:p>
    <w:p w:rsidR="00CD0883" w:rsidRPr="00CD0883" w:rsidRDefault="00CD0883" w:rsidP="0073153B">
      <w:pPr>
        <w:numPr>
          <w:ilvl w:val="0"/>
          <w:numId w:val="58"/>
        </w:numPr>
        <w:autoSpaceDE w:val="0"/>
        <w:autoSpaceDN w:val="0"/>
        <w:adjustRightInd w:val="0"/>
        <w:contextualSpacing/>
        <w:jc w:val="both"/>
        <w:rPr>
          <w:sz w:val="18"/>
          <w:szCs w:val="18"/>
        </w:rPr>
      </w:pPr>
      <w:r w:rsidRPr="00CD0883">
        <w:rPr>
          <w:sz w:val="18"/>
          <w:szCs w:val="18"/>
        </w:rPr>
        <w:t>выполнять требования раздельного сбора и накопления отходов разных видов;</w:t>
      </w:r>
    </w:p>
    <w:p w:rsidR="00CD0883" w:rsidRPr="00CD0883" w:rsidRDefault="00CD0883" w:rsidP="0073153B">
      <w:pPr>
        <w:numPr>
          <w:ilvl w:val="0"/>
          <w:numId w:val="58"/>
        </w:numPr>
        <w:contextualSpacing/>
        <w:jc w:val="both"/>
        <w:rPr>
          <w:sz w:val="18"/>
          <w:szCs w:val="18"/>
        </w:rPr>
      </w:pPr>
      <w:r w:rsidRPr="00CD0883">
        <w:rPr>
          <w:sz w:val="18"/>
          <w:szCs w:val="18"/>
        </w:rPr>
        <w:t xml:space="preserve">если в условиях Договора оговорено предоставление Подрядчику (арендатору) площадок Заказчика для временного накопления отходов (до шести месяцев), строго контролировать соответствие вида отхода объекту </w:t>
      </w:r>
      <w:r w:rsidRPr="00CD0883">
        <w:rPr>
          <w:sz w:val="18"/>
          <w:szCs w:val="18"/>
        </w:rPr>
        <w:lastRenderedPageBreak/>
        <w:t>временного хранения согласно «Перечню объектов временного хранения (складирования) отходов на промышленных площадках филиалов» (приложение № 1 к Правилам);</w:t>
      </w:r>
    </w:p>
    <w:p w:rsidR="00CD0883" w:rsidRPr="00CD0883" w:rsidRDefault="00CD0883" w:rsidP="0073153B">
      <w:pPr>
        <w:numPr>
          <w:ilvl w:val="0"/>
          <w:numId w:val="58"/>
        </w:numPr>
        <w:contextualSpacing/>
        <w:jc w:val="both"/>
        <w:rPr>
          <w:sz w:val="18"/>
          <w:szCs w:val="18"/>
        </w:rPr>
      </w:pPr>
      <w:r w:rsidRPr="00CD0883">
        <w:rPr>
          <w:sz w:val="18"/>
          <w:szCs w:val="18"/>
        </w:rPr>
        <w:t xml:space="preserve">в случае использования площадок Заказчика для накопления отходов своевременно предоставлять ответственному лицу Заказчика данные первичного учета образования отходов производства и потребления в соответствии с пунктом 4.4.1.2 «Порядка осуществления производственного контроля в области обращения с отходами </w:t>
      </w:r>
      <w:r w:rsidRPr="00CD0883">
        <w:rPr>
          <w:color w:val="000000"/>
          <w:sz w:val="18"/>
          <w:szCs w:val="18"/>
        </w:rPr>
        <w:t>ПАО «Юнипро»</w:t>
      </w:r>
    </w:p>
    <w:p w:rsidR="00CD0883" w:rsidRPr="00CD0883" w:rsidRDefault="00CD0883" w:rsidP="0073153B">
      <w:pPr>
        <w:numPr>
          <w:ilvl w:val="0"/>
          <w:numId w:val="58"/>
        </w:numPr>
        <w:contextualSpacing/>
        <w:jc w:val="both"/>
        <w:rPr>
          <w:sz w:val="18"/>
          <w:szCs w:val="18"/>
        </w:rPr>
      </w:pPr>
      <w:r w:rsidRPr="00CD0883">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D0883" w:rsidRPr="00CD0883" w:rsidRDefault="00CD0883" w:rsidP="0073153B">
      <w:pPr>
        <w:numPr>
          <w:ilvl w:val="0"/>
          <w:numId w:val="58"/>
        </w:numPr>
        <w:contextualSpacing/>
        <w:jc w:val="both"/>
        <w:rPr>
          <w:sz w:val="18"/>
          <w:szCs w:val="18"/>
        </w:rPr>
      </w:pPr>
      <w:r w:rsidRPr="00CD0883">
        <w:rPr>
          <w:sz w:val="18"/>
          <w:szCs w:val="18"/>
        </w:rPr>
        <w:t>утилизацию отходов с использованием систем утилизации Заказчика согласовывать с ответственными лицами Заказчика. Необходимые документы, подтверждающие факт утилизации отходов, предоставляются ответственному лицу Заказчика.</w:t>
      </w:r>
    </w:p>
    <w:p w:rsidR="00CD0883" w:rsidRPr="00CD0883" w:rsidRDefault="00CD0883" w:rsidP="00CD0883">
      <w:pPr>
        <w:jc w:val="both"/>
        <w:rPr>
          <w:sz w:val="18"/>
          <w:szCs w:val="18"/>
        </w:rPr>
      </w:pPr>
      <w:r w:rsidRPr="00CD0883">
        <w:rPr>
          <w:sz w:val="18"/>
          <w:szCs w:val="18"/>
        </w:rPr>
        <w:t>После выполнения работ по Договору (при возврате арендованного имуществу Заказчику)  Подрядчик (арендатор) за свой счет приводит территорию производства работ (прилегающую к арендованному имуществу) в соответствие установленным санитарным нормам, приемка результатов подготовки территории осуществляется Заказчиком. Акт о приемке выполненных работ (акт приема-передачи части здания (сооружения)) подписывается Заказчиком только после выполнения указанных процедур по приведению территории в надлежащий вид.</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59"/>
        </w:numPr>
        <w:contextualSpacing/>
        <w:jc w:val="both"/>
        <w:rPr>
          <w:b/>
          <w:i/>
          <w:sz w:val="18"/>
          <w:szCs w:val="18"/>
        </w:rPr>
      </w:pPr>
      <w:r w:rsidRPr="00CD0883">
        <w:rPr>
          <w:b/>
          <w:i/>
          <w:sz w:val="18"/>
          <w:szCs w:val="18"/>
        </w:rPr>
        <w:t>захоронение отходов производства и потребления на территории Заказчика,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CD0883" w:rsidRPr="00CD0883" w:rsidRDefault="00CD0883" w:rsidP="0073153B">
      <w:pPr>
        <w:numPr>
          <w:ilvl w:val="0"/>
          <w:numId w:val="59"/>
        </w:numPr>
        <w:contextualSpacing/>
        <w:jc w:val="both"/>
        <w:rPr>
          <w:b/>
          <w:i/>
          <w:sz w:val="18"/>
          <w:szCs w:val="18"/>
        </w:rPr>
      </w:pPr>
      <w:r w:rsidRPr="00CD0883">
        <w:rPr>
          <w:b/>
          <w:i/>
          <w:sz w:val="18"/>
          <w:szCs w:val="18"/>
        </w:rPr>
        <w:t xml:space="preserve">в нарушение требований </w:t>
      </w:r>
      <w:proofErr w:type="spellStart"/>
      <w:r w:rsidRPr="00CD0883">
        <w:rPr>
          <w:b/>
          <w:i/>
          <w:sz w:val="18"/>
          <w:szCs w:val="18"/>
        </w:rPr>
        <w:t>СанПин</w:t>
      </w:r>
      <w:proofErr w:type="spellEnd"/>
      <w:r w:rsidRPr="00CD0883">
        <w:rPr>
          <w:b/>
          <w:i/>
          <w:sz w:val="18"/>
          <w:szCs w:val="18"/>
        </w:rPr>
        <w:t xml:space="preserve"> 2.1.7.1322-03 складировать отходы производства и потребления вне специально-отведенных мест, указанных в приложении 1, а также совместно размещать отходы на указанных площадках, нарушая требования раздельного сбора и накопления отходов разных видов;</w:t>
      </w:r>
    </w:p>
    <w:p w:rsidR="00CD0883" w:rsidRPr="00CD0883" w:rsidRDefault="00CD0883" w:rsidP="0073153B">
      <w:pPr>
        <w:numPr>
          <w:ilvl w:val="0"/>
          <w:numId w:val="59"/>
        </w:numPr>
        <w:contextualSpacing/>
        <w:jc w:val="both"/>
        <w:rPr>
          <w:b/>
          <w:i/>
          <w:sz w:val="18"/>
          <w:szCs w:val="18"/>
        </w:rPr>
      </w:pPr>
      <w:r w:rsidRPr="00CD0883">
        <w:rPr>
          <w:b/>
          <w:i/>
          <w:sz w:val="18"/>
          <w:szCs w:val="18"/>
        </w:rPr>
        <w:t>использовать в производстве материалы, на которые отсутствуют гигиенические сертификаты;</w:t>
      </w:r>
    </w:p>
    <w:p w:rsidR="00CD0883" w:rsidRPr="00CD0883" w:rsidRDefault="00CD0883" w:rsidP="0073153B">
      <w:pPr>
        <w:numPr>
          <w:ilvl w:val="0"/>
          <w:numId w:val="59"/>
        </w:numPr>
        <w:contextualSpacing/>
        <w:jc w:val="both"/>
        <w:rPr>
          <w:b/>
          <w:i/>
          <w:sz w:val="18"/>
          <w:szCs w:val="18"/>
        </w:rPr>
      </w:pPr>
      <w:r w:rsidRPr="00CD0883">
        <w:rPr>
          <w:b/>
          <w:i/>
          <w:sz w:val="18"/>
          <w:szCs w:val="18"/>
        </w:rPr>
        <w:t>использовать опасные материалы с отсутствующей инструкцией по охране труда по безопасности ведения работ данным материалом и мерам оказания медицинской помощи при негативном воздействии на здоровье персонала.</w:t>
      </w:r>
    </w:p>
    <w:p w:rsidR="00CD0883" w:rsidRPr="00CD0883" w:rsidRDefault="00CD0883" w:rsidP="00CD0883">
      <w:pPr>
        <w:keepNext/>
        <w:keepLines/>
        <w:spacing w:before="120" w:after="120"/>
        <w:jc w:val="both"/>
        <w:outlineLvl w:val="0"/>
        <w:rPr>
          <w:bCs/>
          <w:sz w:val="18"/>
          <w:szCs w:val="18"/>
        </w:rPr>
      </w:pPr>
      <w:r w:rsidRPr="00CD0883">
        <w:rPr>
          <w:bCs/>
          <w:sz w:val="18"/>
          <w:szCs w:val="18"/>
        </w:rPr>
        <w:t>4.2.3 Охрана водных ресурсов</w:t>
      </w:r>
    </w:p>
    <w:p w:rsidR="00CD0883" w:rsidRPr="00CD0883" w:rsidRDefault="00CD0883" w:rsidP="00CD0883">
      <w:pPr>
        <w:jc w:val="both"/>
        <w:rPr>
          <w:b/>
          <w:sz w:val="18"/>
          <w:szCs w:val="18"/>
        </w:rPr>
      </w:pPr>
      <w:r w:rsidRPr="00CD0883">
        <w:rPr>
          <w:b/>
          <w:sz w:val="18"/>
          <w:szCs w:val="18"/>
        </w:rPr>
        <w:t>При осуществлении деятельности, связанной с водопользованием, Подрядчик (арендатор) обязан:</w:t>
      </w:r>
    </w:p>
    <w:p w:rsidR="00CD0883" w:rsidRPr="00CD0883" w:rsidRDefault="00CD0883" w:rsidP="0073153B">
      <w:pPr>
        <w:numPr>
          <w:ilvl w:val="0"/>
          <w:numId w:val="61"/>
        </w:numPr>
        <w:contextualSpacing/>
        <w:jc w:val="both"/>
        <w:rPr>
          <w:sz w:val="18"/>
          <w:szCs w:val="18"/>
        </w:rPr>
      </w:pPr>
      <w:r w:rsidRPr="00CD0883">
        <w:rPr>
          <w:sz w:val="18"/>
          <w:szCs w:val="18"/>
        </w:rPr>
        <w:t xml:space="preserve">при производстве работ не допускать сброс загрязненных сточных вод в водные объекты, на рельеф и в </w:t>
      </w:r>
      <w:proofErr w:type="spellStart"/>
      <w:r w:rsidRPr="00CD0883">
        <w:rPr>
          <w:sz w:val="18"/>
          <w:szCs w:val="18"/>
        </w:rPr>
        <w:t>промливневую</w:t>
      </w:r>
      <w:proofErr w:type="spellEnd"/>
      <w:r w:rsidRPr="00CD0883">
        <w:rPr>
          <w:sz w:val="18"/>
          <w:szCs w:val="18"/>
        </w:rPr>
        <w:t xml:space="preserve"> канализацию;</w:t>
      </w:r>
    </w:p>
    <w:p w:rsidR="00CD0883" w:rsidRPr="00CD0883" w:rsidRDefault="00CD0883" w:rsidP="0073153B">
      <w:pPr>
        <w:numPr>
          <w:ilvl w:val="0"/>
          <w:numId w:val="61"/>
        </w:numPr>
        <w:contextualSpacing/>
        <w:jc w:val="both"/>
        <w:rPr>
          <w:color w:val="000000"/>
          <w:sz w:val="18"/>
          <w:szCs w:val="18"/>
        </w:rPr>
      </w:pPr>
      <w:r w:rsidRPr="00CD0883">
        <w:rPr>
          <w:sz w:val="18"/>
          <w:szCs w:val="18"/>
        </w:rPr>
        <w:t xml:space="preserve">при производстве работ в </w:t>
      </w:r>
      <w:proofErr w:type="spellStart"/>
      <w:r w:rsidRPr="00CD0883">
        <w:rPr>
          <w:sz w:val="18"/>
          <w:szCs w:val="18"/>
        </w:rPr>
        <w:t>водоохранных</w:t>
      </w:r>
      <w:proofErr w:type="spellEnd"/>
      <w:r w:rsidRPr="00CD0883">
        <w:rPr>
          <w:sz w:val="18"/>
          <w:szCs w:val="18"/>
        </w:rPr>
        <w:t xml:space="preserve"> зонах обеспечить надежную защиту водных объектов от загрязнения, </w:t>
      </w:r>
      <w:r w:rsidRPr="00CD0883">
        <w:rPr>
          <w:color w:val="000000"/>
          <w:sz w:val="18"/>
          <w:szCs w:val="18"/>
        </w:rPr>
        <w:t>разработать и согласовать соответствующие меры по устранению таких рисков;</w:t>
      </w:r>
    </w:p>
    <w:p w:rsidR="00CD0883" w:rsidRPr="00CD0883" w:rsidRDefault="00CD0883" w:rsidP="0073153B">
      <w:pPr>
        <w:numPr>
          <w:ilvl w:val="0"/>
          <w:numId w:val="61"/>
        </w:numPr>
        <w:contextualSpacing/>
        <w:jc w:val="both"/>
        <w:rPr>
          <w:color w:val="000000"/>
          <w:sz w:val="18"/>
          <w:szCs w:val="18"/>
        </w:rPr>
      </w:pPr>
      <w:r w:rsidRPr="00CD0883">
        <w:rPr>
          <w:sz w:val="18"/>
          <w:szCs w:val="18"/>
        </w:rPr>
        <w:t>работы, предполагающие сброс загрязняющих веществ в водные объекты, согласовывать с уполномоченным органом государственной власти или местного самоуправления;</w:t>
      </w:r>
    </w:p>
    <w:p w:rsidR="00CD0883" w:rsidRPr="00CD0883" w:rsidRDefault="00CD0883" w:rsidP="0073153B">
      <w:pPr>
        <w:numPr>
          <w:ilvl w:val="0"/>
          <w:numId w:val="61"/>
        </w:numPr>
        <w:contextualSpacing/>
        <w:jc w:val="both"/>
        <w:rPr>
          <w:sz w:val="18"/>
          <w:szCs w:val="18"/>
        </w:rPr>
      </w:pPr>
      <w:r w:rsidRPr="00CD0883">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CD0883" w:rsidRPr="00CD0883" w:rsidRDefault="00CD0883" w:rsidP="0073153B">
      <w:pPr>
        <w:numPr>
          <w:ilvl w:val="0"/>
          <w:numId w:val="61"/>
        </w:numPr>
        <w:contextualSpacing/>
        <w:jc w:val="both"/>
        <w:rPr>
          <w:sz w:val="18"/>
          <w:szCs w:val="18"/>
        </w:rPr>
      </w:pPr>
      <w:r w:rsidRPr="00CD0883">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CD0883" w:rsidRPr="00CD0883" w:rsidRDefault="00CD0883" w:rsidP="0073153B">
      <w:pPr>
        <w:numPr>
          <w:ilvl w:val="0"/>
          <w:numId w:val="61"/>
        </w:numPr>
        <w:contextualSpacing/>
        <w:jc w:val="both"/>
        <w:rPr>
          <w:sz w:val="18"/>
          <w:szCs w:val="18"/>
        </w:rPr>
      </w:pPr>
      <w:r w:rsidRPr="00CD0883">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CD0883" w:rsidRPr="00CD0883" w:rsidRDefault="00CD0883" w:rsidP="0073153B">
      <w:pPr>
        <w:numPr>
          <w:ilvl w:val="0"/>
          <w:numId w:val="61"/>
        </w:numPr>
        <w:contextualSpacing/>
        <w:jc w:val="both"/>
        <w:rPr>
          <w:sz w:val="18"/>
          <w:szCs w:val="18"/>
        </w:rPr>
      </w:pPr>
      <w:r w:rsidRPr="00CD0883">
        <w:rPr>
          <w:sz w:val="18"/>
          <w:szCs w:val="18"/>
        </w:rPr>
        <w:t>осуществлять мойку транспортных средств, рабочих машин и прочей техники только в предусмотренных для этого специализированных местах;</w:t>
      </w:r>
    </w:p>
    <w:p w:rsidR="00CD0883" w:rsidRPr="00CD0883" w:rsidRDefault="00CD0883" w:rsidP="0073153B">
      <w:pPr>
        <w:numPr>
          <w:ilvl w:val="0"/>
          <w:numId w:val="61"/>
        </w:numPr>
        <w:contextualSpacing/>
        <w:jc w:val="both"/>
        <w:rPr>
          <w:sz w:val="18"/>
          <w:szCs w:val="18"/>
        </w:rPr>
      </w:pPr>
      <w:r w:rsidRPr="00CD0883">
        <w:rPr>
          <w:sz w:val="18"/>
          <w:szCs w:val="18"/>
        </w:rPr>
        <w:t>вести журналы первичного учета по водопотреблению, водоотведению, обеспечить своевременное предоставление данных Ответственному лицу Заказчика;</w:t>
      </w:r>
    </w:p>
    <w:p w:rsidR="00CD0883" w:rsidRPr="00CD0883" w:rsidRDefault="00CD0883" w:rsidP="0073153B">
      <w:pPr>
        <w:numPr>
          <w:ilvl w:val="0"/>
          <w:numId w:val="61"/>
        </w:numPr>
        <w:contextualSpacing/>
        <w:jc w:val="both"/>
        <w:rPr>
          <w:sz w:val="18"/>
          <w:szCs w:val="18"/>
        </w:rPr>
      </w:pPr>
      <w:r w:rsidRPr="00CD0883">
        <w:rPr>
          <w:sz w:val="18"/>
          <w:szCs w:val="18"/>
        </w:rPr>
        <w:t>забор и отвод воды из систем пожаротушения производить только в целях тушения пожаров;</w:t>
      </w:r>
    </w:p>
    <w:p w:rsidR="00CD0883" w:rsidRPr="00CD0883" w:rsidRDefault="00CD0883" w:rsidP="0073153B">
      <w:pPr>
        <w:numPr>
          <w:ilvl w:val="0"/>
          <w:numId w:val="61"/>
        </w:numPr>
        <w:contextualSpacing/>
        <w:jc w:val="both"/>
        <w:rPr>
          <w:sz w:val="18"/>
          <w:szCs w:val="18"/>
        </w:rPr>
      </w:pPr>
      <w:r w:rsidRPr="00CD0883">
        <w:rPr>
          <w:sz w:val="18"/>
          <w:szCs w:val="18"/>
        </w:rPr>
        <w:t>при использовании (обслуживании) обслуживающих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Ответственному лицу Заказчика.</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62"/>
        </w:numPr>
        <w:contextualSpacing/>
        <w:jc w:val="both"/>
        <w:rPr>
          <w:sz w:val="18"/>
          <w:szCs w:val="18"/>
        </w:rPr>
      </w:pPr>
      <w:r w:rsidRPr="00CD0883">
        <w:rPr>
          <w:sz w:val="18"/>
          <w:szCs w:val="18"/>
        </w:rPr>
        <w:t>организация несанкционированных стоков загрязненных вод в водные объекты;</w:t>
      </w:r>
    </w:p>
    <w:p w:rsidR="00CD0883" w:rsidRPr="00CD0883" w:rsidRDefault="00CD0883" w:rsidP="0073153B">
      <w:pPr>
        <w:numPr>
          <w:ilvl w:val="0"/>
          <w:numId w:val="62"/>
        </w:numPr>
        <w:contextualSpacing/>
        <w:jc w:val="both"/>
        <w:rPr>
          <w:sz w:val="18"/>
          <w:szCs w:val="18"/>
        </w:rPr>
      </w:pPr>
      <w:r w:rsidRPr="00CD0883">
        <w:rPr>
          <w:sz w:val="18"/>
          <w:szCs w:val="18"/>
        </w:rPr>
        <w:t xml:space="preserve">сброс в ливневую и </w:t>
      </w:r>
      <w:proofErr w:type="spellStart"/>
      <w:r w:rsidRPr="00CD0883">
        <w:rPr>
          <w:sz w:val="18"/>
          <w:szCs w:val="18"/>
        </w:rPr>
        <w:t>хоз</w:t>
      </w:r>
      <w:proofErr w:type="spellEnd"/>
      <w:r w:rsidRPr="00CD0883">
        <w:rPr>
          <w:sz w:val="18"/>
          <w:szCs w:val="18"/>
        </w:rPr>
        <w:t>-фекальную канализацию Заказчика загрязняющих веществ, не предусмотренных проектом нормативов допустимых сбросом Заказчика.</w:t>
      </w:r>
    </w:p>
    <w:p w:rsidR="00CD0883" w:rsidRPr="00CD0883" w:rsidRDefault="00CD0883" w:rsidP="00CD0883">
      <w:pPr>
        <w:ind w:left="720"/>
        <w:contextualSpacing/>
        <w:jc w:val="both"/>
        <w:rPr>
          <w:sz w:val="18"/>
          <w:szCs w:val="18"/>
        </w:rPr>
      </w:pPr>
    </w:p>
    <w:p w:rsidR="00CD0883" w:rsidRPr="00CD0883" w:rsidRDefault="00CD0883" w:rsidP="00CD0883">
      <w:pPr>
        <w:keepNext/>
        <w:keepLines/>
        <w:spacing w:before="120" w:after="120"/>
        <w:jc w:val="both"/>
        <w:outlineLvl w:val="0"/>
        <w:rPr>
          <w:bCs/>
          <w:sz w:val="18"/>
          <w:szCs w:val="18"/>
        </w:rPr>
      </w:pPr>
      <w:r w:rsidRPr="00CD0883">
        <w:rPr>
          <w:bCs/>
          <w:sz w:val="18"/>
          <w:szCs w:val="18"/>
        </w:rPr>
        <w:t>4.2.4 Охрана почвы и грунтовых вод</w:t>
      </w:r>
    </w:p>
    <w:p w:rsidR="00CD0883" w:rsidRPr="00CD0883" w:rsidRDefault="00CD0883" w:rsidP="00CD0883">
      <w:pPr>
        <w:jc w:val="both"/>
        <w:rPr>
          <w:b/>
          <w:sz w:val="18"/>
          <w:szCs w:val="18"/>
        </w:rPr>
      </w:pPr>
      <w:r w:rsidRPr="00CD0883">
        <w:rPr>
          <w:b/>
          <w:sz w:val="18"/>
          <w:szCs w:val="18"/>
        </w:rPr>
        <w:t xml:space="preserve">При осуществлении деятельности, связанной с воздействием на почву и грунтовые воды, </w:t>
      </w:r>
    </w:p>
    <w:p w:rsidR="00CD0883" w:rsidRPr="00CD0883" w:rsidRDefault="00CD0883" w:rsidP="00CD0883">
      <w:pPr>
        <w:jc w:val="both"/>
        <w:rPr>
          <w:b/>
          <w:sz w:val="18"/>
          <w:szCs w:val="18"/>
        </w:rPr>
      </w:pPr>
      <w:r w:rsidRPr="00CD0883">
        <w:rPr>
          <w:b/>
          <w:sz w:val="18"/>
          <w:szCs w:val="18"/>
        </w:rPr>
        <w:t>Подрядчик (арендатор) обязан:</w:t>
      </w:r>
    </w:p>
    <w:p w:rsidR="00CD0883" w:rsidRPr="00CD0883" w:rsidRDefault="00CD0883" w:rsidP="0073153B">
      <w:pPr>
        <w:numPr>
          <w:ilvl w:val="0"/>
          <w:numId w:val="63"/>
        </w:numPr>
        <w:contextualSpacing/>
        <w:jc w:val="both"/>
        <w:rPr>
          <w:sz w:val="18"/>
          <w:szCs w:val="18"/>
        </w:rPr>
      </w:pPr>
      <w:r w:rsidRPr="00CD0883">
        <w:rPr>
          <w:sz w:val="18"/>
          <w:szCs w:val="18"/>
        </w:rPr>
        <w:t>не допускать попадание в почву и грунтовые воды вредных веще</w:t>
      </w:r>
      <w:proofErr w:type="gramStart"/>
      <w:r w:rsidRPr="00CD0883">
        <w:rPr>
          <w:sz w:val="18"/>
          <w:szCs w:val="18"/>
        </w:rPr>
        <w:t>ств вс</w:t>
      </w:r>
      <w:proofErr w:type="gramEnd"/>
      <w:r w:rsidRPr="00CD0883">
        <w:rPr>
          <w:sz w:val="18"/>
          <w:szCs w:val="18"/>
        </w:rPr>
        <w:t xml:space="preserve">ех видов; </w:t>
      </w:r>
    </w:p>
    <w:p w:rsidR="00CD0883" w:rsidRPr="00CD0883" w:rsidRDefault="00CD0883" w:rsidP="0073153B">
      <w:pPr>
        <w:numPr>
          <w:ilvl w:val="0"/>
          <w:numId w:val="63"/>
        </w:numPr>
        <w:contextualSpacing/>
        <w:jc w:val="both"/>
        <w:rPr>
          <w:sz w:val="18"/>
          <w:szCs w:val="18"/>
        </w:rPr>
      </w:pPr>
      <w:r w:rsidRPr="00CD0883">
        <w:rPr>
          <w:sz w:val="18"/>
          <w:szCs w:val="18"/>
        </w:rPr>
        <w:t>при производстве работ проводить оптимизацию использования земельных участков с целью уменьшения площади техногенного воздействия;</w:t>
      </w:r>
    </w:p>
    <w:p w:rsidR="00CD0883" w:rsidRPr="00CD0883" w:rsidRDefault="00CD0883" w:rsidP="0073153B">
      <w:pPr>
        <w:numPr>
          <w:ilvl w:val="0"/>
          <w:numId w:val="63"/>
        </w:numPr>
        <w:contextualSpacing/>
        <w:jc w:val="both"/>
        <w:rPr>
          <w:sz w:val="18"/>
          <w:szCs w:val="18"/>
        </w:rPr>
      </w:pPr>
      <w:r w:rsidRPr="00CD0883">
        <w:rPr>
          <w:sz w:val="18"/>
          <w:szCs w:val="18"/>
        </w:rPr>
        <w:t>обеспечивать герметичность хранения эксплуатационных материалов всех видов, применяемых машин и устройств или предусматривать поддоны;</w:t>
      </w:r>
    </w:p>
    <w:p w:rsidR="00CD0883" w:rsidRPr="00CD0883" w:rsidRDefault="00CD0883" w:rsidP="0073153B">
      <w:pPr>
        <w:numPr>
          <w:ilvl w:val="0"/>
          <w:numId w:val="63"/>
        </w:numPr>
        <w:contextualSpacing/>
        <w:jc w:val="both"/>
        <w:rPr>
          <w:sz w:val="18"/>
          <w:szCs w:val="18"/>
        </w:rPr>
      </w:pPr>
      <w:r w:rsidRPr="00CD0883">
        <w:rPr>
          <w:sz w:val="18"/>
          <w:szCs w:val="18"/>
        </w:rPr>
        <w:t>за свой счет проводить зачистку территории и рекультивацию земель по окончании работ;</w:t>
      </w:r>
    </w:p>
    <w:p w:rsidR="00CD0883" w:rsidRPr="00CD0883" w:rsidRDefault="00CD0883" w:rsidP="0073153B">
      <w:pPr>
        <w:numPr>
          <w:ilvl w:val="0"/>
          <w:numId w:val="63"/>
        </w:numPr>
        <w:contextualSpacing/>
        <w:jc w:val="both"/>
        <w:rPr>
          <w:sz w:val="18"/>
          <w:szCs w:val="18"/>
        </w:rPr>
      </w:pPr>
      <w:r w:rsidRPr="00CD0883">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CD0883" w:rsidRPr="00CD0883" w:rsidRDefault="00CD0883" w:rsidP="0073153B">
      <w:pPr>
        <w:numPr>
          <w:ilvl w:val="0"/>
          <w:numId w:val="63"/>
        </w:numPr>
        <w:contextualSpacing/>
        <w:jc w:val="both"/>
        <w:rPr>
          <w:sz w:val="18"/>
          <w:szCs w:val="18"/>
        </w:rPr>
      </w:pPr>
      <w:r w:rsidRPr="00CD0883">
        <w:rPr>
          <w:sz w:val="18"/>
          <w:szCs w:val="18"/>
        </w:rPr>
        <w:lastRenderedPageBreak/>
        <w:t>топливо должно храниться в соответствии с Постановлением Правительства России от 25 апреля 2012 года № 390 «О противопожарном режиме»;</w:t>
      </w:r>
    </w:p>
    <w:p w:rsidR="00CD0883" w:rsidRPr="00CD0883" w:rsidRDefault="00CD0883" w:rsidP="0073153B">
      <w:pPr>
        <w:numPr>
          <w:ilvl w:val="0"/>
          <w:numId w:val="63"/>
        </w:numPr>
        <w:contextualSpacing/>
        <w:jc w:val="both"/>
        <w:rPr>
          <w:sz w:val="18"/>
          <w:szCs w:val="18"/>
        </w:rPr>
      </w:pPr>
      <w:r w:rsidRPr="00CD0883">
        <w:rPr>
          <w:sz w:val="18"/>
          <w:szCs w:val="18"/>
        </w:rPr>
        <w:t>заправку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 поддонах достаточного размера.</w:t>
      </w:r>
    </w:p>
    <w:p w:rsidR="00CD0883" w:rsidRPr="00CD0883" w:rsidRDefault="00CD0883" w:rsidP="00CD0883">
      <w:pPr>
        <w:keepNext/>
        <w:keepLines/>
        <w:spacing w:before="120" w:after="120"/>
        <w:jc w:val="both"/>
        <w:outlineLvl w:val="0"/>
        <w:rPr>
          <w:bCs/>
          <w:sz w:val="18"/>
          <w:szCs w:val="18"/>
        </w:rPr>
      </w:pPr>
      <w:r w:rsidRPr="00CD0883">
        <w:rPr>
          <w:bCs/>
          <w:sz w:val="18"/>
          <w:szCs w:val="18"/>
        </w:rPr>
        <w:t>4.2.5 Охрана атмосферного воздуха</w:t>
      </w:r>
    </w:p>
    <w:p w:rsidR="00CD0883" w:rsidRPr="00CD0883" w:rsidRDefault="00CD0883" w:rsidP="00CD0883">
      <w:pPr>
        <w:jc w:val="both"/>
        <w:rPr>
          <w:b/>
          <w:sz w:val="18"/>
          <w:szCs w:val="18"/>
        </w:rPr>
      </w:pPr>
      <w:r w:rsidRPr="00CD0883">
        <w:rPr>
          <w:b/>
          <w:sz w:val="18"/>
          <w:szCs w:val="18"/>
        </w:rPr>
        <w:t>При осуществлении деятельности, связанной с использованием нестационарных источников выбросов загрязняющих веществ в атмосферу, Подрядчик (арендатор) обязан:</w:t>
      </w:r>
    </w:p>
    <w:p w:rsidR="00CD0883" w:rsidRPr="00CD0883" w:rsidRDefault="00CD0883" w:rsidP="0073153B">
      <w:pPr>
        <w:numPr>
          <w:ilvl w:val="0"/>
          <w:numId w:val="64"/>
        </w:numPr>
        <w:contextualSpacing/>
        <w:jc w:val="both"/>
        <w:rPr>
          <w:sz w:val="18"/>
          <w:szCs w:val="18"/>
        </w:rPr>
      </w:pPr>
      <w:r w:rsidRPr="00CD0883">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CD0883" w:rsidRPr="00CD0883" w:rsidRDefault="00CD0883" w:rsidP="0073153B">
      <w:pPr>
        <w:numPr>
          <w:ilvl w:val="0"/>
          <w:numId w:val="64"/>
        </w:numPr>
        <w:contextualSpacing/>
        <w:jc w:val="both"/>
        <w:rPr>
          <w:sz w:val="18"/>
          <w:szCs w:val="18"/>
        </w:rPr>
      </w:pPr>
      <w:r w:rsidRPr="00CD0883">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65"/>
        </w:numPr>
        <w:contextualSpacing/>
        <w:jc w:val="both"/>
        <w:rPr>
          <w:sz w:val="18"/>
          <w:szCs w:val="18"/>
        </w:rPr>
      </w:pPr>
      <w:r w:rsidRPr="00CD0883">
        <w:rPr>
          <w:sz w:val="18"/>
          <w:szCs w:val="18"/>
        </w:rPr>
        <w:t>использовать источники выбросов, концентрация загрязняющих веществ от которых, превышает установленные для атмосферного воздуха законодательством предельно-допустимые концентрации;</w:t>
      </w:r>
    </w:p>
    <w:p w:rsidR="00CD0883" w:rsidRPr="00CD0883" w:rsidRDefault="00CD0883" w:rsidP="0073153B">
      <w:pPr>
        <w:numPr>
          <w:ilvl w:val="0"/>
          <w:numId w:val="65"/>
        </w:numPr>
        <w:contextualSpacing/>
        <w:jc w:val="both"/>
        <w:rPr>
          <w:sz w:val="18"/>
          <w:szCs w:val="18"/>
        </w:rPr>
      </w:pPr>
      <w:r w:rsidRPr="00CD0883">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p>
    <w:p w:rsidR="00CD0883" w:rsidRPr="00CD0883" w:rsidRDefault="00CD0883" w:rsidP="00CD0883">
      <w:pPr>
        <w:jc w:val="both"/>
        <w:rPr>
          <w:sz w:val="18"/>
          <w:szCs w:val="18"/>
        </w:rPr>
      </w:pPr>
    </w:p>
    <w:p w:rsidR="00CD0883" w:rsidRPr="00CD0883" w:rsidRDefault="00CD0883" w:rsidP="0073153B">
      <w:pPr>
        <w:numPr>
          <w:ilvl w:val="0"/>
          <w:numId w:val="54"/>
        </w:numPr>
        <w:pBdr>
          <w:bottom w:val="single" w:sz="4" w:space="1" w:color="auto"/>
        </w:pBdr>
        <w:spacing w:after="100" w:afterAutospacing="1"/>
        <w:jc w:val="right"/>
        <w:outlineLvl w:val="1"/>
        <w:rPr>
          <w:b/>
          <w:bCs/>
          <w:sz w:val="18"/>
          <w:szCs w:val="18"/>
        </w:rPr>
      </w:pPr>
      <w:bookmarkStart w:id="33" w:name="_Toc396290876"/>
      <w:r w:rsidRPr="00CD0883">
        <w:rPr>
          <w:b/>
          <w:bCs/>
          <w:sz w:val="18"/>
          <w:szCs w:val="18"/>
        </w:rPr>
        <w:t>ДЕЙСТВИЯ В АВАРИЙНЫХ СИТУАЦИЯХ, СВЯЗАННЫХ С НЕГАТИВНЫМ ВОЗДЕЙСТВИЕМ НА ОКРУЖАЮЩУЮ СРЕДУ</w:t>
      </w:r>
      <w:bookmarkEnd w:id="33"/>
    </w:p>
    <w:p w:rsidR="00CD0883" w:rsidRPr="00CD0883" w:rsidRDefault="00CD0883" w:rsidP="00CD0883">
      <w:pPr>
        <w:spacing w:before="240" w:after="240"/>
        <w:jc w:val="both"/>
        <w:outlineLvl w:val="2"/>
        <w:rPr>
          <w:b/>
          <w:bCs/>
          <w:sz w:val="18"/>
          <w:szCs w:val="18"/>
        </w:rPr>
      </w:pPr>
      <w:bookmarkStart w:id="34" w:name="_Toc396290877"/>
      <w:r w:rsidRPr="00CD0883">
        <w:rPr>
          <w:b/>
          <w:bCs/>
          <w:sz w:val="18"/>
          <w:szCs w:val="18"/>
        </w:rPr>
        <w:t>5.1 Планы и инструкции по действиям в аварийных ситуациях</w:t>
      </w:r>
      <w:bookmarkEnd w:id="34"/>
    </w:p>
    <w:p w:rsidR="00CD0883" w:rsidRPr="00CD0883" w:rsidRDefault="00CD0883" w:rsidP="00CD0883">
      <w:pPr>
        <w:jc w:val="both"/>
        <w:rPr>
          <w:sz w:val="18"/>
          <w:szCs w:val="18"/>
        </w:rPr>
      </w:pPr>
      <w:r w:rsidRPr="00CD0883">
        <w:rPr>
          <w:sz w:val="18"/>
          <w:szCs w:val="18"/>
        </w:rPr>
        <w:t>Заказчиком применительно к каждому его филиалу утверждены и применяются следующие планы действий в аварийных ситуациях и инструкции:</w:t>
      </w:r>
    </w:p>
    <w:p w:rsidR="00CD0883" w:rsidRPr="00CD0883" w:rsidRDefault="00CD0883" w:rsidP="00CD0883">
      <w:pPr>
        <w:jc w:val="both"/>
        <w:rPr>
          <w:sz w:val="18"/>
          <w:szCs w:val="18"/>
        </w:rPr>
      </w:pPr>
      <w:r w:rsidRPr="00CD0883">
        <w:rPr>
          <w:sz w:val="18"/>
          <w:szCs w:val="18"/>
        </w:rPr>
        <w:t>- Планы по предупреждению и ликвидации аварийных разливов нефти и нефтепродуктов;</w:t>
      </w:r>
    </w:p>
    <w:p w:rsidR="00CD0883" w:rsidRPr="00CD0883" w:rsidRDefault="00CD0883" w:rsidP="00CD0883">
      <w:pPr>
        <w:jc w:val="both"/>
        <w:rPr>
          <w:sz w:val="18"/>
          <w:szCs w:val="18"/>
        </w:rPr>
      </w:pPr>
      <w:r w:rsidRPr="00CD0883">
        <w:rPr>
          <w:sz w:val="18"/>
          <w:szCs w:val="18"/>
        </w:rPr>
        <w:t>- Планы действий по предупреждению и ликвидации чрезвычайных ситуаций природного и техногенного характера;</w:t>
      </w:r>
    </w:p>
    <w:p w:rsidR="00CD0883" w:rsidRPr="00CD0883" w:rsidRDefault="00CD0883" w:rsidP="00CD0883">
      <w:pPr>
        <w:jc w:val="both"/>
        <w:rPr>
          <w:sz w:val="18"/>
          <w:szCs w:val="18"/>
        </w:rPr>
      </w:pPr>
      <w:r w:rsidRPr="00CD0883">
        <w:rPr>
          <w:sz w:val="18"/>
          <w:szCs w:val="18"/>
        </w:rPr>
        <w:t>- Планы ликвидации возможных аварий в газовом хозяйстве;</w:t>
      </w:r>
    </w:p>
    <w:p w:rsidR="00CD0883" w:rsidRPr="00CD0883" w:rsidRDefault="00CD0883" w:rsidP="00CD0883">
      <w:pPr>
        <w:jc w:val="both"/>
        <w:rPr>
          <w:sz w:val="18"/>
          <w:szCs w:val="18"/>
        </w:rPr>
      </w:pPr>
      <w:r w:rsidRPr="00CD0883">
        <w:rPr>
          <w:sz w:val="18"/>
          <w:szCs w:val="18"/>
        </w:rPr>
        <w:t>- Планы пожаротушения;</w:t>
      </w:r>
    </w:p>
    <w:p w:rsidR="00CD0883" w:rsidRPr="00CD0883" w:rsidRDefault="00CD0883" w:rsidP="00CD0883">
      <w:pPr>
        <w:jc w:val="both"/>
        <w:rPr>
          <w:sz w:val="18"/>
          <w:szCs w:val="18"/>
        </w:rPr>
      </w:pPr>
      <w:r w:rsidRPr="00CD0883">
        <w:rPr>
          <w:sz w:val="18"/>
          <w:szCs w:val="18"/>
        </w:rPr>
        <w:t>- Планы ликвидации аварий на гидротехнических сооружениях филиалов;</w:t>
      </w:r>
    </w:p>
    <w:p w:rsidR="00CD0883" w:rsidRPr="00CD0883" w:rsidRDefault="00CD0883" w:rsidP="00CD0883">
      <w:pPr>
        <w:jc w:val="both"/>
        <w:rPr>
          <w:sz w:val="18"/>
          <w:szCs w:val="18"/>
        </w:rPr>
      </w:pPr>
      <w:r w:rsidRPr="00CD0883">
        <w:rPr>
          <w:sz w:val="18"/>
          <w:szCs w:val="18"/>
        </w:rPr>
        <w:t>- Планы локализации и ликвидации аварийных ситуаций на мазутном хозяйстве;</w:t>
      </w:r>
    </w:p>
    <w:p w:rsidR="00CD0883" w:rsidRPr="00CD0883" w:rsidRDefault="00CD0883" w:rsidP="00CD0883">
      <w:pPr>
        <w:jc w:val="both"/>
        <w:rPr>
          <w:sz w:val="18"/>
          <w:szCs w:val="18"/>
        </w:rPr>
      </w:pPr>
      <w:r w:rsidRPr="00CD0883">
        <w:rPr>
          <w:sz w:val="18"/>
          <w:szCs w:val="18"/>
        </w:rPr>
        <w:t>- цеховые Инструкции по предупреждению и ликвидации аварий.</w:t>
      </w:r>
    </w:p>
    <w:p w:rsidR="00CD0883" w:rsidRPr="00CD0883" w:rsidRDefault="00CD0883" w:rsidP="00CD0883">
      <w:pPr>
        <w:jc w:val="both"/>
        <w:rPr>
          <w:sz w:val="18"/>
          <w:szCs w:val="18"/>
        </w:rPr>
      </w:pPr>
    </w:p>
    <w:p w:rsidR="00CD0883" w:rsidRPr="00CD0883" w:rsidRDefault="00CD0883" w:rsidP="00CD0883">
      <w:pPr>
        <w:jc w:val="both"/>
        <w:rPr>
          <w:sz w:val="18"/>
          <w:szCs w:val="18"/>
        </w:rPr>
      </w:pPr>
      <w:r w:rsidRPr="00CD0883">
        <w:rPr>
          <w:sz w:val="18"/>
          <w:szCs w:val="18"/>
        </w:rPr>
        <w:t>Для локальных нештатных ситуаций в составе СЭМ Заказчика разработана «Инструкция по устранению минимальных аварийных ситуаций» РО-ПТУ-10.</w:t>
      </w:r>
    </w:p>
    <w:p w:rsidR="00CD0883" w:rsidRPr="00CD0883" w:rsidRDefault="00CD0883" w:rsidP="00CD0883">
      <w:pPr>
        <w:jc w:val="both"/>
        <w:rPr>
          <w:sz w:val="18"/>
          <w:szCs w:val="18"/>
        </w:rPr>
      </w:pPr>
      <w:r w:rsidRPr="00CD0883">
        <w:rPr>
          <w:sz w:val="18"/>
          <w:szCs w:val="18"/>
        </w:rPr>
        <w:t>В случае</w:t>
      </w:r>
      <w:proofErr w:type="gramStart"/>
      <w:r w:rsidRPr="00CD0883">
        <w:rPr>
          <w:sz w:val="18"/>
          <w:szCs w:val="18"/>
        </w:rPr>
        <w:t>,</w:t>
      </w:r>
      <w:proofErr w:type="gramEnd"/>
      <w:r w:rsidRPr="00CD0883">
        <w:rPr>
          <w:sz w:val="18"/>
          <w:szCs w:val="18"/>
        </w:rPr>
        <w:t xml:space="preserve"> если деятельность Подрядчика (арендатора) связана с экологическими аспектами, имеющими риски возникновения указанных аварийных ситуаций, Подрядчик (арендатор) обязан ознакомить свой персонал с данными планами и инструкциями в течение 15 (пятнадцати) календарных дней с момента заключения Договора.</w:t>
      </w:r>
    </w:p>
    <w:p w:rsidR="00CD0883" w:rsidRPr="00CD0883" w:rsidRDefault="00CD0883" w:rsidP="00CD0883">
      <w:pPr>
        <w:spacing w:before="240" w:after="240"/>
        <w:jc w:val="both"/>
        <w:outlineLvl w:val="2"/>
        <w:rPr>
          <w:b/>
          <w:bCs/>
          <w:sz w:val="18"/>
          <w:szCs w:val="18"/>
        </w:rPr>
      </w:pPr>
      <w:bookmarkStart w:id="35" w:name="_Toc396290878"/>
      <w:r w:rsidRPr="00CD0883">
        <w:rPr>
          <w:b/>
          <w:bCs/>
          <w:sz w:val="18"/>
          <w:szCs w:val="18"/>
        </w:rPr>
        <w:t>5.2 Уведомление об экологических инцидентах</w:t>
      </w:r>
      <w:bookmarkEnd w:id="35"/>
    </w:p>
    <w:p w:rsidR="00CD0883" w:rsidRPr="00CD0883" w:rsidRDefault="00CD0883" w:rsidP="00CD0883">
      <w:pPr>
        <w:jc w:val="both"/>
        <w:rPr>
          <w:sz w:val="18"/>
          <w:szCs w:val="18"/>
        </w:rPr>
      </w:pPr>
      <w:r w:rsidRPr="00CD0883">
        <w:rPr>
          <w:sz w:val="18"/>
          <w:szCs w:val="18"/>
        </w:rPr>
        <w:t xml:space="preserve">1. </w:t>
      </w:r>
      <w:proofErr w:type="gramStart"/>
      <w:r w:rsidRPr="00CD0883">
        <w:rPr>
          <w:sz w:val="18"/>
          <w:szCs w:val="18"/>
        </w:rPr>
        <w:t xml:space="preserve">Независимо от принятия неотложных мер, предусмотренных Регламентом системы менеджмента охраны здоровья и безопасности труда «Правила техники безопасности для подрядных организаций» (РО-БРиИ-01), Подрядчик (арендатор) должен сообщать Ответственному лицу Заказчика обо всех нештатных и аварийных ситуациях, а также о случаях, которые могли бы привести к экологическому инциденту на своем рабочем участке в течение 15 минут с момента возникновения происшествия. </w:t>
      </w:r>
      <w:proofErr w:type="gramEnd"/>
    </w:p>
    <w:p w:rsidR="00CD0883" w:rsidRPr="00CD0883" w:rsidRDefault="00CD0883" w:rsidP="00CD0883">
      <w:pPr>
        <w:jc w:val="both"/>
        <w:rPr>
          <w:sz w:val="18"/>
          <w:szCs w:val="18"/>
        </w:rPr>
      </w:pPr>
      <w:r w:rsidRPr="00CD0883">
        <w:rPr>
          <w:sz w:val="18"/>
          <w:szCs w:val="18"/>
        </w:rPr>
        <w:t xml:space="preserve">2. Нештатные и аварийные ситуации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в области экологии. </w:t>
      </w:r>
    </w:p>
    <w:p w:rsidR="00CD0883" w:rsidRPr="00CD0883" w:rsidRDefault="00CD0883" w:rsidP="00CD0883">
      <w:pPr>
        <w:jc w:val="both"/>
        <w:rPr>
          <w:sz w:val="18"/>
          <w:szCs w:val="18"/>
        </w:rPr>
      </w:pPr>
    </w:p>
    <w:p w:rsidR="00CD0883" w:rsidRDefault="00CD0883" w:rsidP="00CD0883">
      <w:pPr>
        <w:spacing w:after="200" w:line="276" w:lineRule="auto"/>
        <w:contextualSpacing/>
        <w:jc w:val="center"/>
        <w:rPr>
          <w:rFonts w:ascii="Verdana" w:eastAsia="Calibri" w:hAnsi="Verdana"/>
          <w:b/>
          <w:sz w:val="18"/>
          <w:szCs w:val="18"/>
          <w:lang w:eastAsia="en-US"/>
        </w:rPr>
      </w:pPr>
      <w:r w:rsidRPr="00CD0883">
        <w:rPr>
          <w:rFonts w:ascii="Verdana" w:eastAsia="Calibri" w:hAnsi="Verdana"/>
          <w:b/>
          <w:sz w:val="18"/>
          <w:szCs w:val="18"/>
          <w:lang w:eastAsia="en-US"/>
        </w:rPr>
        <w:t>ПОДПИСИ СТОРОН</w:t>
      </w:r>
    </w:p>
    <w:p w:rsidR="00F751BD" w:rsidRDefault="00F751BD" w:rsidP="00CD0883">
      <w:pPr>
        <w:spacing w:after="200" w:line="276" w:lineRule="auto"/>
        <w:contextualSpacing/>
        <w:jc w:val="center"/>
        <w:rPr>
          <w:rFonts w:ascii="Verdana" w:eastAsia="Calibri" w:hAnsi="Verdana"/>
          <w:b/>
          <w:sz w:val="18"/>
          <w:szCs w:val="18"/>
          <w:lang w:eastAsia="en-US"/>
        </w:rPr>
      </w:pPr>
    </w:p>
    <w:p w:rsidR="00CD0883" w:rsidRPr="00CD0883" w:rsidRDefault="00CD0883" w:rsidP="00CD0883">
      <w:pPr>
        <w:spacing w:before="60"/>
        <w:rPr>
          <w:rFonts w:ascii="Verdana" w:hAnsi="Verdana"/>
          <w:sz w:val="22"/>
          <w:szCs w:val="22"/>
        </w:rPr>
      </w:pPr>
    </w:p>
    <w:tbl>
      <w:tblPr>
        <w:tblW w:w="9601" w:type="dxa"/>
        <w:jc w:val="center"/>
        <w:tblLook w:val="04A0" w:firstRow="1" w:lastRow="0" w:firstColumn="1" w:lastColumn="0" w:noHBand="0" w:noVBand="1"/>
      </w:tblPr>
      <w:tblGrid>
        <w:gridCol w:w="4770"/>
        <w:gridCol w:w="228"/>
        <w:gridCol w:w="4534"/>
        <w:gridCol w:w="69"/>
      </w:tblGrid>
      <w:tr w:rsidR="00F751BD" w:rsidRPr="00942A2B" w:rsidTr="00DA3FEC">
        <w:trPr>
          <w:trHeight w:val="208"/>
          <w:jc w:val="center"/>
        </w:trPr>
        <w:tc>
          <w:tcPr>
            <w:tcW w:w="4998" w:type="dxa"/>
            <w:gridSpan w:val="2"/>
          </w:tcPr>
          <w:p w:rsidR="00F751BD" w:rsidRPr="00942A2B" w:rsidRDefault="00F751BD" w:rsidP="00A0661B">
            <w:pPr>
              <w:ind w:right="-125"/>
              <w:jc w:val="both"/>
              <w:rPr>
                <w:rFonts w:ascii="Verdana" w:hAnsi="Verdana"/>
                <w:b/>
                <w:sz w:val="18"/>
                <w:szCs w:val="18"/>
              </w:rPr>
            </w:pPr>
            <w:r w:rsidRPr="00942A2B">
              <w:rPr>
                <w:rFonts w:ascii="Verdana" w:hAnsi="Verdana"/>
                <w:b/>
                <w:sz w:val="18"/>
                <w:szCs w:val="18"/>
              </w:rPr>
              <w:t>Исполнитель</w:t>
            </w:r>
          </w:p>
        </w:tc>
        <w:tc>
          <w:tcPr>
            <w:tcW w:w="4603" w:type="dxa"/>
            <w:gridSpan w:val="2"/>
          </w:tcPr>
          <w:p w:rsidR="00F751BD" w:rsidRPr="00942A2B" w:rsidRDefault="00F751BD" w:rsidP="00A0661B">
            <w:pPr>
              <w:ind w:right="-125"/>
              <w:jc w:val="both"/>
              <w:rPr>
                <w:rFonts w:ascii="Verdana" w:hAnsi="Verdana"/>
                <w:b/>
                <w:sz w:val="18"/>
                <w:szCs w:val="18"/>
              </w:rPr>
            </w:pPr>
            <w:r w:rsidRPr="00942A2B">
              <w:rPr>
                <w:rFonts w:ascii="Verdana" w:hAnsi="Verdana"/>
                <w:b/>
                <w:sz w:val="18"/>
                <w:szCs w:val="18"/>
              </w:rPr>
              <w:t>Заказчик</w:t>
            </w:r>
          </w:p>
        </w:tc>
      </w:tr>
      <w:tr w:rsidR="00F751BD" w:rsidRPr="00942A2B" w:rsidTr="00DA3FEC">
        <w:tblPrEx>
          <w:jc w:val="left"/>
        </w:tblPrEx>
        <w:trPr>
          <w:gridAfter w:val="1"/>
          <w:wAfter w:w="69" w:type="dxa"/>
          <w:trHeight w:val="851"/>
        </w:trPr>
        <w:tc>
          <w:tcPr>
            <w:tcW w:w="4770" w:type="dxa"/>
            <w:shd w:val="clear" w:color="auto" w:fill="auto"/>
          </w:tcPr>
          <w:p w:rsidR="00F751BD" w:rsidRPr="00942A2B" w:rsidRDefault="00B630FA" w:rsidP="00A0661B">
            <w:pPr>
              <w:tabs>
                <w:tab w:val="left" w:pos="993"/>
                <w:tab w:val="left" w:pos="1134"/>
              </w:tabs>
              <w:jc w:val="both"/>
              <w:rPr>
                <w:rFonts w:ascii="Verdana" w:hAnsi="Verdana"/>
                <w:b/>
                <w:sz w:val="18"/>
                <w:szCs w:val="18"/>
              </w:rPr>
            </w:pPr>
            <w:r>
              <w:rPr>
                <w:rFonts w:ascii="Verdana" w:hAnsi="Verdana"/>
                <w:b/>
                <w:sz w:val="18"/>
                <w:szCs w:val="18"/>
              </w:rPr>
              <w:t xml:space="preserve"> </w:t>
            </w:r>
          </w:p>
          <w:p w:rsidR="00F751BD" w:rsidRPr="00942A2B" w:rsidRDefault="00F751BD" w:rsidP="00A0661B">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F751BD" w:rsidRPr="00942A2B" w:rsidRDefault="00F751BD" w:rsidP="00A0661B">
            <w:pPr>
              <w:ind w:firstLine="567"/>
              <w:jc w:val="both"/>
              <w:rPr>
                <w:rFonts w:ascii="Verdana" w:hAnsi="Verdana"/>
                <w:b/>
                <w:sz w:val="18"/>
                <w:szCs w:val="18"/>
              </w:rPr>
            </w:pPr>
          </w:p>
          <w:p w:rsidR="00F751BD" w:rsidRPr="00942A2B" w:rsidRDefault="00F751BD" w:rsidP="00A0661B">
            <w:pPr>
              <w:ind w:firstLine="567"/>
              <w:jc w:val="both"/>
              <w:rPr>
                <w:rFonts w:ascii="Verdana" w:hAnsi="Verdana"/>
                <w:b/>
                <w:sz w:val="18"/>
                <w:szCs w:val="18"/>
              </w:rPr>
            </w:pPr>
          </w:p>
        </w:tc>
        <w:tc>
          <w:tcPr>
            <w:tcW w:w="4762" w:type="dxa"/>
            <w:gridSpan w:val="2"/>
            <w:shd w:val="clear" w:color="auto" w:fill="auto"/>
          </w:tcPr>
          <w:p w:rsidR="00F751BD" w:rsidRPr="00942A2B" w:rsidRDefault="00F751BD" w:rsidP="00A0661B">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ПАО «Юнипро»</w:t>
            </w:r>
          </w:p>
          <w:p w:rsidR="00F751BD" w:rsidRPr="00942A2B" w:rsidRDefault="00F751BD" w:rsidP="00A0661B">
            <w:pPr>
              <w:ind w:firstLine="567"/>
              <w:jc w:val="both"/>
              <w:rPr>
                <w:rFonts w:ascii="Verdana" w:hAnsi="Verdana"/>
                <w:b/>
                <w:sz w:val="18"/>
                <w:szCs w:val="18"/>
              </w:rPr>
            </w:pPr>
          </w:p>
        </w:tc>
      </w:tr>
      <w:tr w:rsidR="00F751BD" w:rsidRPr="00942A2B" w:rsidTr="00DA3FEC">
        <w:tblPrEx>
          <w:jc w:val="left"/>
        </w:tblPrEx>
        <w:trPr>
          <w:gridAfter w:val="1"/>
          <w:wAfter w:w="69" w:type="dxa"/>
          <w:trHeight w:val="634"/>
        </w:trPr>
        <w:tc>
          <w:tcPr>
            <w:tcW w:w="4770" w:type="dxa"/>
            <w:shd w:val="clear" w:color="auto" w:fill="auto"/>
          </w:tcPr>
          <w:p w:rsidR="00F751BD" w:rsidRPr="00942A2B" w:rsidRDefault="00F751BD" w:rsidP="00A0661B">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630FA">
              <w:rPr>
                <w:rFonts w:ascii="Verdana" w:hAnsi="Verdana"/>
                <w:sz w:val="18"/>
                <w:szCs w:val="18"/>
              </w:rPr>
              <w:t>________</w:t>
            </w:r>
            <w:r w:rsidRPr="00942A2B">
              <w:rPr>
                <w:rFonts w:ascii="Verdana" w:hAnsi="Verdana"/>
                <w:color w:val="000000"/>
                <w:sz w:val="18"/>
                <w:szCs w:val="18"/>
              </w:rPr>
              <w:t>/</w:t>
            </w:r>
          </w:p>
          <w:p w:rsidR="00F751BD" w:rsidRPr="00942A2B" w:rsidRDefault="00F751BD" w:rsidP="00A0661B">
            <w:pPr>
              <w:tabs>
                <w:tab w:val="left" w:pos="993"/>
                <w:tab w:val="left" w:pos="1134"/>
              </w:tabs>
              <w:jc w:val="both"/>
              <w:rPr>
                <w:rFonts w:ascii="Verdana" w:hAnsi="Verdana"/>
                <w:sz w:val="18"/>
                <w:szCs w:val="18"/>
              </w:rPr>
            </w:pPr>
            <w:proofErr w:type="spellStart"/>
            <w:r w:rsidRPr="00942A2B">
              <w:rPr>
                <w:rFonts w:ascii="Verdana" w:hAnsi="Verdana"/>
                <w:color w:val="000000"/>
                <w:sz w:val="18"/>
                <w:szCs w:val="18"/>
              </w:rPr>
              <w:t>м.п</w:t>
            </w:r>
            <w:proofErr w:type="spellEnd"/>
            <w:r w:rsidRPr="00942A2B">
              <w:rPr>
                <w:rFonts w:ascii="Verdana" w:hAnsi="Verdana"/>
                <w:color w:val="000000"/>
                <w:sz w:val="18"/>
                <w:szCs w:val="18"/>
              </w:rPr>
              <w:t>.</w:t>
            </w:r>
          </w:p>
        </w:tc>
        <w:tc>
          <w:tcPr>
            <w:tcW w:w="4762" w:type="dxa"/>
            <w:gridSpan w:val="2"/>
            <w:shd w:val="clear" w:color="auto" w:fill="auto"/>
          </w:tcPr>
          <w:p w:rsidR="00F751BD" w:rsidRPr="00942A2B" w:rsidRDefault="00F751BD" w:rsidP="00A0661B">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F751BD" w:rsidRPr="00942A2B" w:rsidRDefault="00F751BD" w:rsidP="00A0661B">
            <w:pPr>
              <w:tabs>
                <w:tab w:val="left" w:pos="993"/>
                <w:tab w:val="left" w:pos="1134"/>
              </w:tabs>
              <w:jc w:val="both"/>
              <w:rPr>
                <w:rFonts w:ascii="Verdana" w:hAnsi="Verdana"/>
                <w:sz w:val="18"/>
                <w:szCs w:val="18"/>
              </w:rPr>
            </w:pPr>
            <w:proofErr w:type="spellStart"/>
            <w:r w:rsidRPr="00942A2B">
              <w:rPr>
                <w:rFonts w:ascii="Verdana" w:hAnsi="Verdana"/>
                <w:sz w:val="18"/>
                <w:szCs w:val="18"/>
              </w:rPr>
              <w:t>м.п</w:t>
            </w:r>
            <w:proofErr w:type="spellEnd"/>
            <w:r w:rsidRPr="00942A2B">
              <w:rPr>
                <w:rFonts w:ascii="Verdana" w:hAnsi="Verdana"/>
                <w:sz w:val="18"/>
                <w:szCs w:val="18"/>
              </w:rPr>
              <w:t>.</w:t>
            </w:r>
          </w:p>
          <w:p w:rsidR="00F751BD" w:rsidRPr="00942A2B" w:rsidRDefault="00F751BD" w:rsidP="00A0661B">
            <w:pPr>
              <w:tabs>
                <w:tab w:val="left" w:pos="993"/>
                <w:tab w:val="left" w:pos="1134"/>
              </w:tabs>
              <w:jc w:val="both"/>
              <w:rPr>
                <w:rFonts w:ascii="Verdana" w:hAnsi="Verdana"/>
                <w:bCs/>
                <w:color w:val="000000"/>
                <w:sz w:val="18"/>
                <w:szCs w:val="18"/>
              </w:rPr>
            </w:pPr>
          </w:p>
        </w:tc>
      </w:tr>
    </w:tbl>
    <w:p w:rsidR="009A7CEE" w:rsidRDefault="009A7CEE" w:rsidP="00CC7B44">
      <w:pPr>
        <w:jc w:val="center"/>
      </w:pPr>
    </w:p>
    <w:sectPr w:rsidR="009A7C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BB" w:rsidRDefault="003A0DBB" w:rsidP="00CD0883">
      <w:r>
        <w:separator/>
      </w:r>
    </w:p>
  </w:endnote>
  <w:endnote w:type="continuationSeparator" w:id="0">
    <w:p w:rsidR="003A0DBB" w:rsidRDefault="003A0DBB" w:rsidP="00C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BB" w:rsidRDefault="003A0DBB" w:rsidP="00CD0883">
      <w:r>
        <w:separator/>
      </w:r>
    </w:p>
  </w:footnote>
  <w:footnote w:type="continuationSeparator" w:id="0">
    <w:p w:rsidR="003A0DBB" w:rsidRDefault="003A0DBB" w:rsidP="00CD0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5">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9">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35326D2B"/>
    <w:multiLevelType w:val="multilevel"/>
    <w:tmpl w:val="C8E23998"/>
    <w:lvl w:ilvl="0">
      <w:start w:val="1"/>
      <w:numFmt w:val="decimal"/>
      <w:pStyle w:val="1"/>
      <w:lvlText w:val="%1"/>
      <w:lvlJc w:val="left"/>
      <w:pPr>
        <w:ind w:left="360" w:hanging="360"/>
      </w:pPr>
      <w:rPr>
        <w:rFonts w:hint="default"/>
      </w:rPr>
    </w:lvl>
    <w:lvl w:ilvl="1">
      <w:start w:val="2"/>
      <w:numFmt w:val="decimal"/>
      <w:pStyle w:va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6">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9">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45">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1">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794770F0"/>
    <w:multiLevelType w:val="multilevel"/>
    <w:tmpl w:val="F04A0E8E"/>
    <w:lvl w:ilvl="0">
      <w:start w:val="1"/>
      <w:numFmt w:val="decimal"/>
      <w:pStyle w:val="10"/>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62">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7DC52F72"/>
    <w:multiLevelType w:val="singleLevel"/>
    <w:tmpl w:val="E140D2BC"/>
    <w:lvl w:ilvl="0">
      <w:start w:val="1"/>
      <w:numFmt w:val="decimal"/>
      <w:pStyle w:val="12"/>
      <w:lvlText w:val="%1."/>
      <w:lvlJc w:val="left"/>
      <w:pPr>
        <w:tabs>
          <w:tab w:val="num" w:pos="360"/>
        </w:tabs>
        <w:ind w:left="0" w:firstLine="0"/>
      </w:pPr>
      <w:rPr>
        <w:rFonts w:hint="default"/>
      </w:rPr>
    </w:lvl>
  </w:abstractNum>
  <w:abstractNum w:abstractNumId="6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9"/>
  </w:num>
  <w:num w:numId="2">
    <w:abstractNumId w:val="4"/>
  </w:num>
  <w:num w:numId="3">
    <w:abstractNumId w:val="28"/>
  </w:num>
  <w:num w:numId="4">
    <w:abstractNumId w:val="3"/>
  </w:num>
  <w:num w:numId="5">
    <w:abstractNumId w:val="54"/>
  </w:num>
  <w:num w:numId="6">
    <w:abstractNumId w:val="62"/>
  </w:num>
  <w:num w:numId="7">
    <w:abstractNumId w:val="22"/>
  </w:num>
  <w:num w:numId="8">
    <w:abstractNumId w:val="13"/>
  </w:num>
  <w:num w:numId="9">
    <w:abstractNumId w:val="18"/>
  </w:num>
  <w:num w:numId="10">
    <w:abstractNumId w:val="53"/>
  </w:num>
  <w:num w:numId="11">
    <w:abstractNumId w:val="9"/>
  </w:num>
  <w:num w:numId="12">
    <w:abstractNumId w:val="16"/>
  </w:num>
  <w:num w:numId="13">
    <w:abstractNumId w:val="39"/>
  </w:num>
  <w:num w:numId="14">
    <w:abstractNumId w:val="31"/>
  </w:num>
  <w:num w:numId="15">
    <w:abstractNumId w:val="65"/>
  </w:num>
  <w:num w:numId="16">
    <w:abstractNumId w:val="44"/>
  </w:num>
  <w:num w:numId="17">
    <w:abstractNumId w:val="61"/>
  </w:num>
  <w:num w:numId="18">
    <w:abstractNumId w:val="66"/>
  </w:num>
  <w:num w:numId="19">
    <w:abstractNumId w:val="29"/>
  </w:num>
  <w:num w:numId="20">
    <w:abstractNumId w:val="38"/>
  </w:num>
  <w:num w:numId="21">
    <w:abstractNumId w:val="2"/>
  </w:num>
  <w:num w:numId="22">
    <w:abstractNumId w:val="56"/>
  </w:num>
  <w:num w:numId="23">
    <w:abstractNumId w:val="59"/>
  </w:num>
  <w:num w:numId="24">
    <w:abstractNumId w:val="21"/>
  </w:num>
  <w:num w:numId="25">
    <w:abstractNumId w:val="42"/>
  </w:num>
  <w:num w:numId="26">
    <w:abstractNumId w:val="49"/>
  </w:num>
  <w:num w:numId="27">
    <w:abstractNumId w:val="8"/>
  </w:num>
  <w:num w:numId="28">
    <w:abstractNumId w:val="27"/>
  </w:num>
  <w:num w:numId="29">
    <w:abstractNumId w:val="36"/>
  </w:num>
  <w:num w:numId="30">
    <w:abstractNumId w:val="45"/>
  </w:num>
  <w:num w:numId="31">
    <w:abstractNumId w:val="64"/>
  </w:num>
  <w:num w:numId="32">
    <w:abstractNumId w:val="37"/>
  </w:num>
  <w:num w:numId="33">
    <w:abstractNumId w:val="60"/>
  </w:num>
  <w:num w:numId="34">
    <w:abstractNumId w:val="57"/>
  </w:num>
  <w:num w:numId="35">
    <w:abstractNumId w:val="35"/>
  </w:num>
  <w:num w:numId="36">
    <w:abstractNumId w:val="58"/>
  </w:num>
  <w:num w:numId="37">
    <w:abstractNumId w:val="7"/>
  </w:num>
  <w:num w:numId="38">
    <w:abstractNumId w:val="15"/>
  </w:num>
  <w:num w:numId="39">
    <w:abstractNumId w:val="24"/>
  </w:num>
  <w:num w:numId="40">
    <w:abstractNumId w:val="48"/>
  </w:num>
  <w:num w:numId="41">
    <w:abstractNumId w:val="12"/>
  </w:num>
  <w:num w:numId="42">
    <w:abstractNumId w:val="1"/>
  </w:num>
  <w:num w:numId="43">
    <w:abstractNumId w:val="40"/>
  </w:num>
  <w:num w:numId="44">
    <w:abstractNumId w:val="52"/>
  </w:num>
  <w:num w:numId="45">
    <w:abstractNumId w:val="17"/>
  </w:num>
  <w:num w:numId="46">
    <w:abstractNumId w:val="14"/>
  </w:num>
  <w:num w:numId="47">
    <w:abstractNumId w:val="23"/>
  </w:num>
  <w:num w:numId="48">
    <w:abstractNumId w:val="34"/>
  </w:num>
  <w:num w:numId="49">
    <w:abstractNumId w:val="43"/>
  </w:num>
  <w:num w:numId="50">
    <w:abstractNumId w:val="50"/>
  </w:num>
  <w:num w:numId="51">
    <w:abstractNumId w:val="63"/>
  </w:num>
  <w:num w:numId="52">
    <w:abstractNumId w:val="5"/>
  </w:num>
  <w:num w:numId="53">
    <w:abstractNumId w:val="51"/>
  </w:num>
  <w:num w:numId="54">
    <w:abstractNumId w:val="26"/>
  </w:num>
  <w:num w:numId="55">
    <w:abstractNumId w:val="20"/>
  </w:num>
  <w:num w:numId="56">
    <w:abstractNumId w:val="11"/>
  </w:num>
  <w:num w:numId="57">
    <w:abstractNumId w:val="10"/>
  </w:num>
  <w:num w:numId="58">
    <w:abstractNumId w:val="6"/>
  </w:num>
  <w:num w:numId="59">
    <w:abstractNumId w:val="33"/>
  </w:num>
  <w:num w:numId="60">
    <w:abstractNumId w:val="0"/>
  </w:num>
  <w:num w:numId="61">
    <w:abstractNumId w:val="55"/>
  </w:num>
  <w:num w:numId="62">
    <w:abstractNumId w:val="41"/>
  </w:num>
  <w:num w:numId="63">
    <w:abstractNumId w:val="47"/>
  </w:num>
  <w:num w:numId="64">
    <w:abstractNumId w:val="30"/>
  </w:num>
  <w:num w:numId="65">
    <w:abstractNumId w:val="25"/>
  </w:num>
  <w:num w:numId="66">
    <w:abstractNumId w:val="46"/>
  </w:num>
  <w:num w:numId="67">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3122E"/>
    <w:rsid w:val="00091D20"/>
    <w:rsid w:val="0009494B"/>
    <w:rsid w:val="000A54DA"/>
    <w:rsid w:val="000A65CC"/>
    <w:rsid w:val="000C18A8"/>
    <w:rsid w:val="000E11B6"/>
    <w:rsid w:val="000E2EF2"/>
    <w:rsid w:val="000F5A22"/>
    <w:rsid w:val="000F785F"/>
    <w:rsid w:val="00147779"/>
    <w:rsid w:val="00241C86"/>
    <w:rsid w:val="00252947"/>
    <w:rsid w:val="002C0E78"/>
    <w:rsid w:val="00302CEA"/>
    <w:rsid w:val="003065B3"/>
    <w:rsid w:val="00357743"/>
    <w:rsid w:val="00357809"/>
    <w:rsid w:val="0036077F"/>
    <w:rsid w:val="003A0DBB"/>
    <w:rsid w:val="003A100F"/>
    <w:rsid w:val="003B26D3"/>
    <w:rsid w:val="003C7F8B"/>
    <w:rsid w:val="0041114D"/>
    <w:rsid w:val="00476D0E"/>
    <w:rsid w:val="004A35B6"/>
    <w:rsid w:val="00561BB8"/>
    <w:rsid w:val="005F1A84"/>
    <w:rsid w:val="00600BA9"/>
    <w:rsid w:val="006220BA"/>
    <w:rsid w:val="00631BA0"/>
    <w:rsid w:val="00687AF5"/>
    <w:rsid w:val="006D286E"/>
    <w:rsid w:val="00704475"/>
    <w:rsid w:val="00710A63"/>
    <w:rsid w:val="00714CD2"/>
    <w:rsid w:val="0073153B"/>
    <w:rsid w:val="00745260"/>
    <w:rsid w:val="00761CF2"/>
    <w:rsid w:val="00775079"/>
    <w:rsid w:val="00795A9C"/>
    <w:rsid w:val="007B7B13"/>
    <w:rsid w:val="00834DD9"/>
    <w:rsid w:val="008B7E88"/>
    <w:rsid w:val="008F0120"/>
    <w:rsid w:val="00942A2B"/>
    <w:rsid w:val="00942CEC"/>
    <w:rsid w:val="00952B0C"/>
    <w:rsid w:val="00955B11"/>
    <w:rsid w:val="00955EE8"/>
    <w:rsid w:val="009A7CEE"/>
    <w:rsid w:val="009C4E37"/>
    <w:rsid w:val="009E0BD0"/>
    <w:rsid w:val="00A0661B"/>
    <w:rsid w:val="00A969FA"/>
    <w:rsid w:val="00AF4B6D"/>
    <w:rsid w:val="00AF4B72"/>
    <w:rsid w:val="00B630FA"/>
    <w:rsid w:val="00B86375"/>
    <w:rsid w:val="00BB66C2"/>
    <w:rsid w:val="00C23B54"/>
    <w:rsid w:val="00C42A62"/>
    <w:rsid w:val="00C54E02"/>
    <w:rsid w:val="00C606A3"/>
    <w:rsid w:val="00C60EBB"/>
    <w:rsid w:val="00C63639"/>
    <w:rsid w:val="00C637E0"/>
    <w:rsid w:val="00C818E7"/>
    <w:rsid w:val="00C850CC"/>
    <w:rsid w:val="00CC7B44"/>
    <w:rsid w:val="00CD0883"/>
    <w:rsid w:val="00CD5B88"/>
    <w:rsid w:val="00D11543"/>
    <w:rsid w:val="00D32174"/>
    <w:rsid w:val="00D32BF8"/>
    <w:rsid w:val="00D63F23"/>
    <w:rsid w:val="00D73237"/>
    <w:rsid w:val="00DA3FEC"/>
    <w:rsid w:val="00DC1695"/>
    <w:rsid w:val="00DC3881"/>
    <w:rsid w:val="00DD5EF7"/>
    <w:rsid w:val="00DE033B"/>
    <w:rsid w:val="00DE5133"/>
    <w:rsid w:val="00DE7EFD"/>
    <w:rsid w:val="00DF5B73"/>
    <w:rsid w:val="00E53409"/>
    <w:rsid w:val="00EA0E48"/>
    <w:rsid w:val="00EA105B"/>
    <w:rsid w:val="00ED79F4"/>
    <w:rsid w:val="00F02560"/>
    <w:rsid w:val="00F133D9"/>
    <w:rsid w:val="00F143E0"/>
    <w:rsid w:val="00F1781B"/>
    <w:rsid w:val="00F40EFC"/>
    <w:rsid w:val="00F751BD"/>
    <w:rsid w:val="00FA3ED5"/>
    <w:rsid w:val="00FC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51B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7"/>
      </w:numPr>
      <w:ind w:left="0"/>
      <w:outlineLvl w:val="0"/>
    </w:pPr>
    <w:rPr>
      <w:b/>
      <w:sz w:val="18"/>
    </w:rPr>
  </w:style>
  <w:style w:type="paragraph" w:styleId="2">
    <w:name w:val="heading 2"/>
    <w:basedOn w:val="a0"/>
    <w:next w:val="a0"/>
    <w:link w:val="20"/>
    <w:qFormat/>
    <w:rsid w:val="00CD0883"/>
    <w:pPr>
      <w:keepNext/>
      <w:numPr>
        <w:ilvl w:val="1"/>
        <w:numId w:val="17"/>
      </w:numPr>
      <w:ind w:left="0"/>
      <w:jc w:val="center"/>
      <w:outlineLvl w:val="1"/>
    </w:pPr>
    <w:rPr>
      <w:b/>
    </w:rPr>
  </w:style>
  <w:style w:type="paragraph" w:styleId="3">
    <w:name w:val="heading 3"/>
    <w:basedOn w:val="a0"/>
    <w:next w:val="a0"/>
    <w:link w:val="30"/>
    <w:qFormat/>
    <w:rsid w:val="00CD0883"/>
    <w:pPr>
      <w:keepNext/>
      <w:numPr>
        <w:ilvl w:val="2"/>
        <w:numId w:val="17"/>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7"/>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7"/>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7"/>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8"/>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8"/>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8"/>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12"/>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7"/>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13"/>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15"/>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16"/>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51B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7"/>
      </w:numPr>
      <w:ind w:left="0"/>
      <w:outlineLvl w:val="0"/>
    </w:pPr>
    <w:rPr>
      <w:b/>
      <w:sz w:val="18"/>
    </w:rPr>
  </w:style>
  <w:style w:type="paragraph" w:styleId="2">
    <w:name w:val="heading 2"/>
    <w:basedOn w:val="a0"/>
    <w:next w:val="a0"/>
    <w:link w:val="20"/>
    <w:qFormat/>
    <w:rsid w:val="00CD0883"/>
    <w:pPr>
      <w:keepNext/>
      <w:numPr>
        <w:ilvl w:val="1"/>
        <w:numId w:val="17"/>
      </w:numPr>
      <w:ind w:left="0"/>
      <w:jc w:val="center"/>
      <w:outlineLvl w:val="1"/>
    </w:pPr>
    <w:rPr>
      <w:b/>
    </w:rPr>
  </w:style>
  <w:style w:type="paragraph" w:styleId="3">
    <w:name w:val="heading 3"/>
    <w:basedOn w:val="a0"/>
    <w:next w:val="a0"/>
    <w:link w:val="30"/>
    <w:qFormat/>
    <w:rsid w:val="00CD0883"/>
    <w:pPr>
      <w:keepNext/>
      <w:numPr>
        <w:ilvl w:val="2"/>
        <w:numId w:val="17"/>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7"/>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7"/>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7"/>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8"/>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8"/>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8"/>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12"/>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7"/>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13"/>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15"/>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16"/>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dorohov1955@mail.r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B2298-5E75-4974-85BE-44D29EE7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28669</Words>
  <Characters>163415</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191701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3</cp:revision>
  <cp:lastPrinted>2016-08-12T04:33:00Z</cp:lastPrinted>
  <dcterms:created xsi:type="dcterms:W3CDTF">2016-11-28T04:24:00Z</dcterms:created>
  <dcterms:modified xsi:type="dcterms:W3CDTF">2016-11-28T04:29:00Z</dcterms:modified>
</cp:coreProperties>
</file>