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7F2" w:rsidRDefault="002207F2" w:rsidP="002207F2">
      <w:pPr>
        <w:spacing w:line="240" w:lineRule="auto"/>
        <w:ind w:left="4678" w:hanging="11"/>
        <w:jc w:val="center"/>
        <w:rPr>
          <w:rFonts w:ascii="Arial" w:hAnsi="Arial" w:cs="Arial"/>
          <w:b/>
          <w:sz w:val="22"/>
          <w:szCs w:val="22"/>
        </w:rPr>
      </w:pPr>
      <w:bookmarkStart w:id="0" w:name="_Hlt447028322"/>
      <w:r>
        <w:rPr>
          <w:rFonts w:ascii="Arial" w:hAnsi="Arial" w:cs="Arial"/>
          <w:b/>
          <w:sz w:val="22"/>
          <w:szCs w:val="22"/>
        </w:rPr>
        <w:t>«УТВЕРЖДАЮ»</w:t>
      </w: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 xml:space="preserve">Начальник отдела ресурсообеспечения </w:t>
      </w: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филиала «Смоленская ГРЭС» ПАО «Юнипро»</w:t>
      </w:r>
    </w:p>
    <w:p w:rsidR="002207F2" w:rsidRDefault="002207F2" w:rsidP="002207F2">
      <w:pPr>
        <w:spacing w:line="240" w:lineRule="auto"/>
        <w:ind w:left="4536" w:firstLine="0"/>
        <w:rPr>
          <w:rFonts w:ascii="Arial" w:hAnsi="Arial" w:cs="Arial"/>
          <w:sz w:val="22"/>
          <w:szCs w:val="22"/>
          <w:highlight w:val="lightGray"/>
        </w:rPr>
      </w:pP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___________________________В.И. Василенков</w:t>
      </w:r>
    </w:p>
    <w:p w:rsidR="002207F2" w:rsidRDefault="002207F2" w:rsidP="002207F2">
      <w:pPr>
        <w:spacing w:line="240" w:lineRule="auto"/>
        <w:ind w:left="4536" w:firstLine="0"/>
        <w:rPr>
          <w:rFonts w:ascii="Arial" w:hAnsi="Arial" w:cs="Arial"/>
          <w:sz w:val="22"/>
          <w:szCs w:val="22"/>
        </w:rPr>
      </w:pP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 xml:space="preserve">«______»______________________ 2017 года </w:t>
      </w:r>
    </w:p>
    <w:p w:rsidR="002207F2" w:rsidRDefault="002207F2" w:rsidP="002207F2">
      <w:pPr>
        <w:spacing w:line="240" w:lineRule="auto"/>
        <w:ind w:firstLine="0"/>
        <w:jc w:val="center"/>
        <w:outlineLvl w:val="0"/>
        <w:rPr>
          <w:rFonts w:ascii="Arial" w:hAnsi="Arial" w:cs="Arial"/>
          <w:b/>
          <w:sz w:val="22"/>
          <w:szCs w:val="22"/>
        </w:rPr>
      </w:pPr>
    </w:p>
    <w:p w:rsidR="002207F2" w:rsidRDefault="002207F2" w:rsidP="002207F2">
      <w:pPr>
        <w:spacing w:line="240" w:lineRule="auto"/>
        <w:ind w:firstLine="0"/>
        <w:jc w:val="center"/>
        <w:outlineLvl w:val="0"/>
        <w:rPr>
          <w:rFonts w:ascii="Arial" w:hAnsi="Arial" w:cs="Arial"/>
          <w:b/>
          <w:sz w:val="22"/>
          <w:szCs w:val="22"/>
        </w:rPr>
      </w:pPr>
    </w:p>
    <w:p w:rsidR="00BB10E8" w:rsidRPr="002207F2" w:rsidRDefault="00BB10E8"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B76C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657AC8">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657AC8">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657AC8">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657AC8">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B76C2">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657AC8">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B76C2">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657AC8">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B76C2">
          <w:rPr>
            <w:rFonts w:ascii="Arial" w:hAnsi="Arial" w:cs="Arial"/>
            <w:webHidden/>
            <w:sz w:val="22"/>
            <w:szCs w:val="22"/>
          </w:rPr>
          <w:t>17</w:t>
        </w:r>
        <w:r w:rsidR="00C71562" w:rsidRPr="00E448B2">
          <w:rPr>
            <w:rFonts w:ascii="Arial" w:hAnsi="Arial" w:cs="Arial"/>
            <w:webHidden/>
            <w:sz w:val="22"/>
            <w:szCs w:val="22"/>
          </w:rPr>
          <w:fldChar w:fldCharType="end"/>
        </w:r>
      </w:hyperlink>
    </w:p>
    <w:p w:rsidR="00C71562" w:rsidRPr="00E448B2" w:rsidRDefault="00657AC8">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657AC8">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B76C2">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657AC8">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B76C2">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657AC8">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B76C2">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791247">
        <w:rPr>
          <w:rFonts w:ascii="Arial" w:hAnsi="Arial" w:cs="Arial"/>
          <w:color w:val="000000"/>
          <w:sz w:val="22"/>
          <w:szCs w:val="22"/>
        </w:rPr>
        <w:t>П180</w:t>
      </w:r>
      <w:r w:rsidR="005902C2">
        <w:rPr>
          <w:rFonts w:ascii="Arial" w:hAnsi="Arial" w:cs="Arial"/>
          <w:color w:val="000000"/>
          <w:sz w:val="22"/>
          <w:szCs w:val="22"/>
        </w:rPr>
        <w:t>063</w:t>
      </w:r>
      <w:r w:rsidR="00791247">
        <w:rPr>
          <w:rFonts w:ascii="Arial" w:hAnsi="Arial" w:cs="Arial"/>
          <w:color w:val="000000"/>
          <w:sz w:val="22"/>
          <w:szCs w:val="22"/>
        </w:rPr>
        <w:t>-1</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5902C2">
        <w:rPr>
          <w:rFonts w:ascii="Arial" w:hAnsi="Arial" w:cs="Arial"/>
          <w:sz w:val="22"/>
          <w:szCs w:val="22"/>
        </w:rPr>
        <w:t>08</w:t>
      </w:r>
      <w:r w:rsidR="00F615D3" w:rsidRPr="00E448B2">
        <w:rPr>
          <w:rFonts w:ascii="Arial" w:hAnsi="Arial" w:cs="Arial"/>
          <w:sz w:val="22"/>
          <w:szCs w:val="22"/>
        </w:rPr>
        <w:t>.</w:t>
      </w:r>
      <w:r w:rsidR="00EC12D6">
        <w:rPr>
          <w:rFonts w:ascii="Arial" w:hAnsi="Arial" w:cs="Arial"/>
          <w:sz w:val="22"/>
          <w:szCs w:val="22"/>
        </w:rPr>
        <w:t>0</w:t>
      </w:r>
      <w:r w:rsidR="00791247">
        <w:rPr>
          <w:rFonts w:ascii="Arial" w:hAnsi="Arial" w:cs="Arial"/>
          <w:sz w:val="22"/>
          <w:szCs w:val="22"/>
        </w:rPr>
        <w:t>9</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5902C2"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Трубопроводная арматура (Флейм)</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1"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5902C2">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791247">
              <w:rPr>
                <w:rFonts w:ascii="Arial" w:hAnsi="Arial" w:cs="Arial"/>
                <w:sz w:val="22"/>
                <w:szCs w:val="22"/>
                <w:lang w:eastAsia="en-US"/>
              </w:rPr>
              <w:t>0</w:t>
            </w:r>
            <w:r w:rsidR="005902C2">
              <w:rPr>
                <w:rFonts w:ascii="Arial" w:hAnsi="Arial" w:cs="Arial"/>
                <w:sz w:val="22"/>
                <w:szCs w:val="22"/>
                <w:lang w:eastAsia="en-US"/>
              </w:rPr>
              <w:t>8</w:t>
            </w:r>
            <w:r w:rsidR="007650DB">
              <w:rPr>
                <w:rFonts w:ascii="Arial" w:hAnsi="Arial" w:cs="Arial"/>
                <w:sz w:val="22"/>
                <w:szCs w:val="22"/>
                <w:lang w:eastAsia="en-US"/>
              </w:rPr>
              <w:t>.</w:t>
            </w:r>
            <w:r w:rsidR="00451E85">
              <w:rPr>
                <w:rFonts w:ascii="Arial" w:hAnsi="Arial" w:cs="Arial"/>
                <w:sz w:val="22"/>
                <w:szCs w:val="22"/>
                <w:lang w:eastAsia="en-US"/>
              </w:rPr>
              <w:t>0</w:t>
            </w:r>
            <w:r w:rsidR="00791247">
              <w:rPr>
                <w:rFonts w:ascii="Arial" w:hAnsi="Arial" w:cs="Arial"/>
                <w:sz w:val="22"/>
                <w:szCs w:val="22"/>
                <w:lang w:val="en-US" w:eastAsia="en-US"/>
              </w:rPr>
              <w:t>9</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5902C2">
              <w:rPr>
                <w:rFonts w:ascii="Arial" w:hAnsi="Arial" w:cs="Arial"/>
                <w:sz w:val="22"/>
                <w:szCs w:val="22"/>
                <w:lang w:eastAsia="en-US"/>
              </w:rPr>
              <w:t>29</w:t>
            </w:r>
            <w:r w:rsidRPr="00E448B2">
              <w:rPr>
                <w:rFonts w:ascii="Arial" w:hAnsi="Arial" w:cs="Arial"/>
                <w:sz w:val="22"/>
                <w:szCs w:val="22"/>
                <w:lang w:eastAsia="en-US"/>
              </w:rPr>
              <w:t>.</w:t>
            </w:r>
            <w:r w:rsidR="005902C2">
              <w:rPr>
                <w:rFonts w:ascii="Arial" w:hAnsi="Arial" w:cs="Arial"/>
                <w:sz w:val="22"/>
                <w:szCs w:val="22"/>
                <w:lang w:eastAsia="en-US"/>
              </w:rPr>
              <w:t>09</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2"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AC57B5"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до 21.05.</w:t>
            </w:r>
            <w:r w:rsidR="00791247">
              <w:rPr>
                <w:rFonts w:ascii="Arial" w:hAnsi="Arial" w:cs="Arial"/>
                <w:sz w:val="22"/>
                <w:szCs w:val="22"/>
                <w:lang w:eastAsia="en-US"/>
              </w:rPr>
              <w:t xml:space="preserve"> 2018 г.</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DB76C2" w:rsidRDefault="00DB76C2" w:rsidP="00A56F5E">
            <w:pPr>
              <w:pStyle w:val="afffa"/>
              <w:tabs>
                <w:tab w:val="left" w:pos="0"/>
              </w:tabs>
              <w:spacing w:line="276" w:lineRule="auto"/>
              <w:ind w:left="0" w:right="-11"/>
              <w:contextualSpacing/>
              <w:jc w:val="both"/>
              <w:rPr>
                <w:rFonts w:ascii="Arial" w:hAnsi="Arial" w:cs="Arial"/>
                <w:sz w:val="22"/>
                <w:szCs w:val="22"/>
              </w:rPr>
            </w:pPr>
            <w:r>
              <w:rPr>
                <w:rFonts w:ascii="Arial" w:hAnsi="Arial" w:cs="Arial"/>
                <w:sz w:val="22"/>
                <w:szCs w:val="22"/>
              </w:rPr>
              <w:t xml:space="preserve"> </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lastRenderedPageBreak/>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DB76C2" w:rsidRDefault="00E73383" w:rsidP="00282D62">
            <w:pPr>
              <w:tabs>
                <w:tab w:val="left" w:pos="0"/>
                <w:tab w:val="left" w:pos="5657"/>
              </w:tabs>
              <w:spacing w:line="276" w:lineRule="auto"/>
              <w:ind w:left="69" w:right="153" w:hanging="69"/>
              <w:rPr>
                <w:rFonts w:ascii="Arial" w:hAnsi="Arial" w:cs="Arial"/>
                <w:sz w:val="22"/>
                <w:szCs w:val="22"/>
              </w:rPr>
            </w:pPr>
            <w:r w:rsidRPr="00DB76C2">
              <w:rPr>
                <w:rFonts w:ascii="Arial" w:hAnsi="Arial" w:cs="Arial"/>
                <w:sz w:val="22"/>
                <w:szCs w:val="22"/>
              </w:rPr>
              <w:t>В</w:t>
            </w:r>
            <w:r w:rsidR="004A3AFD" w:rsidRPr="00DB76C2">
              <w:rPr>
                <w:rFonts w:ascii="Arial" w:hAnsi="Arial" w:cs="Arial"/>
                <w:sz w:val="22"/>
                <w:szCs w:val="22"/>
              </w:rPr>
              <w:t xml:space="preserve"> соответствие </w:t>
            </w:r>
            <w:r w:rsidR="00282D62" w:rsidRPr="00DB76C2">
              <w:rPr>
                <w:rFonts w:ascii="Arial" w:hAnsi="Arial" w:cs="Arial"/>
                <w:sz w:val="22"/>
                <w:szCs w:val="22"/>
              </w:rPr>
              <w:t>со спецификацией</w:t>
            </w:r>
            <w:r w:rsidR="00DB76C2" w:rsidRPr="00DB76C2">
              <w:rPr>
                <w:rFonts w:ascii="Arial" w:hAnsi="Arial" w:cs="Arial"/>
                <w:sz w:val="22"/>
                <w:szCs w:val="22"/>
              </w:rPr>
              <w:t>:</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новой, не бывшей в употреблении (в эксплуатации, в консервации);</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xml:space="preserve">-     Качество продукции должно подтверждаться: </w:t>
            </w:r>
          </w:p>
          <w:p w:rsidR="00DB76C2" w:rsidRPr="00DB76C2" w:rsidRDefault="00DB76C2" w:rsidP="00DB76C2">
            <w:pPr>
              <w:pStyle w:val="afffa"/>
              <w:numPr>
                <w:ilvl w:val="0"/>
                <w:numId w:val="42"/>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паспортом на изделие;</w:t>
            </w:r>
          </w:p>
          <w:p w:rsidR="00DB76C2" w:rsidRPr="00DB76C2" w:rsidRDefault="00DB76C2" w:rsidP="00DB76C2">
            <w:pPr>
              <w:pStyle w:val="afffa"/>
              <w:numPr>
                <w:ilvl w:val="0"/>
                <w:numId w:val="42"/>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сертификатом соответствия, лицензий и другой сопроводительной документацией предприятия-изготовителя;</w:t>
            </w:r>
          </w:p>
          <w:p w:rsidR="00DB76C2" w:rsidRPr="00DB76C2" w:rsidRDefault="00DB76C2" w:rsidP="00DB76C2">
            <w:pPr>
              <w:pStyle w:val="afffa"/>
              <w:numPr>
                <w:ilvl w:val="0"/>
                <w:numId w:val="42"/>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Закупаемая продукция должна быть заводского производства;</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Продукция должна иметь разрешение на применение Ростехнадзора (при необходимости).</w:t>
            </w:r>
          </w:p>
          <w:p w:rsidR="00DB76C2" w:rsidRPr="00E448B2" w:rsidRDefault="00DB76C2" w:rsidP="00DB76C2">
            <w:pPr>
              <w:tabs>
                <w:tab w:val="left" w:pos="0"/>
                <w:tab w:val="left" w:pos="5657"/>
              </w:tabs>
              <w:spacing w:line="276" w:lineRule="auto"/>
              <w:ind w:left="69" w:right="153" w:hanging="69"/>
              <w:rPr>
                <w:rFonts w:ascii="Arial" w:hAnsi="Arial" w:cs="Arial"/>
                <w:sz w:val="22"/>
                <w:szCs w:val="22"/>
              </w:rPr>
            </w:pPr>
            <w:r w:rsidRPr="00DB76C2">
              <w:rPr>
                <w:rFonts w:ascii="Arial" w:hAnsi="Arial" w:cs="Arial"/>
                <w:sz w:val="22"/>
                <w:szCs w:val="22"/>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D205D1" w:rsidRDefault="00451E85" w:rsidP="00282D62">
            <w:pPr>
              <w:pStyle w:val="Times12"/>
              <w:tabs>
                <w:tab w:val="left" w:pos="0"/>
                <w:tab w:val="left" w:pos="353"/>
              </w:tabs>
              <w:spacing w:line="276" w:lineRule="auto"/>
              <w:ind w:right="153" w:firstLine="0"/>
              <w:rPr>
                <w:rFonts w:ascii="Arial" w:hAnsi="Arial" w:cs="Arial"/>
                <w:sz w:val="22"/>
              </w:rPr>
            </w:pPr>
            <w:r w:rsidRPr="00D205D1">
              <w:rPr>
                <w:rFonts w:ascii="Arial" w:hAnsi="Arial" w:cs="Arial"/>
                <w:b/>
                <w:sz w:val="22"/>
              </w:rPr>
              <w:t>1.</w:t>
            </w:r>
            <w:r w:rsidR="00282D62" w:rsidRPr="00D205D1">
              <w:rPr>
                <w:rFonts w:ascii="Arial" w:hAnsi="Arial" w:cs="Arial"/>
                <w:b/>
                <w:sz w:val="22"/>
              </w:rPr>
              <w:t>Скан-копия №1</w:t>
            </w:r>
            <w:r w:rsidR="00282D62" w:rsidRPr="00D205D1">
              <w:rPr>
                <w:rFonts w:ascii="Arial" w:hAnsi="Arial" w:cs="Arial"/>
                <w:sz w:val="22"/>
              </w:rPr>
              <w:t xml:space="preserve"> Скан-копия с Оригинала Предложения в полном объеме;</w:t>
            </w:r>
          </w:p>
          <w:p w:rsidR="00282D62" w:rsidRPr="00D205D1" w:rsidRDefault="00282D62" w:rsidP="00282D62">
            <w:pPr>
              <w:pStyle w:val="Times12"/>
              <w:tabs>
                <w:tab w:val="left" w:pos="0"/>
                <w:tab w:val="left" w:pos="1140"/>
              </w:tabs>
              <w:ind w:right="153" w:firstLine="0"/>
              <w:rPr>
                <w:rFonts w:ascii="Arial" w:hAnsi="Arial" w:cs="Arial"/>
                <w:noProof/>
                <w:color w:val="0000FF"/>
                <w:sz w:val="22"/>
                <w:u w:val="single"/>
              </w:rPr>
            </w:pPr>
            <w:r w:rsidRPr="00D205D1">
              <w:rPr>
                <w:rFonts w:ascii="Arial" w:hAnsi="Arial" w:cs="Arial"/>
                <w:b/>
                <w:bCs w:val="0"/>
                <w:sz w:val="22"/>
              </w:rPr>
              <w:t>2.</w:t>
            </w:r>
            <w:r w:rsidRPr="00D205D1">
              <w:rPr>
                <w:rFonts w:ascii="Arial" w:hAnsi="Arial" w:cs="Arial"/>
                <w:b/>
                <w:sz w:val="22"/>
              </w:rPr>
              <w:t xml:space="preserve"> Скан-копия №2</w:t>
            </w:r>
            <w:r w:rsidRPr="00D205D1">
              <w:rPr>
                <w:rFonts w:ascii="Arial" w:hAnsi="Arial" w:cs="Arial"/>
                <w:sz w:val="22"/>
              </w:rPr>
              <w:t xml:space="preserve"> Предложения в полном объеме (без указания коммерческой информации (стоимости предложения/цен) и условий оплаты); на адрес ответственного закупщика </w:t>
            </w:r>
            <w:r w:rsidRPr="00D205D1">
              <w:rPr>
                <w:rFonts w:ascii="Arial" w:hAnsi="Arial" w:cs="Arial"/>
                <w:noProof/>
                <w:color w:val="0000FF"/>
                <w:sz w:val="22"/>
                <w:u w:val="single"/>
                <w:lang w:val="en-US"/>
              </w:rPr>
              <w:t>soldatova</w:t>
            </w:r>
            <w:r w:rsidRPr="00D205D1">
              <w:rPr>
                <w:rFonts w:ascii="Arial" w:hAnsi="Arial" w:cs="Arial"/>
                <w:noProof/>
                <w:color w:val="0000FF"/>
                <w:sz w:val="22"/>
                <w:u w:val="single"/>
              </w:rPr>
              <w:t>_</w:t>
            </w:r>
            <w:r w:rsidRPr="00D205D1">
              <w:rPr>
                <w:rFonts w:ascii="Arial" w:hAnsi="Arial" w:cs="Arial"/>
                <w:noProof/>
                <w:color w:val="0000FF"/>
                <w:sz w:val="22"/>
                <w:u w:val="single"/>
                <w:lang w:val="en-US"/>
              </w:rPr>
              <w:t>i</w:t>
            </w:r>
            <w:hyperlink r:id="rId13" w:history="1">
              <w:r w:rsidRPr="00D205D1">
                <w:rPr>
                  <w:rStyle w:val="af2"/>
                  <w:rFonts w:ascii="Arial" w:hAnsi="Arial" w:cs="Arial"/>
                  <w:noProof/>
                  <w:sz w:val="22"/>
                </w:rPr>
                <w:t>@</w:t>
              </w:r>
              <w:r w:rsidRPr="00D205D1">
                <w:rPr>
                  <w:rStyle w:val="af2"/>
                  <w:rFonts w:ascii="Arial" w:hAnsi="Arial" w:cs="Arial"/>
                  <w:noProof/>
                  <w:sz w:val="22"/>
                  <w:lang w:val="en-US"/>
                </w:rPr>
                <w:t>unipro</w:t>
              </w:r>
              <w:r w:rsidRPr="00D205D1">
                <w:rPr>
                  <w:rStyle w:val="af2"/>
                  <w:rFonts w:ascii="Arial" w:hAnsi="Arial" w:cs="Arial"/>
                  <w:noProof/>
                  <w:sz w:val="22"/>
                </w:rPr>
                <w:t>.</w:t>
              </w:r>
              <w:r w:rsidRPr="00D205D1">
                <w:rPr>
                  <w:rStyle w:val="af2"/>
                  <w:rFonts w:ascii="Arial" w:hAnsi="Arial" w:cs="Arial"/>
                  <w:noProof/>
                  <w:sz w:val="22"/>
                  <w:lang w:val="en-US"/>
                </w:rPr>
                <w:t>energy</w:t>
              </w:r>
            </w:hyperlink>
          </w:p>
          <w:p w:rsidR="00282D62" w:rsidRPr="00D205D1" w:rsidRDefault="00282D62" w:rsidP="00282D62">
            <w:pPr>
              <w:pStyle w:val="Times12"/>
              <w:tabs>
                <w:tab w:val="left" w:pos="0"/>
                <w:tab w:val="left" w:pos="1140"/>
              </w:tabs>
              <w:ind w:right="153" w:firstLine="0"/>
              <w:rPr>
                <w:rFonts w:ascii="Arial" w:hAnsi="Arial" w:cs="Arial"/>
                <w:sz w:val="22"/>
              </w:rPr>
            </w:pPr>
            <w:r w:rsidRPr="00D205D1">
              <w:rPr>
                <w:rFonts w:ascii="Arial" w:hAnsi="Arial" w:cs="Arial"/>
                <w:b/>
                <w:sz w:val="22"/>
              </w:rPr>
              <w:t>Требования к оформлению скан-копий</w:t>
            </w:r>
            <w:r w:rsidRPr="00D205D1">
              <w:rPr>
                <w:rFonts w:ascii="Arial" w:hAnsi="Arial" w:cs="Arial"/>
                <w:sz w:val="22"/>
              </w:rPr>
              <w:t>:</w:t>
            </w:r>
          </w:p>
          <w:p w:rsidR="00282D62" w:rsidRPr="003E77DB" w:rsidRDefault="00282D62" w:rsidP="00282D62">
            <w:pPr>
              <w:pStyle w:val="afffa"/>
              <w:numPr>
                <w:ilvl w:val="0"/>
                <w:numId w:val="41"/>
              </w:numPr>
              <w:ind w:left="353" w:hanging="353"/>
              <w:contextualSpacing/>
              <w:jc w:val="both"/>
              <w:rPr>
                <w:i/>
              </w:rPr>
            </w:pPr>
            <w:r w:rsidRPr="003E77DB">
              <w:rPr>
                <w:i/>
              </w:rPr>
              <w:lastRenderedPageBreak/>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lastRenderedPageBreak/>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E448B2">
        <w:rPr>
          <w:rFonts w:cs="Arial"/>
          <w:sz w:val="22"/>
          <w:szCs w:val="22"/>
        </w:rPr>
        <w:lastRenderedPageBreak/>
        <w:t>Образцы основных форм документов, включаемых в </w:t>
      </w:r>
      <w:bookmarkEnd w:id="2"/>
      <w:bookmarkEnd w:id="3"/>
      <w:bookmarkEnd w:id="4"/>
      <w:bookmarkEnd w:id="5"/>
      <w:bookmarkEnd w:id="6"/>
      <w:r w:rsidRPr="00E448B2">
        <w:rPr>
          <w:rFonts w:cs="Arial"/>
          <w:sz w:val="22"/>
          <w:szCs w:val="22"/>
        </w:rPr>
        <w:t>Предложение</w:t>
      </w:r>
      <w:bookmarkEnd w:id="7"/>
    </w:p>
    <w:p w:rsidR="00A101C5" w:rsidRPr="00E448B2"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E448B2">
        <w:rPr>
          <w:rFonts w:ascii="Arial" w:hAnsi="Arial" w:cs="Arial"/>
          <w:sz w:val="22"/>
          <w:szCs w:val="22"/>
        </w:rPr>
        <w:t xml:space="preserve">Письмо о подаче оферты </w:t>
      </w:r>
      <w:bookmarkStart w:id="13" w:name="_Ref22846535"/>
      <w:r w:rsidRPr="00E448B2">
        <w:rPr>
          <w:rFonts w:ascii="Arial" w:hAnsi="Arial" w:cs="Arial"/>
          <w:sz w:val="22"/>
          <w:szCs w:val="22"/>
        </w:rPr>
        <w:t>(</w:t>
      </w:r>
      <w:bookmarkEnd w:id="13"/>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9"/>
      <w:bookmarkEnd w:id="10"/>
      <w:bookmarkEnd w:id="11"/>
      <w:bookmarkEnd w:id="12"/>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791247">
        <w:rPr>
          <w:rFonts w:ascii="Arial" w:hAnsi="Arial" w:cs="Arial"/>
          <w:color w:val="000000"/>
          <w:sz w:val="22"/>
          <w:szCs w:val="22"/>
        </w:rPr>
        <w:t>П180</w:t>
      </w:r>
      <w:r w:rsidR="00AC57B5">
        <w:rPr>
          <w:rFonts w:ascii="Arial" w:hAnsi="Arial" w:cs="Arial"/>
          <w:color w:val="000000"/>
          <w:sz w:val="22"/>
          <w:szCs w:val="22"/>
        </w:rPr>
        <w:t>063</w:t>
      </w:r>
      <w:r w:rsidR="00791247">
        <w:rPr>
          <w:rFonts w:ascii="Arial" w:hAnsi="Arial" w:cs="Arial"/>
          <w:color w:val="000000"/>
          <w:sz w:val="22"/>
          <w:szCs w:val="22"/>
        </w:rPr>
        <w:t>-</w:t>
      </w:r>
      <w:r w:rsidR="009936DA">
        <w:rPr>
          <w:rFonts w:ascii="Arial" w:hAnsi="Arial" w:cs="Arial"/>
          <w:color w:val="000000"/>
          <w:sz w:val="22"/>
          <w:szCs w:val="22"/>
        </w:rPr>
        <w:t xml:space="preserve">1 </w:t>
      </w:r>
      <w:r w:rsidR="00055407" w:rsidRPr="00E448B2">
        <w:rPr>
          <w:rFonts w:ascii="Arial" w:hAnsi="Arial" w:cs="Arial"/>
          <w:color w:val="000000"/>
          <w:sz w:val="22"/>
          <w:szCs w:val="22"/>
        </w:rPr>
        <w:t xml:space="preserve">от </w:t>
      </w:r>
      <w:r w:rsidR="00791247">
        <w:rPr>
          <w:rFonts w:ascii="Arial" w:hAnsi="Arial" w:cs="Arial"/>
          <w:color w:val="000000"/>
          <w:sz w:val="22"/>
          <w:szCs w:val="22"/>
        </w:rPr>
        <w:t>0</w:t>
      </w:r>
      <w:r w:rsidR="00AC57B5">
        <w:rPr>
          <w:rFonts w:ascii="Arial" w:hAnsi="Arial" w:cs="Arial"/>
          <w:color w:val="000000"/>
          <w:sz w:val="22"/>
          <w:szCs w:val="22"/>
        </w:rPr>
        <w:t>8</w:t>
      </w:r>
      <w:r w:rsidR="00451E85">
        <w:rPr>
          <w:rFonts w:ascii="Arial" w:hAnsi="Arial" w:cs="Arial"/>
          <w:color w:val="000000"/>
          <w:sz w:val="22"/>
          <w:szCs w:val="22"/>
        </w:rPr>
        <w:t>.0</w:t>
      </w:r>
      <w:r w:rsidR="00791247">
        <w:rPr>
          <w:rFonts w:ascii="Arial" w:hAnsi="Arial" w:cs="Arial"/>
          <w:color w:val="000000"/>
          <w:sz w:val="22"/>
          <w:szCs w:val="22"/>
        </w:rPr>
        <w:t>9</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DB76C2" w:rsidRPr="00E448B2">
        <w:rPr>
          <w:rFonts w:ascii="Arial" w:hAnsi="Arial" w:cs="Arial"/>
          <w:color w:val="000000"/>
          <w:sz w:val="22"/>
          <w:szCs w:val="22"/>
        </w:rPr>
        <w:t>График поставки товара  (форма</w:t>
      </w:r>
      <w:r w:rsidR="00DB76C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DB76C2" w:rsidRPr="00DB76C2">
        <w:rPr>
          <w:rFonts w:ascii="Arial" w:hAnsi="Arial" w:cs="Arial"/>
          <w:color w:val="000000"/>
          <w:sz w:val="22"/>
          <w:szCs w:val="22"/>
        </w:rPr>
        <w:t>Анкета Участника (форма 5</w:t>
      </w:r>
      <w:r w:rsidR="00DB76C2" w:rsidRPr="00DB76C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DB76C2" w:rsidRPr="00DB76C2">
        <w:rPr>
          <w:rFonts w:ascii="Arial" w:hAnsi="Arial" w:cs="Arial"/>
          <w:color w:val="000000"/>
          <w:sz w:val="22"/>
          <w:szCs w:val="22"/>
        </w:rPr>
        <w:t>Справка о перечне и годовых объемах выполнения аналогичных договоров (форма 6</w:t>
      </w:r>
      <w:r w:rsidR="00DB76C2" w:rsidRPr="00DB76C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4"/>
      <w:bookmarkEnd w:id="15"/>
      <w:bookmarkEnd w:id="16"/>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7"/>
      <w:bookmarkEnd w:id="18"/>
      <w:bookmarkEnd w:id="19"/>
      <w:bookmarkEnd w:id="20"/>
      <w:bookmarkEnd w:id="21"/>
      <w:bookmarkEnd w:id="22"/>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DB76C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4" w:name="_Toc213755446"/>
      <w:bookmarkStart w:id="25" w:name="_Toc423378599"/>
      <w:bookmarkStart w:id="26"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4"/>
      <w:bookmarkEnd w:id="25"/>
      <w:bookmarkEnd w:id="26"/>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0" w:name="_Toc90385113"/>
      <w:bookmarkEnd w:id="27"/>
      <w:bookmarkEnd w:id="28"/>
      <w:bookmarkEnd w:id="29"/>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0"/>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DB76C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1" w:name="_Toc90385114"/>
      <w:bookmarkStart w:id="32"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1"/>
      <w:bookmarkEnd w:id="32"/>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AB3B76" w:rsidRPr="00A46E17" w:rsidRDefault="0089186F" w:rsidP="00A46E17">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bookmarkStart w:id="33" w:name="_Ref70131640"/>
      <w:bookmarkStart w:id="34" w:name="_Toc77970259"/>
      <w:bookmarkStart w:id="35" w:name="_Toc90385118"/>
      <w:bookmarkStart w:id="36" w:name="_Ref63957390"/>
      <w:bookmarkStart w:id="37" w:name="_Toc64719476"/>
      <w:bookmarkStart w:id="38" w:name="_Toc69112532"/>
      <w:bookmarkStart w:id="39" w:name="_GoBack"/>
      <w:bookmarkEnd w:id="39"/>
    </w:p>
    <w:p w:rsidR="00FF6AB5" w:rsidRPr="00E448B2" w:rsidRDefault="00B620AF" w:rsidP="00FF6AB5">
      <w:pPr>
        <w:pStyle w:val="21"/>
        <w:spacing w:line="276" w:lineRule="auto"/>
        <w:rPr>
          <w:rFonts w:ascii="Arial" w:hAnsi="Arial" w:cs="Arial"/>
          <w:sz w:val="22"/>
          <w:szCs w:val="22"/>
        </w:rPr>
      </w:pPr>
      <w:bookmarkStart w:id="40"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1" w:name="_Toc90385119"/>
      <w:bookmarkEnd w:id="33"/>
      <w:bookmarkEnd w:id="34"/>
      <w:bookmarkEnd w:id="35"/>
      <w:bookmarkEnd w:id="40"/>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1"/>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6"/>
    <w:bookmarkEnd w:id="37"/>
    <w:bookmarkEnd w:id="38"/>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2" w:name="_Toc90385120"/>
      <w:bookmarkStart w:id="43" w:name="_Toc423378605"/>
      <w:bookmarkStart w:id="44"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2"/>
      <w:bookmarkEnd w:id="43"/>
      <w:bookmarkEnd w:id="44"/>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5" w:name="_Ref55335823"/>
      <w:bookmarkStart w:id="46" w:name="_Ref55336359"/>
      <w:bookmarkStart w:id="47" w:name="_Toc57314675"/>
      <w:bookmarkStart w:id="48" w:name="_Toc69728989"/>
      <w:bookmarkStart w:id="49" w:name="_Toc427744513"/>
      <w:bookmarkEnd w:id="23"/>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5"/>
      <w:bookmarkEnd w:id="46"/>
      <w:bookmarkEnd w:id="47"/>
      <w:bookmarkEnd w:id="48"/>
      <w:bookmarkEnd w:id="49"/>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Опыт работы, в т.ч.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7"/>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0" w:name="_Ref55336378"/>
      <w:bookmarkStart w:id="51" w:name="_Toc57314676"/>
      <w:bookmarkStart w:id="52" w:name="_Toc69728990"/>
      <w:bookmarkStart w:id="53"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0"/>
      <w:bookmarkEnd w:id="51"/>
      <w:bookmarkEnd w:id="52"/>
      <w:bookmarkEnd w:id="53"/>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4" w:name="_Ref55336389"/>
      <w:bookmarkStart w:id="55" w:name="_Toc57314677"/>
      <w:bookmarkStart w:id="56"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7" w:name="_Toc207796007"/>
      <w:bookmarkStart w:id="58" w:name="_Toc423378617"/>
      <w:bookmarkStart w:id="59"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7"/>
      <w:bookmarkEnd w:id="58"/>
      <w:bookmarkEnd w:id="59"/>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0" w:name="_Ref209512344"/>
      <w:bookmarkStart w:id="61"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4"/>
      <w:bookmarkEnd w:id="55"/>
      <w:bookmarkEnd w:id="56"/>
      <w:bookmarkEnd w:id="60"/>
      <w:bookmarkEnd w:id="61"/>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2" w:name="_Toc423378620"/>
      <w:bookmarkStart w:id="63"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2"/>
      <w:bookmarkEnd w:id="63"/>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55336398"/>
      <w:bookmarkStart w:id="65" w:name="_Toc57314678"/>
      <w:bookmarkStart w:id="66" w:name="_Toc69728992"/>
      <w:bookmarkStart w:id="67"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4"/>
      <w:bookmarkEnd w:id="65"/>
      <w:bookmarkEnd w:id="66"/>
      <w:bookmarkEnd w:id="67"/>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68" w:name="_Toc423378623"/>
      <w:bookmarkStart w:id="69" w:name="_Toc423421126"/>
      <w:r w:rsidRPr="00E448B2">
        <w:rPr>
          <w:rFonts w:ascii="Arial" w:hAnsi="Arial" w:cs="Arial"/>
          <w:b/>
          <w:sz w:val="22"/>
          <w:szCs w:val="22"/>
        </w:rPr>
        <w:lastRenderedPageBreak/>
        <w:t>Инструкции по заполнению</w:t>
      </w:r>
      <w:bookmarkEnd w:id="68"/>
      <w:bookmarkEnd w:id="69"/>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0" w:name="_Ref285092299"/>
      <w:bookmarkStart w:id="71"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0"/>
      <w:bookmarkEnd w:id="71"/>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2" w:name="_Toc423378626"/>
      <w:bookmarkStart w:id="73"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2"/>
      <w:bookmarkEnd w:id="73"/>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AC8" w:rsidRDefault="00657AC8">
      <w:r>
        <w:separator/>
      </w:r>
    </w:p>
  </w:endnote>
  <w:endnote w:type="continuationSeparator" w:id="0">
    <w:p w:rsidR="00657AC8" w:rsidRDefault="006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A46E17">
          <w:rPr>
            <w:noProof/>
          </w:rPr>
          <w:t>25</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AC8" w:rsidRDefault="00657AC8">
      <w:r>
        <w:separator/>
      </w:r>
    </w:p>
  </w:footnote>
  <w:footnote w:type="continuationSeparator" w:id="0">
    <w:p w:rsidR="00657AC8" w:rsidRDefault="00657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4"/>
  </w:num>
  <w:num w:numId="4">
    <w:abstractNumId w:val="40"/>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1"/>
  </w:num>
  <w:num w:numId="33">
    <w:abstractNumId w:val="12"/>
  </w:num>
  <w:num w:numId="34">
    <w:abstractNumId w:val="39"/>
  </w:num>
  <w:num w:numId="35">
    <w:abstractNumId w:val="14"/>
  </w:num>
  <w:num w:numId="36">
    <w:abstractNumId w:val="27"/>
  </w:num>
  <w:num w:numId="37">
    <w:abstractNumId w:val="44"/>
  </w:num>
  <w:num w:numId="38">
    <w:abstractNumId w:val="43"/>
  </w:num>
  <w:num w:numId="39">
    <w:abstractNumId w:val="15"/>
  </w:num>
  <w:num w:numId="40">
    <w:abstractNumId w:val="36"/>
  </w:num>
  <w:num w:numId="41">
    <w:abstractNumId w:val="34"/>
  </w:num>
  <w:num w:numId="42">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2C2"/>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17A6"/>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6E9D"/>
    <w:rsid w:val="00657406"/>
    <w:rsid w:val="006575A1"/>
    <w:rsid w:val="00657AC8"/>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4D86"/>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2090"/>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6E17"/>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7B5"/>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5D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60"/>
    <w:rsid w:val="00DB00DD"/>
    <w:rsid w:val="00DB0656"/>
    <w:rsid w:val="00DB3DB8"/>
    <w:rsid w:val="00DB4E31"/>
    <w:rsid w:val="00DB4F02"/>
    <w:rsid w:val="00DB76C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D0E"/>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13A60-8BFB-4A6D-B174-B3C239165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4689</Words>
  <Characters>26733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31360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5</cp:revision>
  <cp:lastPrinted>2017-09-08T10:33:00Z</cp:lastPrinted>
  <dcterms:created xsi:type="dcterms:W3CDTF">2017-09-08T10:34:00Z</dcterms:created>
  <dcterms:modified xsi:type="dcterms:W3CDTF">2017-09-08T10:36:00Z</dcterms:modified>
</cp:coreProperties>
</file>