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645D70" w:rsidRDefault="00CB2AA9" w:rsidP="00F540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645D70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313/У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45D70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645D70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D1087B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F5ABA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368F6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</w:t>
      </w:r>
      <w:r w:rsidR="00C2477E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лучших условий </w:t>
      </w:r>
      <w:r w:rsidR="00645D70" w:rsidRP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45D70" w:rsidRPr="00645D70">
        <w:rPr>
          <w:rFonts w:ascii="Times New Roman" w:hAnsi="Times New Roman" w:cs="Times New Roman"/>
          <w:color w:val="000000"/>
          <w:sz w:val="24"/>
          <w:szCs w:val="24"/>
        </w:rPr>
        <w:t>Выполнение работ по разработке технико-экономического обоснования вариантов реализации проекта гидрозолоудаления ф-ла "Березовская ГРЭС" ПАО «Юнипро», в соответствии с Техническим заданием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r w:rsidR="002006F8">
        <w:rPr>
          <w:color w:val="000000"/>
          <w:sz w:val="24"/>
          <w:szCs w:val="24"/>
        </w:rPr>
        <w:t>Юнипро</w:t>
      </w:r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r w:rsidR="002006F8">
        <w:rPr>
          <w:b/>
          <w:color w:val="000000"/>
          <w:sz w:val="24"/>
          <w:szCs w:val="24"/>
        </w:rPr>
        <w:t>Юнипро</w:t>
      </w:r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645D70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645D70" w:rsidRPr="00645D70">
        <w:rPr>
          <w:rFonts w:ascii="Times New Roman" w:hAnsi="Times New Roman" w:cs="Times New Roman"/>
          <w:color w:val="000000"/>
          <w:sz w:val="24"/>
          <w:szCs w:val="24"/>
        </w:rPr>
        <w:t>Выполнение работ по разработке технико-экономического обоснования вариантов реализации проекта гидрозолоудаления ф-ла "Березовская ГРЭС" ПАО «Юнипро», в соответствии с Техническим заданием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>662328, Красноярский край, Шарыповский район, с. Холмогорское, промбаза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Коновалов Алексей Юрьевич,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3381, </w:t>
      </w:r>
    </w:p>
    <w:p w:rsidR="00645D70" w:rsidRPr="00514CE4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14C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r w:rsidRPr="00514CE4">
        <w:rPr>
          <w:rFonts w:ascii="Times New Roman" w:hAnsi="Times New Roman" w:cs="Times New Roman"/>
          <w:sz w:val="24"/>
          <w:szCs w:val="24"/>
        </w:rPr>
        <w:t>Konovalov_A@unipro.energy</w:t>
      </w:r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45D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F5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«Юнипро»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«Юнипро»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5D70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Pr="006512FB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A2A" w:rsidRDefault="00E91A2A" w:rsidP="007E27C4">
      <w:pPr>
        <w:spacing w:line="240" w:lineRule="auto"/>
      </w:pPr>
      <w:r>
        <w:separator/>
      </w:r>
    </w:p>
  </w:endnote>
  <w:endnote w:type="continuationSeparator" w:id="0">
    <w:p w:rsidR="00E91A2A" w:rsidRDefault="00E91A2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45D70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A2A" w:rsidRDefault="00E91A2A" w:rsidP="007E27C4">
      <w:pPr>
        <w:spacing w:line="240" w:lineRule="auto"/>
      </w:pPr>
      <w:r>
        <w:separator/>
      </w:r>
    </w:p>
  </w:footnote>
  <w:footnote w:type="continuationSeparator" w:id="0">
    <w:p w:rsidR="00E91A2A" w:rsidRDefault="00E91A2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70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1A2A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CFD03-65CB-4809-808B-D5DD4F93E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73</cp:revision>
  <cp:lastPrinted>2016-02-09T12:03:00Z</cp:lastPrinted>
  <dcterms:created xsi:type="dcterms:W3CDTF">2015-10-01T12:16:00Z</dcterms:created>
  <dcterms:modified xsi:type="dcterms:W3CDTF">2017-09-08T12:51:00Z</dcterms:modified>
</cp:coreProperties>
</file>