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B75FCE">
          <w:rPr>
            <w:webHidden/>
          </w:rPr>
          <w:t>3</w:t>
        </w:r>
        <w:r w:rsidR="000F7325">
          <w:rPr>
            <w:webHidden/>
          </w:rPr>
          <w:fldChar w:fldCharType="end"/>
        </w:r>
      </w:hyperlink>
    </w:p>
    <w:p w:rsidR="000F7325" w:rsidRDefault="00B75FCE">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6</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6</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9</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12</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14</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9832EC">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16</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19</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21</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23</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25</w:t>
        </w:r>
        <w:r w:rsidR="000F7325">
          <w:rPr>
            <w:webHidden/>
          </w:rPr>
          <w:fldChar w:fldCharType="end"/>
        </w:r>
      </w:hyperlink>
    </w:p>
    <w:p w:rsidR="000F7325" w:rsidRDefault="00B75FCE">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27</w:t>
        </w:r>
        <w:r w:rsidR="000F7325">
          <w:rPr>
            <w:webHidden/>
          </w:rPr>
          <w:fldChar w:fldCharType="end"/>
        </w:r>
      </w:hyperlink>
    </w:p>
    <w:p w:rsidR="000F7325" w:rsidRDefault="00B75FCE">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30</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40E37">
        <w:rPr>
          <w:color w:val="000000"/>
          <w:sz w:val="24"/>
          <w:szCs w:val="24"/>
          <w:shd w:val="clear" w:color="auto" w:fill="FFFFFF" w:themeFill="background1"/>
        </w:rPr>
        <w:t>48</w:t>
      </w:r>
      <w:r w:rsidR="00B75FCE">
        <w:rPr>
          <w:color w:val="000000"/>
          <w:sz w:val="24"/>
          <w:szCs w:val="24"/>
          <w:shd w:val="clear" w:color="auto" w:fill="FFFFFF" w:themeFill="background1"/>
        </w:rPr>
        <w:t>9</w:t>
      </w:r>
      <w:r w:rsidR="005270A1" w:rsidRPr="005270A1">
        <w:rPr>
          <w:i/>
          <w:sz w:val="24"/>
          <w:szCs w:val="24"/>
          <w:shd w:val="clear" w:color="auto" w:fill="FFFFFF" w:themeFill="background1"/>
        </w:rPr>
        <w:t xml:space="preserve"> от </w:t>
      </w:r>
      <w:r w:rsidR="00243998">
        <w:rPr>
          <w:i/>
          <w:sz w:val="24"/>
          <w:szCs w:val="24"/>
          <w:shd w:val="clear" w:color="auto" w:fill="FFFFFF" w:themeFill="background1"/>
        </w:rPr>
        <w:t>1</w:t>
      </w:r>
      <w:r w:rsidR="00B75FCE">
        <w:rPr>
          <w:i/>
          <w:sz w:val="24"/>
          <w:szCs w:val="24"/>
          <w:shd w:val="clear" w:color="auto" w:fill="FFFFFF" w:themeFill="background1"/>
        </w:rPr>
        <w:t>8</w:t>
      </w:r>
      <w:bookmarkStart w:id="4" w:name="_GoBack"/>
      <w:bookmarkEnd w:id="4"/>
      <w:r w:rsidR="00FD56A2">
        <w:rPr>
          <w:i/>
          <w:sz w:val="24"/>
          <w:szCs w:val="24"/>
          <w:shd w:val="clear" w:color="auto" w:fill="FFFFFF" w:themeFill="background1"/>
        </w:rPr>
        <w:t>.</w:t>
      </w:r>
      <w:r w:rsidR="00243998">
        <w:rPr>
          <w:i/>
          <w:sz w:val="24"/>
          <w:szCs w:val="24"/>
          <w:shd w:val="clear" w:color="auto" w:fill="FFFFFF" w:themeFill="background1"/>
        </w:rPr>
        <w:t>09</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243998" w:rsidP="00740E37">
            <w:pPr>
              <w:autoSpaceDE w:val="0"/>
              <w:autoSpaceDN w:val="0"/>
              <w:adjustRightInd w:val="0"/>
              <w:spacing w:line="276" w:lineRule="auto"/>
              <w:ind w:right="-72" w:firstLine="0"/>
              <w:jc w:val="left"/>
              <w:rPr>
                <w:bCs/>
                <w:sz w:val="24"/>
                <w:szCs w:val="24"/>
              </w:rPr>
            </w:pPr>
            <w:r>
              <w:rPr>
                <w:bCs/>
                <w:sz w:val="24"/>
                <w:szCs w:val="24"/>
              </w:rPr>
              <w:t xml:space="preserve">Запасные части </w:t>
            </w:r>
            <w:r w:rsidR="00740E37">
              <w:rPr>
                <w:bCs/>
                <w:sz w:val="24"/>
                <w:szCs w:val="24"/>
              </w:rPr>
              <w:t xml:space="preserve">к </w:t>
            </w:r>
            <w:proofErr w:type="spellStart"/>
            <w:r w:rsidR="00B75FCE">
              <w:rPr>
                <w:bCs/>
                <w:sz w:val="24"/>
                <w:szCs w:val="24"/>
              </w:rPr>
              <w:t>цирк</w:t>
            </w:r>
            <w:r>
              <w:rPr>
                <w:bCs/>
                <w:sz w:val="24"/>
                <w:szCs w:val="24"/>
              </w:rPr>
              <w:t>насос</w:t>
            </w:r>
            <w:r w:rsidR="00740E37">
              <w:rPr>
                <w:bCs/>
                <w:sz w:val="24"/>
                <w:szCs w:val="24"/>
              </w:rPr>
              <w:t>ам</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DE05C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243998">
              <w:rPr>
                <w:sz w:val="24"/>
                <w:szCs w:val="24"/>
                <w:lang w:eastAsia="en-US"/>
              </w:rPr>
              <w:t>1</w:t>
            </w:r>
            <w:r w:rsidR="00DE05C5">
              <w:rPr>
                <w:sz w:val="24"/>
                <w:szCs w:val="24"/>
                <w:lang w:eastAsia="en-US"/>
              </w:rPr>
              <w:t>8</w:t>
            </w:r>
            <w:r w:rsidRPr="000F748C">
              <w:rPr>
                <w:b/>
                <w:sz w:val="24"/>
                <w:szCs w:val="24"/>
                <w:lang w:eastAsia="en-US"/>
              </w:rPr>
              <w:t>.</w:t>
            </w:r>
            <w:r w:rsidR="00243998">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B75FCE">
              <w:rPr>
                <w:b/>
                <w:sz w:val="24"/>
                <w:szCs w:val="24"/>
                <w:lang w:eastAsia="en-US"/>
              </w:rPr>
              <w:t>29</w:t>
            </w:r>
            <w:r w:rsidRPr="000F748C">
              <w:rPr>
                <w:b/>
                <w:sz w:val="24"/>
                <w:szCs w:val="24"/>
                <w:lang w:eastAsia="en-US"/>
              </w:rPr>
              <w:t>.</w:t>
            </w:r>
            <w:r w:rsidR="00B75FCE">
              <w:rPr>
                <w:b/>
                <w:sz w:val="24"/>
                <w:szCs w:val="24"/>
                <w:lang w:eastAsia="en-US"/>
              </w:rPr>
              <w:t>09</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17</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243998">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75FCE"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10650B"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75FCE" w:rsidRPr="00CC6391">
        <w:rPr>
          <w:color w:val="000000"/>
          <w:sz w:val="24"/>
          <w:szCs w:val="24"/>
        </w:rPr>
        <w:t>График поставки товара  (форма</w:t>
      </w:r>
      <w:r w:rsidR="00B75FCE" w:rsidRPr="00CC6391">
        <w:rPr>
          <w:noProof/>
          <w:color w:val="000000"/>
          <w:sz w:val="24"/>
          <w:szCs w:val="24"/>
        </w:rPr>
        <w:t xml:space="preserve"> </w:t>
      </w:r>
      <w:r w:rsidR="00B75FCE">
        <w:rPr>
          <w:noProof/>
          <w:color w:val="000000"/>
          <w:sz w:val="24"/>
          <w:szCs w:val="24"/>
        </w:rPr>
        <w:t>3</w:t>
      </w:r>
      <w:r w:rsidR="00B75FCE"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75FCE" w:rsidRPr="00B75FCE">
        <w:rPr>
          <w:color w:val="000000"/>
          <w:sz w:val="24"/>
          <w:szCs w:val="24"/>
        </w:rPr>
        <w:t>Анкета Участника (форма 5</w:t>
      </w:r>
      <w:r w:rsidR="00B75FCE" w:rsidRPr="00B75FCE">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75FCE" w:rsidRPr="00B75FCE">
        <w:rPr>
          <w:color w:val="000000"/>
          <w:sz w:val="24"/>
          <w:szCs w:val="24"/>
        </w:rPr>
        <w:t>Справка о перечне и годовых объемах выполнения аналогичных договоров (форма 6</w:t>
      </w:r>
      <w:r w:rsidR="00B75FCE" w:rsidRPr="00B75FCE">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75FCE">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75FC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B75FCE">
          <w:rPr>
            <w:noProof/>
          </w:rPr>
          <w:t>19</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2EC"/>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5FCE"/>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465F8-EDA3-47B4-844F-1A1644DB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61</Pages>
  <Words>11071</Words>
  <Characters>81994</Characters>
  <Application>Microsoft Office Word</Application>
  <DocSecurity>0</DocSecurity>
  <Lines>683</Lines>
  <Paragraphs>185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92880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23</cp:revision>
  <cp:lastPrinted>2017-09-18T11:29:00Z</cp:lastPrinted>
  <dcterms:created xsi:type="dcterms:W3CDTF">2016-08-17T12:16:00Z</dcterms:created>
  <dcterms:modified xsi:type="dcterms:W3CDTF">2017-09-18T11:32:00Z</dcterms:modified>
</cp:coreProperties>
</file>