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E6" w:rsidRDefault="00A20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0C3022" w:rsidRPr="0010706D" w:rsidTr="0010706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>
            <w:pPr>
              <w:rPr>
                <w:rFonts w:ascii="Verdana" w:hAnsi="Verdan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 w:rsidP="00382EA8">
            <w:pPr>
              <w:ind w:firstLine="744"/>
              <w:rPr>
                <w:rFonts w:ascii="Verdana" w:hAnsi="Verdana"/>
              </w:rPr>
            </w:pPr>
          </w:p>
        </w:tc>
      </w:tr>
    </w:tbl>
    <w:p w:rsidR="000C3022" w:rsidRPr="00AD6491" w:rsidRDefault="000C3022" w:rsidP="000C3022">
      <w:pPr>
        <w:rPr>
          <w:rFonts w:ascii="Verdana" w:hAnsi="Verdana"/>
          <w:sz w:val="18"/>
        </w:rPr>
      </w:pPr>
    </w:p>
    <w:p w:rsidR="000C3022" w:rsidRPr="00033551" w:rsidRDefault="000C3022" w:rsidP="000C3022">
      <w:pPr>
        <w:jc w:val="center"/>
        <w:rPr>
          <w:rFonts w:ascii="Arial" w:hAnsi="Arial" w:cs="Arial"/>
          <w:b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>Техническое требование</w:t>
      </w:r>
    </w:p>
    <w:p w:rsidR="00FC4EA1" w:rsidRPr="00033551" w:rsidRDefault="000C3022" w:rsidP="0012142A">
      <w:pPr>
        <w:spacing w:before="48" w:after="161"/>
        <w:jc w:val="center"/>
        <w:outlineLvl w:val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 xml:space="preserve">на </w:t>
      </w:r>
      <w:r w:rsidR="00265253">
        <w:rPr>
          <w:rFonts w:ascii="Arial" w:hAnsi="Arial" w:cs="Arial"/>
          <w:b/>
          <w:sz w:val="20"/>
          <w:szCs w:val="20"/>
        </w:rPr>
        <w:t>поставку</w:t>
      </w:r>
      <w:r w:rsidRPr="00033551">
        <w:rPr>
          <w:rFonts w:ascii="Arial" w:hAnsi="Arial" w:cs="Arial"/>
          <w:b/>
          <w:sz w:val="20"/>
          <w:szCs w:val="20"/>
        </w:rPr>
        <w:t xml:space="preserve"> </w:t>
      </w:r>
      <w:r w:rsidR="00E70F7E">
        <w:rPr>
          <w:rFonts w:ascii="Arial" w:hAnsi="Arial" w:cs="Arial"/>
          <w:b/>
          <w:sz w:val="20"/>
          <w:szCs w:val="20"/>
        </w:rPr>
        <w:t xml:space="preserve">извести </w:t>
      </w:r>
      <w:r w:rsidR="00C26343">
        <w:rPr>
          <w:rFonts w:ascii="Arial" w:hAnsi="Arial" w:cs="Arial"/>
          <w:b/>
          <w:sz w:val="20"/>
          <w:szCs w:val="20"/>
        </w:rPr>
        <w:t>гидравлической</w:t>
      </w:r>
      <w:r w:rsidR="0036610B">
        <w:rPr>
          <w:rFonts w:ascii="Arial" w:hAnsi="Arial" w:cs="Arial"/>
          <w:b/>
          <w:sz w:val="20"/>
          <w:szCs w:val="20"/>
        </w:rPr>
        <w:t xml:space="preserve"> в 2018 году.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99"/>
        <w:gridCol w:w="6662"/>
      </w:tblGrid>
      <w:tr w:rsidR="00FC4EA1" w:rsidRPr="00033551" w:rsidTr="00E5718B">
        <w:tc>
          <w:tcPr>
            <w:tcW w:w="828" w:type="dxa"/>
          </w:tcPr>
          <w:p w:rsidR="00FC4EA1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6662" w:type="dxa"/>
          </w:tcPr>
          <w:p w:rsidR="005A71FC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 xml:space="preserve">Филиал «Березовская ГРЭС» </w:t>
            </w:r>
          </w:p>
          <w:p w:rsidR="00FC4EA1" w:rsidRPr="00033551" w:rsidRDefault="00E35E2A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FC4EA1" w:rsidRPr="00033551">
              <w:rPr>
                <w:rFonts w:ascii="Arial" w:hAnsi="Arial" w:cs="Arial"/>
                <w:b/>
                <w:sz w:val="20"/>
                <w:szCs w:val="20"/>
              </w:rPr>
              <w:t>АО «</w:t>
            </w:r>
            <w:proofErr w:type="spellStart"/>
            <w:r w:rsidRPr="00033551">
              <w:rPr>
                <w:rFonts w:ascii="Arial" w:hAnsi="Arial" w:cs="Arial"/>
                <w:b/>
                <w:sz w:val="20"/>
                <w:szCs w:val="20"/>
              </w:rPr>
              <w:t>Юнипро</w:t>
            </w:r>
            <w:proofErr w:type="spellEnd"/>
            <w:r w:rsidR="00FC4EA1" w:rsidRPr="000335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Назначение</w:t>
            </w:r>
          </w:p>
        </w:tc>
        <w:tc>
          <w:tcPr>
            <w:tcW w:w="6662" w:type="dxa"/>
          </w:tcPr>
          <w:p w:rsidR="00153479" w:rsidRPr="00932574" w:rsidRDefault="0036610B" w:rsidP="0036610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Для производства </w:t>
            </w:r>
            <w:proofErr w:type="gramStart"/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>раствора</w:t>
            </w:r>
            <w:proofErr w:type="gramEnd"/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используемого </w:t>
            </w:r>
            <w:r w:rsidR="00DE72D4" w:rsidRPr="00932574">
              <w:rPr>
                <w:rFonts w:ascii="Arial" w:hAnsi="Arial" w:cs="Arial"/>
                <w:i/>
                <w:sz w:val="20"/>
                <w:szCs w:val="20"/>
              </w:rPr>
              <w:t>для</w:t>
            </w:r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E72D4" w:rsidRPr="00932574">
              <w:rPr>
                <w:rFonts w:ascii="Arial" w:hAnsi="Arial" w:cs="Arial"/>
                <w:i/>
                <w:sz w:val="20"/>
                <w:szCs w:val="20"/>
              </w:rPr>
              <w:t>ХВО</w:t>
            </w:r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питательной воды</w:t>
            </w:r>
          </w:p>
        </w:tc>
      </w:tr>
      <w:tr w:rsidR="000E5BB7" w:rsidRPr="00033551" w:rsidTr="00E5718B">
        <w:tc>
          <w:tcPr>
            <w:tcW w:w="828" w:type="dxa"/>
          </w:tcPr>
          <w:p w:rsidR="000E5BB7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9" w:type="dxa"/>
          </w:tcPr>
          <w:p w:rsidR="000E5BB7" w:rsidRPr="00033551" w:rsidRDefault="000E5BB7" w:rsidP="0003355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Технические характеристики поставляем</w:t>
            </w:r>
            <w:r w:rsidR="00033551" w:rsidRPr="00033551">
              <w:rPr>
                <w:rFonts w:ascii="Arial" w:hAnsi="Arial" w:cs="Arial"/>
                <w:sz w:val="20"/>
                <w:szCs w:val="20"/>
              </w:rPr>
              <w:t>ой продукции</w:t>
            </w:r>
          </w:p>
        </w:tc>
        <w:tc>
          <w:tcPr>
            <w:tcW w:w="6662" w:type="dxa"/>
          </w:tcPr>
          <w:p w:rsidR="00F87763" w:rsidRPr="00033551" w:rsidRDefault="00033551" w:rsidP="0012142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33551">
              <w:rPr>
                <w:rFonts w:ascii="Arial" w:hAnsi="Arial" w:cs="Arial"/>
                <w:color w:val="333333"/>
                <w:sz w:val="20"/>
                <w:szCs w:val="20"/>
              </w:rPr>
              <w:t>соответствие извести ГОСТу 9179-77</w:t>
            </w:r>
            <w:r w:rsidR="00E0519B">
              <w:rPr>
                <w:rFonts w:ascii="Arial" w:hAnsi="Arial" w:cs="Arial"/>
                <w:color w:val="333333"/>
                <w:sz w:val="20"/>
                <w:szCs w:val="20"/>
              </w:rPr>
              <w:t>, ТУ95,0308-01-88</w:t>
            </w:r>
          </w:p>
        </w:tc>
      </w:tr>
      <w:tr w:rsidR="00CE415D" w:rsidRPr="00033551" w:rsidTr="00E5718B">
        <w:tc>
          <w:tcPr>
            <w:tcW w:w="828" w:type="dxa"/>
          </w:tcPr>
          <w:p w:rsidR="00CE415D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9" w:type="dxa"/>
          </w:tcPr>
          <w:p w:rsidR="00CE415D" w:rsidRPr="00033551" w:rsidRDefault="0003355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6662" w:type="dxa"/>
          </w:tcPr>
          <w:p w:rsidR="00AA34CE" w:rsidRPr="00033551" w:rsidRDefault="0036610B" w:rsidP="00E051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19B">
              <w:rPr>
                <w:rFonts w:ascii="Arial" w:hAnsi="Arial" w:cs="Arial"/>
                <w:sz w:val="22"/>
                <w:szCs w:val="22"/>
              </w:rPr>
              <w:t xml:space="preserve">бочки по 400-500 л. </w:t>
            </w:r>
            <w:r>
              <w:rPr>
                <w:rFonts w:ascii="Arial" w:hAnsi="Arial" w:cs="Arial"/>
                <w:sz w:val="22"/>
                <w:szCs w:val="22"/>
              </w:rPr>
              <w:t>Тара обменная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9" w:type="dxa"/>
          </w:tcPr>
          <w:p w:rsidR="00FC4EA1" w:rsidRPr="00033551" w:rsidRDefault="009A4C1C" w:rsidP="00FC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</w:t>
            </w:r>
            <w:r w:rsidR="00FC4EA1" w:rsidRPr="00033551">
              <w:rPr>
                <w:rFonts w:ascii="Arial" w:hAnsi="Arial" w:cs="Arial"/>
                <w:sz w:val="20"/>
                <w:szCs w:val="20"/>
              </w:rPr>
              <w:t xml:space="preserve"> поставки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в 2018 году</w:t>
            </w:r>
          </w:p>
        </w:tc>
        <w:tc>
          <w:tcPr>
            <w:tcW w:w="6662" w:type="dxa"/>
          </w:tcPr>
          <w:p w:rsidR="00FC4EA1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Январь </w:t>
            </w:r>
            <w:r w:rsidR="009A4C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  <w:r w:rsidR="009A4C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Март </w:t>
            </w:r>
            <w:r w:rsidR="009A4C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  <w:r w:rsidR="009A4C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 тонн</w:t>
            </w:r>
            <w:bookmarkStart w:id="0" w:name="_GoBack"/>
            <w:bookmarkEnd w:id="0"/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 35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 20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Июль 20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Август 20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 35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 35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 35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9A4C1C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 35,78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Pr="00DE72D4" w:rsidRDefault="009A4C1C" w:rsidP="00E35E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 379,78</w:t>
            </w:r>
            <w:r w:rsidR="00DE72D4" w:rsidRPr="00DE72D4">
              <w:rPr>
                <w:rFonts w:ascii="Arial" w:hAnsi="Arial" w:cs="Arial"/>
                <w:b/>
                <w:sz w:val="20"/>
                <w:szCs w:val="20"/>
              </w:rPr>
              <w:t xml:space="preserve"> тонн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Требования к приемке</w:t>
            </w:r>
          </w:p>
        </w:tc>
        <w:tc>
          <w:tcPr>
            <w:tcW w:w="6662" w:type="dxa"/>
          </w:tcPr>
          <w:p w:rsidR="00E0519B" w:rsidRPr="00724EF6" w:rsidRDefault="00E0519B" w:rsidP="00E0519B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EF6">
              <w:rPr>
                <w:rFonts w:ascii="Arial" w:hAnsi="Arial" w:cs="Arial"/>
                <w:sz w:val="22"/>
                <w:szCs w:val="22"/>
              </w:rPr>
              <w:t xml:space="preserve">Документ о качестве должен содержать:  </w:t>
            </w:r>
          </w:p>
          <w:p w:rsidR="00E0519B" w:rsidRPr="00071233" w:rsidRDefault="00E0519B" w:rsidP="00E0519B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1233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продукта;</w:t>
            </w:r>
          </w:p>
          <w:p w:rsidR="00E0519B" w:rsidRPr="00071233" w:rsidRDefault="00E0519B" w:rsidP="00E0519B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1233">
              <w:rPr>
                <w:rFonts w:ascii="Arial" w:hAnsi="Arial" w:cs="Arial"/>
                <w:color w:val="000000"/>
                <w:sz w:val="22"/>
                <w:szCs w:val="22"/>
              </w:rPr>
              <w:t>масса нетто;</w:t>
            </w:r>
          </w:p>
          <w:p w:rsidR="00E0519B" w:rsidRPr="00071233" w:rsidRDefault="00E0519B" w:rsidP="00E0519B">
            <w:pPr>
              <w:rPr>
                <w:rFonts w:ascii="Arial" w:hAnsi="Arial" w:cs="Arial"/>
                <w:sz w:val="22"/>
                <w:szCs w:val="22"/>
              </w:rPr>
            </w:pPr>
            <w:r w:rsidRPr="00071233">
              <w:rPr>
                <w:rFonts w:ascii="Arial" w:hAnsi="Arial" w:cs="Arial"/>
                <w:color w:val="000000"/>
                <w:sz w:val="22"/>
                <w:szCs w:val="22"/>
              </w:rPr>
              <w:t>результаты проведенных испытаний или подтверждение соответствия качества продукта требованиям настоящего стандарта.</w:t>
            </w:r>
          </w:p>
          <w:p w:rsidR="00FC4EA1" w:rsidRPr="00033551" w:rsidRDefault="00FC4EA1" w:rsidP="00180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Гарантии поставщика</w:t>
            </w:r>
          </w:p>
        </w:tc>
        <w:tc>
          <w:tcPr>
            <w:tcW w:w="6662" w:type="dxa"/>
          </w:tcPr>
          <w:p w:rsidR="00FC4EA1" w:rsidRPr="00033551" w:rsidRDefault="00E0519B" w:rsidP="003B75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Известь не должна быть переморожена в зимнее время</w:t>
            </w:r>
          </w:p>
        </w:tc>
      </w:tr>
    </w:tbl>
    <w:p w:rsidR="00D844CB" w:rsidRDefault="00D844CB" w:rsidP="00FC4EA1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</w:t>
      </w:r>
    </w:p>
    <w:p w:rsidR="00D844CB" w:rsidRDefault="00D844CB" w:rsidP="00FC4EA1">
      <w:pPr>
        <w:rPr>
          <w:rFonts w:ascii="Verdana" w:hAnsi="Verdana"/>
          <w:sz w:val="14"/>
        </w:rPr>
      </w:pPr>
    </w:p>
    <w:sectPr w:rsidR="00D844CB" w:rsidSect="00AD649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1157"/>
    <w:multiLevelType w:val="multilevel"/>
    <w:tmpl w:val="F3B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7796"/>
    <w:multiLevelType w:val="hybridMultilevel"/>
    <w:tmpl w:val="5694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5A99"/>
    <w:multiLevelType w:val="hybridMultilevel"/>
    <w:tmpl w:val="E854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577"/>
    <w:multiLevelType w:val="hybridMultilevel"/>
    <w:tmpl w:val="849E1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1B47"/>
    <w:multiLevelType w:val="multilevel"/>
    <w:tmpl w:val="432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B6"/>
    <w:rsid w:val="00033551"/>
    <w:rsid w:val="00094DC9"/>
    <w:rsid w:val="000C3022"/>
    <w:rsid w:val="000D42E6"/>
    <w:rsid w:val="000E5BB7"/>
    <w:rsid w:val="000E6B3F"/>
    <w:rsid w:val="001024E5"/>
    <w:rsid w:val="0010706D"/>
    <w:rsid w:val="0012142A"/>
    <w:rsid w:val="001320A3"/>
    <w:rsid w:val="00153479"/>
    <w:rsid w:val="00163241"/>
    <w:rsid w:val="00164D1D"/>
    <w:rsid w:val="0018014C"/>
    <w:rsid w:val="001C560C"/>
    <w:rsid w:val="002323F7"/>
    <w:rsid w:val="00233774"/>
    <w:rsid w:val="00265253"/>
    <w:rsid w:val="00327D53"/>
    <w:rsid w:val="0036610B"/>
    <w:rsid w:val="00382EA8"/>
    <w:rsid w:val="00387D39"/>
    <w:rsid w:val="003B7523"/>
    <w:rsid w:val="003D092A"/>
    <w:rsid w:val="003F1AB5"/>
    <w:rsid w:val="00403EB6"/>
    <w:rsid w:val="004104B8"/>
    <w:rsid w:val="00412498"/>
    <w:rsid w:val="004A3717"/>
    <w:rsid w:val="004B3C09"/>
    <w:rsid w:val="004D4CA2"/>
    <w:rsid w:val="00504E71"/>
    <w:rsid w:val="005A71FC"/>
    <w:rsid w:val="005E136E"/>
    <w:rsid w:val="006321E8"/>
    <w:rsid w:val="00661CD2"/>
    <w:rsid w:val="006776C8"/>
    <w:rsid w:val="00690E4C"/>
    <w:rsid w:val="006935DA"/>
    <w:rsid w:val="006B7D3D"/>
    <w:rsid w:val="007356E1"/>
    <w:rsid w:val="0076488C"/>
    <w:rsid w:val="00796301"/>
    <w:rsid w:val="007C1462"/>
    <w:rsid w:val="00813F8D"/>
    <w:rsid w:val="00820730"/>
    <w:rsid w:val="0086026B"/>
    <w:rsid w:val="008C0033"/>
    <w:rsid w:val="00910AA0"/>
    <w:rsid w:val="00932574"/>
    <w:rsid w:val="009A4C1C"/>
    <w:rsid w:val="00A205FC"/>
    <w:rsid w:val="00A207E6"/>
    <w:rsid w:val="00A70731"/>
    <w:rsid w:val="00A727FA"/>
    <w:rsid w:val="00AA34CE"/>
    <w:rsid w:val="00AB7D99"/>
    <w:rsid w:val="00AD0AE1"/>
    <w:rsid w:val="00AD52A8"/>
    <w:rsid w:val="00AD6491"/>
    <w:rsid w:val="00B13A8C"/>
    <w:rsid w:val="00B461F1"/>
    <w:rsid w:val="00B96009"/>
    <w:rsid w:val="00B97B86"/>
    <w:rsid w:val="00C26343"/>
    <w:rsid w:val="00C92FA1"/>
    <w:rsid w:val="00CA093C"/>
    <w:rsid w:val="00CA5239"/>
    <w:rsid w:val="00CB2C06"/>
    <w:rsid w:val="00CE415D"/>
    <w:rsid w:val="00D844CB"/>
    <w:rsid w:val="00DA483F"/>
    <w:rsid w:val="00DD3995"/>
    <w:rsid w:val="00DE33CB"/>
    <w:rsid w:val="00DE72D4"/>
    <w:rsid w:val="00E0519B"/>
    <w:rsid w:val="00E16DF8"/>
    <w:rsid w:val="00E35E2A"/>
    <w:rsid w:val="00E36E91"/>
    <w:rsid w:val="00E5718B"/>
    <w:rsid w:val="00E70F7E"/>
    <w:rsid w:val="00E769CC"/>
    <w:rsid w:val="00EF7B11"/>
    <w:rsid w:val="00F00582"/>
    <w:rsid w:val="00F87763"/>
    <w:rsid w:val="00F9527D"/>
    <w:rsid w:val="00FC34E3"/>
    <w:rsid w:val="00FC4EA1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C6817-22A2-40C7-BC9D-5BA5AE1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5718B"/>
    <w:pPr>
      <w:spacing w:before="251" w:after="251"/>
      <w:outlineLvl w:val="1"/>
    </w:pPr>
    <w:rPr>
      <w:rFonts w:ascii="Arial" w:hAnsi="Arial" w:cs="Arial"/>
      <w:b/>
      <w:bCs/>
      <w:color w:val="86805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1C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7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718B"/>
    <w:rPr>
      <w:rFonts w:ascii="Arial" w:hAnsi="Arial" w:cs="Arial"/>
      <w:b/>
      <w:bCs/>
      <w:color w:val="868050"/>
      <w:sz w:val="27"/>
      <w:szCs w:val="27"/>
    </w:rPr>
  </w:style>
  <w:style w:type="character" w:styleId="a6">
    <w:name w:val="Emphasis"/>
    <w:basedOn w:val="a0"/>
    <w:uiPriority w:val="20"/>
    <w:qFormat/>
    <w:rsid w:val="00E5718B"/>
    <w:rPr>
      <w:i/>
      <w:iCs/>
    </w:rPr>
  </w:style>
  <w:style w:type="character" w:styleId="a7">
    <w:name w:val="Strong"/>
    <w:basedOn w:val="a0"/>
    <w:uiPriority w:val="22"/>
    <w:qFormat/>
    <w:rsid w:val="00813F8D"/>
    <w:rPr>
      <w:b/>
      <w:bCs/>
    </w:rPr>
  </w:style>
  <w:style w:type="paragraph" w:styleId="a8">
    <w:name w:val="Normal (Web)"/>
    <w:basedOn w:val="a"/>
    <w:unhideWhenUsed/>
    <w:rsid w:val="0018014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632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137">
          <w:marLeft w:val="469"/>
          <w:marRight w:val="184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A416-D50E-4B47-B8E3-758A9C0D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БГРЭС-1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Цхл</dc:creator>
  <cp:lastModifiedBy>Тартачакова Надежда Аркадьевна</cp:lastModifiedBy>
  <cp:revision>13</cp:revision>
  <cp:lastPrinted>2011-11-29T05:34:00Z</cp:lastPrinted>
  <dcterms:created xsi:type="dcterms:W3CDTF">2017-02-28T05:31:00Z</dcterms:created>
  <dcterms:modified xsi:type="dcterms:W3CDTF">2017-10-16T04:20:00Z</dcterms:modified>
</cp:coreProperties>
</file>