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3CD363" w14:textId="76A7F673" w:rsidR="001432DD" w:rsidRPr="002007FA" w:rsidRDefault="001432DD" w:rsidP="00FF66B5">
      <w:pPr>
        <w:pStyle w:val="2"/>
        <w:ind w:right="-2"/>
        <w:jc w:val="right"/>
        <w:rPr>
          <w:rFonts w:ascii="Verdana" w:hAnsi="Verdana"/>
          <w:b w:val="0"/>
          <w:i/>
          <w:sz w:val="20"/>
        </w:rPr>
      </w:pPr>
      <w:r w:rsidRPr="002007FA">
        <w:rPr>
          <w:rFonts w:ascii="Verdana" w:hAnsi="Verdana"/>
          <w:b w:val="0"/>
          <w:i/>
          <w:sz w:val="20"/>
        </w:rPr>
        <w:t>Приложение №</w:t>
      </w:r>
      <w:r w:rsidR="00653FFB" w:rsidRPr="002007FA">
        <w:rPr>
          <w:rFonts w:ascii="Verdana" w:hAnsi="Verdana"/>
          <w:b w:val="0"/>
          <w:i/>
          <w:sz w:val="20"/>
        </w:rPr>
        <w:t xml:space="preserve"> </w:t>
      </w:r>
      <w:r w:rsidR="00B24E9B" w:rsidRPr="002007FA">
        <w:rPr>
          <w:rFonts w:ascii="Verdana" w:hAnsi="Verdana"/>
          <w:b w:val="0"/>
          <w:i/>
          <w:sz w:val="20"/>
        </w:rPr>
        <w:t>09</w:t>
      </w:r>
      <w:r w:rsidRPr="002007FA">
        <w:rPr>
          <w:rFonts w:ascii="Verdana" w:hAnsi="Verdana"/>
          <w:b w:val="0"/>
          <w:i/>
          <w:sz w:val="20"/>
        </w:rPr>
        <w:t xml:space="preserve"> </w:t>
      </w:r>
      <w:r w:rsidR="00C80A75" w:rsidRPr="002007FA">
        <w:rPr>
          <w:rFonts w:ascii="Verdana" w:hAnsi="Verdana"/>
          <w:b w:val="0"/>
          <w:i/>
          <w:sz w:val="20"/>
        </w:rPr>
        <w:t xml:space="preserve">к </w:t>
      </w:r>
      <w:r w:rsidR="00C739AC" w:rsidRPr="002007FA">
        <w:rPr>
          <w:rFonts w:ascii="Verdana" w:hAnsi="Verdana"/>
          <w:b w:val="0"/>
          <w:i/>
          <w:sz w:val="20"/>
        </w:rPr>
        <w:t xml:space="preserve">Приказу </w:t>
      </w:r>
      <w:r w:rsidR="002007FA" w:rsidRPr="002007FA">
        <w:rPr>
          <w:rFonts w:ascii="Verdana" w:hAnsi="Verdana"/>
          <w:b w:val="0"/>
          <w:i/>
          <w:sz w:val="20"/>
        </w:rPr>
        <w:t>№ 046 от «29» марта 2017 года</w:t>
      </w:r>
    </w:p>
    <w:p w14:paraId="4686772C" w14:textId="77777777" w:rsidR="001432DD" w:rsidRPr="00C42749" w:rsidRDefault="001432DD" w:rsidP="00DC0D32">
      <w:pPr>
        <w:pStyle w:val="a6"/>
        <w:rPr>
          <w:rFonts w:ascii="Verdana" w:hAnsi="Verdana"/>
          <w:sz w:val="22"/>
          <w:szCs w:val="22"/>
        </w:rPr>
      </w:pPr>
    </w:p>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475AD633"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BD73DE">
        <w:rPr>
          <w:rFonts w:ascii="Verdana" w:hAnsi="Verdana"/>
          <w:sz w:val="22"/>
          <w:szCs w:val="22"/>
          <w:lang w:val="ru-RU"/>
        </w:rPr>
        <w:tab/>
      </w:r>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632B110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3F485486"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00BD73DE">
        <w:rPr>
          <w:rFonts w:ascii="Verdana" w:hAnsi="Verdana"/>
          <w:sz w:val="22"/>
          <w:szCs w:val="22"/>
          <w:lang w:val="ru-RU"/>
        </w:rPr>
        <w:t>торонами в спецификации.</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спецификации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1B2DC183"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w:t>
      </w:r>
      <w:r w:rsidR="00BD73DE">
        <w:rPr>
          <w:rFonts w:ascii="Verdana" w:hAnsi="Verdana"/>
          <w:sz w:val="22"/>
          <w:szCs w:val="22"/>
          <w:lang w:val="ru-RU"/>
        </w:rPr>
        <w:t>в соответствующей спецификации.</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60E11BD2"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Момент получения продукции определяется в з</w:t>
      </w:r>
      <w:r w:rsidR="00BD73DE">
        <w:rPr>
          <w:rFonts w:ascii="Verdana" w:hAnsi="Verdana"/>
          <w:sz w:val="22"/>
          <w:szCs w:val="22"/>
          <w:lang w:val="ru-RU"/>
        </w:rPr>
        <w:t>ависимости от условий поставки:</w:t>
      </w:r>
    </w:p>
    <w:p w14:paraId="7CF3231E" w14:textId="7501E0C9"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lastRenderedPageBreak/>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00BD73DE">
        <w:rPr>
          <w:rFonts w:ascii="Verdana" w:hAnsi="Verdana"/>
          <w:sz w:val="22"/>
          <w:szCs w:val="22"/>
          <w:lang w:val="ru-RU"/>
        </w:rPr>
        <w:t>);</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4EDE112" w:rsidR="00C96BE6" w:rsidRPr="00C42749"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p>
    <w:p w14:paraId="1B7FA455" w14:textId="41BF590B"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00BD73DE">
        <w:rPr>
          <w:rFonts w:ascii="Verdana" w:hAnsi="Verdana"/>
          <w:sz w:val="22"/>
          <w:szCs w:val="22"/>
          <w:lang w:val="ru-RU"/>
        </w:rPr>
        <w:t>.</w:t>
      </w:r>
    </w:p>
    <w:p w14:paraId="0AD01644" w14:textId="5FA799A6"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00BD73DE">
        <w:rPr>
          <w:rFonts w:ascii="Verdana" w:hAnsi="Verdana"/>
          <w:sz w:val="22"/>
          <w:szCs w:val="22"/>
          <w:lang w:val="ru-RU"/>
        </w:rPr>
        <w:t>.</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0FB56731"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w:t>
      </w:r>
      <w:r w:rsidR="00BD73DE">
        <w:rPr>
          <w:rFonts w:ascii="Verdana" w:hAnsi="Verdana"/>
          <w:sz w:val="22"/>
          <w:szCs w:val="22"/>
          <w:lang w:val="ru-RU"/>
        </w:rPr>
        <w:t>коммерческую тайну Поставщика).</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09CA4D51"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одукции, которая в силу своих физических характеристик не может поставляться н</w:t>
      </w:r>
      <w:r w:rsidR="00BD73DE">
        <w:rPr>
          <w:rFonts w:ascii="Verdana" w:hAnsi="Verdana"/>
          <w:sz w:val="22"/>
          <w:szCs w:val="22"/>
          <w:lang w:val="ru-RU"/>
        </w:rPr>
        <w:t>а стандартных «евро» паллетах.</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lastRenderedPageBreak/>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22606ECE"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поставленной в ненадлежащем количестве.</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lastRenderedPageBreak/>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2CCA168D"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0979BF" w:rsidRPr="00907F5D">
        <w:rPr>
          <w:rFonts w:ascii="Verdana" w:hAnsi="Verdana"/>
          <w:sz w:val="22"/>
          <w:szCs w:val="22"/>
          <w:lang w:val="ru-RU"/>
        </w:rPr>
        <w:t>а</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lastRenderedPageBreak/>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68B8C511" w14:textId="4DA1E240" w:rsidR="00E55174" w:rsidRPr="00C42749"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r w:rsidR="004C3C56">
        <w:rPr>
          <w:rFonts w:ascii="Verdana" w:hAnsi="Verdana"/>
          <w:sz w:val="22"/>
          <w:szCs w:val="22"/>
          <w:lang w:val="ru-RU"/>
        </w:rPr>
        <w:t>3.1</w:t>
      </w:r>
      <w:r w:rsidR="007F005A">
        <w:rPr>
          <w:rFonts w:ascii="Verdana" w:hAnsi="Verdana"/>
          <w:sz w:val="22"/>
          <w:szCs w:val="22"/>
          <w:lang w:val="ru-RU"/>
        </w:rPr>
        <w:t>4</w:t>
      </w:r>
      <w:r w:rsidR="004C3C56">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sidR="004C3C56">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35B2B223"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w:t>
      </w:r>
      <w:r w:rsidR="00BD73DE">
        <w:rPr>
          <w:rFonts w:ascii="Verdana" w:hAnsi="Verdana"/>
          <w:sz w:val="22"/>
          <w:szCs w:val="22"/>
          <w:lang w:val="ru-RU"/>
        </w:rPr>
        <w:t xml:space="preserve"> поставленной партии продукции.</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77777777" w:rsidR="00B127AA" w:rsidRDefault="00DC0D32" w:rsidP="00B127AA">
      <w:pPr>
        <w:ind w:firstLine="567"/>
        <w:jc w:val="both"/>
        <w:rPr>
          <w:rFonts w:ascii="Verdana" w:hAnsi="Verdana"/>
          <w:sz w:val="22"/>
          <w:szCs w:val="22"/>
        </w:rPr>
      </w:pPr>
      <w:r w:rsidRPr="00C42749">
        <w:rPr>
          <w:rFonts w:ascii="Verdana" w:hAnsi="Verdana"/>
          <w:sz w:val="22"/>
          <w:szCs w:val="22"/>
        </w:rPr>
        <w:lastRenderedPageBreak/>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7A5A6B6A" w14:textId="0FEBEB56" w:rsidR="00737806" w:rsidRPr="00BD73DE" w:rsidRDefault="00737806" w:rsidP="00B127AA">
      <w:pPr>
        <w:ind w:firstLine="567"/>
        <w:jc w:val="both"/>
        <w:rPr>
          <w:rFonts w:ascii="Verdana" w:hAnsi="Verdana"/>
          <w:color w:val="000000" w:themeColor="text1"/>
          <w:sz w:val="22"/>
          <w:szCs w:val="22"/>
        </w:rPr>
      </w:pPr>
      <w:r w:rsidRPr="00BD73DE">
        <w:rPr>
          <w:rFonts w:ascii="Verdana" w:hAnsi="Verdana"/>
          <w:color w:val="000000" w:themeColor="text1"/>
          <w:sz w:val="22"/>
          <w:szCs w:val="22"/>
        </w:rP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E7BA397" w14:textId="56718000"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r w:rsidR="00103B32" w:rsidRPr="00272058">
        <w:rPr>
          <w:rFonts w:ascii="Verdana" w:hAnsi="Verdana"/>
          <w:i/>
          <w:sz w:val="20"/>
        </w:rPr>
        <w:t>Юнипро</w:t>
      </w:r>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14:paraId="283FA568" w14:textId="77777777" w:rsidR="005235A2" w:rsidRPr="00C42749" w:rsidRDefault="005235A2" w:rsidP="00DA1F9A">
      <w:pPr>
        <w:pStyle w:val="a4"/>
        <w:ind w:firstLine="567"/>
        <w:jc w:val="both"/>
        <w:rPr>
          <w:rFonts w:ascii="Verdana" w:hAnsi="Verdana"/>
          <w:i/>
          <w:sz w:val="22"/>
          <w:szCs w:val="22"/>
          <w:lang w:val="ru-RU"/>
        </w:rPr>
      </w:pPr>
    </w:p>
    <w:p w14:paraId="2CB9608C" w14:textId="5B8FEA05"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Договору в пределах сумм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дополнительной банковской гарантии исполнения Договора (далее именуется – Дополнительная</w:t>
      </w:r>
      <w:r w:rsidR="00BD73DE">
        <w:rPr>
          <w:rFonts w:ascii="Verdana" w:hAnsi="Verdana"/>
          <w:i/>
          <w:sz w:val="22"/>
          <w:szCs w:val="22"/>
        </w:rPr>
        <w:t xml:space="preserve"> Гарантия исполнения Договора).</w:t>
      </w:r>
    </w:p>
    <w:p w14:paraId="5EB9A590" w14:textId="2F7E9755"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календарных дней. Дополнительная Гарантия исполнения Договора должна быть выдана на сумму, составляющую суммарный размер авансовых пла</w:t>
      </w:r>
      <w:r w:rsidR="00BD73DE">
        <w:rPr>
          <w:rFonts w:ascii="Verdana" w:hAnsi="Verdana"/>
          <w:i/>
          <w:sz w:val="22"/>
          <w:szCs w:val="22"/>
        </w:rPr>
        <w:t>тежей с НДС (пункт _ Договора).</w:t>
      </w:r>
    </w:p>
    <w:p w14:paraId="131162D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1D09068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7E4B5222"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 xml:space="preserve">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w:t>
      </w:r>
      <w:r w:rsidRPr="00C42749">
        <w:rPr>
          <w:rFonts w:ascii="Verdana" w:hAnsi="Verdana"/>
          <w:i/>
          <w:sz w:val="22"/>
          <w:szCs w:val="22"/>
        </w:rPr>
        <w:lastRenderedPageBreak/>
        <w:t>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35695E6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2657348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7A866E0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истребуемой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167E590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0829002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DCC5CC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410EF7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28BFEE6B"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r w:rsidR="005235A2" w:rsidRPr="00C42749">
        <w:rPr>
          <w:rFonts w:ascii="Verdana" w:hAnsi="Verdana"/>
          <w:i/>
          <w:sz w:val="22"/>
          <w:szCs w:val="22"/>
        </w:rPr>
        <w:t xml:space="preserve">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w:t>
      </w:r>
      <w:r w:rsidR="005235A2" w:rsidRPr="00C42749">
        <w:rPr>
          <w:rFonts w:ascii="Verdana" w:hAnsi="Verdana"/>
          <w:i/>
          <w:sz w:val="22"/>
          <w:szCs w:val="22"/>
        </w:rPr>
        <w:lastRenderedPageBreak/>
        <w:t>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662A433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7E6114E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6D6BDB2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w:t>
      </w:r>
      <w:r w:rsidRPr="00C42749">
        <w:rPr>
          <w:rFonts w:ascii="Verdana" w:hAnsi="Verdana"/>
          <w:i/>
          <w:sz w:val="22"/>
          <w:szCs w:val="22"/>
        </w:rPr>
        <w:t xml:space="preserve">. </w:t>
      </w:r>
    </w:p>
    <w:p w14:paraId="5DC33D1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перевыпуском,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перевыпуска,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25332FFD" w14:textId="77777777" w:rsidR="00A76E1A" w:rsidRPr="00C42749" w:rsidRDefault="00A76E1A" w:rsidP="00272058">
      <w:pPr>
        <w:jc w:val="both"/>
        <w:rPr>
          <w:rFonts w:ascii="Verdana" w:hAnsi="Verdana"/>
          <w:sz w:val="22"/>
          <w:szCs w:val="22"/>
        </w:rPr>
      </w:pPr>
    </w:p>
    <w:p w14:paraId="37C4C05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1213DC18" w14:textId="77777777" w:rsidR="00A76E1A" w:rsidRPr="00C42749" w:rsidRDefault="00A76E1A" w:rsidP="00A76E1A">
      <w:pPr>
        <w:pStyle w:val="af2"/>
        <w:ind w:firstLine="567"/>
        <w:jc w:val="both"/>
        <w:rPr>
          <w:rFonts w:ascii="Verdana" w:hAnsi="Verdana"/>
          <w:i/>
          <w:sz w:val="22"/>
          <w:szCs w:val="22"/>
        </w:rPr>
      </w:pPr>
    </w:p>
    <w:p w14:paraId="1EEF3C5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ия Сторонами Акта приемки продукции (Товарной, Товарно-транспортной накладной)</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5AE9C0B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5493561E"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F04E98" w:rsidRPr="00C42749">
        <w:rPr>
          <w:rFonts w:ascii="Verdana" w:hAnsi="Verdana"/>
          <w:i/>
          <w:sz w:val="22"/>
          <w:szCs w:val="22"/>
        </w:rPr>
        <w:t>Акта приемки продукции (Товарной, Товарно-транспортной накладной)</w:t>
      </w:r>
      <w:r w:rsidRPr="00C42749">
        <w:rPr>
          <w:rFonts w:ascii="Verdana" w:hAnsi="Verdana"/>
          <w:i/>
          <w:sz w:val="22"/>
          <w:szCs w:val="22"/>
        </w:rPr>
        <w:t>.</w:t>
      </w:r>
    </w:p>
    <w:p w14:paraId="335B9FBB"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Акта приемки продукции (Товарной, Товарно-транспортной накладной)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5D0B92D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r w:rsidR="000E766D" w:rsidRPr="00C42749">
        <w:rPr>
          <w:rFonts w:ascii="Verdana" w:hAnsi="Verdana"/>
          <w:i/>
          <w:sz w:val="22"/>
          <w:szCs w:val="22"/>
        </w:rPr>
        <w:t>срока</w:t>
      </w:r>
      <w:r w:rsidRPr="00C42749">
        <w:rPr>
          <w:rFonts w:ascii="Verdana" w:hAnsi="Verdana"/>
          <w:i/>
          <w:sz w:val="22"/>
          <w:szCs w:val="22"/>
        </w:rPr>
        <w:t xml:space="preserve">а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 xml:space="preserve">а либо предоставить новую аналогичную Гарантию гарантийного периода на согласованных с Покупателем условиях. Также Поставщик обязуется продлить </w:t>
      </w:r>
      <w:r w:rsidRPr="00C42749">
        <w:rPr>
          <w:rFonts w:ascii="Verdana" w:hAnsi="Verdana"/>
          <w:i/>
          <w:sz w:val="22"/>
          <w:szCs w:val="22"/>
        </w:rPr>
        <w:lastRenderedPageBreak/>
        <w:t>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71455E47"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истребуемой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26D6AC6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4A194D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5D4ECD4" w14:textId="5C43A659"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w:t>
      </w:r>
      <w:r w:rsidR="00BD73DE">
        <w:rPr>
          <w:rFonts w:ascii="Verdana" w:hAnsi="Verdana"/>
          <w:i/>
          <w:sz w:val="22"/>
          <w:szCs w:val="22"/>
        </w:rPr>
        <w:t>потребовать возмещения убытков;</w:t>
      </w:r>
    </w:p>
    <w:p w14:paraId="348E778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588D43B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3E6AFDF3" w14:textId="252AB8F6"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00BD73DE">
        <w:rPr>
          <w:rFonts w:ascii="Verdana" w:hAnsi="Verdana"/>
          <w:i/>
          <w:sz w:val="22"/>
          <w:szCs w:val="22"/>
        </w:rPr>
        <w:t>;</w:t>
      </w:r>
    </w:p>
    <w:p w14:paraId="299D178A" w14:textId="170585C2"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w:t>
      </w:r>
      <w:r w:rsidR="00BD73DE">
        <w:rPr>
          <w:rFonts w:ascii="Verdana" w:hAnsi="Verdana"/>
          <w:i/>
          <w:sz w:val="22"/>
          <w:szCs w:val="22"/>
        </w:rPr>
        <w:t>предъявления такого требования.</w:t>
      </w:r>
    </w:p>
    <w:p w14:paraId="0A9CCED2"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lastRenderedPageBreak/>
        <w:t xml:space="preserve">4. Все расходы, связанные с выпуском, передачей, перевыпуском,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перевыпуска,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C9D51DD"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737806" w:rsidRPr="00BD73DE">
        <w:rPr>
          <w:rFonts w:ascii="Verdana" w:hAnsi="Verdana"/>
          <w:sz w:val="22"/>
          <w:szCs w:val="22"/>
          <w:lang w:val="ru-RU"/>
        </w:rPr>
        <w:t>подписания Покупателем товарной накладной (форма ТОРГ-12)</w:t>
      </w:r>
      <w:r w:rsidRPr="00BD73DE">
        <w:rPr>
          <w:rFonts w:ascii="Verdana" w:hAnsi="Verdana"/>
          <w:sz w:val="22"/>
          <w:szCs w:val="22"/>
          <w:lang w:val="ru-RU"/>
        </w:rPr>
        <w:t xml:space="preserve"> </w:t>
      </w:r>
      <w:r w:rsidRPr="00C42749">
        <w:rPr>
          <w:rFonts w:ascii="Verdana" w:hAnsi="Verdana"/>
          <w:sz w:val="22"/>
          <w:szCs w:val="22"/>
          <w:lang w:val="ru-RU"/>
        </w:rPr>
        <w:t>(а если продукция требует монтажа и ввода в эксплуатацию – со дня ввода соответствующего оборудования в эксплуатацию).</w:t>
      </w:r>
    </w:p>
    <w:p w14:paraId="26597CBA" w14:textId="60611AE2"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5AB0AB2D"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6.1. В случае поставки продукции ненадлежащего качества, Покупатель вправе по своему вы</w:t>
      </w:r>
      <w:r w:rsidR="00BD73DE">
        <w:rPr>
          <w:rFonts w:ascii="Verdana" w:hAnsi="Verdana"/>
          <w:sz w:val="22"/>
          <w:szCs w:val="22"/>
          <w:lang w:val="ru-RU"/>
        </w:rPr>
        <w:t>бору потребовать от Поставщика:</w:t>
      </w:r>
    </w:p>
    <w:p w14:paraId="50057A61" w14:textId="4FC9A61C"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соразме</w:t>
      </w:r>
      <w:r w:rsidR="00BD73DE">
        <w:rPr>
          <w:rFonts w:ascii="Verdana" w:hAnsi="Verdana"/>
          <w:sz w:val="22"/>
          <w:szCs w:val="22"/>
          <w:lang w:val="ru-RU"/>
        </w:rPr>
        <w:t>рного уменьшения покупной цены;</w:t>
      </w:r>
    </w:p>
    <w:p w14:paraId="7D34BC1E" w14:textId="163DE9F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lastRenderedPageBreak/>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00BD73DE">
        <w:rPr>
          <w:rFonts w:ascii="Verdana" w:hAnsi="Verdana"/>
          <w:sz w:val="22"/>
          <w:szCs w:val="22"/>
          <w:lang w:val="ru-RU"/>
        </w:rPr>
        <w:t>;</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0C2F9142"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00BD73DE">
        <w:rPr>
          <w:rFonts w:ascii="Verdana" w:hAnsi="Verdana"/>
          <w:sz w:val="22"/>
          <w:szCs w:val="22"/>
          <w:lang w:val="ru-RU"/>
        </w:rPr>
        <w:t>суммы;</w:t>
      </w:r>
    </w:p>
    <w:p w14:paraId="5B2DD820" w14:textId="290F1FBD"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00BD73DE">
        <w:rPr>
          <w:rFonts w:ascii="Verdana" w:hAnsi="Verdana"/>
          <w:sz w:val="22"/>
          <w:szCs w:val="22"/>
          <w:lang w:val="ru-RU"/>
        </w:rPr>
        <w:t>.</w:t>
      </w:r>
    </w:p>
    <w:p w14:paraId="08C92496" w14:textId="46E62AB4"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w:t>
      </w:r>
      <w:r w:rsidR="00BD73DE">
        <w:rPr>
          <w:rFonts w:ascii="Verdana" w:hAnsi="Verdana"/>
          <w:sz w:val="22"/>
          <w:szCs w:val="22"/>
          <w:lang w:val="ru-RU"/>
        </w:rPr>
        <w:t>менного уведомления Поставщику.</w:t>
      </w:r>
    </w:p>
    <w:p w14:paraId="278D439E" w14:textId="1C933C5B"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w:t>
      </w:r>
      <w:r w:rsidR="00BD73DE">
        <w:rPr>
          <w:rFonts w:ascii="Verdana" w:hAnsi="Verdana"/>
          <w:sz w:val="22"/>
          <w:szCs w:val="22"/>
          <w:lang w:val="ru-RU"/>
        </w:rPr>
        <w:t xml:space="preserve"> расходы на хранение продукции.</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398D4B4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1/360 двойной ставки рефинансирования (учетной ставки) Банка России (ЦБ РФ)</w:t>
      </w:r>
      <w:r w:rsidRPr="00C42749">
        <w:rPr>
          <w:rFonts w:ascii="Verdana" w:hAnsi="Verdana"/>
          <w:sz w:val="22"/>
          <w:szCs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00BD73DE">
        <w:rPr>
          <w:rFonts w:ascii="Verdana" w:hAnsi="Verdana"/>
          <w:sz w:val="22"/>
          <w:szCs w:val="22"/>
          <w:lang w:val="ru-RU"/>
        </w:rPr>
        <w:t>эта продукция.</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00263B18"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w:t>
      </w:r>
      <w:r w:rsidR="00BD73DE">
        <w:rPr>
          <w:rFonts w:ascii="Verdana" w:hAnsi="Verdana"/>
          <w:sz w:val="22"/>
          <w:szCs w:val="22"/>
          <w:lang w:val="ru-RU"/>
        </w:rPr>
        <w:t>едств за каждый день просрочки.</w:t>
      </w:r>
    </w:p>
    <w:p w14:paraId="2D34516F" w14:textId="4FA1E1FF" w:rsidR="00DC0D32" w:rsidRPr="00BD73DE"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Pr="00BD73DE">
        <w:rPr>
          <w:rFonts w:ascii="Verdana" w:hAnsi="Verdana"/>
          <w:sz w:val="22"/>
          <w:szCs w:val="22"/>
          <w:lang w:val="ru-RU"/>
        </w:rPr>
        <w:t>Неустой</w:t>
      </w:r>
      <w:r w:rsidR="000E587B" w:rsidRPr="00BD73DE">
        <w:rPr>
          <w:rFonts w:ascii="Verdana" w:hAnsi="Verdana"/>
          <w:sz w:val="22"/>
          <w:szCs w:val="22"/>
          <w:lang w:val="ru-RU"/>
        </w:rPr>
        <w:t>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не исполнено Поставщиком, Покупатель вправе зачесть суммы штрафов и неустоек, а также компенсируемых расходов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r w:rsidRPr="00BD73DE">
        <w:rPr>
          <w:rFonts w:ascii="Verdana" w:hAnsi="Verdana"/>
          <w:sz w:val="22"/>
          <w:szCs w:val="22"/>
          <w:lang w:val="ru-RU"/>
        </w:rPr>
        <w:t>.</w:t>
      </w:r>
    </w:p>
    <w:p w14:paraId="4B24CD11" w14:textId="135A295E" w:rsidR="00F4099E" w:rsidRPr="00C42749" w:rsidRDefault="00F4099E" w:rsidP="00F4099E">
      <w:pPr>
        <w:ind w:firstLine="567"/>
        <w:jc w:val="both"/>
        <w:rPr>
          <w:rFonts w:ascii="Verdana" w:hAnsi="Verdana"/>
          <w:sz w:val="22"/>
          <w:szCs w:val="22"/>
        </w:rPr>
      </w:pPr>
      <w:r w:rsidRPr="00C42749">
        <w:rPr>
          <w:rFonts w:ascii="Verdana" w:hAnsi="Verdana"/>
          <w:sz w:val="22"/>
          <w:szCs w:val="22"/>
        </w:rPr>
        <w:t>6.6. Поставщик обязуется возместить Покупателю убытки, причиненные последнему неисполнением или ненадлежащим исполне</w:t>
      </w:r>
      <w:r w:rsidR="00BD73DE">
        <w:rPr>
          <w:rFonts w:ascii="Verdana" w:hAnsi="Verdana"/>
          <w:sz w:val="22"/>
          <w:szCs w:val="22"/>
        </w:rPr>
        <w:t>нием обязательств по Договору.</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04F1B453" w14:textId="77777777" w:rsidR="00BD73DE" w:rsidRDefault="00BD73DE" w:rsidP="00C015AD">
      <w:pPr>
        <w:pStyle w:val="a4"/>
        <w:tabs>
          <w:tab w:val="clear" w:pos="1276"/>
          <w:tab w:val="num" w:pos="0"/>
          <w:tab w:val="left" w:pos="9720"/>
        </w:tabs>
        <w:spacing w:before="120" w:after="120"/>
        <w:jc w:val="center"/>
        <w:rPr>
          <w:rFonts w:ascii="Verdana" w:hAnsi="Verdana"/>
          <w:b/>
          <w:sz w:val="22"/>
          <w:szCs w:val="22"/>
          <w:lang w:val="ru-RU"/>
        </w:rPr>
      </w:pP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lastRenderedPageBreak/>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4BCA3830"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BD73DE">
        <w:rPr>
          <w:rFonts w:ascii="Verdana" w:hAnsi="Verdana"/>
          <w:b/>
          <w:sz w:val="22"/>
          <w:szCs w:val="22"/>
          <w:lang w:val="ru-RU"/>
        </w:rPr>
        <w:t>Конфиденциальность</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02A62F5F"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тороной, предоставляющей такую информацию, было заявлено о том, что</w:t>
      </w:r>
      <w:r w:rsidR="00BD73DE">
        <w:rPr>
          <w:rFonts w:ascii="Verdana" w:hAnsi="Verdana"/>
          <w:sz w:val="22"/>
          <w:szCs w:val="22"/>
          <w:lang w:val="ru-RU"/>
        </w:rPr>
        <w:t xml:space="preserve"> она является конфиденциальной.</w:t>
      </w:r>
    </w:p>
    <w:p w14:paraId="1D302673" w14:textId="4A0747FB"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BD73DE">
        <w:rPr>
          <w:rFonts w:ascii="Verdana" w:hAnsi="Verdana"/>
          <w:sz w:val="22"/>
          <w:szCs w:val="22"/>
          <w:lang w:val="ru-RU"/>
        </w:rPr>
        <w:t xml:space="preserve">.3. </w:t>
      </w:r>
      <w:r w:rsidR="003A3560" w:rsidRPr="00C42749">
        <w:rPr>
          <w:rFonts w:ascii="Verdana" w:hAnsi="Verdana"/>
          <w:sz w:val="22"/>
          <w:szCs w:val="22"/>
          <w:lang w:val="ru-RU"/>
        </w:rPr>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w:t>
      </w:r>
      <w:r w:rsidR="00BD73DE">
        <w:rPr>
          <w:rFonts w:ascii="Verdana" w:hAnsi="Verdana"/>
          <w:sz w:val="22"/>
          <w:szCs w:val="22"/>
          <w:lang w:val="ru-RU"/>
        </w:rPr>
        <w:t>е окончания срока его действия.</w:t>
      </w:r>
    </w:p>
    <w:p w14:paraId="5B3FC917" w14:textId="33628348"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BD73DE">
        <w:rPr>
          <w:rFonts w:ascii="Verdana" w:hAnsi="Verdana"/>
          <w:sz w:val="22"/>
          <w:szCs w:val="22"/>
          <w:lang w:val="ru-RU"/>
        </w:rPr>
        <w:t xml:space="preserve">.4. </w:t>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тороны, ограничить круг лиц, имеющих доступ к такой информации, числом, разумно необходимым для надлежащего испол</w:t>
      </w:r>
      <w:r w:rsidR="00BD73DE">
        <w:rPr>
          <w:rFonts w:ascii="Verdana" w:hAnsi="Verdana"/>
          <w:sz w:val="22"/>
          <w:szCs w:val="22"/>
          <w:lang w:val="ru-RU"/>
        </w:rPr>
        <w:t>нения обязательств по Договору.</w:t>
      </w:r>
    </w:p>
    <w:p w14:paraId="391263DA" w14:textId="2DD0E9AA"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BD73DE">
        <w:rPr>
          <w:rFonts w:ascii="Verdana" w:hAnsi="Verdana"/>
          <w:sz w:val="22"/>
          <w:szCs w:val="22"/>
          <w:lang w:val="ru-RU"/>
        </w:rPr>
        <w:t xml:space="preserve">.5. </w:t>
      </w:r>
      <w:r w:rsidR="003A3560" w:rsidRPr="00C42749">
        <w:rPr>
          <w:rFonts w:ascii="Verdana" w:hAnsi="Verdana"/>
          <w:sz w:val="22"/>
          <w:szCs w:val="22"/>
          <w:lang w:val="ru-RU"/>
        </w:rPr>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44EB7BBB"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BD73DE">
        <w:rPr>
          <w:rFonts w:ascii="Verdana" w:hAnsi="Verdana"/>
          <w:sz w:val="22"/>
          <w:szCs w:val="22"/>
          <w:lang w:val="ru-RU"/>
        </w:rPr>
        <w:t xml:space="preserve">. </w:t>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46CA285A"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w:t>
      </w:r>
      <w:r w:rsidR="00BD73DE">
        <w:rPr>
          <w:rFonts w:ascii="Verdana" w:hAnsi="Verdana"/>
          <w:sz w:val="22"/>
          <w:szCs w:val="22"/>
        </w:rPr>
        <w:t>непреодолимой силы (форс-мажор)</w:t>
      </w:r>
    </w:p>
    <w:p w14:paraId="3C67E411" w14:textId="75CC472B" w:rsidR="00D43679" w:rsidRPr="00C42749" w:rsidRDefault="00BD73DE" w:rsidP="00D43679">
      <w:pPr>
        <w:pStyle w:val="a4"/>
        <w:ind w:firstLine="567"/>
        <w:jc w:val="both"/>
        <w:rPr>
          <w:rFonts w:ascii="Verdana" w:hAnsi="Verdana"/>
          <w:sz w:val="22"/>
          <w:szCs w:val="22"/>
          <w:lang w:val="ru-RU"/>
        </w:rPr>
      </w:pPr>
      <w:r>
        <w:rPr>
          <w:rFonts w:ascii="Verdana" w:hAnsi="Verdana"/>
          <w:sz w:val="22"/>
          <w:szCs w:val="22"/>
          <w:lang w:val="ru-RU"/>
        </w:rPr>
        <w:t xml:space="preserve">9.1. </w:t>
      </w:r>
      <w:r w:rsidR="00D43679" w:rsidRPr="00C42749">
        <w:rPr>
          <w:rFonts w:ascii="Verdana" w:hAnsi="Verdana"/>
          <w:sz w:val="22"/>
          <w:szCs w:val="22"/>
          <w:lang w:val="ru-RU"/>
        </w:rPr>
        <w:t xml:space="preserve">Ни одна из </w:t>
      </w:r>
      <w:r w:rsidR="00C816A7" w:rsidRPr="00C42749">
        <w:rPr>
          <w:rFonts w:ascii="Verdana" w:hAnsi="Verdana"/>
          <w:sz w:val="22"/>
          <w:szCs w:val="22"/>
          <w:lang w:val="ru-RU"/>
        </w:rPr>
        <w:t>С</w:t>
      </w:r>
      <w:r w:rsidR="00D43679"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00D43679" w:rsidRPr="00C42749">
        <w:rPr>
          <w:rFonts w:ascii="Verdana" w:hAnsi="Verdana"/>
          <w:sz w:val="22"/>
          <w:szCs w:val="22"/>
          <w:lang w:val="ru-RU"/>
        </w:rPr>
        <w:t>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w:t>
      </w:r>
      <w:r>
        <w:rPr>
          <w:rFonts w:ascii="Verdana" w:hAnsi="Verdana"/>
          <w:sz w:val="22"/>
          <w:szCs w:val="22"/>
          <w:lang w:val="ru-RU"/>
        </w:rPr>
        <w:t>епредотвратимые обстоятельства.</w:t>
      </w:r>
    </w:p>
    <w:p w14:paraId="78A53178" w14:textId="6E8634B4" w:rsidR="00D43679" w:rsidRPr="00C42749" w:rsidRDefault="00B77F23" w:rsidP="00D43679">
      <w:pPr>
        <w:pStyle w:val="a4"/>
        <w:ind w:firstLine="567"/>
        <w:jc w:val="both"/>
        <w:rPr>
          <w:rFonts w:ascii="Verdana" w:hAnsi="Verdana"/>
          <w:sz w:val="22"/>
          <w:szCs w:val="22"/>
          <w:lang w:val="ru-RU"/>
        </w:rPr>
      </w:pPr>
      <w:r>
        <w:rPr>
          <w:rFonts w:ascii="Verdana" w:hAnsi="Verdana"/>
          <w:sz w:val="22"/>
          <w:szCs w:val="22"/>
          <w:lang w:val="ru-RU"/>
        </w:rPr>
        <w:t xml:space="preserve">9.2. </w:t>
      </w:r>
      <w:r w:rsidR="00D43679" w:rsidRPr="00C42749">
        <w:rPr>
          <w:rFonts w:ascii="Verdana" w:hAnsi="Verdana"/>
          <w:sz w:val="22"/>
          <w:szCs w:val="22"/>
          <w:lang w:val="ru-RU"/>
        </w:rPr>
        <w:t xml:space="preserve">Сторона, оказавшаяся не в состоянии исполнить обязательство по Договору в силу наступления обстоятельства непреодолимой силы, обязана не </w:t>
      </w:r>
      <w:r w:rsidR="00D43679" w:rsidRPr="00C42749">
        <w:rPr>
          <w:rFonts w:ascii="Verdana" w:hAnsi="Verdana"/>
          <w:sz w:val="22"/>
          <w:szCs w:val="22"/>
          <w:lang w:val="ru-RU"/>
        </w:rPr>
        <w:lastRenderedPageBreak/>
        <w:t xml:space="preserve">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Pr>
          <w:rFonts w:ascii="Verdana" w:hAnsi="Verdana"/>
          <w:sz w:val="22"/>
          <w:szCs w:val="22"/>
          <w:lang w:val="ru-RU"/>
        </w:rPr>
        <w:t>торону в письменной форме.</w:t>
      </w:r>
    </w:p>
    <w:p w14:paraId="7467CBDE" w14:textId="0D0EDCAA" w:rsidR="00D43679" w:rsidRPr="00C42749" w:rsidRDefault="00B77F23" w:rsidP="00D43679">
      <w:pPr>
        <w:pStyle w:val="a4"/>
        <w:ind w:firstLine="567"/>
        <w:jc w:val="both"/>
        <w:rPr>
          <w:rFonts w:ascii="Verdana" w:hAnsi="Verdana"/>
          <w:sz w:val="22"/>
          <w:szCs w:val="22"/>
          <w:lang w:val="ru-RU"/>
        </w:rPr>
      </w:pPr>
      <w:r>
        <w:rPr>
          <w:rFonts w:ascii="Verdana" w:hAnsi="Verdana"/>
          <w:sz w:val="22"/>
          <w:szCs w:val="22"/>
          <w:lang w:val="ru-RU"/>
        </w:rPr>
        <w:t xml:space="preserve">9.3. </w:t>
      </w:r>
      <w:r w:rsidR="00D43679" w:rsidRPr="00C42749">
        <w:rPr>
          <w:rFonts w:ascii="Verdana" w:hAnsi="Verdana"/>
          <w:sz w:val="22"/>
          <w:szCs w:val="22"/>
          <w:lang w:val="ru-RU"/>
        </w:rPr>
        <w:t xml:space="preserve">Если какая-либо из </w:t>
      </w:r>
      <w:r w:rsidR="00C816A7" w:rsidRPr="00C42749">
        <w:rPr>
          <w:rFonts w:ascii="Verdana" w:hAnsi="Verdana"/>
          <w:sz w:val="22"/>
          <w:szCs w:val="22"/>
          <w:lang w:val="ru-RU"/>
        </w:rPr>
        <w:t>С</w:t>
      </w:r>
      <w:r w:rsidR="00D43679"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0103759A" w:rsidR="00D43679" w:rsidRPr="00C42749" w:rsidRDefault="00B77F23" w:rsidP="00D43679">
      <w:pPr>
        <w:pStyle w:val="a4"/>
        <w:ind w:firstLine="567"/>
        <w:jc w:val="both"/>
        <w:rPr>
          <w:rFonts w:ascii="Verdana" w:hAnsi="Verdana"/>
          <w:sz w:val="22"/>
          <w:szCs w:val="22"/>
          <w:lang w:val="ru-RU"/>
        </w:rPr>
      </w:pPr>
      <w:r>
        <w:rPr>
          <w:rFonts w:ascii="Verdana" w:hAnsi="Verdana"/>
          <w:sz w:val="22"/>
          <w:szCs w:val="22"/>
          <w:lang w:val="ru-RU"/>
        </w:rPr>
        <w:t xml:space="preserve">9.4. </w:t>
      </w:r>
      <w:r w:rsidR="00D43679" w:rsidRPr="00C42749">
        <w:rPr>
          <w:rFonts w:ascii="Verdana" w:hAnsi="Verdana"/>
          <w:sz w:val="22"/>
          <w:szCs w:val="22"/>
          <w:lang w:val="ru-RU"/>
        </w:rPr>
        <w:t xml:space="preserve">Обязанность </w:t>
      </w:r>
      <w:bookmarkStart w:id="0" w:name="OCRUncertain200"/>
      <w:r w:rsidR="00D43679" w:rsidRPr="00C42749">
        <w:rPr>
          <w:rFonts w:ascii="Verdana" w:hAnsi="Verdana"/>
          <w:sz w:val="22"/>
          <w:szCs w:val="22"/>
          <w:lang w:val="ru-RU"/>
        </w:rPr>
        <w:t>доказывания</w:t>
      </w:r>
      <w:bookmarkEnd w:id="0"/>
      <w:r w:rsidR="00D43679"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00D43679"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49A6C787" w:rsidR="00DC0D32" w:rsidRPr="00B77F23"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D522C0">
        <w:rPr>
          <w:rFonts w:ascii="Verdana" w:hAnsi="Verdana"/>
          <w:sz w:val="22"/>
          <w:szCs w:val="22"/>
          <w:lang w:val="ru-RU"/>
        </w:rPr>
        <w:t xml:space="preserve"> </w:t>
      </w:r>
      <w:r w:rsidR="00D522C0" w:rsidRPr="00B77F23">
        <w:rPr>
          <w:rFonts w:ascii="Verdana" w:hAnsi="Verdana"/>
          <w:sz w:val="22"/>
          <w:szCs w:val="22"/>
          <w:lang w:val="ru-RU"/>
        </w:rPr>
        <w:t>(в случае, если наличие печати у Поставщика предусмотрено его учредительными документами)</w:t>
      </w:r>
      <w:r w:rsidR="00DC0D32" w:rsidRPr="00B77F23">
        <w:rPr>
          <w:rFonts w:ascii="Verdana" w:hAnsi="Verdana"/>
          <w:sz w:val="22"/>
          <w:szCs w:val="22"/>
          <w:lang w:val="ru-RU"/>
        </w:rPr>
        <w:t>:</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68A4A11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B77F23">
        <w:rPr>
          <w:rFonts w:ascii="Verdana" w:hAnsi="Verdana"/>
          <w:sz w:val="22"/>
          <w:szCs w:val="22"/>
          <w:lang w:val="ru-RU"/>
        </w:rPr>
        <w:t>оговора).</w:t>
      </w:r>
    </w:p>
    <w:p w14:paraId="680B9558" w14:textId="09A33E27"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прибыть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/-ий</w:t>
      </w:r>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1672AF6C" w14:textId="77777777" w:rsid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lastRenderedPageBreak/>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3B94276A" w14:textId="3094FBBF"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B77F23">
        <w:rPr>
          <w:rFonts w:ascii="Verdana" w:hAnsi="Verdana"/>
          <w:sz w:val="22"/>
          <w:szCs w:val="22"/>
          <w:lang w:val="ru-RU"/>
        </w:rPr>
        <w:t>.</w:t>
      </w:r>
    </w:p>
    <w:p w14:paraId="3DB8D3A4" w14:textId="093F00EB"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Уступка прав (требований) к Покупателю по Договору без письменного согл</w:t>
      </w:r>
      <w:r w:rsidR="00B77F23">
        <w:rPr>
          <w:rFonts w:ascii="Verdana" w:hAnsi="Verdana"/>
          <w:sz w:val="22"/>
          <w:szCs w:val="22"/>
          <w:lang w:val="ru-RU"/>
        </w:rPr>
        <w:t>асия Покупателя не допускается.</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 xml:space="preserve">оговора ООН, к </w:t>
      </w:r>
      <w:r w:rsidR="00DC0D32" w:rsidRPr="00C42749">
        <w:rPr>
          <w:rFonts w:ascii="Verdana" w:hAnsi="Verdana"/>
          <w:sz w:val="22"/>
          <w:szCs w:val="22"/>
          <w:lang w:val="ru-RU"/>
        </w:rPr>
        <w:lastRenderedPageBreak/>
        <w:t>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686D90B6" w14:textId="54863849"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w:t>
            </w:r>
            <w:r w:rsidR="00557C63" w:rsidRPr="00557C63">
              <w:rPr>
                <w:rFonts w:ascii="Verdana" w:hAnsi="Verdana"/>
                <w:sz w:val="22"/>
                <w:szCs w:val="22"/>
              </w:rPr>
              <w:t xml:space="preserve"> </w:t>
            </w:r>
            <w:r w:rsidR="00557C63">
              <w:rPr>
                <w:rFonts w:ascii="Verdana" w:hAnsi="Verdana"/>
                <w:sz w:val="22"/>
                <w:szCs w:val="22"/>
              </w:rPr>
              <w:t>Автономный округ Ханты-Мансийский А</w:t>
            </w:r>
            <w:bookmarkStart w:id="1" w:name="_GoBack"/>
            <w:bookmarkEnd w:id="1"/>
            <w:r w:rsidRPr="00C42749">
              <w:rPr>
                <w:rFonts w:ascii="Verdana" w:hAnsi="Verdana"/>
                <w:sz w:val="22"/>
                <w:szCs w:val="22"/>
              </w:rPr>
              <w:t>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Энергостроителей,</w:t>
            </w:r>
            <w:r w:rsidR="00A40CD1" w:rsidRPr="00C42749">
              <w:rPr>
                <w:rFonts w:ascii="Verdana" w:hAnsi="Verdana"/>
                <w:sz w:val="22"/>
                <w:szCs w:val="22"/>
              </w:rPr>
              <w:t xml:space="preserve"> дом</w:t>
            </w:r>
            <w:r w:rsidR="00557C63">
              <w:rPr>
                <w:rFonts w:ascii="Verdana" w:hAnsi="Verdana"/>
                <w:sz w:val="22"/>
                <w:szCs w:val="22"/>
              </w:rPr>
              <w:t xml:space="preserve"> 23,</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r w:rsidRPr="00C42749">
              <w:rPr>
                <w:rFonts w:ascii="Verdana" w:hAnsi="Verdana"/>
                <w:sz w:val="22"/>
                <w:szCs w:val="22"/>
              </w:rPr>
              <w:t>м.п.</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4A780DD9"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42749" w:rsidRDefault="004E5BE4" w:rsidP="0012413E">
            <w:pPr>
              <w:jc w:val="center"/>
              <w:rPr>
                <w:rFonts w:ascii="Verdana" w:hAnsi="Verdana"/>
                <w:snapToGrid w:val="0"/>
              </w:rPr>
            </w:pPr>
          </w:p>
        </w:tc>
      </w:tr>
      <w:tr w:rsidR="00A54111" w:rsidRPr="00C42749"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42749" w:rsidRDefault="004E5BE4" w:rsidP="0012413E">
            <w:pPr>
              <w:jc w:val="center"/>
              <w:rPr>
                <w:rFonts w:ascii="Verdana" w:hAnsi="Verdana"/>
                <w:snapToGrid w:val="0"/>
              </w:rPr>
            </w:pPr>
          </w:p>
        </w:tc>
      </w:tr>
      <w:tr w:rsidR="004E5BE4" w:rsidRPr="00C42749"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42749" w:rsidRDefault="004E5BE4" w:rsidP="003669B5">
            <w:pPr>
              <w:ind w:left="3" w:right="2"/>
              <w:rPr>
                <w:rFonts w:ascii="Verdana" w:hAnsi="Verdana"/>
                <w:snapToGrid w:val="0"/>
              </w:rPr>
            </w:pPr>
          </w:p>
        </w:tc>
      </w:tr>
      <w:tr w:rsidR="004E5BE4" w:rsidRPr="00C42749"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7D76D3D2"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42749" w:rsidRDefault="004E5BE4" w:rsidP="003669B5">
            <w:pPr>
              <w:ind w:left="3" w:right="2"/>
              <w:rPr>
                <w:rFonts w:ascii="Verdana" w:hAnsi="Verdana"/>
                <w:snapToGrid w:val="0"/>
              </w:rPr>
            </w:pPr>
          </w:p>
        </w:tc>
      </w:tr>
      <w:tr w:rsidR="004E5BE4" w:rsidRPr="00C42749"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0D91B92D"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42749" w:rsidRDefault="004E5BE4" w:rsidP="003669B5">
            <w:pPr>
              <w:ind w:left="3" w:right="2"/>
              <w:rPr>
                <w:rFonts w:ascii="Verdana" w:hAnsi="Verdana"/>
                <w:snapToGrid w:val="0"/>
              </w:rPr>
            </w:pPr>
          </w:p>
        </w:tc>
      </w:tr>
    </w:tbl>
    <w:p w14:paraId="5A533261"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56989511"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1B6E811F"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69B8105" w14:textId="1F5B961F"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06B1807A"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629A6BC2" w14:textId="4B79678A"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5924EE75"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14:paraId="3D4E6B6E"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A717EBB" w14:textId="4EE50563"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6624AEE4"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F17A073" w14:textId="77777777"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 xml:space="preserve">что составляет (___________)%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87357C9"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0BFB852D"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4B30C9F1" w14:textId="77777777"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lastRenderedPageBreak/>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29BFFE0A"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Default="00272058" w:rsidP="00632CAC">
      <w:pPr>
        <w:ind w:firstLine="567"/>
        <w:jc w:val="both"/>
        <w:rPr>
          <w:rFonts w:ascii="Verdana" w:hAnsi="Verdana"/>
          <w:b/>
          <w:i/>
        </w:rPr>
      </w:pPr>
    </w:p>
    <w:p w14:paraId="45819728" w14:textId="77777777" w:rsidR="00FB7914" w:rsidRPr="00272058" w:rsidRDefault="00FB7914" w:rsidP="00632CAC">
      <w:pPr>
        <w:ind w:firstLine="567"/>
        <w:jc w:val="both"/>
        <w:rPr>
          <w:rFonts w:ascii="Verdana" w:hAnsi="Verdana"/>
          <w:b/>
          <w:i/>
        </w:rPr>
      </w:pPr>
      <w:r w:rsidRPr="00272058">
        <w:rPr>
          <w:rFonts w:ascii="Verdana" w:hAnsi="Verdana"/>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63B9CD18" w14:textId="77777777" w:rsidR="00272058" w:rsidRDefault="00272058" w:rsidP="00632CAC">
      <w:pPr>
        <w:ind w:firstLine="567"/>
        <w:jc w:val="both"/>
        <w:rPr>
          <w:rFonts w:ascii="Verdana" w:hAnsi="Verdana"/>
          <w:i/>
          <w:sz w:val="22"/>
          <w:szCs w:val="22"/>
        </w:rPr>
      </w:pPr>
    </w:p>
    <w:p w14:paraId="1790A4FD" w14:textId="77777777"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69FE00D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1CA03FE8" w14:textId="77777777" w:rsidR="0051103E" w:rsidRPr="00C42749" w:rsidRDefault="00103B32" w:rsidP="00103B32">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4AC06ED6"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 Сургут, ул. Энергостроителей, 23, сооруж. 34.</w:t>
            </w:r>
          </w:p>
          <w:p w14:paraId="5368F37D"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103B32">
            <w:pPr>
              <w:tabs>
                <w:tab w:val="left" w:pos="9720"/>
              </w:tabs>
              <w:ind w:right="32"/>
              <w:jc w:val="both"/>
              <w:rPr>
                <w:rFonts w:ascii="Verdana" w:hAnsi="Verdana"/>
                <w:sz w:val="22"/>
                <w:szCs w:val="22"/>
              </w:rPr>
            </w:pPr>
          </w:p>
          <w:p w14:paraId="6583EBF8" w14:textId="77777777"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lastRenderedPageBreak/>
              <w:t>Банковские реквизиты: ________________________________________________________________________________________________</w:t>
            </w:r>
          </w:p>
          <w:p w14:paraId="11007D9C" w14:textId="77777777" w:rsidR="00672EC8" w:rsidRPr="003762DD" w:rsidRDefault="00672EC8" w:rsidP="00672EC8">
            <w:pPr>
              <w:tabs>
                <w:tab w:val="left" w:pos="9720"/>
              </w:tabs>
              <w:ind w:right="32"/>
              <w:jc w:val="both"/>
              <w:rPr>
                <w:rFonts w:ascii="Verdana" w:hAnsi="Verdana"/>
                <w:sz w:val="22"/>
                <w:szCs w:val="22"/>
              </w:rPr>
            </w:pPr>
          </w:p>
          <w:p w14:paraId="5ADF8E74" w14:textId="0ACF3CA9"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672EC8">
            <w:pPr>
              <w:tabs>
                <w:tab w:val="left" w:pos="9720"/>
              </w:tabs>
              <w:ind w:right="32"/>
              <w:jc w:val="both"/>
              <w:rPr>
                <w:rFonts w:ascii="Verdana" w:hAnsi="Verdana"/>
                <w:sz w:val="22"/>
                <w:szCs w:val="22"/>
              </w:rPr>
            </w:pPr>
          </w:p>
          <w:p w14:paraId="4D966A74" w14:textId="5C0CF062" w:rsidR="0051103E" w:rsidRPr="003762DD" w:rsidRDefault="008F789C" w:rsidP="00103B32">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103B32">
            <w:pPr>
              <w:tabs>
                <w:tab w:val="left" w:pos="9720"/>
              </w:tabs>
              <w:ind w:right="32"/>
              <w:jc w:val="both"/>
              <w:rPr>
                <w:rFonts w:ascii="Verdana" w:hAnsi="Verdana"/>
                <w:sz w:val="22"/>
                <w:szCs w:val="22"/>
              </w:rPr>
            </w:pPr>
          </w:p>
          <w:p w14:paraId="2A0C14A2" w14:textId="0C99FEC3" w:rsidR="00DD2B70" w:rsidRDefault="0090788A" w:rsidP="003762DD">
            <w:pPr>
              <w:tabs>
                <w:tab w:val="left" w:pos="9720"/>
              </w:tabs>
              <w:ind w:right="-365"/>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r w:rsidRPr="00C42749">
              <w:rPr>
                <w:rFonts w:ascii="Verdana" w:hAnsi="Verdana"/>
                <w:sz w:val="22"/>
                <w:szCs w:val="22"/>
              </w:rPr>
              <w:t>м.п.</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30419F" w14:textId="77777777" w:rsidR="00E73EF9" w:rsidRDefault="00E73EF9">
      <w:r>
        <w:separator/>
      </w:r>
    </w:p>
  </w:endnote>
  <w:endnote w:type="continuationSeparator" w:id="0">
    <w:p w14:paraId="2466AEBB" w14:textId="77777777" w:rsidR="00E73EF9" w:rsidRDefault="00E73EF9">
      <w:r>
        <w:continuationSeparator/>
      </w:r>
    </w:p>
  </w:endnote>
  <w:endnote w:type="continuationNotice" w:id="1">
    <w:p w14:paraId="3E99C575" w14:textId="77777777" w:rsidR="00E73EF9" w:rsidRDefault="00E73E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557C63">
      <w:rPr>
        <w:rFonts w:ascii="Calibri" w:hAnsi="Calibri"/>
        <w:noProof/>
      </w:rPr>
      <w:t>20</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ECD66A" w14:textId="77777777" w:rsidR="00E73EF9" w:rsidRDefault="00E73EF9">
      <w:r>
        <w:separator/>
      </w:r>
    </w:p>
  </w:footnote>
  <w:footnote w:type="continuationSeparator" w:id="0">
    <w:p w14:paraId="01657F11" w14:textId="77777777" w:rsidR="00E73EF9" w:rsidRDefault="00E73EF9">
      <w:r>
        <w:continuationSeparator/>
      </w:r>
    </w:p>
  </w:footnote>
  <w:footnote w:type="continuationNotice" w:id="1">
    <w:p w14:paraId="7D82DB0F" w14:textId="77777777" w:rsidR="00E73EF9" w:rsidRDefault="00E73EF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907"/>
    <w:rsid w:val="00054928"/>
    <w:rsid w:val="0006392A"/>
    <w:rsid w:val="00064D1D"/>
    <w:rsid w:val="00074381"/>
    <w:rsid w:val="0008025E"/>
    <w:rsid w:val="00083A51"/>
    <w:rsid w:val="000929BC"/>
    <w:rsid w:val="000979BF"/>
    <w:rsid w:val="00097CD5"/>
    <w:rsid w:val="000A0A16"/>
    <w:rsid w:val="000B4690"/>
    <w:rsid w:val="000D7BD6"/>
    <w:rsid w:val="000E05BF"/>
    <w:rsid w:val="000E4D61"/>
    <w:rsid w:val="000E587B"/>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57C63"/>
    <w:rsid w:val="00570FC1"/>
    <w:rsid w:val="005714E1"/>
    <w:rsid w:val="00572835"/>
    <w:rsid w:val="00573611"/>
    <w:rsid w:val="005749E4"/>
    <w:rsid w:val="00575937"/>
    <w:rsid w:val="00577903"/>
    <w:rsid w:val="00582A74"/>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51E9"/>
    <w:rsid w:val="006250EF"/>
    <w:rsid w:val="00625471"/>
    <w:rsid w:val="00625547"/>
    <w:rsid w:val="00627428"/>
    <w:rsid w:val="00632CAC"/>
    <w:rsid w:val="00641F96"/>
    <w:rsid w:val="006445B1"/>
    <w:rsid w:val="00647511"/>
    <w:rsid w:val="006517C3"/>
    <w:rsid w:val="00653E75"/>
    <w:rsid w:val="00653FFB"/>
    <w:rsid w:val="00665339"/>
    <w:rsid w:val="0066694D"/>
    <w:rsid w:val="00670D97"/>
    <w:rsid w:val="00671E9C"/>
    <w:rsid w:val="00672138"/>
    <w:rsid w:val="00672EC8"/>
    <w:rsid w:val="00674891"/>
    <w:rsid w:val="00681486"/>
    <w:rsid w:val="00685457"/>
    <w:rsid w:val="00685B60"/>
    <w:rsid w:val="006864E0"/>
    <w:rsid w:val="00687B59"/>
    <w:rsid w:val="006946E8"/>
    <w:rsid w:val="006A0C8E"/>
    <w:rsid w:val="006A1888"/>
    <w:rsid w:val="006A6F2F"/>
    <w:rsid w:val="006B484A"/>
    <w:rsid w:val="006B74C9"/>
    <w:rsid w:val="006C2F89"/>
    <w:rsid w:val="006C5945"/>
    <w:rsid w:val="006C7671"/>
    <w:rsid w:val="006D66B1"/>
    <w:rsid w:val="006E1CE3"/>
    <w:rsid w:val="006E2AF1"/>
    <w:rsid w:val="006F3146"/>
    <w:rsid w:val="006F51B1"/>
    <w:rsid w:val="006F5F0E"/>
    <w:rsid w:val="006F67FA"/>
    <w:rsid w:val="00702ECB"/>
    <w:rsid w:val="007207F3"/>
    <w:rsid w:val="00723029"/>
    <w:rsid w:val="00724116"/>
    <w:rsid w:val="007248C5"/>
    <w:rsid w:val="0072686B"/>
    <w:rsid w:val="00727BA7"/>
    <w:rsid w:val="0073411C"/>
    <w:rsid w:val="00737806"/>
    <w:rsid w:val="007406E5"/>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27BA"/>
    <w:rsid w:val="00B6364E"/>
    <w:rsid w:val="00B769C3"/>
    <w:rsid w:val="00B77F23"/>
    <w:rsid w:val="00B84707"/>
    <w:rsid w:val="00B974C3"/>
    <w:rsid w:val="00BA076F"/>
    <w:rsid w:val="00BA3C62"/>
    <w:rsid w:val="00BB770B"/>
    <w:rsid w:val="00BC50FC"/>
    <w:rsid w:val="00BC7033"/>
    <w:rsid w:val="00BD65E6"/>
    <w:rsid w:val="00BD73DE"/>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7B5E"/>
    <w:rsid w:val="00C32BE4"/>
    <w:rsid w:val="00C3310B"/>
    <w:rsid w:val="00C3521A"/>
    <w:rsid w:val="00C35A6B"/>
    <w:rsid w:val="00C42749"/>
    <w:rsid w:val="00C639B4"/>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522C0"/>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532B"/>
    <w:rsid w:val="00E53741"/>
    <w:rsid w:val="00E55174"/>
    <w:rsid w:val="00E554BF"/>
    <w:rsid w:val="00E55AE4"/>
    <w:rsid w:val="00E66110"/>
    <w:rsid w:val="00E73EF9"/>
    <w:rsid w:val="00E83DE9"/>
    <w:rsid w:val="00E84EBE"/>
    <w:rsid w:val="00E9362B"/>
    <w:rsid w:val="00E9427C"/>
    <w:rsid w:val="00E96D95"/>
    <w:rsid w:val="00E97511"/>
    <w:rsid w:val="00EA31A9"/>
    <w:rsid w:val="00EA437C"/>
    <w:rsid w:val="00EB4994"/>
    <w:rsid w:val="00EB4A37"/>
    <w:rsid w:val="00EC2F4D"/>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610076E7BA9F444ABEA81A6EF14E62B" ma:contentTypeVersion="0" ma:contentTypeDescription="Создание документа." ma:contentTypeScope="" ma:versionID="1362cfc2646fd44c272cc154ae27a22d">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2.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797DC29-8E31-4A13-B797-10066B04FF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5.xml><?xml version="1.0" encoding="utf-8"?>
<ds:datastoreItem xmlns:ds="http://schemas.openxmlformats.org/officeDocument/2006/customXml" ds:itemID="{3451E6F2-FCFD-4240-8618-8ED59BC27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8660</Words>
  <Characters>49367</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57912</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Забродина Надежда Александровна</cp:lastModifiedBy>
  <cp:revision>17</cp:revision>
  <cp:lastPrinted>2008-10-16T11:25:00Z</cp:lastPrinted>
  <dcterms:created xsi:type="dcterms:W3CDTF">2017-03-24T14:03:00Z</dcterms:created>
  <dcterms:modified xsi:type="dcterms:W3CDTF">2017-11-21T11:11:00Z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y fmtid="{D5CDD505-2E9C-101B-9397-08002B2CF9AE}" pid="10" name="ContentTypeId">
    <vt:lpwstr>0x0101006610076E7BA9F444ABEA81A6EF14E62B</vt:lpwstr>
  </property>
</Properties>
</file>