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52D0" w:rsidRDefault="00937918" w:rsidP="00937918">
      <w:pPr>
        <w:keepNext/>
        <w:keepLines/>
        <w:spacing w:after="0" w:line="240" w:lineRule="auto"/>
        <w:ind w:firstLine="1000"/>
        <w:jc w:val="right"/>
        <w:outlineLvl w:val="1"/>
        <w:rPr>
          <w:rFonts w:ascii="Verdana" w:eastAsia="Verdana" w:hAnsi="Verdana" w:cs="Verdana"/>
          <w:b/>
          <w:bCs/>
          <w:color w:val="000000"/>
          <w:sz w:val="19"/>
          <w:szCs w:val="19"/>
          <w:lang w:val="ru" w:eastAsia="ru-RU"/>
        </w:rPr>
      </w:pPr>
      <w:bookmarkStart w:id="0" w:name="bookmark12"/>
      <w:r>
        <w:rPr>
          <w:rFonts w:ascii="Verdana" w:eastAsia="Verdana" w:hAnsi="Verdana" w:cs="Verdana"/>
          <w:b/>
          <w:bCs/>
          <w:color w:val="000000"/>
          <w:sz w:val="19"/>
          <w:szCs w:val="19"/>
          <w:lang w:val="ru" w:eastAsia="ru-RU"/>
        </w:rPr>
        <w:t>Приложение №2</w:t>
      </w:r>
    </w:p>
    <w:p w:rsidR="00937918" w:rsidRDefault="00937918" w:rsidP="00010313">
      <w:pPr>
        <w:keepNext/>
        <w:keepLines/>
        <w:spacing w:after="0" w:line="240" w:lineRule="auto"/>
        <w:ind w:firstLine="1000"/>
        <w:jc w:val="center"/>
        <w:outlineLvl w:val="1"/>
        <w:rPr>
          <w:rFonts w:ascii="Verdana" w:eastAsia="Verdana" w:hAnsi="Verdana" w:cs="Verdana"/>
          <w:b/>
          <w:bCs/>
          <w:color w:val="000000"/>
          <w:sz w:val="19"/>
          <w:szCs w:val="19"/>
          <w:lang w:val="ru" w:eastAsia="ru-RU"/>
        </w:rPr>
      </w:pPr>
    </w:p>
    <w:p w:rsidR="00237E0D" w:rsidRPr="00237E0D" w:rsidRDefault="00237E0D" w:rsidP="00010313">
      <w:pPr>
        <w:keepNext/>
        <w:keepLines/>
        <w:spacing w:after="0" w:line="240" w:lineRule="auto"/>
        <w:ind w:firstLine="1000"/>
        <w:jc w:val="center"/>
        <w:outlineLvl w:val="1"/>
        <w:rPr>
          <w:rFonts w:ascii="Verdana" w:eastAsia="Verdana" w:hAnsi="Verdana" w:cs="Verdana"/>
          <w:b/>
          <w:bCs/>
          <w:color w:val="000000"/>
          <w:sz w:val="19"/>
          <w:szCs w:val="19"/>
          <w:lang w:val="ru" w:eastAsia="ru-RU"/>
        </w:rPr>
      </w:pPr>
      <w:r w:rsidRPr="00237E0D">
        <w:rPr>
          <w:rFonts w:ascii="Verdana" w:eastAsia="Verdana" w:hAnsi="Verdana" w:cs="Verdana"/>
          <w:b/>
          <w:bCs/>
          <w:color w:val="000000"/>
          <w:sz w:val="19"/>
          <w:szCs w:val="19"/>
          <w:lang w:val="ru" w:eastAsia="ru-RU"/>
        </w:rPr>
        <w:t>ТЕХНИЧЕСКИЕ ТРЕБОВАНИЯ</w:t>
      </w:r>
    </w:p>
    <w:bookmarkEnd w:id="0"/>
    <w:p w:rsidR="00237E0D" w:rsidRPr="009653BC" w:rsidRDefault="00970A88" w:rsidP="00010313">
      <w:pPr>
        <w:keepNext/>
        <w:keepLines/>
        <w:spacing w:after="0" w:line="240" w:lineRule="auto"/>
        <w:jc w:val="center"/>
        <w:outlineLvl w:val="1"/>
        <w:rPr>
          <w:rFonts w:ascii="Arial" w:eastAsia="Verdana" w:hAnsi="Arial" w:cs="Arial"/>
          <w:b/>
          <w:bCs/>
          <w:color w:val="000000"/>
          <w:sz w:val="19"/>
          <w:szCs w:val="19"/>
          <w:lang w:val="ru" w:eastAsia="ru-RU"/>
        </w:rPr>
      </w:pPr>
      <w:r w:rsidRPr="009653BC">
        <w:rPr>
          <w:rFonts w:ascii="Arial" w:eastAsia="Verdana" w:hAnsi="Arial" w:cs="Arial"/>
          <w:b/>
          <w:bCs/>
          <w:color w:val="000000"/>
          <w:sz w:val="19"/>
          <w:szCs w:val="19"/>
          <w:lang w:val="ru" w:eastAsia="ru-RU"/>
        </w:rPr>
        <w:t xml:space="preserve">На </w:t>
      </w:r>
      <w:r w:rsidR="00CD7269">
        <w:rPr>
          <w:rFonts w:ascii="Arial" w:eastAsia="Verdana" w:hAnsi="Arial" w:cs="Arial"/>
          <w:b/>
          <w:bCs/>
          <w:color w:val="000000"/>
          <w:sz w:val="19"/>
          <w:szCs w:val="19"/>
          <w:lang w:val="ru" w:eastAsia="ru-RU"/>
        </w:rPr>
        <w:t>приобретение трансформатора ТСЗЛ</w:t>
      </w:r>
      <w:r w:rsidR="00EB0E73">
        <w:rPr>
          <w:rFonts w:ascii="Arial" w:eastAsia="Verdana" w:hAnsi="Arial" w:cs="Arial"/>
          <w:b/>
          <w:bCs/>
          <w:color w:val="000000"/>
          <w:sz w:val="19"/>
          <w:szCs w:val="19"/>
          <w:lang w:val="ru" w:eastAsia="ru-RU"/>
        </w:rPr>
        <w:t>-1000/10</w:t>
      </w:r>
    </w:p>
    <w:p w:rsidR="00237E0D" w:rsidRPr="009653BC" w:rsidRDefault="00237E0D" w:rsidP="00010313">
      <w:pPr>
        <w:keepNext/>
        <w:keepLines/>
        <w:numPr>
          <w:ilvl w:val="0"/>
          <w:numId w:val="1"/>
        </w:numPr>
        <w:spacing w:after="0" w:line="240" w:lineRule="auto"/>
        <w:ind w:left="0"/>
        <w:jc w:val="both"/>
        <w:outlineLvl w:val="1"/>
        <w:rPr>
          <w:rFonts w:ascii="Arial" w:eastAsia="Verdana" w:hAnsi="Arial" w:cs="Arial"/>
          <w:b/>
          <w:bCs/>
          <w:color w:val="000000"/>
          <w:sz w:val="19"/>
          <w:szCs w:val="19"/>
          <w:lang w:val="ru" w:eastAsia="ru-RU"/>
        </w:rPr>
      </w:pPr>
      <w:r w:rsidRPr="009653BC">
        <w:rPr>
          <w:rFonts w:ascii="Arial" w:eastAsia="Verdana" w:hAnsi="Arial" w:cs="Arial"/>
          <w:b/>
          <w:bCs/>
          <w:color w:val="000000"/>
          <w:sz w:val="19"/>
          <w:szCs w:val="19"/>
          <w:lang w:eastAsia="ru-RU"/>
        </w:rPr>
        <w:t>Наименование:</w:t>
      </w:r>
    </w:p>
    <w:p w:rsidR="00237E0D" w:rsidRPr="009653BC" w:rsidRDefault="00970A88" w:rsidP="00010313">
      <w:pPr>
        <w:keepNext/>
        <w:keepLines/>
        <w:spacing w:after="0" w:line="240" w:lineRule="auto"/>
        <w:jc w:val="both"/>
        <w:outlineLvl w:val="1"/>
        <w:rPr>
          <w:rFonts w:ascii="Arial" w:eastAsia="Verdana" w:hAnsi="Arial" w:cs="Arial"/>
          <w:bCs/>
          <w:color w:val="000000"/>
          <w:sz w:val="19"/>
          <w:szCs w:val="19"/>
          <w:lang w:val="ru" w:eastAsia="ru-RU"/>
        </w:rPr>
      </w:pPr>
      <w:r w:rsidRPr="009653BC">
        <w:rPr>
          <w:rFonts w:ascii="Arial" w:eastAsia="Calibri" w:hAnsi="Arial" w:cs="Arial"/>
        </w:rPr>
        <w:t xml:space="preserve">Трансформатор </w:t>
      </w:r>
    </w:p>
    <w:p w:rsidR="00237E0D" w:rsidRPr="009653BC" w:rsidRDefault="00237E0D" w:rsidP="00010313">
      <w:pPr>
        <w:keepNext/>
        <w:keepLines/>
        <w:numPr>
          <w:ilvl w:val="0"/>
          <w:numId w:val="1"/>
        </w:numPr>
        <w:spacing w:after="0" w:line="240" w:lineRule="auto"/>
        <w:ind w:left="0"/>
        <w:jc w:val="both"/>
        <w:outlineLvl w:val="1"/>
        <w:rPr>
          <w:rFonts w:ascii="Arial" w:eastAsia="Verdana" w:hAnsi="Arial" w:cs="Arial"/>
          <w:b/>
          <w:bCs/>
          <w:color w:val="000000"/>
          <w:sz w:val="19"/>
          <w:szCs w:val="19"/>
          <w:lang w:val="ru" w:eastAsia="ru-RU"/>
        </w:rPr>
      </w:pPr>
      <w:r w:rsidRPr="009653BC">
        <w:rPr>
          <w:rFonts w:ascii="Arial" w:eastAsia="Verdana" w:hAnsi="Arial" w:cs="Arial"/>
          <w:b/>
          <w:bCs/>
          <w:color w:val="000000"/>
          <w:sz w:val="19"/>
          <w:szCs w:val="19"/>
          <w:lang w:val="ru" w:eastAsia="ru-RU"/>
        </w:rPr>
        <w:t>Технические характеристики</w:t>
      </w:r>
      <w:r w:rsidRPr="009653BC">
        <w:rPr>
          <w:rFonts w:ascii="Arial" w:eastAsia="Verdana" w:hAnsi="Arial" w:cs="Arial"/>
          <w:b/>
          <w:bCs/>
          <w:color w:val="000000"/>
          <w:sz w:val="19"/>
          <w:szCs w:val="19"/>
          <w:lang w:eastAsia="ru-RU"/>
        </w:rPr>
        <w:t>:</w:t>
      </w:r>
      <w:r w:rsidRPr="009653BC">
        <w:rPr>
          <w:rFonts w:ascii="Arial" w:eastAsia="Verdana" w:hAnsi="Arial" w:cs="Arial"/>
          <w:bCs/>
          <w:color w:val="000000"/>
          <w:sz w:val="19"/>
          <w:szCs w:val="19"/>
          <w:lang w:eastAsia="ru-RU"/>
        </w:rPr>
        <w:t xml:space="preserve"> </w:t>
      </w:r>
    </w:p>
    <w:p w:rsidR="00237E0D" w:rsidRPr="002D0DE1" w:rsidRDefault="00CD7269" w:rsidP="00010313">
      <w:pPr>
        <w:spacing w:after="0" w:line="240" w:lineRule="auto"/>
        <w:rPr>
          <w:rFonts w:ascii="Arial" w:eastAsia="Verdana" w:hAnsi="Arial" w:cs="Arial"/>
          <w:b/>
          <w:bCs/>
          <w:color w:val="000000"/>
          <w:sz w:val="19"/>
          <w:szCs w:val="19"/>
          <w:lang w:eastAsia="ru-RU"/>
        </w:rPr>
      </w:pPr>
      <w:r>
        <w:rPr>
          <w:rFonts w:ascii="Arial" w:eastAsia="Verdana" w:hAnsi="Arial" w:cs="Arial"/>
          <w:bCs/>
          <w:color w:val="000000"/>
          <w:sz w:val="19"/>
          <w:szCs w:val="19"/>
          <w:lang w:val="ru" w:eastAsia="ru-RU"/>
        </w:rPr>
        <w:t>Трансформатор ТСЗЛ</w:t>
      </w:r>
      <w:r w:rsidR="00EB0E73">
        <w:rPr>
          <w:rFonts w:ascii="Arial" w:eastAsia="Verdana" w:hAnsi="Arial" w:cs="Arial"/>
          <w:bCs/>
          <w:color w:val="000000"/>
          <w:sz w:val="19"/>
          <w:szCs w:val="19"/>
          <w:lang w:val="ru" w:eastAsia="ru-RU"/>
        </w:rPr>
        <w:t>-1000/10</w:t>
      </w:r>
      <w:r w:rsidR="002D0DE1">
        <w:rPr>
          <w:rFonts w:ascii="Arial" w:eastAsia="Verdana" w:hAnsi="Arial" w:cs="Arial"/>
          <w:bCs/>
          <w:color w:val="000000"/>
          <w:sz w:val="19"/>
          <w:szCs w:val="19"/>
          <w:lang w:val="ru" w:eastAsia="ru-RU"/>
        </w:rPr>
        <w:t xml:space="preserve"> </w:t>
      </w:r>
      <w:r w:rsidR="002D0DE1">
        <w:rPr>
          <w:rFonts w:ascii="Arial" w:eastAsia="Verdana" w:hAnsi="Arial" w:cs="Arial"/>
          <w:bCs/>
          <w:color w:val="000000"/>
          <w:sz w:val="19"/>
          <w:szCs w:val="19"/>
          <w:lang w:eastAsia="ru-RU"/>
        </w:rPr>
        <w:t>У3 Д/Ун-11</w:t>
      </w:r>
      <w:r w:rsidR="002D0DE1" w:rsidRPr="002D0DE1">
        <w:rPr>
          <w:rFonts w:ascii="Arial" w:eastAsia="Verdana" w:hAnsi="Arial" w:cs="Arial"/>
          <w:bCs/>
          <w:color w:val="000000"/>
          <w:sz w:val="19"/>
          <w:szCs w:val="19"/>
          <w:lang w:eastAsia="ru-RU"/>
        </w:rPr>
        <w:t xml:space="preserve"> </w:t>
      </w:r>
      <w:r w:rsidR="002D0DE1">
        <w:rPr>
          <w:rFonts w:ascii="Arial" w:eastAsia="Verdana" w:hAnsi="Arial" w:cs="Arial"/>
          <w:bCs/>
          <w:color w:val="000000"/>
          <w:sz w:val="19"/>
          <w:szCs w:val="19"/>
          <w:lang w:val="en-US" w:eastAsia="ru-RU"/>
        </w:rPr>
        <w:t>IP</w:t>
      </w:r>
      <w:r w:rsidR="002D0DE1" w:rsidRPr="002D0DE1">
        <w:rPr>
          <w:rFonts w:ascii="Arial" w:eastAsia="Verdana" w:hAnsi="Arial" w:cs="Arial"/>
          <w:bCs/>
          <w:color w:val="000000"/>
          <w:sz w:val="19"/>
          <w:szCs w:val="19"/>
          <w:lang w:eastAsia="ru-RU"/>
        </w:rPr>
        <w:t>21</w:t>
      </w:r>
    </w:p>
    <w:p w:rsidR="003571FB" w:rsidRPr="009653BC" w:rsidRDefault="00237E0D" w:rsidP="00010313">
      <w:pPr>
        <w:keepNext/>
        <w:keepLines/>
        <w:numPr>
          <w:ilvl w:val="0"/>
          <w:numId w:val="1"/>
        </w:numPr>
        <w:spacing w:after="0" w:line="240" w:lineRule="auto"/>
        <w:ind w:left="0"/>
        <w:contextualSpacing/>
        <w:jc w:val="both"/>
        <w:outlineLvl w:val="1"/>
        <w:rPr>
          <w:rFonts w:ascii="Arial" w:eastAsia="Verdana" w:hAnsi="Arial" w:cs="Arial"/>
          <w:b/>
          <w:bCs/>
          <w:color w:val="000000"/>
          <w:sz w:val="19"/>
          <w:szCs w:val="19"/>
          <w:lang w:val="ru" w:eastAsia="ru-RU"/>
        </w:rPr>
      </w:pPr>
      <w:r w:rsidRPr="009653BC">
        <w:rPr>
          <w:rFonts w:ascii="Arial" w:eastAsia="Verdana" w:hAnsi="Arial" w:cs="Arial"/>
          <w:b/>
          <w:bCs/>
          <w:color w:val="000000"/>
          <w:sz w:val="19"/>
          <w:szCs w:val="19"/>
          <w:lang w:eastAsia="ru-RU"/>
        </w:rPr>
        <w:t>Основные технические требования</w:t>
      </w:r>
      <w:r w:rsidR="00970A88" w:rsidRPr="009653BC">
        <w:rPr>
          <w:rFonts w:ascii="Arial" w:eastAsia="Verdana" w:hAnsi="Arial" w:cs="Arial"/>
          <w:b/>
          <w:bCs/>
          <w:color w:val="000000"/>
          <w:sz w:val="19"/>
          <w:szCs w:val="19"/>
          <w:lang w:eastAsia="ru-RU"/>
        </w:rPr>
        <w:t xml:space="preserve"> трансформатора</w:t>
      </w:r>
    </w:p>
    <w:p w:rsidR="00237E0D" w:rsidRPr="009653BC" w:rsidRDefault="00237E0D" w:rsidP="00010313">
      <w:pPr>
        <w:keepNext/>
        <w:keepLines/>
        <w:spacing w:after="0" w:line="240" w:lineRule="auto"/>
        <w:contextualSpacing/>
        <w:jc w:val="both"/>
        <w:outlineLvl w:val="1"/>
        <w:rPr>
          <w:rFonts w:ascii="Arial" w:eastAsia="Verdana" w:hAnsi="Arial" w:cs="Arial"/>
          <w:b/>
          <w:bCs/>
          <w:color w:val="000000"/>
          <w:sz w:val="19"/>
          <w:szCs w:val="19"/>
          <w:lang w:val="ru"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73"/>
        <w:gridCol w:w="2972"/>
      </w:tblGrid>
      <w:tr w:rsidR="00237E0D" w:rsidRPr="009653BC" w:rsidTr="00970A88">
        <w:trPr>
          <w:trHeight w:val="300"/>
        </w:trPr>
        <w:tc>
          <w:tcPr>
            <w:tcW w:w="3410" w:type="pct"/>
            <w:shd w:val="clear" w:color="auto" w:fill="F7FBFF"/>
            <w:vAlign w:val="center"/>
            <w:hideMark/>
          </w:tcPr>
          <w:p w:rsidR="00237E0D" w:rsidRPr="009653BC" w:rsidRDefault="00970A88" w:rsidP="00B952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</w:pPr>
            <w:r w:rsidRPr="009653BC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t>Наименование</w:t>
            </w:r>
          </w:p>
        </w:tc>
        <w:tc>
          <w:tcPr>
            <w:tcW w:w="1590" w:type="pct"/>
            <w:shd w:val="clear" w:color="auto" w:fill="F7FB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237E0D" w:rsidRPr="009653BC" w:rsidRDefault="00970A88" w:rsidP="00B952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653BC">
              <w:rPr>
                <w:rFonts w:ascii="Arial" w:eastAsia="Verdana" w:hAnsi="Arial" w:cs="Arial"/>
                <w:b/>
                <w:bCs/>
                <w:color w:val="000000"/>
                <w:sz w:val="19"/>
                <w:szCs w:val="19"/>
                <w:lang w:val="ru" w:eastAsia="ru-RU"/>
              </w:rPr>
              <w:t>Характеристика</w:t>
            </w:r>
          </w:p>
        </w:tc>
      </w:tr>
      <w:tr w:rsidR="009653BC" w:rsidRPr="009653BC" w:rsidTr="00205BA6">
        <w:trPr>
          <w:trHeight w:val="300"/>
        </w:trPr>
        <w:tc>
          <w:tcPr>
            <w:tcW w:w="3410" w:type="pct"/>
          </w:tcPr>
          <w:p w:rsidR="009653BC" w:rsidRPr="009653BC" w:rsidRDefault="009653BC" w:rsidP="0001031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653B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Номинальное высшее напряжение, </w:t>
            </w:r>
            <w:proofErr w:type="spellStart"/>
            <w:r w:rsidRPr="009653B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кВ</w:t>
            </w:r>
            <w:proofErr w:type="spellEnd"/>
          </w:p>
        </w:tc>
        <w:tc>
          <w:tcPr>
            <w:tcW w:w="1590" w:type="pct"/>
            <w:tcMar>
              <w:top w:w="0" w:type="dxa"/>
              <w:left w:w="225" w:type="dxa"/>
              <w:bottom w:w="0" w:type="dxa"/>
              <w:right w:w="0" w:type="dxa"/>
            </w:tcMar>
          </w:tcPr>
          <w:p w:rsidR="009653BC" w:rsidRPr="009653BC" w:rsidRDefault="009653BC" w:rsidP="00010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653B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6</w:t>
            </w:r>
          </w:p>
        </w:tc>
      </w:tr>
      <w:tr w:rsidR="009653BC" w:rsidRPr="009653BC" w:rsidTr="00205BA6">
        <w:trPr>
          <w:trHeight w:val="300"/>
        </w:trPr>
        <w:tc>
          <w:tcPr>
            <w:tcW w:w="3410" w:type="pct"/>
          </w:tcPr>
          <w:p w:rsidR="009653BC" w:rsidRPr="009653BC" w:rsidRDefault="009653BC" w:rsidP="0001031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653B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Регулирование высокого напряжения (вид переключения, диапазон и число ступеней регулирования)</w:t>
            </w:r>
          </w:p>
        </w:tc>
        <w:tc>
          <w:tcPr>
            <w:tcW w:w="1590" w:type="pct"/>
            <w:tcMar>
              <w:top w:w="0" w:type="dxa"/>
              <w:left w:w="225" w:type="dxa"/>
              <w:bottom w:w="0" w:type="dxa"/>
              <w:right w:w="0" w:type="dxa"/>
            </w:tcMar>
          </w:tcPr>
          <w:p w:rsidR="009653BC" w:rsidRPr="009653BC" w:rsidRDefault="009653BC" w:rsidP="00010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653B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ПБВ± 2х2,5%</w:t>
            </w:r>
          </w:p>
        </w:tc>
      </w:tr>
      <w:tr w:rsidR="009653BC" w:rsidRPr="009653BC" w:rsidTr="00205BA6">
        <w:trPr>
          <w:trHeight w:val="300"/>
        </w:trPr>
        <w:tc>
          <w:tcPr>
            <w:tcW w:w="3410" w:type="pct"/>
          </w:tcPr>
          <w:p w:rsidR="009653BC" w:rsidRPr="009653BC" w:rsidRDefault="009653BC" w:rsidP="0001031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653B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Номинальное низшее напряжение</w:t>
            </w:r>
          </w:p>
        </w:tc>
        <w:tc>
          <w:tcPr>
            <w:tcW w:w="1590" w:type="pct"/>
            <w:tcMar>
              <w:top w:w="0" w:type="dxa"/>
              <w:left w:w="225" w:type="dxa"/>
              <w:bottom w:w="0" w:type="dxa"/>
              <w:right w:w="0" w:type="dxa"/>
            </w:tcMar>
          </w:tcPr>
          <w:p w:rsidR="009653BC" w:rsidRPr="009653BC" w:rsidRDefault="009653BC" w:rsidP="00010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653B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0,4</w:t>
            </w:r>
          </w:p>
        </w:tc>
      </w:tr>
      <w:tr w:rsidR="009653BC" w:rsidRPr="009653BC" w:rsidTr="00205BA6">
        <w:trPr>
          <w:trHeight w:val="300"/>
        </w:trPr>
        <w:tc>
          <w:tcPr>
            <w:tcW w:w="3410" w:type="pct"/>
          </w:tcPr>
          <w:p w:rsidR="009653BC" w:rsidRPr="009653BC" w:rsidRDefault="009653BC" w:rsidP="0001031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653B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Частота питающей сети, Гц</w:t>
            </w:r>
          </w:p>
        </w:tc>
        <w:tc>
          <w:tcPr>
            <w:tcW w:w="1590" w:type="pct"/>
            <w:tcMar>
              <w:top w:w="0" w:type="dxa"/>
              <w:left w:w="225" w:type="dxa"/>
              <w:bottom w:w="0" w:type="dxa"/>
              <w:right w:w="0" w:type="dxa"/>
            </w:tcMar>
          </w:tcPr>
          <w:p w:rsidR="009653BC" w:rsidRPr="009653BC" w:rsidRDefault="009653BC" w:rsidP="00010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653B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50</w:t>
            </w:r>
          </w:p>
        </w:tc>
      </w:tr>
      <w:tr w:rsidR="009653BC" w:rsidRPr="009653BC" w:rsidTr="00205BA6">
        <w:trPr>
          <w:trHeight w:val="300"/>
        </w:trPr>
        <w:tc>
          <w:tcPr>
            <w:tcW w:w="3410" w:type="pct"/>
          </w:tcPr>
          <w:p w:rsidR="009653BC" w:rsidRPr="009653BC" w:rsidRDefault="009653BC" w:rsidP="0001031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653B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Схема и группа соединений</w:t>
            </w:r>
          </w:p>
        </w:tc>
        <w:tc>
          <w:tcPr>
            <w:tcW w:w="1590" w:type="pct"/>
            <w:tcMar>
              <w:top w:w="0" w:type="dxa"/>
              <w:left w:w="225" w:type="dxa"/>
              <w:bottom w:w="0" w:type="dxa"/>
              <w:right w:w="0" w:type="dxa"/>
            </w:tcMar>
          </w:tcPr>
          <w:p w:rsidR="009653BC" w:rsidRPr="009653BC" w:rsidRDefault="009653BC" w:rsidP="00010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653B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Д/</w:t>
            </w:r>
            <w:r w:rsidRPr="009653BC">
              <w:rPr>
                <w:rFonts w:ascii="Arial" w:eastAsia="Times New Roman" w:hAnsi="Arial" w:cs="Arial"/>
                <w:sz w:val="18"/>
                <w:szCs w:val="18"/>
                <w:lang w:val="en-US" w:eastAsia="ru-RU"/>
              </w:rPr>
              <w:t>Y</w:t>
            </w:r>
            <w:r w:rsidRPr="009653B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н-11</w:t>
            </w:r>
          </w:p>
        </w:tc>
      </w:tr>
      <w:tr w:rsidR="009653BC" w:rsidRPr="009653BC" w:rsidTr="00205BA6">
        <w:trPr>
          <w:trHeight w:val="300"/>
        </w:trPr>
        <w:tc>
          <w:tcPr>
            <w:tcW w:w="3410" w:type="pct"/>
          </w:tcPr>
          <w:p w:rsidR="009653BC" w:rsidRPr="009653BC" w:rsidRDefault="009653BC" w:rsidP="0001031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653B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Вид системы охлаждения</w:t>
            </w:r>
          </w:p>
        </w:tc>
        <w:tc>
          <w:tcPr>
            <w:tcW w:w="1590" w:type="pct"/>
            <w:tcMar>
              <w:top w:w="0" w:type="dxa"/>
              <w:left w:w="225" w:type="dxa"/>
              <w:bottom w:w="0" w:type="dxa"/>
              <w:right w:w="0" w:type="dxa"/>
            </w:tcMar>
          </w:tcPr>
          <w:p w:rsidR="009653BC" w:rsidRPr="009653BC" w:rsidRDefault="009653BC" w:rsidP="00010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ru-RU"/>
              </w:rPr>
            </w:pPr>
            <w:r w:rsidRPr="009653B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Воздушная, естественная </w:t>
            </w:r>
            <w:r w:rsidRPr="009653BC">
              <w:rPr>
                <w:rFonts w:ascii="Arial" w:eastAsia="Times New Roman" w:hAnsi="Arial" w:cs="Arial"/>
                <w:sz w:val="18"/>
                <w:szCs w:val="18"/>
                <w:lang w:val="en-US" w:eastAsia="ru-RU"/>
              </w:rPr>
              <w:t>AN</w:t>
            </w:r>
          </w:p>
        </w:tc>
      </w:tr>
      <w:tr w:rsidR="009653BC" w:rsidRPr="009653BC" w:rsidTr="00205BA6">
        <w:trPr>
          <w:trHeight w:val="300"/>
        </w:trPr>
        <w:tc>
          <w:tcPr>
            <w:tcW w:w="3410" w:type="pct"/>
          </w:tcPr>
          <w:p w:rsidR="009653BC" w:rsidRPr="009653BC" w:rsidRDefault="009653BC" w:rsidP="0001031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653B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Материал обмоток</w:t>
            </w:r>
          </w:p>
        </w:tc>
        <w:tc>
          <w:tcPr>
            <w:tcW w:w="1590" w:type="pct"/>
            <w:tcMar>
              <w:top w:w="0" w:type="dxa"/>
              <w:left w:w="225" w:type="dxa"/>
              <w:bottom w:w="0" w:type="dxa"/>
              <w:right w:w="0" w:type="dxa"/>
            </w:tcMar>
          </w:tcPr>
          <w:p w:rsidR="009653BC" w:rsidRPr="009653BC" w:rsidRDefault="009653BC" w:rsidP="00010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653B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алюминий.</w:t>
            </w:r>
          </w:p>
        </w:tc>
      </w:tr>
      <w:tr w:rsidR="009653BC" w:rsidRPr="009653BC" w:rsidTr="00205BA6">
        <w:trPr>
          <w:trHeight w:val="300"/>
        </w:trPr>
        <w:tc>
          <w:tcPr>
            <w:tcW w:w="3410" w:type="pct"/>
          </w:tcPr>
          <w:p w:rsidR="009653BC" w:rsidRPr="009653BC" w:rsidRDefault="009653BC" w:rsidP="0001031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653B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Климатическое исполнение и категория размещения</w:t>
            </w:r>
          </w:p>
        </w:tc>
        <w:tc>
          <w:tcPr>
            <w:tcW w:w="1590" w:type="pct"/>
            <w:tcMar>
              <w:top w:w="0" w:type="dxa"/>
              <w:left w:w="225" w:type="dxa"/>
              <w:bottom w:w="0" w:type="dxa"/>
              <w:right w:w="0" w:type="dxa"/>
            </w:tcMar>
          </w:tcPr>
          <w:p w:rsidR="009653BC" w:rsidRPr="009653BC" w:rsidRDefault="009653BC" w:rsidP="00010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653B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У3</w:t>
            </w:r>
          </w:p>
        </w:tc>
      </w:tr>
      <w:tr w:rsidR="009653BC" w:rsidRPr="009653BC" w:rsidTr="00205BA6">
        <w:trPr>
          <w:trHeight w:val="300"/>
        </w:trPr>
        <w:tc>
          <w:tcPr>
            <w:tcW w:w="3410" w:type="pct"/>
          </w:tcPr>
          <w:p w:rsidR="009653BC" w:rsidRPr="009653BC" w:rsidRDefault="009653BC" w:rsidP="0001031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653B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Температура транспортировки и хранения</w:t>
            </w:r>
          </w:p>
        </w:tc>
        <w:tc>
          <w:tcPr>
            <w:tcW w:w="1590" w:type="pct"/>
            <w:tcMar>
              <w:top w:w="0" w:type="dxa"/>
              <w:left w:w="225" w:type="dxa"/>
              <w:bottom w:w="0" w:type="dxa"/>
              <w:right w:w="0" w:type="dxa"/>
            </w:tcMar>
          </w:tcPr>
          <w:p w:rsidR="009653BC" w:rsidRPr="009653BC" w:rsidRDefault="009653BC" w:rsidP="00010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vertAlign w:val="superscript"/>
                <w:lang w:eastAsia="ru-RU"/>
              </w:rPr>
            </w:pPr>
            <w:r w:rsidRPr="009653B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-40</w:t>
            </w:r>
            <w:r w:rsidRPr="009653BC">
              <w:rPr>
                <w:rFonts w:ascii="Arial" w:eastAsia="Times New Roman" w:hAnsi="Arial" w:cs="Arial"/>
                <w:sz w:val="18"/>
                <w:szCs w:val="18"/>
                <w:vertAlign w:val="superscript"/>
                <w:lang w:eastAsia="ru-RU"/>
              </w:rPr>
              <w:t>о</w:t>
            </w:r>
            <w:r w:rsidRPr="009653B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…+40</w:t>
            </w:r>
            <w:r w:rsidRPr="009653BC">
              <w:rPr>
                <w:rFonts w:ascii="Arial" w:eastAsia="Times New Roman" w:hAnsi="Arial" w:cs="Arial"/>
                <w:sz w:val="18"/>
                <w:szCs w:val="18"/>
                <w:vertAlign w:val="superscript"/>
                <w:lang w:eastAsia="ru-RU"/>
              </w:rPr>
              <w:t>о</w:t>
            </w:r>
          </w:p>
        </w:tc>
      </w:tr>
      <w:tr w:rsidR="009653BC" w:rsidRPr="009653BC" w:rsidTr="00205BA6">
        <w:trPr>
          <w:trHeight w:val="300"/>
        </w:trPr>
        <w:tc>
          <w:tcPr>
            <w:tcW w:w="3410" w:type="pct"/>
          </w:tcPr>
          <w:p w:rsidR="009653BC" w:rsidRPr="009653BC" w:rsidRDefault="009653BC" w:rsidP="0001031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653B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Напряжение короткого замыкания (</w:t>
            </w:r>
            <w:r w:rsidRPr="009653BC">
              <w:rPr>
                <w:rFonts w:ascii="Arial" w:eastAsia="Times New Roman" w:hAnsi="Arial" w:cs="Arial"/>
                <w:sz w:val="18"/>
                <w:szCs w:val="18"/>
                <w:lang w:val="en-US" w:eastAsia="ru-RU"/>
              </w:rPr>
              <w:t>U</w:t>
            </w:r>
            <w:r w:rsidRPr="009653B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к), %</w:t>
            </w:r>
          </w:p>
        </w:tc>
        <w:tc>
          <w:tcPr>
            <w:tcW w:w="1590" w:type="pct"/>
            <w:tcMar>
              <w:top w:w="0" w:type="dxa"/>
              <w:left w:w="225" w:type="dxa"/>
              <w:bottom w:w="0" w:type="dxa"/>
              <w:right w:w="0" w:type="dxa"/>
            </w:tcMar>
          </w:tcPr>
          <w:p w:rsidR="009653BC" w:rsidRPr="009653BC" w:rsidRDefault="009653BC" w:rsidP="00010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653B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6,0</w:t>
            </w:r>
          </w:p>
        </w:tc>
      </w:tr>
      <w:tr w:rsidR="00887345" w:rsidRPr="009653BC" w:rsidTr="00205BA6">
        <w:trPr>
          <w:trHeight w:val="300"/>
        </w:trPr>
        <w:tc>
          <w:tcPr>
            <w:tcW w:w="3410" w:type="pct"/>
          </w:tcPr>
          <w:p w:rsidR="00887345" w:rsidRPr="009653BC" w:rsidRDefault="00887345" w:rsidP="0001031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Степень защиты</w:t>
            </w:r>
          </w:p>
        </w:tc>
        <w:tc>
          <w:tcPr>
            <w:tcW w:w="1590" w:type="pct"/>
            <w:tcMar>
              <w:top w:w="0" w:type="dxa"/>
              <w:left w:w="225" w:type="dxa"/>
              <w:bottom w:w="0" w:type="dxa"/>
              <w:right w:w="0" w:type="dxa"/>
            </w:tcMar>
          </w:tcPr>
          <w:p w:rsidR="00887345" w:rsidRPr="00887345" w:rsidRDefault="00887345" w:rsidP="00010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 w:eastAsia="ru-RU"/>
              </w:rPr>
              <w:t>IP21</w:t>
            </w:r>
          </w:p>
        </w:tc>
      </w:tr>
      <w:tr w:rsidR="009653BC" w:rsidRPr="009653BC" w:rsidTr="00205BA6">
        <w:trPr>
          <w:trHeight w:val="300"/>
        </w:trPr>
        <w:tc>
          <w:tcPr>
            <w:tcW w:w="3410" w:type="pct"/>
          </w:tcPr>
          <w:p w:rsidR="009653BC" w:rsidRPr="009653BC" w:rsidRDefault="009653BC" w:rsidP="0001031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653B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Класс пожаробезопасности</w:t>
            </w:r>
          </w:p>
        </w:tc>
        <w:tc>
          <w:tcPr>
            <w:tcW w:w="1590" w:type="pct"/>
            <w:tcMar>
              <w:top w:w="0" w:type="dxa"/>
              <w:left w:w="225" w:type="dxa"/>
              <w:bottom w:w="0" w:type="dxa"/>
              <w:right w:w="0" w:type="dxa"/>
            </w:tcMar>
          </w:tcPr>
          <w:p w:rsidR="009653BC" w:rsidRPr="009653BC" w:rsidRDefault="009653BC" w:rsidP="00010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653BC">
              <w:rPr>
                <w:rFonts w:ascii="Arial" w:eastAsia="Times New Roman" w:hAnsi="Arial" w:cs="Arial"/>
                <w:sz w:val="18"/>
                <w:szCs w:val="18"/>
                <w:lang w:val="en-US" w:eastAsia="ru-RU"/>
              </w:rPr>
              <w:t>F1</w:t>
            </w:r>
          </w:p>
        </w:tc>
      </w:tr>
      <w:tr w:rsidR="009653BC" w:rsidRPr="009653BC" w:rsidTr="00205BA6">
        <w:trPr>
          <w:trHeight w:val="300"/>
        </w:trPr>
        <w:tc>
          <w:tcPr>
            <w:tcW w:w="3410" w:type="pct"/>
          </w:tcPr>
          <w:p w:rsidR="009653BC" w:rsidRPr="009653BC" w:rsidRDefault="009653BC" w:rsidP="0001031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653B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Класс экологической безопасности</w:t>
            </w:r>
          </w:p>
        </w:tc>
        <w:tc>
          <w:tcPr>
            <w:tcW w:w="1590" w:type="pct"/>
            <w:tcMar>
              <w:top w:w="0" w:type="dxa"/>
              <w:left w:w="225" w:type="dxa"/>
              <w:bottom w:w="0" w:type="dxa"/>
              <w:right w:w="0" w:type="dxa"/>
            </w:tcMar>
          </w:tcPr>
          <w:p w:rsidR="009653BC" w:rsidRPr="009653BC" w:rsidRDefault="009653BC" w:rsidP="00010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653BC">
              <w:rPr>
                <w:rFonts w:ascii="Arial" w:eastAsia="Times New Roman" w:hAnsi="Arial" w:cs="Arial"/>
                <w:sz w:val="18"/>
                <w:szCs w:val="18"/>
                <w:lang w:val="en-US" w:eastAsia="ru-RU"/>
              </w:rPr>
              <w:t>E2</w:t>
            </w:r>
          </w:p>
        </w:tc>
      </w:tr>
      <w:tr w:rsidR="009653BC" w:rsidRPr="009653BC" w:rsidTr="00205BA6">
        <w:trPr>
          <w:trHeight w:val="300"/>
        </w:trPr>
        <w:tc>
          <w:tcPr>
            <w:tcW w:w="3410" w:type="pct"/>
          </w:tcPr>
          <w:p w:rsidR="009653BC" w:rsidRPr="009653BC" w:rsidRDefault="009653BC" w:rsidP="0001031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653B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Класс </w:t>
            </w:r>
            <w:proofErr w:type="spellStart"/>
            <w:r w:rsidRPr="009653B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нагревостойкости</w:t>
            </w:r>
            <w:proofErr w:type="spellEnd"/>
            <w:r w:rsidRPr="009653B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изоляции обмоток (по ГОСТ Р 52719-2007)</w:t>
            </w:r>
          </w:p>
        </w:tc>
        <w:tc>
          <w:tcPr>
            <w:tcW w:w="1590" w:type="pct"/>
            <w:tcMar>
              <w:top w:w="0" w:type="dxa"/>
              <w:left w:w="225" w:type="dxa"/>
              <w:bottom w:w="0" w:type="dxa"/>
              <w:right w:w="0" w:type="dxa"/>
            </w:tcMar>
          </w:tcPr>
          <w:p w:rsidR="009653BC" w:rsidRPr="009653BC" w:rsidRDefault="009653BC" w:rsidP="00010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653BC">
              <w:rPr>
                <w:rFonts w:ascii="Arial" w:eastAsia="Times New Roman" w:hAnsi="Arial" w:cs="Arial"/>
                <w:sz w:val="18"/>
                <w:szCs w:val="18"/>
                <w:lang w:val="en-US" w:eastAsia="ru-RU"/>
              </w:rPr>
              <w:t>F</w:t>
            </w:r>
          </w:p>
        </w:tc>
      </w:tr>
      <w:tr w:rsidR="009653BC" w:rsidRPr="009653BC" w:rsidTr="00205BA6">
        <w:trPr>
          <w:trHeight w:val="300"/>
        </w:trPr>
        <w:tc>
          <w:tcPr>
            <w:tcW w:w="3410" w:type="pct"/>
          </w:tcPr>
          <w:p w:rsidR="009653BC" w:rsidRPr="009653BC" w:rsidRDefault="009653BC" w:rsidP="0001031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653B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Сейсмостойкость по шкале </w:t>
            </w:r>
            <w:r w:rsidRPr="009653BC">
              <w:rPr>
                <w:rFonts w:ascii="Arial" w:eastAsia="Times New Roman" w:hAnsi="Arial" w:cs="Arial"/>
                <w:sz w:val="18"/>
                <w:szCs w:val="18"/>
                <w:lang w:val="en-US" w:eastAsia="ru-RU"/>
              </w:rPr>
              <w:t>MSK</w:t>
            </w:r>
            <w:r w:rsidRPr="009653B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-64</w:t>
            </w:r>
          </w:p>
        </w:tc>
        <w:tc>
          <w:tcPr>
            <w:tcW w:w="1590" w:type="pct"/>
            <w:tcMar>
              <w:top w:w="0" w:type="dxa"/>
              <w:left w:w="225" w:type="dxa"/>
              <w:bottom w:w="0" w:type="dxa"/>
              <w:right w:w="0" w:type="dxa"/>
            </w:tcMar>
          </w:tcPr>
          <w:p w:rsidR="009653BC" w:rsidRPr="009653BC" w:rsidRDefault="009653BC" w:rsidP="00010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653B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до 9 баллов</w:t>
            </w:r>
          </w:p>
        </w:tc>
      </w:tr>
      <w:tr w:rsidR="009653BC" w:rsidRPr="009653BC" w:rsidTr="00205BA6">
        <w:trPr>
          <w:trHeight w:val="300"/>
        </w:trPr>
        <w:tc>
          <w:tcPr>
            <w:tcW w:w="3410" w:type="pct"/>
          </w:tcPr>
          <w:p w:rsidR="009653BC" w:rsidRPr="009653BC" w:rsidRDefault="009653BC" w:rsidP="0001031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653B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Потери, Вт</w:t>
            </w:r>
          </w:p>
          <w:p w:rsidR="009653BC" w:rsidRPr="009653BC" w:rsidRDefault="009653BC" w:rsidP="0001031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653B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- холостого хода (</w:t>
            </w:r>
            <w:r w:rsidRPr="009653BC">
              <w:rPr>
                <w:rFonts w:ascii="Arial" w:eastAsia="Times New Roman" w:hAnsi="Arial" w:cs="Arial"/>
                <w:sz w:val="18"/>
                <w:szCs w:val="18"/>
                <w:lang w:val="en-US" w:eastAsia="ru-RU"/>
              </w:rPr>
              <w:t>P</w:t>
            </w:r>
            <w:r w:rsidRPr="009653B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о)</w:t>
            </w:r>
          </w:p>
          <w:p w:rsidR="009653BC" w:rsidRPr="009653BC" w:rsidRDefault="009653BC" w:rsidP="0001031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653B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- короткого замыкания (Р </w:t>
            </w:r>
            <w:proofErr w:type="spellStart"/>
            <w:r w:rsidRPr="009653B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к.з</w:t>
            </w:r>
            <w:proofErr w:type="spellEnd"/>
            <w:r w:rsidRPr="009653B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.)</w:t>
            </w:r>
          </w:p>
          <w:p w:rsidR="009653BC" w:rsidRPr="009653BC" w:rsidRDefault="009653BC" w:rsidP="0001031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653B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  при 75</w:t>
            </w:r>
            <w:r w:rsidRPr="009653BC">
              <w:rPr>
                <w:rFonts w:ascii="Arial" w:eastAsia="Times New Roman" w:hAnsi="Arial" w:cs="Arial"/>
                <w:sz w:val="18"/>
                <w:szCs w:val="18"/>
                <w:vertAlign w:val="superscript"/>
                <w:lang w:eastAsia="ru-RU"/>
              </w:rPr>
              <w:t xml:space="preserve">о </w:t>
            </w:r>
            <w:r w:rsidRPr="009653B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</w:t>
            </w:r>
          </w:p>
          <w:p w:rsidR="009653BC" w:rsidRPr="009653BC" w:rsidRDefault="009653BC" w:rsidP="0001031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653B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  при 120</w:t>
            </w:r>
            <w:r w:rsidRPr="009653BC">
              <w:rPr>
                <w:rFonts w:ascii="Arial" w:eastAsia="Times New Roman" w:hAnsi="Arial" w:cs="Arial"/>
                <w:sz w:val="18"/>
                <w:szCs w:val="18"/>
                <w:vertAlign w:val="superscript"/>
                <w:lang w:eastAsia="ru-RU"/>
              </w:rPr>
              <w:t>о</w:t>
            </w:r>
            <w:r w:rsidRPr="009653B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С</w:t>
            </w:r>
          </w:p>
        </w:tc>
        <w:tc>
          <w:tcPr>
            <w:tcW w:w="1590" w:type="pct"/>
            <w:tcMar>
              <w:top w:w="0" w:type="dxa"/>
              <w:left w:w="225" w:type="dxa"/>
              <w:bottom w:w="0" w:type="dxa"/>
              <w:right w:w="0" w:type="dxa"/>
            </w:tcMar>
          </w:tcPr>
          <w:p w:rsidR="009653BC" w:rsidRPr="009653BC" w:rsidRDefault="009653BC" w:rsidP="00010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  <w:p w:rsidR="009653BC" w:rsidRPr="009653BC" w:rsidRDefault="009653BC" w:rsidP="00010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653B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1950</w:t>
            </w:r>
          </w:p>
          <w:p w:rsidR="009653BC" w:rsidRPr="009653BC" w:rsidRDefault="009653BC" w:rsidP="00010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  <w:p w:rsidR="009653BC" w:rsidRPr="009653BC" w:rsidRDefault="009653BC" w:rsidP="00010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653B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8700</w:t>
            </w:r>
          </w:p>
          <w:p w:rsidR="009653BC" w:rsidRPr="009653BC" w:rsidRDefault="009653BC" w:rsidP="00010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653B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10000</w:t>
            </w:r>
          </w:p>
        </w:tc>
      </w:tr>
      <w:tr w:rsidR="009653BC" w:rsidRPr="009653BC" w:rsidTr="00205BA6">
        <w:trPr>
          <w:trHeight w:val="300"/>
        </w:trPr>
        <w:tc>
          <w:tcPr>
            <w:tcW w:w="3410" w:type="pct"/>
          </w:tcPr>
          <w:p w:rsidR="009653BC" w:rsidRPr="009653BC" w:rsidRDefault="009653BC" w:rsidP="0001031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653B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Уровень шума, дБ (А)</w:t>
            </w:r>
          </w:p>
          <w:p w:rsidR="009653BC" w:rsidRPr="009653BC" w:rsidRDefault="009653BC" w:rsidP="0001031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vertAlign w:val="subscript"/>
                <w:lang w:eastAsia="ru-RU"/>
              </w:rPr>
            </w:pPr>
            <w:r w:rsidRPr="009653B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- уровень звукового давления </w:t>
            </w:r>
            <w:r w:rsidRPr="009653BC">
              <w:rPr>
                <w:rFonts w:ascii="Arial" w:eastAsia="Times New Roman" w:hAnsi="Arial" w:cs="Arial"/>
                <w:sz w:val="18"/>
                <w:szCs w:val="18"/>
                <w:lang w:val="en-US" w:eastAsia="ru-RU"/>
              </w:rPr>
              <w:t>L</w:t>
            </w:r>
            <w:r w:rsidRPr="009653BC">
              <w:rPr>
                <w:rFonts w:ascii="Arial" w:eastAsia="Times New Roman" w:hAnsi="Arial" w:cs="Arial"/>
                <w:sz w:val="18"/>
                <w:szCs w:val="18"/>
                <w:vertAlign w:val="subscript"/>
                <w:lang w:val="en-US" w:eastAsia="ru-RU"/>
              </w:rPr>
              <w:t>PA</w:t>
            </w:r>
          </w:p>
          <w:p w:rsidR="009653BC" w:rsidRPr="009653BC" w:rsidRDefault="009653BC" w:rsidP="0001031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vertAlign w:val="subscript"/>
                <w:lang w:eastAsia="ru-RU"/>
              </w:rPr>
            </w:pPr>
            <w:r w:rsidRPr="009653B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- уровень звуковой мощности </w:t>
            </w:r>
            <w:r w:rsidRPr="009653BC">
              <w:rPr>
                <w:rFonts w:ascii="Arial" w:eastAsia="Times New Roman" w:hAnsi="Arial" w:cs="Arial"/>
                <w:sz w:val="18"/>
                <w:szCs w:val="18"/>
                <w:lang w:val="en-US" w:eastAsia="ru-RU"/>
              </w:rPr>
              <w:t>L</w:t>
            </w:r>
            <w:r w:rsidRPr="009653BC">
              <w:rPr>
                <w:rFonts w:ascii="Arial" w:eastAsia="Times New Roman" w:hAnsi="Arial" w:cs="Arial"/>
                <w:sz w:val="18"/>
                <w:szCs w:val="18"/>
                <w:vertAlign w:val="subscript"/>
                <w:lang w:val="en-US" w:eastAsia="ru-RU"/>
              </w:rPr>
              <w:t>WA</w:t>
            </w:r>
          </w:p>
        </w:tc>
        <w:tc>
          <w:tcPr>
            <w:tcW w:w="1590" w:type="pct"/>
            <w:tcMar>
              <w:top w:w="0" w:type="dxa"/>
              <w:left w:w="225" w:type="dxa"/>
              <w:bottom w:w="0" w:type="dxa"/>
              <w:right w:w="0" w:type="dxa"/>
            </w:tcMar>
          </w:tcPr>
          <w:p w:rsidR="009653BC" w:rsidRPr="009653BC" w:rsidRDefault="009653BC" w:rsidP="00010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  <w:p w:rsidR="009653BC" w:rsidRPr="009653BC" w:rsidRDefault="009653BC" w:rsidP="00010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ru-RU"/>
              </w:rPr>
            </w:pPr>
            <w:r w:rsidRPr="009653BC">
              <w:rPr>
                <w:rFonts w:ascii="Arial" w:eastAsia="Times New Roman" w:hAnsi="Arial" w:cs="Arial"/>
                <w:sz w:val="18"/>
                <w:szCs w:val="18"/>
                <w:lang w:val="en-US" w:eastAsia="ru-RU"/>
              </w:rPr>
              <w:t>59</w:t>
            </w:r>
          </w:p>
          <w:p w:rsidR="009653BC" w:rsidRPr="009653BC" w:rsidRDefault="009653BC" w:rsidP="00010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ru-RU"/>
              </w:rPr>
            </w:pPr>
            <w:r w:rsidRPr="009653BC">
              <w:rPr>
                <w:rFonts w:ascii="Arial" w:eastAsia="Times New Roman" w:hAnsi="Arial" w:cs="Arial"/>
                <w:sz w:val="18"/>
                <w:szCs w:val="18"/>
                <w:lang w:val="en-US" w:eastAsia="ru-RU"/>
              </w:rPr>
              <w:t>73</w:t>
            </w:r>
          </w:p>
        </w:tc>
      </w:tr>
      <w:tr w:rsidR="009653BC" w:rsidRPr="009653BC" w:rsidTr="00205BA6">
        <w:trPr>
          <w:trHeight w:val="300"/>
        </w:trPr>
        <w:tc>
          <w:tcPr>
            <w:tcW w:w="3410" w:type="pct"/>
          </w:tcPr>
          <w:p w:rsidR="009653BC" w:rsidRPr="009653BC" w:rsidRDefault="009653BC" w:rsidP="0001031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653B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Гарантийный срок эксплуатации</w:t>
            </w:r>
          </w:p>
        </w:tc>
        <w:tc>
          <w:tcPr>
            <w:tcW w:w="1590" w:type="pct"/>
            <w:tcMar>
              <w:top w:w="0" w:type="dxa"/>
              <w:left w:w="225" w:type="dxa"/>
              <w:bottom w:w="0" w:type="dxa"/>
              <w:right w:w="0" w:type="dxa"/>
            </w:tcMar>
          </w:tcPr>
          <w:p w:rsidR="009653BC" w:rsidRPr="009653BC" w:rsidRDefault="009653BC" w:rsidP="00010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653B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5 лет</w:t>
            </w:r>
          </w:p>
        </w:tc>
      </w:tr>
      <w:tr w:rsidR="009653BC" w:rsidRPr="009653BC" w:rsidTr="00205BA6">
        <w:trPr>
          <w:trHeight w:val="300"/>
        </w:trPr>
        <w:tc>
          <w:tcPr>
            <w:tcW w:w="3410" w:type="pct"/>
          </w:tcPr>
          <w:p w:rsidR="009653BC" w:rsidRPr="009653BC" w:rsidRDefault="009653BC" w:rsidP="0001031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653B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Срок службы </w:t>
            </w:r>
          </w:p>
        </w:tc>
        <w:tc>
          <w:tcPr>
            <w:tcW w:w="1590" w:type="pct"/>
            <w:tcMar>
              <w:top w:w="0" w:type="dxa"/>
              <w:left w:w="225" w:type="dxa"/>
              <w:bottom w:w="0" w:type="dxa"/>
              <w:right w:w="0" w:type="dxa"/>
            </w:tcMar>
          </w:tcPr>
          <w:p w:rsidR="009653BC" w:rsidRPr="009653BC" w:rsidRDefault="009653BC" w:rsidP="00010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653B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не менее 30 лет.</w:t>
            </w:r>
          </w:p>
        </w:tc>
      </w:tr>
      <w:tr w:rsidR="009653BC" w:rsidRPr="009653BC" w:rsidTr="00205BA6">
        <w:trPr>
          <w:trHeight w:val="300"/>
        </w:trPr>
        <w:tc>
          <w:tcPr>
            <w:tcW w:w="3410" w:type="pct"/>
          </w:tcPr>
          <w:p w:rsidR="009653BC" w:rsidRPr="009653BC" w:rsidRDefault="009653BC" w:rsidP="0001031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653B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Соответствие стандартам</w:t>
            </w:r>
          </w:p>
        </w:tc>
        <w:tc>
          <w:tcPr>
            <w:tcW w:w="1590" w:type="pct"/>
            <w:tcMar>
              <w:top w:w="0" w:type="dxa"/>
              <w:left w:w="225" w:type="dxa"/>
              <w:bottom w:w="0" w:type="dxa"/>
              <w:right w:w="0" w:type="dxa"/>
            </w:tcMar>
          </w:tcPr>
          <w:p w:rsidR="009653BC" w:rsidRPr="009653BC" w:rsidRDefault="009653BC" w:rsidP="000103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653B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ГОСТ Р 52719-2007; ГОСТ 12.2.007.0; ГОСТ 12.2.007.2-75; ГОСТ 12.2.024-87; ГОСТ 14252; Гост 1516.3-96; МЭК 60076-1 – МЭК 60076-11</w:t>
            </w:r>
          </w:p>
        </w:tc>
      </w:tr>
    </w:tbl>
    <w:p w:rsidR="00237E0D" w:rsidRDefault="00237E0D" w:rsidP="00010313">
      <w:pPr>
        <w:keepNext/>
        <w:keepLines/>
        <w:spacing w:after="0" w:line="240" w:lineRule="auto"/>
        <w:contextualSpacing/>
        <w:jc w:val="both"/>
        <w:outlineLvl w:val="1"/>
        <w:rPr>
          <w:rFonts w:ascii="Verdana" w:eastAsia="Verdana" w:hAnsi="Verdana" w:cs="Verdana"/>
          <w:b/>
          <w:bCs/>
          <w:color w:val="000000"/>
          <w:sz w:val="19"/>
          <w:szCs w:val="19"/>
          <w:lang w:val="ru" w:eastAsia="ru-RU"/>
        </w:rPr>
      </w:pPr>
    </w:p>
    <w:p w:rsidR="00237E0D" w:rsidRPr="00283358" w:rsidRDefault="00237E0D" w:rsidP="00010313">
      <w:pPr>
        <w:keepNext/>
        <w:keepLines/>
        <w:numPr>
          <w:ilvl w:val="0"/>
          <w:numId w:val="1"/>
        </w:numPr>
        <w:spacing w:after="0" w:line="240" w:lineRule="auto"/>
        <w:ind w:left="0"/>
        <w:jc w:val="both"/>
        <w:outlineLvl w:val="1"/>
        <w:rPr>
          <w:rFonts w:ascii="Verdana" w:eastAsia="Verdana" w:hAnsi="Verdana" w:cs="Verdana"/>
          <w:bCs/>
          <w:color w:val="000000"/>
          <w:sz w:val="19"/>
          <w:szCs w:val="19"/>
          <w:lang w:val="ru" w:eastAsia="ru-RU"/>
        </w:rPr>
      </w:pPr>
      <w:r w:rsidRPr="00237E0D">
        <w:rPr>
          <w:rFonts w:ascii="Verdana" w:eastAsia="Verdana" w:hAnsi="Verdana" w:cs="Verdana"/>
          <w:b/>
          <w:bCs/>
          <w:color w:val="000000"/>
          <w:sz w:val="19"/>
          <w:szCs w:val="19"/>
          <w:lang w:eastAsia="ru-RU"/>
        </w:rPr>
        <w:t xml:space="preserve">Сроки поставки: </w:t>
      </w:r>
      <w:r w:rsidR="009653BC">
        <w:rPr>
          <w:rFonts w:ascii="Verdana" w:eastAsia="Verdana" w:hAnsi="Verdana" w:cs="Verdana"/>
          <w:bCs/>
          <w:color w:val="000000"/>
          <w:sz w:val="19"/>
          <w:szCs w:val="19"/>
          <w:lang w:eastAsia="ru-RU"/>
        </w:rPr>
        <w:t>201</w:t>
      </w:r>
      <w:r w:rsidR="00815A19">
        <w:rPr>
          <w:rFonts w:ascii="Verdana" w:eastAsia="Verdana" w:hAnsi="Verdana" w:cs="Verdana"/>
          <w:bCs/>
          <w:color w:val="000000"/>
          <w:sz w:val="19"/>
          <w:szCs w:val="19"/>
          <w:lang w:eastAsia="ru-RU"/>
        </w:rPr>
        <w:t>8</w:t>
      </w:r>
      <w:r w:rsidR="00283358" w:rsidRPr="00283358">
        <w:rPr>
          <w:rFonts w:ascii="Verdana" w:eastAsia="Verdana" w:hAnsi="Verdana" w:cs="Verdana"/>
          <w:bCs/>
          <w:color w:val="000000"/>
          <w:sz w:val="19"/>
          <w:szCs w:val="19"/>
          <w:lang w:eastAsia="ru-RU"/>
        </w:rPr>
        <w:t xml:space="preserve"> г.</w:t>
      </w:r>
    </w:p>
    <w:p w:rsidR="00237E0D" w:rsidRPr="00237E0D" w:rsidRDefault="00237E0D" w:rsidP="00010313">
      <w:pPr>
        <w:keepNext/>
        <w:keepLines/>
        <w:numPr>
          <w:ilvl w:val="0"/>
          <w:numId w:val="1"/>
        </w:numPr>
        <w:spacing w:after="0" w:line="240" w:lineRule="auto"/>
        <w:ind w:left="0"/>
        <w:jc w:val="both"/>
        <w:outlineLvl w:val="1"/>
        <w:rPr>
          <w:rFonts w:ascii="Verdana" w:eastAsia="Verdana" w:hAnsi="Verdana" w:cs="Verdana"/>
          <w:bCs/>
          <w:color w:val="000000"/>
          <w:sz w:val="19"/>
          <w:szCs w:val="19"/>
          <w:lang w:val="ru" w:eastAsia="ru-RU"/>
        </w:rPr>
      </w:pPr>
      <w:r w:rsidRPr="00237E0D">
        <w:rPr>
          <w:rFonts w:ascii="Verdana" w:eastAsia="Verdana" w:hAnsi="Verdana" w:cs="Verdana"/>
          <w:b/>
          <w:bCs/>
          <w:color w:val="000000"/>
          <w:sz w:val="19"/>
          <w:szCs w:val="19"/>
          <w:lang w:val="ru" w:eastAsia="ru-RU"/>
        </w:rPr>
        <w:t>Перечень оборудования</w:t>
      </w:r>
      <w:r w:rsidRPr="00237E0D">
        <w:rPr>
          <w:rFonts w:ascii="Verdana" w:eastAsia="Verdana" w:hAnsi="Verdana" w:cs="Verdana"/>
          <w:b/>
          <w:bCs/>
          <w:color w:val="000000"/>
          <w:sz w:val="19"/>
          <w:szCs w:val="19"/>
          <w:lang w:eastAsia="ru-RU"/>
        </w:rPr>
        <w:t>:</w:t>
      </w:r>
    </w:p>
    <w:p w:rsidR="00237E0D" w:rsidRPr="00237E0D" w:rsidRDefault="009653BC" w:rsidP="00010313">
      <w:pPr>
        <w:keepNext/>
        <w:keepLines/>
        <w:spacing w:after="0" w:line="240" w:lineRule="auto"/>
        <w:jc w:val="both"/>
        <w:outlineLvl w:val="1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1.</w:t>
      </w:r>
      <w:r w:rsidR="00B952D0">
        <w:rPr>
          <w:rFonts w:ascii="Calibri" w:eastAsia="Calibri" w:hAnsi="Calibri" w:cs="Times New Roman"/>
        </w:rPr>
        <w:t xml:space="preserve"> </w:t>
      </w:r>
      <w:r>
        <w:rPr>
          <w:rFonts w:ascii="Calibri" w:eastAsia="Calibri" w:hAnsi="Calibri" w:cs="Times New Roman"/>
        </w:rPr>
        <w:t>Трансформатор</w:t>
      </w:r>
      <w:r w:rsidR="00CD7269">
        <w:rPr>
          <w:rFonts w:ascii="Calibri" w:eastAsia="Calibri" w:hAnsi="Calibri" w:cs="Times New Roman"/>
        </w:rPr>
        <w:t xml:space="preserve"> ТСЗЛ 1000/6</w:t>
      </w:r>
      <w:r w:rsidR="00B952D0">
        <w:rPr>
          <w:rFonts w:ascii="Calibri" w:eastAsia="Calibri" w:hAnsi="Calibri" w:cs="Times New Roman"/>
        </w:rPr>
        <w:tab/>
      </w:r>
      <w:r w:rsidR="00B952D0">
        <w:rPr>
          <w:rFonts w:ascii="Calibri" w:eastAsia="Calibri" w:hAnsi="Calibri" w:cs="Times New Roman"/>
        </w:rPr>
        <w:tab/>
      </w:r>
      <w:r w:rsidR="00B952D0">
        <w:rPr>
          <w:rFonts w:ascii="Calibri" w:eastAsia="Calibri" w:hAnsi="Calibri" w:cs="Times New Roman"/>
        </w:rPr>
        <w:tab/>
      </w:r>
      <w:r>
        <w:rPr>
          <w:rFonts w:ascii="Calibri" w:eastAsia="Calibri" w:hAnsi="Calibri" w:cs="Times New Roman"/>
        </w:rPr>
        <w:t>1 шт.</w:t>
      </w:r>
    </w:p>
    <w:p w:rsidR="009653BC" w:rsidRPr="009653BC" w:rsidRDefault="009653BC" w:rsidP="00010313">
      <w:pPr>
        <w:keepNext/>
        <w:keepLines/>
        <w:spacing w:after="0" w:line="240" w:lineRule="auto"/>
        <w:jc w:val="both"/>
        <w:outlineLvl w:val="1"/>
        <w:rPr>
          <w:rFonts w:ascii="Verdana" w:eastAsia="Verdana" w:hAnsi="Verdana" w:cs="Verdana"/>
          <w:bCs/>
          <w:color w:val="000000"/>
          <w:sz w:val="19"/>
          <w:szCs w:val="19"/>
          <w:lang w:eastAsia="ru-RU"/>
        </w:rPr>
      </w:pPr>
      <w:r>
        <w:rPr>
          <w:rFonts w:ascii="Calibri" w:eastAsia="Calibri" w:hAnsi="Calibri" w:cs="Times New Roman"/>
        </w:rPr>
        <w:t>2.</w:t>
      </w:r>
      <w:r w:rsidR="00B952D0">
        <w:rPr>
          <w:rFonts w:ascii="Calibri" w:eastAsia="Calibri" w:hAnsi="Calibri" w:cs="Times New Roman"/>
        </w:rPr>
        <w:t xml:space="preserve"> </w:t>
      </w:r>
      <w:r>
        <w:rPr>
          <w:rFonts w:ascii="Calibri" w:eastAsia="Calibri" w:hAnsi="Calibri" w:cs="Times New Roman"/>
        </w:rPr>
        <w:t>Реле контроля температуры «</w:t>
      </w:r>
      <w:proofErr w:type="spellStart"/>
      <w:r>
        <w:rPr>
          <w:rFonts w:ascii="Calibri" w:eastAsia="Calibri" w:hAnsi="Calibri" w:cs="Times New Roman"/>
          <w:lang w:val="en-US"/>
        </w:rPr>
        <w:t>Tecsystem</w:t>
      </w:r>
      <w:proofErr w:type="spellEnd"/>
      <w:r>
        <w:rPr>
          <w:rFonts w:ascii="Calibri" w:eastAsia="Calibri" w:hAnsi="Calibri" w:cs="Times New Roman"/>
        </w:rPr>
        <w:t>»</w:t>
      </w:r>
      <w:r w:rsidR="00B952D0">
        <w:rPr>
          <w:rFonts w:ascii="Calibri" w:eastAsia="Calibri" w:hAnsi="Calibri" w:cs="Times New Roman"/>
        </w:rPr>
        <w:tab/>
      </w:r>
      <w:r w:rsidR="00B952D0">
        <w:rPr>
          <w:rFonts w:ascii="Calibri" w:eastAsia="Calibri" w:hAnsi="Calibri" w:cs="Times New Roman"/>
        </w:rPr>
        <w:tab/>
      </w:r>
      <w:r>
        <w:rPr>
          <w:rFonts w:ascii="Calibri" w:eastAsia="Calibri" w:hAnsi="Calibri" w:cs="Times New Roman"/>
        </w:rPr>
        <w:t xml:space="preserve">1 </w:t>
      </w:r>
      <w:proofErr w:type="spellStart"/>
      <w:r>
        <w:rPr>
          <w:rFonts w:ascii="Calibri" w:eastAsia="Calibri" w:hAnsi="Calibri" w:cs="Times New Roman"/>
        </w:rPr>
        <w:t>шт</w:t>
      </w:r>
      <w:proofErr w:type="spellEnd"/>
    </w:p>
    <w:p w:rsidR="009653BC" w:rsidRPr="002D0DE1" w:rsidRDefault="002D0DE1" w:rsidP="00010313">
      <w:pPr>
        <w:keepNext/>
        <w:keepLines/>
        <w:spacing w:after="0" w:line="240" w:lineRule="auto"/>
        <w:jc w:val="both"/>
        <w:outlineLvl w:val="1"/>
        <w:rPr>
          <w:rFonts w:ascii="Verdana" w:eastAsia="Verdana" w:hAnsi="Verdana" w:cs="Verdana"/>
          <w:bCs/>
          <w:color w:val="000000"/>
          <w:sz w:val="19"/>
          <w:szCs w:val="19"/>
          <w:lang w:val="ru" w:eastAsia="ru-RU"/>
        </w:rPr>
      </w:pPr>
      <w:r>
        <w:rPr>
          <w:rFonts w:ascii="Verdana" w:eastAsia="Verdana" w:hAnsi="Verdana" w:cs="Verdana"/>
          <w:bCs/>
          <w:color w:val="000000"/>
          <w:sz w:val="19"/>
          <w:szCs w:val="19"/>
          <w:lang w:val="ru" w:eastAsia="ru-RU"/>
        </w:rPr>
        <w:t>3</w:t>
      </w:r>
      <w:r w:rsidR="009653BC">
        <w:rPr>
          <w:rFonts w:ascii="Verdana" w:eastAsia="Verdana" w:hAnsi="Verdana" w:cs="Verdana"/>
          <w:bCs/>
          <w:color w:val="000000"/>
          <w:sz w:val="19"/>
          <w:szCs w:val="19"/>
          <w:lang w:val="ru" w:eastAsia="ru-RU"/>
        </w:rPr>
        <w:t>.</w:t>
      </w:r>
      <w:r w:rsidR="00B952D0">
        <w:rPr>
          <w:rFonts w:ascii="Verdana" w:eastAsia="Verdana" w:hAnsi="Verdana" w:cs="Verdana"/>
          <w:bCs/>
          <w:color w:val="000000"/>
          <w:sz w:val="19"/>
          <w:szCs w:val="19"/>
          <w:lang w:val="ru" w:eastAsia="ru-RU"/>
        </w:rPr>
        <w:t xml:space="preserve"> </w:t>
      </w:r>
      <w:r w:rsidR="009653BC">
        <w:rPr>
          <w:rFonts w:ascii="Verdana" w:eastAsia="Verdana" w:hAnsi="Verdana" w:cs="Verdana"/>
          <w:bCs/>
          <w:color w:val="000000"/>
          <w:sz w:val="19"/>
          <w:szCs w:val="19"/>
          <w:lang w:val="ru" w:eastAsia="ru-RU"/>
        </w:rPr>
        <w:t>Колесо</w:t>
      </w:r>
      <w:r w:rsidR="00B952D0">
        <w:rPr>
          <w:rFonts w:ascii="Verdana" w:eastAsia="Verdana" w:hAnsi="Verdana" w:cs="Verdana"/>
          <w:bCs/>
          <w:color w:val="000000"/>
          <w:sz w:val="19"/>
          <w:szCs w:val="19"/>
          <w:lang w:val="ru" w:eastAsia="ru-RU"/>
        </w:rPr>
        <w:tab/>
      </w:r>
      <w:r w:rsidR="00B952D0">
        <w:rPr>
          <w:rFonts w:ascii="Verdana" w:eastAsia="Verdana" w:hAnsi="Verdana" w:cs="Verdana"/>
          <w:bCs/>
          <w:color w:val="000000"/>
          <w:sz w:val="19"/>
          <w:szCs w:val="19"/>
          <w:lang w:val="ru" w:eastAsia="ru-RU"/>
        </w:rPr>
        <w:tab/>
      </w:r>
      <w:r w:rsidR="00B952D0">
        <w:rPr>
          <w:rFonts w:ascii="Verdana" w:eastAsia="Verdana" w:hAnsi="Verdana" w:cs="Verdana"/>
          <w:bCs/>
          <w:color w:val="000000"/>
          <w:sz w:val="19"/>
          <w:szCs w:val="19"/>
          <w:lang w:val="ru" w:eastAsia="ru-RU"/>
        </w:rPr>
        <w:tab/>
      </w:r>
      <w:r w:rsidR="00B952D0">
        <w:rPr>
          <w:rFonts w:ascii="Verdana" w:eastAsia="Verdana" w:hAnsi="Verdana" w:cs="Verdana"/>
          <w:bCs/>
          <w:color w:val="000000"/>
          <w:sz w:val="19"/>
          <w:szCs w:val="19"/>
          <w:lang w:val="ru" w:eastAsia="ru-RU"/>
        </w:rPr>
        <w:tab/>
      </w:r>
      <w:r w:rsidR="00B952D0">
        <w:rPr>
          <w:rFonts w:ascii="Verdana" w:eastAsia="Verdana" w:hAnsi="Verdana" w:cs="Verdana"/>
          <w:bCs/>
          <w:color w:val="000000"/>
          <w:sz w:val="19"/>
          <w:szCs w:val="19"/>
          <w:lang w:val="ru" w:eastAsia="ru-RU"/>
        </w:rPr>
        <w:tab/>
      </w:r>
      <w:r w:rsidR="00B952D0">
        <w:rPr>
          <w:rFonts w:ascii="Verdana" w:eastAsia="Verdana" w:hAnsi="Verdana" w:cs="Verdana"/>
          <w:bCs/>
          <w:color w:val="000000"/>
          <w:sz w:val="19"/>
          <w:szCs w:val="19"/>
          <w:lang w:val="ru" w:eastAsia="ru-RU"/>
        </w:rPr>
        <w:tab/>
      </w:r>
      <w:r w:rsidR="009653BC">
        <w:rPr>
          <w:rFonts w:ascii="Verdana" w:eastAsia="Verdana" w:hAnsi="Verdana" w:cs="Verdana"/>
          <w:bCs/>
          <w:color w:val="000000"/>
          <w:sz w:val="19"/>
          <w:szCs w:val="19"/>
          <w:lang w:val="ru" w:eastAsia="ru-RU"/>
        </w:rPr>
        <w:t>4 шт.</w:t>
      </w:r>
    </w:p>
    <w:p w:rsidR="00237E0D" w:rsidRPr="00237E0D" w:rsidRDefault="00237E0D" w:rsidP="00010313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/>
        <w:contextualSpacing/>
        <w:jc w:val="both"/>
        <w:rPr>
          <w:rFonts w:ascii="Arial Unicode MS" w:eastAsia="Arial Unicode MS" w:hAnsi="Arial Unicode MS" w:cs="Arial Unicode MS"/>
          <w:bCs/>
          <w:color w:val="000000"/>
          <w:sz w:val="19"/>
          <w:szCs w:val="19"/>
          <w:lang w:val="ru" w:eastAsia="ru-RU"/>
        </w:rPr>
      </w:pPr>
      <w:r w:rsidRPr="00237E0D">
        <w:rPr>
          <w:rFonts w:ascii="Verdana" w:eastAsia="Arial Unicode MS" w:hAnsi="Verdana" w:cs="Arial Unicode MS"/>
          <w:b/>
          <w:bCs/>
          <w:color w:val="000000"/>
          <w:sz w:val="19"/>
          <w:szCs w:val="19"/>
          <w:lang w:eastAsia="ru-RU"/>
        </w:rPr>
        <w:t>Требования к приемке:</w:t>
      </w:r>
    </w:p>
    <w:p w:rsidR="00237E0D" w:rsidRPr="00237E0D" w:rsidRDefault="00237E0D" w:rsidP="0001031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Verdana" w:eastAsia="Arial Unicode MS" w:hAnsi="Verdana" w:cs="Arial Unicode MS"/>
          <w:bCs/>
          <w:color w:val="000000"/>
          <w:sz w:val="19"/>
          <w:szCs w:val="19"/>
          <w:lang w:eastAsia="ru-RU"/>
        </w:rPr>
      </w:pPr>
      <w:r w:rsidRPr="00237E0D">
        <w:rPr>
          <w:rFonts w:ascii="Verdana" w:eastAsia="Arial Unicode MS" w:hAnsi="Verdana" w:cs="Arial Unicode MS"/>
          <w:bCs/>
          <w:color w:val="000000"/>
          <w:sz w:val="19"/>
          <w:szCs w:val="19"/>
          <w:lang w:eastAsia="ru-RU"/>
        </w:rPr>
        <w:t>Окончательная приемка товара производится после проведения входного контроля и проверки комплектации оборудования согласно ведомости оборудования и свидетельства об изготовлении, сопровождающих документов.</w:t>
      </w:r>
    </w:p>
    <w:p w:rsidR="00237E0D" w:rsidRPr="00237E0D" w:rsidRDefault="00237E0D" w:rsidP="0001031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Verdana" w:eastAsia="Arial Unicode MS" w:hAnsi="Verdana" w:cs="Arial Unicode MS"/>
          <w:bCs/>
          <w:color w:val="000000"/>
          <w:sz w:val="19"/>
          <w:szCs w:val="19"/>
          <w:lang w:eastAsia="ru-RU"/>
        </w:rPr>
      </w:pPr>
      <w:r w:rsidRPr="00237E0D">
        <w:rPr>
          <w:rFonts w:ascii="Verdana" w:eastAsia="Arial Unicode MS" w:hAnsi="Verdana" w:cs="Arial Unicode MS"/>
          <w:bCs/>
          <w:color w:val="000000"/>
          <w:sz w:val="19"/>
          <w:szCs w:val="19"/>
          <w:lang w:eastAsia="ru-RU"/>
        </w:rPr>
        <w:lastRenderedPageBreak/>
        <w:t>Продукция, не соответствующая качеству, возвращается Поставщику.</w:t>
      </w:r>
    </w:p>
    <w:p w:rsidR="00237E0D" w:rsidRPr="00237E0D" w:rsidRDefault="00237E0D" w:rsidP="00010313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Verdana" w:eastAsia="Arial Unicode MS" w:hAnsi="Verdana" w:cs="Arial Unicode MS"/>
          <w:b/>
          <w:bCs/>
          <w:color w:val="000000"/>
          <w:sz w:val="19"/>
          <w:szCs w:val="19"/>
          <w:lang w:eastAsia="ru-RU"/>
        </w:rPr>
      </w:pPr>
      <w:r w:rsidRPr="00237E0D">
        <w:rPr>
          <w:rFonts w:ascii="Verdana" w:eastAsia="Arial Unicode MS" w:hAnsi="Verdana" w:cs="Arial Unicode MS"/>
          <w:b/>
          <w:bCs/>
          <w:color w:val="000000"/>
          <w:sz w:val="19"/>
          <w:szCs w:val="19"/>
          <w:lang w:eastAsia="ru-RU"/>
        </w:rPr>
        <w:t xml:space="preserve">Требования к поставщику: </w:t>
      </w:r>
    </w:p>
    <w:p w:rsidR="00237E0D" w:rsidRPr="00237E0D" w:rsidRDefault="00237E0D" w:rsidP="0001031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Verdana" w:eastAsia="Arial Unicode MS" w:hAnsi="Verdana" w:cs="Arial Unicode MS"/>
          <w:bCs/>
          <w:color w:val="000000"/>
          <w:sz w:val="19"/>
          <w:szCs w:val="19"/>
          <w:lang w:eastAsia="ru-RU"/>
        </w:rPr>
      </w:pPr>
      <w:r w:rsidRPr="00237E0D">
        <w:rPr>
          <w:rFonts w:ascii="Verdana" w:eastAsia="Arial Unicode MS" w:hAnsi="Verdana" w:cs="Arial Unicode MS"/>
          <w:bCs/>
          <w:color w:val="000000"/>
          <w:sz w:val="19"/>
          <w:szCs w:val="19"/>
          <w:lang w:eastAsia="ru-RU"/>
        </w:rPr>
        <w:t>Поставщик</w:t>
      </w:r>
      <w:r w:rsidR="004F137B">
        <w:rPr>
          <w:rFonts w:ascii="Verdana" w:eastAsia="Arial Unicode MS" w:hAnsi="Verdana" w:cs="Arial Unicode MS"/>
          <w:bCs/>
          <w:color w:val="000000"/>
          <w:sz w:val="19"/>
          <w:szCs w:val="19"/>
          <w:lang w:eastAsia="ru-RU"/>
        </w:rPr>
        <w:t xml:space="preserve"> должен быть завод-изготовитель или официальный </w:t>
      </w:r>
      <w:r w:rsidR="00010313">
        <w:rPr>
          <w:rFonts w:ascii="Verdana" w:eastAsia="Arial Unicode MS" w:hAnsi="Verdana" w:cs="Arial Unicode MS"/>
          <w:bCs/>
          <w:color w:val="000000"/>
          <w:sz w:val="19"/>
          <w:szCs w:val="19"/>
          <w:lang w:eastAsia="ru-RU"/>
        </w:rPr>
        <w:t>дилер</w:t>
      </w:r>
      <w:r w:rsidRPr="00237E0D">
        <w:rPr>
          <w:rFonts w:ascii="Verdana" w:eastAsia="Arial Unicode MS" w:hAnsi="Verdana" w:cs="Arial Unicode MS"/>
          <w:bCs/>
          <w:color w:val="000000"/>
          <w:sz w:val="19"/>
          <w:szCs w:val="19"/>
          <w:lang w:eastAsia="ru-RU"/>
        </w:rPr>
        <w:t xml:space="preserve">. </w:t>
      </w:r>
    </w:p>
    <w:p w:rsidR="00237E0D" w:rsidRPr="00237E0D" w:rsidRDefault="00237E0D" w:rsidP="00010313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Verdana" w:eastAsia="Arial Unicode MS" w:hAnsi="Verdana" w:cs="Arial Unicode MS"/>
          <w:b/>
          <w:bCs/>
          <w:color w:val="000000"/>
          <w:sz w:val="19"/>
          <w:szCs w:val="19"/>
          <w:lang w:eastAsia="ru-RU"/>
        </w:rPr>
      </w:pPr>
      <w:r w:rsidRPr="00237E0D">
        <w:rPr>
          <w:rFonts w:ascii="Verdana" w:eastAsia="Arial Unicode MS" w:hAnsi="Verdana" w:cs="Arial Unicode MS"/>
          <w:b/>
          <w:bCs/>
          <w:color w:val="000000"/>
          <w:sz w:val="19"/>
          <w:szCs w:val="19"/>
          <w:lang w:eastAsia="ru-RU"/>
        </w:rPr>
        <w:t>Перечень документации:</w:t>
      </w:r>
    </w:p>
    <w:p w:rsidR="00237E0D" w:rsidRPr="00237E0D" w:rsidRDefault="00237E0D" w:rsidP="00010313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Arial Unicode MS" w:hAnsi="Verdana" w:cs="Arial Unicode MS"/>
          <w:bCs/>
          <w:color w:val="000000"/>
          <w:sz w:val="19"/>
          <w:szCs w:val="19"/>
          <w:lang w:eastAsia="ru-RU"/>
        </w:rPr>
      </w:pPr>
      <w:r w:rsidRPr="00237E0D">
        <w:rPr>
          <w:rFonts w:ascii="Verdana" w:eastAsia="Arial Unicode MS" w:hAnsi="Verdana" w:cs="Arial Unicode MS"/>
          <w:bCs/>
          <w:color w:val="000000"/>
          <w:sz w:val="19"/>
          <w:szCs w:val="19"/>
          <w:lang w:eastAsia="ru-RU"/>
        </w:rPr>
        <w:t>Наличие у поставляемого оборудования паспорта, сертификата качества завода изготовителя, руководства по эксплуатации и техническому обслуживанию на русском языке.</w:t>
      </w:r>
    </w:p>
    <w:p w:rsidR="00237E0D" w:rsidRPr="00237E0D" w:rsidRDefault="00237E0D" w:rsidP="00010313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Verdana" w:eastAsia="Arial Unicode MS" w:hAnsi="Verdana" w:cs="Arial Unicode MS"/>
          <w:bCs/>
          <w:color w:val="000000"/>
          <w:sz w:val="19"/>
          <w:szCs w:val="19"/>
          <w:lang w:eastAsia="ru-RU"/>
        </w:rPr>
      </w:pPr>
      <w:r w:rsidRPr="00237E0D">
        <w:rPr>
          <w:rFonts w:ascii="Verdana" w:eastAsia="Arial Unicode MS" w:hAnsi="Verdana" w:cs="Arial Unicode MS"/>
          <w:bCs/>
          <w:color w:val="000000"/>
          <w:sz w:val="19"/>
          <w:szCs w:val="19"/>
          <w:lang w:eastAsia="ru-RU"/>
        </w:rPr>
        <w:t xml:space="preserve"> </w:t>
      </w:r>
      <w:r w:rsidRPr="00237E0D">
        <w:rPr>
          <w:rFonts w:ascii="Verdana" w:eastAsia="Arial Unicode MS" w:hAnsi="Verdana" w:cs="Arial Unicode MS"/>
          <w:b/>
          <w:bCs/>
          <w:color w:val="000000"/>
          <w:sz w:val="19"/>
          <w:szCs w:val="19"/>
          <w:lang w:eastAsia="ru-RU"/>
        </w:rPr>
        <w:t>Гарантии изготовителя</w:t>
      </w:r>
      <w:r w:rsidRPr="00237E0D">
        <w:rPr>
          <w:rFonts w:ascii="Verdana" w:eastAsia="Arial Unicode MS" w:hAnsi="Verdana" w:cs="Arial Unicode MS"/>
          <w:bCs/>
          <w:color w:val="000000"/>
          <w:sz w:val="19"/>
          <w:szCs w:val="19"/>
          <w:lang w:eastAsia="ru-RU"/>
        </w:rPr>
        <w:t>:</w:t>
      </w:r>
    </w:p>
    <w:p w:rsidR="00237E0D" w:rsidRPr="00237E0D" w:rsidRDefault="00237E0D" w:rsidP="0001031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Verdana" w:eastAsia="Arial Unicode MS" w:hAnsi="Verdana" w:cs="Arial Unicode MS"/>
          <w:bCs/>
          <w:color w:val="000000"/>
          <w:sz w:val="19"/>
          <w:szCs w:val="19"/>
          <w:lang w:eastAsia="ru-RU"/>
        </w:rPr>
      </w:pPr>
      <w:r w:rsidRPr="00237E0D">
        <w:rPr>
          <w:rFonts w:ascii="Verdana" w:eastAsia="Arial Unicode MS" w:hAnsi="Verdana" w:cs="Arial Unicode MS"/>
          <w:bCs/>
          <w:color w:val="000000"/>
          <w:sz w:val="19"/>
          <w:szCs w:val="19"/>
          <w:lang w:eastAsia="ru-RU"/>
        </w:rPr>
        <w:t>Исправная р</w:t>
      </w:r>
      <w:r w:rsidR="00887345">
        <w:rPr>
          <w:rFonts w:ascii="Verdana" w:eastAsia="Arial Unicode MS" w:hAnsi="Verdana" w:cs="Arial Unicode MS"/>
          <w:bCs/>
          <w:color w:val="000000"/>
          <w:sz w:val="19"/>
          <w:szCs w:val="19"/>
          <w:lang w:eastAsia="ru-RU"/>
        </w:rPr>
        <w:t xml:space="preserve">абота гарантируется в течении </w:t>
      </w:r>
      <w:r w:rsidR="00331C8C">
        <w:rPr>
          <w:rFonts w:ascii="Verdana" w:eastAsia="Arial Unicode MS" w:hAnsi="Verdana" w:cs="Arial Unicode MS"/>
          <w:bCs/>
          <w:color w:val="000000"/>
          <w:sz w:val="19"/>
          <w:szCs w:val="19"/>
          <w:lang w:eastAsia="ru-RU"/>
        </w:rPr>
        <w:t>5лет.</w:t>
      </w:r>
      <w:r w:rsidR="00010313">
        <w:rPr>
          <w:rFonts w:ascii="Verdana" w:eastAsia="Arial Unicode MS" w:hAnsi="Verdana" w:cs="Arial Unicode MS"/>
          <w:bCs/>
          <w:color w:val="000000"/>
          <w:sz w:val="19"/>
          <w:szCs w:val="19"/>
          <w:lang w:eastAsia="ru-RU"/>
        </w:rPr>
        <w:t xml:space="preserve"> Срок службы не менее 30 лет.</w:t>
      </w:r>
    </w:p>
    <w:p w:rsidR="00237E0D" w:rsidRPr="00237E0D" w:rsidRDefault="00237E0D" w:rsidP="00010313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Verdana" w:eastAsia="Arial Unicode MS" w:hAnsi="Verdana" w:cs="Arial Unicode MS"/>
          <w:b/>
          <w:bCs/>
          <w:color w:val="000000"/>
          <w:sz w:val="19"/>
          <w:szCs w:val="19"/>
          <w:lang w:eastAsia="ru-RU"/>
        </w:rPr>
      </w:pPr>
      <w:r w:rsidRPr="00237E0D">
        <w:rPr>
          <w:rFonts w:ascii="Verdana" w:eastAsia="Arial Unicode MS" w:hAnsi="Verdana" w:cs="Arial Unicode MS"/>
          <w:b/>
          <w:bCs/>
          <w:color w:val="000000"/>
          <w:sz w:val="19"/>
          <w:szCs w:val="19"/>
          <w:lang w:eastAsia="ru-RU"/>
        </w:rPr>
        <w:t>Требования к упаковке:</w:t>
      </w:r>
    </w:p>
    <w:p w:rsidR="00237E0D" w:rsidRPr="00237E0D" w:rsidRDefault="00237E0D" w:rsidP="0001031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Verdana" w:eastAsia="Arial Unicode MS" w:hAnsi="Verdana" w:cs="Arial Unicode MS"/>
          <w:bCs/>
          <w:color w:val="000000"/>
          <w:sz w:val="19"/>
          <w:szCs w:val="19"/>
          <w:lang w:eastAsia="ru-RU"/>
        </w:rPr>
      </w:pPr>
      <w:r w:rsidRPr="00237E0D">
        <w:rPr>
          <w:rFonts w:ascii="Verdana" w:eastAsia="Arial Unicode MS" w:hAnsi="Verdana" w:cs="Arial Unicode MS"/>
          <w:bCs/>
          <w:color w:val="000000"/>
          <w:sz w:val="19"/>
          <w:szCs w:val="19"/>
          <w:lang w:eastAsia="ru-RU"/>
        </w:rPr>
        <w:t>Транспортировка должна быть осуществлена комплектно, с применением средств консервации, согласно требований завода - изготовителя.</w:t>
      </w:r>
    </w:p>
    <w:p w:rsidR="00237E0D" w:rsidRPr="00237E0D" w:rsidRDefault="00237E0D" w:rsidP="0001031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Verdana" w:eastAsia="Arial Unicode MS" w:hAnsi="Verdana" w:cs="Arial Unicode MS"/>
          <w:bCs/>
          <w:color w:val="000000"/>
          <w:sz w:val="19"/>
          <w:szCs w:val="19"/>
          <w:lang w:eastAsia="ru-RU"/>
        </w:rPr>
      </w:pPr>
      <w:r w:rsidRPr="00237E0D">
        <w:rPr>
          <w:rFonts w:ascii="Verdana" w:eastAsia="Arial Unicode MS" w:hAnsi="Verdana" w:cs="Arial Unicode MS"/>
          <w:bCs/>
          <w:color w:val="000000"/>
          <w:sz w:val="19"/>
          <w:szCs w:val="19"/>
          <w:lang w:eastAsia="ru-RU"/>
        </w:rPr>
        <w:t>Стоимость упаковки и доставки входит в стоимость товара. Упаковка должна обеспечивать полную сохранность груза от всякого рода повреждений и порчи при его перевозке.</w:t>
      </w:r>
    </w:p>
    <w:p w:rsidR="00237E0D" w:rsidRDefault="00237E0D" w:rsidP="00010313">
      <w:pPr>
        <w:keepNext/>
        <w:keepLines/>
        <w:spacing w:after="0" w:line="240" w:lineRule="auto"/>
        <w:jc w:val="both"/>
        <w:outlineLvl w:val="1"/>
        <w:rPr>
          <w:rFonts w:ascii="Verdana" w:eastAsia="Verdana" w:hAnsi="Verdana" w:cs="Verdana"/>
          <w:bCs/>
          <w:color w:val="000000"/>
          <w:sz w:val="19"/>
          <w:szCs w:val="19"/>
          <w:lang w:eastAsia="ru-RU"/>
        </w:rPr>
      </w:pPr>
    </w:p>
    <w:p w:rsidR="00781D27" w:rsidRDefault="00781D27" w:rsidP="00010313">
      <w:pPr>
        <w:keepNext/>
        <w:keepLines/>
        <w:spacing w:after="0" w:line="240" w:lineRule="auto"/>
        <w:jc w:val="both"/>
        <w:outlineLvl w:val="1"/>
        <w:rPr>
          <w:rFonts w:ascii="Verdana" w:eastAsia="Verdana" w:hAnsi="Verdana" w:cs="Verdana"/>
          <w:bCs/>
          <w:color w:val="000000"/>
          <w:sz w:val="19"/>
          <w:szCs w:val="19"/>
          <w:lang w:eastAsia="ru-RU"/>
        </w:rPr>
      </w:pPr>
    </w:p>
    <w:p w:rsidR="00781D27" w:rsidRDefault="00781D27" w:rsidP="00010313">
      <w:pPr>
        <w:keepNext/>
        <w:keepLines/>
        <w:spacing w:after="0" w:line="240" w:lineRule="auto"/>
        <w:jc w:val="both"/>
        <w:outlineLvl w:val="1"/>
        <w:rPr>
          <w:rFonts w:ascii="Verdana" w:eastAsia="Verdana" w:hAnsi="Verdana" w:cs="Verdana"/>
          <w:bCs/>
          <w:color w:val="000000"/>
          <w:sz w:val="19"/>
          <w:szCs w:val="19"/>
          <w:lang w:eastAsia="ru-RU"/>
        </w:rPr>
      </w:pPr>
    </w:p>
    <w:p w:rsidR="00781D27" w:rsidRDefault="00781D27" w:rsidP="00010313">
      <w:pPr>
        <w:keepNext/>
        <w:keepLines/>
        <w:spacing w:after="0" w:line="240" w:lineRule="auto"/>
        <w:jc w:val="both"/>
        <w:outlineLvl w:val="1"/>
        <w:rPr>
          <w:rFonts w:ascii="Verdana" w:eastAsia="Verdana" w:hAnsi="Verdana" w:cs="Verdana"/>
          <w:bCs/>
          <w:color w:val="000000"/>
          <w:sz w:val="19"/>
          <w:szCs w:val="19"/>
          <w:lang w:eastAsia="ru-RU"/>
        </w:rPr>
      </w:pPr>
    </w:p>
    <w:p w:rsidR="0047232F" w:rsidRDefault="0047232F" w:rsidP="00010313">
      <w:pPr>
        <w:spacing w:after="0" w:line="240" w:lineRule="auto"/>
        <w:rPr>
          <w:rFonts w:ascii="Verdana" w:eastAsia="Verdana" w:hAnsi="Verdana" w:cs="Verdana"/>
          <w:color w:val="000000"/>
          <w:spacing w:val="-10"/>
          <w:sz w:val="19"/>
          <w:szCs w:val="19"/>
          <w:lang w:eastAsia="ru-RU"/>
        </w:rPr>
      </w:pPr>
      <w:bookmarkStart w:id="1" w:name="_GoBack"/>
      <w:bookmarkEnd w:id="1"/>
      <w:r>
        <w:rPr>
          <w:rFonts w:ascii="Verdana" w:eastAsia="Verdana" w:hAnsi="Verdana" w:cs="Verdana"/>
          <w:noProof/>
          <w:color w:val="000000"/>
          <w:spacing w:val="-10"/>
          <w:sz w:val="19"/>
          <w:szCs w:val="19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5940425" cy="8380730"/>
            <wp:effectExtent l="0" t="0" r="3175" b="127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тр0003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807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17025" w:rsidRDefault="00417025" w:rsidP="00010313">
      <w:pPr>
        <w:spacing w:after="0" w:line="240" w:lineRule="auto"/>
        <w:rPr>
          <w:rFonts w:ascii="Verdana" w:eastAsia="Verdana" w:hAnsi="Verdana" w:cs="Verdana"/>
          <w:color w:val="000000"/>
          <w:spacing w:val="-10"/>
          <w:sz w:val="19"/>
          <w:szCs w:val="19"/>
          <w:lang w:eastAsia="ru-RU"/>
        </w:rPr>
      </w:pPr>
    </w:p>
    <w:sectPr w:rsidR="004170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7B4920"/>
    <w:multiLevelType w:val="hybridMultilevel"/>
    <w:tmpl w:val="1E00682E"/>
    <w:lvl w:ilvl="0" w:tplc="41ACF870">
      <w:start w:val="1"/>
      <w:numFmt w:val="decimal"/>
      <w:lvlText w:val="%1."/>
      <w:lvlJc w:val="left"/>
      <w:pPr>
        <w:ind w:left="1080" w:hanging="360"/>
      </w:pPr>
      <w:rPr>
        <w:rFonts w:ascii="Verdana" w:hAnsi="Verdana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31AB20F1"/>
    <w:multiLevelType w:val="hybridMultilevel"/>
    <w:tmpl w:val="B49EC65A"/>
    <w:lvl w:ilvl="0" w:tplc="951E1D90">
      <w:start w:val="7"/>
      <w:numFmt w:val="decimal"/>
      <w:lvlText w:val="%1."/>
      <w:lvlJc w:val="left"/>
      <w:pPr>
        <w:ind w:left="108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7E0D"/>
    <w:rsid w:val="00010313"/>
    <w:rsid w:val="001E206A"/>
    <w:rsid w:val="00237E0D"/>
    <w:rsid w:val="0026168B"/>
    <w:rsid w:val="00283358"/>
    <w:rsid w:val="002D0DE1"/>
    <w:rsid w:val="002E4507"/>
    <w:rsid w:val="00331C8C"/>
    <w:rsid w:val="003571FB"/>
    <w:rsid w:val="00417025"/>
    <w:rsid w:val="004631D4"/>
    <w:rsid w:val="0047232F"/>
    <w:rsid w:val="004F137B"/>
    <w:rsid w:val="005B7F26"/>
    <w:rsid w:val="0069592D"/>
    <w:rsid w:val="007042E9"/>
    <w:rsid w:val="00737589"/>
    <w:rsid w:val="00781D27"/>
    <w:rsid w:val="00815A19"/>
    <w:rsid w:val="00887345"/>
    <w:rsid w:val="00917F40"/>
    <w:rsid w:val="00937918"/>
    <w:rsid w:val="009653BC"/>
    <w:rsid w:val="00970A88"/>
    <w:rsid w:val="009C6BB5"/>
    <w:rsid w:val="009D3BEC"/>
    <w:rsid w:val="00B952D0"/>
    <w:rsid w:val="00CD7269"/>
    <w:rsid w:val="00D26BB8"/>
    <w:rsid w:val="00D86641"/>
    <w:rsid w:val="00EB0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90A03C"/>
  <w15:chartTrackingRefBased/>
  <w15:docId w15:val="{53D61B9F-371E-4321-AB5C-0C59B8F15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7E0D"/>
    <w:pPr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val="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373</Words>
  <Characters>2130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GRES5</Company>
  <LinksUpToDate>false</LinksUpToDate>
  <CharactersWithSpaces>2499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Морозов Виктор Алексеевич</dc:creator>
  <cp:keywords/>
  <dc:description/>
  <cp:lastModifiedBy>Захарова Любовь Николаевна</cp:lastModifiedBy>
  <cp:revision>2</cp:revision>
  <cp:lastPrinted>2016-04-26T11:47:00Z</cp:lastPrinted>
  <dcterms:created xsi:type="dcterms:W3CDTF">2018-02-12T13:15:00Z</dcterms:created>
  <dcterms:modified xsi:type="dcterms:W3CDTF">2018-02-12T13:15:00Z</dcterms:modified>
</cp:coreProperties>
</file>