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62E1" w:rsidRPr="00553135" w:rsidRDefault="0016515E" w:rsidP="00AE34B3">
      <w:pPr>
        <w:tabs>
          <w:tab w:val="left" w:pos="10065"/>
          <w:tab w:val="center" w:pos="12317"/>
        </w:tabs>
        <w:ind w:firstLine="10065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B962E1" w:rsidRPr="00553135">
        <w:rPr>
          <w:sz w:val="20"/>
          <w:szCs w:val="20"/>
        </w:rPr>
        <w:t>Приложение № 7</w:t>
      </w:r>
      <w:r w:rsidR="00B962E1" w:rsidRPr="00553135">
        <w:rPr>
          <w:sz w:val="20"/>
          <w:szCs w:val="20"/>
        </w:rPr>
        <w:tab/>
      </w:r>
    </w:p>
    <w:p w:rsidR="00B962E1" w:rsidRPr="00553135" w:rsidRDefault="00B962E1" w:rsidP="00AE34B3">
      <w:pPr>
        <w:tabs>
          <w:tab w:val="left" w:pos="10065"/>
        </w:tabs>
        <w:ind w:left="10065"/>
        <w:jc w:val="right"/>
        <w:rPr>
          <w:color w:val="000000"/>
          <w:sz w:val="20"/>
          <w:szCs w:val="20"/>
        </w:rPr>
      </w:pPr>
      <w:r w:rsidRPr="00553135">
        <w:rPr>
          <w:color w:val="000000"/>
          <w:sz w:val="20"/>
          <w:szCs w:val="20"/>
        </w:rPr>
        <w:t>договору № </w:t>
      </w:r>
      <w:r w:rsidR="0016515E">
        <w:rPr>
          <w:color w:val="000000"/>
          <w:sz w:val="20"/>
          <w:szCs w:val="20"/>
        </w:rPr>
        <w:t>__________</w:t>
      </w:r>
      <w:r w:rsidRPr="00553135">
        <w:rPr>
          <w:color w:val="000000"/>
          <w:sz w:val="20"/>
          <w:szCs w:val="20"/>
        </w:rPr>
        <w:t xml:space="preserve"> </w:t>
      </w:r>
    </w:p>
    <w:p w:rsidR="00B962E1" w:rsidRPr="00553135" w:rsidRDefault="00B962E1" w:rsidP="00AE34B3">
      <w:pPr>
        <w:tabs>
          <w:tab w:val="left" w:pos="10065"/>
        </w:tabs>
        <w:ind w:left="10065"/>
        <w:jc w:val="right"/>
        <w:rPr>
          <w:i/>
          <w:color w:val="000000"/>
          <w:sz w:val="20"/>
          <w:szCs w:val="20"/>
        </w:rPr>
      </w:pPr>
      <w:r w:rsidRPr="00553135">
        <w:rPr>
          <w:color w:val="000000"/>
          <w:sz w:val="20"/>
          <w:szCs w:val="20"/>
        </w:rPr>
        <w:t>от «</w:t>
      </w:r>
      <w:r w:rsidR="0016515E">
        <w:rPr>
          <w:color w:val="000000"/>
          <w:sz w:val="20"/>
          <w:szCs w:val="20"/>
        </w:rPr>
        <w:t xml:space="preserve">   </w:t>
      </w:r>
      <w:r w:rsidRPr="00553135">
        <w:rPr>
          <w:color w:val="000000"/>
          <w:sz w:val="20"/>
          <w:szCs w:val="20"/>
        </w:rPr>
        <w:t xml:space="preserve">» </w:t>
      </w:r>
      <w:r w:rsidR="0016515E">
        <w:rPr>
          <w:color w:val="000000"/>
          <w:sz w:val="20"/>
          <w:szCs w:val="20"/>
        </w:rPr>
        <w:t>_______</w:t>
      </w:r>
      <w:r w:rsidRPr="00553135">
        <w:rPr>
          <w:color w:val="000000"/>
          <w:sz w:val="20"/>
          <w:szCs w:val="20"/>
        </w:rPr>
        <w:t xml:space="preserve"> 201</w:t>
      </w:r>
      <w:r w:rsidR="00B87C26">
        <w:rPr>
          <w:color w:val="000000"/>
          <w:sz w:val="20"/>
          <w:szCs w:val="20"/>
        </w:rPr>
        <w:t>8</w:t>
      </w:r>
      <w:bookmarkStart w:id="0" w:name="_GoBack"/>
      <w:bookmarkEnd w:id="0"/>
      <w:r w:rsidRPr="00553135">
        <w:rPr>
          <w:color w:val="000000"/>
          <w:sz w:val="20"/>
          <w:szCs w:val="20"/>
        </w:rPr>
        <w:t xml:space="preserve"> года</w:t>
      </w:r>
    </w:p>
    <w:p w:rsidR="00B962E1" w:rsidRPr="00553135" w:rsidRDefault="00B962E1" w:rsidP="00AE34B3">
      <w:pPr>
        <w:jc w:val="right"/>
        <w:rPr>
          <w:sz w:val="20"/>
          <w:szCs w:val="20"/>
        </w:rPr>
      </w:pPr>
    </w:p>
    <w:p w:rsidR="00B962E1" w:rsidRPr="00553135" w:rsidRDefault="00B962E1" w:rsidP="00B962E1">
      <w:pPr>
        <w:ind w:left="-142"/>
        <w:jc w:val="center"/>
        <w:rPr>
          <w:b/>
          <w:sz w:val="20"/>
          <w:szCs w:val="20"/>
        </w:rPr>
      </w:pPr>
    </w:p>
    <w:p w:rsidR="00B962E1" w:rsidRPr="00553135" w:rsidRDefault="00B962E1" w:rsidP="00B962E1">
      <w:pPr>
        <w:ind w:left="-142"/>
        <w:jc w:val="center"/>
        <w:rPr>
          <w:b/>
          <w:sz w:val="20"/>
          <w:szCs w:val="20"/>
        </w:rPr>
      </w:pPr>
      <w:r w:rsidRPr="00553135">
        <w:rPr>
          <w:b/>
          <w:sz w:val="20"/>
          <w:szCs w:val="20"/>
        </w:rPr>
        <w:t>РЕГЛАМЕНТ ПРЕДСТАВЛЕНИЯ ГРАФИКОВ И ОТЧЕТНОСТИ</w:t>
      </w:r>
    </w:p>
    <w:p w:rsidR="00B962E1" w:rsidRPr="00553135" w:rsidRDefault="00B962E1" w:rsidP="00B962E1">
      <w:pPr>
        <w:ind w:left="-142"/>
        <w:jc w:val="center"/>
        <w:rPr>
          <w:b/>
          <w:sz w:val="20"/>
          <w:szCs w:val="20"/>
        </w:rPr>
      </w:pPr>
    </w:p>
    <w:tbl>
      <w:tblPr>
        <w:tblStyle w:val="a5"/>
        <w:tblW w:w="14709" w:type="dxa"/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6095"/>
        <w:gridCol w:w="3402"/>
        <w:gridCol w:w="2410"/>
      </w:tblGrid>
      <w:tr w:rsidR="00B962E1" w:rsidRPr="00553135" w:rsidTr="00B96E4A">
        <w:trPr>
          <w:trHeight w:val="793"/>
        </w:trPr>
        <w:tc>
          <w:tcPr>
            <w:tcW w:w="534" w:type="dxa"/>
          </w:tcPr>
          <w:p w:rsidR="00B962E1" w:rsidRPr="00553135" w:rsidRDefault="00B962E1" w:rsidP="00B96E4A">
            <w:pPr>
              <w:rPr>
                <w:b/>
                <w:i/>
                <w:sz w:val="20"/>
                <w:szCs w:val="20"/>
              </w:rPr>
            </w:pPr>
            <w:r w:rsidRPr="00553135">
              <w:rPr>
                <w:b/>
                <w:i/>
                <w:sz w:val="20"/>
                <w:szCs w:val="20"/>
              </w:rPr>
              <w:t>№ п/п</w:t>
            </w:r>
          </w:p>
        </w:tc>
        <w:tc>
          <w:tcPr>
            <w:tcW w:w="2268" w:type="dxa"/>
          </w:tcPr>
          <w:p w:rsidR="00B962E1" w:rsidRPr="00553135" w:rsidRDefault="00B962E1" w:rsidP="00B96E4A">
            <w:pPr>
              <w:rPr>
                <w:b/>
                <w:i/>
                <w:sz w:val="20"/>
                <w:szCs w:val="20"/>
              </w:rPr>
            </w:pPr>
            <w:r w:rsidRPr="00553135">
              <w:rPr>
                <w:b/>
                <w:i/>
                <w:sz w:val="20"/>
                <w:szCs w:val="20"/>
              </w:rPr>
              <w:t xml:space="preserve">Виды предоставления графика / отчетности </w:t>
            </w:r>
          </w:p>
        </w:tc>
        <w:tc>
          <w:tcPr>
            <w:tcW w:w="6095" w:type="dxa"/>
          </w:tcPr>
          <w:p w:rsidR="00B962E1" w:rsidRPr="00553135" w:rsidRDefault="00B962E1" w:rsidP="00B96E4A">
            <w:pPr>
              <w:rPr>
                <w:b/>
                <w:i/>
                <w:sz w:val="20"/>
                <w:szCs w:val="20"/>
              </w:rPr>
            </w:pPr>
            <w:r w:rsidRPr="00553135">
              <w:rPr>
                <w:b/>
                <w:i/>
                <w:sz w:val="20"/>
                <w:szCs w:val="20"/>
              </w:rPr>
              <w:t xml:space="preserve">Общие требования к графику/  отчетности </w:t>
            </w:r>
          </w:p>
        </w:tc>
        <w:tc>
          <w:tcPr>
            <w:tcW w:w="3402" w:type="dxa"/>
          </w:tcPr>
          <w:p w:rsidR="00B962E1" w:rsidRPr="00553135" w:rsidRDefault="00B962E1" w:rsidP="00C32E8D">
            <w:pPr>
              <w:rPr>
                <w:b/>
                <w:i/>
                <w:sz w:val="20"/>
                <w:szCs w:val="20"/>
              </w:rPr>
            </w:pPr>
            <w:r w:rsidRPr="00553135">
              <w:rPr>
                <w:b/>
                <w:i/>
                <w:sz w:val="20"/>
                <w:szCs w:val="20"/>
              </w:rPr>
              <w:t xml:space="preserve">Формы  предоставления в </w:t>
            </w:r>
            <w:r w:rsidR="00C32E8D">
              <w:rPr>
                <w:b/>
                <w:i/>
                <w:sz w:val="20"/>
                <w:szCs w:val="20"/>
              </w:rPr>
              <w:t>П</w:t>
            </w:r>
            <w:r w:rsidRPr="00553135">
              <w:rPr>
                <w:b/>
                <w:i/>
                <w:sz w:val="20"/>
                <w:szCs w:val="20"/>
              </w:rPr>
              <w:t>АО «</w:t>
            </w:r>
            <w:r w:rsidR="00C32E8D">
              <w:rPr>
                <w:b/>
                <w:i/>
                <w:sz w:val="20"/>
                <w:szCs w:val="20"/>
              </w:rPr>
              <w:t>Юнипро</w:t>
            </w:r>
            <w:r w:rsidRPr="00553135">
              <w:rPr>
                <w:b/>
                <w:i/>
                <w:sz w:val="20"/>
                <w:szCs w:val="20"/>
              </w:rPr>
              <w:t>»</w:t>
            </w:r>
          </w:p>
        </w:tc>
        <w:tc>
          <w:tcPr>
            <w:tcW w:w="2410" w:type="dxa"/>
          </w:tcPr>
          <w:p w:rsidR="00B962E1" w:rsidRPr="00553135" w:rsidRDefault="00B962E1" w:rsidP="00B96E4A">
            <w:pPr>
              <w:rPr>
                <w:b/>
                <w:i/>
                <w:sz w:val="20"/>
                <w:szCs w:val="20"/>
              </w:rPr>
            </w:pPr>
            <w:r w:rsidRPr="00553135">
              <w:rPr>
                <w:b/>
                <w:i/>
                <w:sz w:val="20"/>
                <w:szCs w:val="20"/>
              </w:rPr>
              <w:t xml:space="preserve">Срок предоставления в  </w:t>
            </w:r>
            <w:r w:rsidR="00C32E8D" w:rsidRPr="00C32E8D">
              <w:rPr>
                <w:b/>
                <w:i/>
                <w:sz w:val="20"/>
                <w:szCs w:val="20"/>
              </w:rPr>
              <w:t>ПАО «Юнипро»</w:t>
            </w:r>
          </w:p>
        </w:tc>
      </w:tr>
      <w:tr w:rsidR="00B962E1" w:rsidRPr="00553135" w:rsidTr="00B96E4A">
        <w:trPr>
          <w:trHeight w:val="793"/>
        </w:trPr>
        <w:tc>
          <w:tcPr>
            <w:tcW w:w="534" w:type="dxa"/>
          </w:tcPr>
          <w:p w:rsidR="00B962E1" w:rsidRPr="00553135" w:rsidRDefault="00B962E1" w:rsidP="00B96E4A">
            <w:pPr>
              <w:rPr>
                <w:sz w:val="20"/>
                <w:szCs w:val="20"/>
              </w:rPr>
            </w:pPr>
            <w:r w:rsidRPr="00553135">
              <w:rPr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B962E1" w:rsidRPr="00553135" w:rsidRDefault="00B962E1" w:rsidP="00B96E4A">
            <w:pPr>
              <w:rPr>
                <w:b/>
                <w:i/>
                <w:sz w:val="20"/>
                <w:szCs w:val="20"/>
              </w:rPr>
            </w:pPr>
            <w:r w:rsidRPr="00553135">
              <w:rPr>
                <w:b/>
                <w:sz w:val="20"/>
                <w:szCs w:val="20"/>
              </w:rPr>
              <w:t xml:space="preserve">Отчет о количестве используемой  рабочей силы </w:t>
            </w:r>
          </w:p>
        </w:tc>
        <w:tc>
          <w:tcPr>
            <w:tcW w:w="6095" w:type="dxa"/>
          </w:tcPr>
          <w:p w:rsidR="00B962E1" w:rsidRPr="00553135" w:rsidRDefault="00B962E1" w:rsidP="00B96E4A">
            <w:pPr>
              <w:pStyle w:val="ListBullet"/>
              <w:numPr>
                <w:ilvl w:val="0"/>
                <w:numId w:val="0"/>
              </w:numPr>
              <w:tabs>
                <w:tab w:val="left" w:pos="4320"/>
                <w:tab w:val="left" w:pos="5760"/>
                <w:tab w:val="left" w:pos="7200"/>
              </w:tabs>
              <w:spacing w:after="0"/>
              <w:ind w:left="33"/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553135">
              <w:rPr>
                <w:rFonts w:ascii="Times New Roman" w:hAnsi="Times New Roman"/>
                <w:sz w:val="20"/>
                <w:lang w:val="ru-RU"/>
              </w:rPr>
              <w:t>Отчет о количестве используемой  рабочей силы должен содержать информацию о количестве используемого персонала (включая персонал Субподрядчиков) и фактически отработанном персоналом Подрядчика (Субподрядчиков) времени (в часах) в отчетный период (неделя)</w:t>
            </w:r>
          </w:p>
        </w:tc>
        <w:tc>
          <w:tcPr>
            <w:tcW w:w="3402" w:type="dxa"/>
          </w:tcPr>
          <w:p w:rsidR="00B962E1" w:rsidRPr="00553135" w:rsidRDefault="00B962E1" w:rsidP="00B96E4A">
            <w:pPr>
              <w:pStyle w:val="a6"/>
              <w:tabs>
                <w:tab w:val="clear" w:pos="709"/>
                <w:tab w:val="left" w:pos="19"/>
                <w:tab w:val="left" w:pos="478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53135">
              <w:rPr>
                <w:rFonts w:ascii="Times New Roman" w:hAnsi="Times New Roman" w:cs="Times New Roman"/>
                <w:sz w:val="20"/>
                <w:szCs w:val="20"/>
              </w:rPr>
              <w:t xml:space="preserve">- В электронном виде в формате </w:t>
            </w:r>
            <w:r w:rsidRPr="005531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Excel</w:t>
            </w:r>
            <w:r w:rsidRPr="005531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B962E1" w:rsidRPr="00553135" w:rsidRDefault="00B962E1" w:rsidP="00B96E4A">
            <w:pPr>
              <w:pStyle w:val="a6"/>
              <w:spacing w:before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3135">
              <w:rPr>
                <w:rFonts w:ascii="Times New Roman" w:hAnsi="Times New Roman" w:cs="Times New Roman"/>
                <w:sz w:val="20"/>
                <w:szCs w:val="20"/>
              </w:rPr>
              <w:t>Первый рабочий день, следующий за отчетной</w:t>
            </w:r>
          </w:p>
        </w:tc>
      </w:tr>
      <w:tr w:rsidR="00B962E1" w:rsidRPr="00553135" w:rsidTr="00B96E4A">
        <w:trPr>
          <w:trHeight w:val="793"/>
        </w:trPr>
        <w:tc>
          <w:tcPr>
            <w:tcW w:w="534" w:type="dxa"/>
          </w:tcPr>
          <w:p w:rsidR="00B962E1" w:rsidRPr="00553135" w:rsidRDefault="00B962E1" w:rsidP="00B96E4A">
            <w:pPr>
              <w:rPr>
                <w:sz w:val="20"/>
                <w:szCs w:val="20"/>
              </w:rPr>
            </w:pPr>
            <w:r w:rsidRPr="00553135">
              <w:rPr>
                <w:sz w:val="20"/>
                <w:szCs w:val="20"/>
              </w:rPr>
              <w:t>2</w:t>
            </w:r>
          </w:p>
        </w:tc>
        <w:tc>
          <w:tcPr>
            <w:tcW w:w="2268" w:type="dxa"/>
          </w:tcPr>
          <w:p w:rsidR="00B962E1" w:rsidRPr="00553135" w:rsidRDefault="00B962E1" w:rsidP="00B96E4A">
            <w:pPr>
              <w:rPr>
                <w:b/>
                <w:sz w:val="20"/>
                <w:szCs w:val="20"/>
              </w:rPr>
            </w:pPr>
            <w:r w:rsidRPr="00553135">
              <w:rPr>
                <w:b/>
                <w:sz w:val="20"/>
                <w:szCs w:val="20"/>
              </w:rPr>
              <w:t>План работ на месяц</w:t>
            </w:r>
          </w:p>
          <w:p w:rsidR="00B962E1" w:rsidRPr="00553135" w:rsidRDefault="00B962E1" w:rsidP="00B96E4A">
            <w:pPr>
              <w:rPr>
                <w:b/>
                <w:sz w:val="20"/>
                <w:szCs w:val="20"/>
              </w:rPr>
            </w:pPr>
            <w:r w:rsidRPr="00553135">
              <w:rPr>
                <w:sz w:val="20"/>
                <w:szCs w:val="20"/>
              </w:rPr>
              <w:t xml:space="preserve"> (с указанием плана работ на каждый день месяца)</w:t>
            </w:r>
          </w:p>
        </w:tc>
        <w:tc>
          <w:tcPr>
            <w:tcW w:w="6095" w:type="dxa"/>
          </w:tcPr>
          <w:p w:rsidR="00B962E1" w:rsidRPr="00553135" w:rsidRDefault="00B962E1" w:rsidP="00B96E4A">
            <w:pPr>
              <w:pStyle w:val="a6"/>
              <w:tabs>
                <w:tab w:val="left" w:pos="282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3135">
              <w:rPr>
                <w:rFonts w:ascii="Times New Roman" w:hAnsi="Times New Roman" w:cs="Times New Roman"/>
                <w:sz w:val="20"/>
                <w:szCs w:val="20"/>
              </w:rPr>
              <w:t>Проводиться планирование работ и численности персонала на каждый день месяца с указанием количества работников,  занятых при выполнении каждого вида работ.</w:t>
            </w:r>
          </w:p>
          <w:p w:rsidR="00B962E1" w:rsidRPr="00553135" w:rsidRDefault="00B962E1" w:rsidP="00B96E4A">
            <w:pPr>
              <w:pStyle w:val="a6"/>
              <w:tabs>
                <w:tab w:val="left" w:pos="282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2" w:type="dxa"/>
          </w:tcPr>
          <w:p w:rsidR="00B962E1" w:rsidRPr="00553135" w:rsidRDefault="00B962E1" w:rsidP="00B96E4A">
            <w:pPr>
              <w:pStyle w:val="a6"/>
              <w:tabs>
                <w:tab w:val="clear" w:pos="709"/>
                <w:tab w:val="left" w:pos="19"/>
                <w:tab w:val="left" w:pos="478"/>
              </w:tabs>
              <w:spacing w:before="0" w:line="240" w:lineRule="auto"/>
              <w:ind w:firstLine="0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  <w:r w:rsidRPr="00553135">
              <w:rPr>
                <w:rFonts w:ascii="Times New Roman" w:hAnsi="Times New Roman" w:cs="Times New Roman"/>
                <w:sz w:val="20"/>
                <w:szCs w:val="20"/>
              </w:rPr>
              <w:t xml:space="preserve">- В электронном виде в формате </w:t>
            </w:r>
            <w:r w:rsidRPr="005531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Excel</w:t>
            </w:r>
            <w:r w:rsidRPr="005531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B962E1" w:rsidRPr="00553135" w:rsidRDefault="00B962E1" w:rsidP="00B96E4A">
            <w:pPr>
              <w:pStyle w:val="a6"/>
              <w:spacing w:before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3135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Ежемесячно, до 1-го числа предстоящего отчётного месяца </w:t>
            </w:r>
          </w:p>
        </w:tc>
      </w:tr>
      <w:tr w:rsidR="00B962E1" w:rsidRPr="00553135" w:rsidTr="00B96E4A">
        <w:trPr>
          <w:trHeight w:val="793"/>
        </w:trPr>
        <w:tc>
          <w:tcPr>
            <w:tcW w:w="534" w:type="dxa"/>
          </w:tcPr>
          <w:p w:rsidR="00B962E1" w:rsidRPr="00553135" w:rsidRDefault="00B962E1" w:rsidP="00B96E4A">
            <w:pPr>
              <w:rPr>
                <w:sz w:val="20"/>
                <w:szCs w:val="20"/>
              </w:rPr>
            </w:pPr>
            <w:r w:rsidRPr="00553135">
              <w:rPr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B962E1" w:rsidRPr="00553135" w:rsidRDefault="00B962E1" w:rsidP="00B96E4A">
            <w:pPr>
              <w:rPr>
                <w:b/>
                <w:sz w:val="20"/>
                <w:szCs w:val="20"/>
              </w:rPr>
            </w:pPr>
            <w:r w:rsidRPr="00553135">
              <w:rPr>
                <w:b/>
                <w:sz w:val="20"/>
                <w:szCs w:val="20"/>
              </w:rPr>
              <w:t>Факт работы за  месяц</w:t>
            </w:r>
          </w:p>
          <w:p w:rsidR="00B962E1" w:rsidRPr="00553135" w:rsidRDefault="00B962E1" w:rsidP="00B96E4A">
            <w:pPr>
              <w:rPr>
                <w:b/>
                <w:sz w:val="20"/>
                <w:szCs w:val="20"/>
              </w:rPr>
            </w:pPr>
            <w:r w:rsidRPr="00553135">
              <w:rPr>
                <w:sz w:val="20"/>
                <w:szCs w:val="20"/>
              </w:rPr>
              <w:t xml:space="preserve"> </w:t>
            </w:r>
          </w:p>
        </w:tc>
        <w:tc>
          <w:tcPr>
            <w:tcW w:w="6095" w:type="dxa"/>
          </w:tcPr>
          <w:p w:rsidR="00B962E1" w:rsidRPr="00553135" w:rsidRDefault="00B962E1" w:rsidP="00B96E4A">
            <w:pPr>
              <w:pStyle w:val="ListBullet"/>
              <w:numPr>
                <w:ilvl w:val="0"/>
                <w:numId w:val="0"/>
              </w:numPr>
              <w:tabs>
                <w:tab w:val="left" w:pos="4320"/>
                <w:tab w:val="left" w:pos="5760"/>
                <w:tab w:val="left" w:pos="7200"/>
              </w:tabs>
              <w:spacing w:after="0"/>
              <w:jc w:val="both"/>
              <w:rPr>
                <w:rFonts w:ascii="Times New Roman" w:hAnsi="Times New Roman"/>
                <w:sz w:val="20"/>
                <w:lang w:val="ru-RU"/>
              </w:rPr>
            </w:pPr>
            <w:r w:rsidRPr="00553135">
              <w:rPr>
                <w:rFonts w:ascii="Times New Roman" w:hAnsi="Times New Roman"/>
                <w:sz w:val="20"/>
                <w:lang w:val="ru-RU"/>
              </w:rPr>
              <w:t xml:space="preserve">Указывается объем работ, фактически выполненных ежедневно за отчетный месяц,  с указанием количества работников, фактически занятых при выполнении работ; </w:t>
            </w:r>
          </w:p>
        </w:tc>
        <w:tc>
          <w:tcPr>
            <w:tcW w:w="3402" w:type="dxa"/>
          </w:tcPr>
          <w:p w:rsidR="00B962E1" w:rsidRPr="00553135" w:rsidRDefault="00B962E1" w:rsidP="00B96E4A">
            <w:pPr>
              <w:pStyle w:val="a6"/>
              <w:tabs>
                <w:tab w:val="clear" w:pos="709"/>
                <w:tab w:val="left" w:pos="19"/>
                <w:tab w:val="left" w:pos="478"/>
              </w:tabs>
              <w:spacing w:before="0" w:line="240" w:lineRule="auto"/>
              <w:ind w:left="19"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3135">
              <w:rPr>
                <w:rFonts w:ascii="Times New Roman" w:hAnsi="Times New Roman" w:cs="Times New Roman"/>
                <w:sz w:val="20"/>
                <w:szCs w:val="20"/>
              </w:rPr>
              <w:t xml:space="preserve">- В электронном виде в формате </w:t>
            </w:r>
            <w:r w:rsidRPr="00553135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Excel</w:t>
            </w:r>
            <w:r w:rsidRPr="0055313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</w:tcPr>
          <w:p w:rsidR="00B962E1" w:rsidRPr="00553135" w:rsidRDefault="00B962E1" w:rsidP="00B96E4A">
            <w:pPr>
              <w:pStyle w:val="a6"/>
              <w:spacing w:before="0" w:line="240" w:lineRule="auto"/>
              <w:ind w:firstLine="0"/>
              <w:rPr>
                <w:rFonts w:ascii="Times New Roman" w:hAnsi="Times New Roman" w:cs="Times New Roman"/>
                <w:sz w:val="20"/>
                <w:szCs w:val="20"/>
              </w:rPr>
            </w:pPr>
            <w:r w:rsidRPr="00553135">
              <w:rPr>
                <w:rFonts w:ascii="Times New Roman" w:hAnsi="Times New Roman" w:cs="Times New Roman"/>
                <w:sz w:val="20"/>
                <w:szCs w:val="20"/>
              </w:rPr>
              <w:t xml:space="preserve">Ежемесячно, до 3-го числа месяца, следующего за отчетным </w:t>
            </w:r>
          </w:p>
        </w:tc>
      </w:tr>
    </w:tbl>
    <w:p w:rsidR="00B962E1" w:rsidRDefault="00B962E1" w:rsidP="00B962E1">
      <w:pPr>
        <w:rPr>
          <w:sz w:val="22"/>
          <w:szCs w:val="22"/>
        </w:rPr>
      </w:pPr>
    </w:p>
    <w:p w:rsidR="00B962E1" w:rsidRDefault="00B962E1" w:rsidP="00B962E1"/>
    <w:sectPr w:rsidR="00B962E1" w:rsidSect="00E1265E">
      <w:footerReference w:type="first" r:id="rId7"/>
      <w:pgSz w:w="16838" w:h="11906" w:orient="landscape" w:code="9"/>
      <w:pgMar w:top="1701" w:right="1134" w:bottom="851" w:left="1134" w:header="709" w:footer="709" w:gutter="0"/>
      <w:pgNumType w:start="16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3158C" w:rsidRDefault="0083158C" w:rsidP="00B124E0">
      <w:r>
        <w:separator/>
      </w:r>
    </w:p>
  </w:endnote>
  <w:endnote w:type="continuationSeparator" w:id="0">
    <w:p w:rsidR="0083158C" w:rsidRDefault="0083158C" w:rsidP="00B124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GE Inspira">
    <w:altName w:val="Trebuchet MS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23543078"/>
      <w:docPartObj>
        <w:docPartGallery w:val="Page Numbers (Bottom of Page)"/>
        <w:docPartUnique/>
      </w:docPartObj>
    </w:sdtPr>
    <w:sdtEndPr/>
    <w:sdtContent>
      <w:p w:rsidR="00E1265E" w:rsidRDefault="00E1265E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87C26">
          <w:rPr>
            <w:noProof/>
          </w:rPr>
          <w:t>168</w:t>
        </w:r>
        <w:r>
          <w:fldChar w:fldCharType="end"/>
        </w:r>
      </w:p>
    </w:sdtContent>
  </w:sdt>
  <w:p w:rsidR="00B124E0" w:rsidRDefault="00B124E0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3158C" w:rsidRDefault="0083158C" w:rsidP="00B124E0">
      <w:r>
        <w:separator/>
      </w:r>
    </w:p>
  </w:footnote>
  <w:footnote w:type="continuationSeparator" w:id="0">
    <w:p w:rsidR="0083158C" w:rsidRDefault="0083158C" w:rsidP="00B124E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F6843"/>
    <w:multiLevelType w:val="singleLevel"/>
    <w:tmpl w:val="E7809F34"/>
    <w:lvl w:ilvl="0">
      <w:start w:val="1"/>
      <w:numFmt w:val="bullet"/>
      <w:pStyle w:val="ListBullet"/>
      <w:lvlText w:val="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002"/>
    <w:rsid w:val="0003122D"/>
    <w:rsid w:val="00070C14"/>
    <w:rsid w:val="0009180F"/>
    <w:rsid w:val="00095B00"/>
    <w:rsid w:val="000A38AF"/>
    <w:rsid w:val="000A6265"/>
    <w:rsid w:val="000A7348"/>
    <w:rsid w:val="000B6A07"/>
    <w:rsid w:val="000F7B9C"/>
    <w:rsid w:val="0010719D"/>
    <w:rsid w:val="00123C8D"/>
    <w:rsid w:val="00137CCD"/>
    <w:rsid w:val="001547AB"/>
    <w:rsid w:val="00161C1E"/>
    <w:rsid w:val="0016515E"/>
    <w:rsid w:val="001A33C5"/>
    <w:rsid w:val="001A4F8C"/>
    <w:rsid w:val="001B36F8"/>
    <w:rsid w:val="001C46B4"/>
    <w:rsid w:val="001D16FB"/>
    <w:rsid w:val="001D4E3D"/>
    <w:rsid w:val="001E7472"/>
    <w:rsid w:val="002067E0"/>
    <w:rsid w:val="00217D0A"/>
    <w:rsid w:val="00236F95"/>
    <w:rsid w:val="00237D51"/>
    <w:rsid w:val="00261F2C"/>
    <w:rsid w:val="00261F77"/>
    <w:rsid w:val="002625D3"/>
    <w:rsid w:val="00266268"/>
    <w:rsid w:val="00266FAF"/>
    <w:rsid w:val="002700BA"/>
    <w:rsid w:val="002936DE"/>
    <w:rsid w:val="002946A2"/>
    <w:rsid w:val="002C2710"/>
    <w:rsid w:val="002E0D02"/>
    <w:rsid w:val="002E3BCF"/>
    <w:rsid w:val="002F2CA6"/>
    <w:rsid w:val="002F4106"/>
    <w:rsid w:val="00302E7E"/>
    <w:rsid w:val="003242B4"/>
    <w:rsid w:val="00356EC7"/>
    <w:rsid w:val="0036134D"/>
    <w:rsid w:val="00364E07"/>
    <w:rsid w:val="003932D6"/>
    <w:rsid w:val="004007C1"/>
    <w:rsid w:val="00403EE3"/>
    <w:rsid w:val="00417678"/>
    <w:rsid w:val="0042433E"/>
    <w:rsid w:val="00444E43"/>
    <w:rsid w:val="00447BF2"/>
    <w:rsid w:val="00457A29"/>
    <w:rsid w:val="00463219"/>
    <w:rsid w:val="00480043"/>
    <w:rsid w:val="00485ACE"/>
    <w:rsid w:val="004B7AEA"/>
    <w:rsid w:val="004C11D1"/>
    <w:rsid w:val="004C3768"/>
    <w:rsid w:val="004C6350"/>
    <w:rsid w:val="004E231C"/>
    <w:rsid w:val="004F0BE4"/>
    <w:rsid w:val="005063EE"/>
    <w:rsid w:val="00511CD3"/>
    <w:rsid w:val="00513648"/>
    <w:rsid w:val="00531E25"/>
    <w:rsid w:val="00540204"/>
    <w:rsid w:val="005449BD"/>
    <w:rsid w:val="0055171D"/>
    <w:rsid w:val="00553135"/>
    <w:rsid w:val="005B22C9"/>
    <w:rsid w:val="005C1273"/>
    <w:rsid w:val="005C65D7"/>
    <w:rsid w:val="005C7225"/>
    <w:rsid w:val="005E1E56"/>
    <w:rsid w:val="005E7DA8"/>
    <w:rsid w:val="00634F8B"/>
    <w:rsid w:val="00675ED5"/>
    <w:rsid w:val="00682F94"/>
    <w:rsid w:val="006E4733"/>
    <w:rsid w:val="006E6DBA"/>
    <w:rsid w:val="007113F8"/>
    <w:rsid w:val="00727AC3"/>
    <w:rsid w:val="007A072A"/>
    <w:rsid w:val="007A714C"/>
    <w:rsid w:val="008226F6"/>
    <w:rsid w:val="0083019B"/>
    <w:rsid w:val="0083158C"/>
    <w:rsid w:val="00844FFA"/>
    <w:rsid w:val="00852EDB"/>
    <w:rsid w:val="00864F1C"/>
    <w:rsid w:val="00865894"/>
    <w:rsid w:val="008827AD"/>
    <w:rsid w:val="008C41C8"/>
    <w:rsid w:val="008E17C5"/>
    <w:rsid w:val="008F6147"/>
    <w:rsid w:val="00903725"/>
    <w:rsid w:val="00905F8F"/>
    <w:rsid w:val="009162D1"/>
    <w:rsid w:val="00933E26"/>
    <w:rsid w:val="00961D76"/>
    <w:rsid w:val="009B7091"/>
    <w:rsid w:val="009C6CFF"/>
    <w:rsid w:val="009E4892"/>
    <w:rsid w:val="009F1630"/>
    <w:rsid w:val="00A17F0E"/>
    <w:rsid w:val="00A36404"/>
    <w:rsid w:val="00A4260A"/>
    <w:rsid w:val="00A56C34"/>
    <w:rsid w:val="00A64870"/>
    <w:rsid w:val="00A744DF"/>
    <w:rsid w:val="00A75A81"/>
    <w:rsid w:val="00A8063B"/>
    <w:rsid w:val="00A96B0F"/>
    <w:rsid w:val="00AB7FCF"/>
    <w:rsid w:val="00AC4012"/>
    <w:rsid w:val="00AC760D"/>
    <w:rsid w:val="00AD06F1"/>
    <w:rsid w:val="00AE34B3"/>
    <w:rsid w:val="00AE5C3A"/>
    <w:rsid w:val="00AF2031"/>
    <w:rsid w:val="00AF3B25"/>
    <w:rsid w:val="00AF704B"/>
    <w:rsid w:val="00B124E0"/>
    <w:rsid w:val="00B176AE"/>
    <w:rsid w:val="00B20C1A"/>
    <w:rsid w:val="00B22DD3"/>
    <w:rsid w:val="00B367F6"/>
    <w:rsid w:val="00B42F9E"/>
    <w:rsid w:val="00B56CDD"/>
    <w:rsid w:val="00B57755"/>
    <w:rsid w:val="00B87C26"/>
    <w:rsid w:val="00B90F49"/>
    <w:rsid w:val="00B95495"/>
    <w:rsid w:val="00B962E1"/>
    <w:rsid w:val="00BA2ED9"/>
    <w:rsid w:val="00BA7B62"/>
    <w:rsid w:val="00BD6D41"/>
    <w:rsid w:val="00BD6DD5"/>
    <w:rsid w:val="00C12706"/>
    <w:rsid w:val="00C32E8D"/>
    <w:rsid w:val="00C43586"/>
    <w:rsid w:val="00C54544"/>
    <w:rsid w:val="00C73002"/>
    <w:rsid w:val="00C74CAB"/>
    <w:rsid w:val="00C77AB8"/>
    <w:rsid w:val="00CA1ABE"/>
    <w:rsid w:val="00CE1C1E"/>
    <w:rsid w:val="00D13457"/>
    <w:rsid w:val="00D33B3A"/>
    <w:rsid w:val="00D519DE"/>
    <w:rsid w:val="00D60E5D"/>
    <w:rsid w:val="00D8372E"/>
    <w:rsid w:val="00DB1995"/>
    <w:rsid w:val="00DC6890"/>
    <w:rsid w:val="00E001D0"/>
    <w:rsid w:val="00E1265E"/>
    <w:rsid w:val="00E21272"/>
    <w:rsid w:val="00E22572"/>
    <w:rsid w:val="00E36C24"/>
    <w:rsid w:val="00E379D3"/>
    <w:rsid w:val="00E551FA"/>
    <w:rsid w:val="00E61CE4"/>
    <w:rsid w:val="00E76DBD"/>
    <w:rsid w:val="00E779AD"/>
    <w:rsid w:val="00E80614"/>
    <w:rsid w:val="00EA0DB9"/>
    <w:rsid w:val="00EC618D"/>
    <w:rsid w:val="00EE135C"/>
    <w:rsid w:val="00EF3D6A"/>
    <w:rsid w:val="00F52627"/>
    <w:rsid w:val="00FC78BC"/>
    <w:rsid w:val="00FD2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66CB2C"/>
  <w15:docId w15:val="{29A88588-6D03-49A5-8EF9-E7EE4E329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2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ubtitle"/>
    <w:basedOn w:val="a"/>
    <w:link w:val="a4"/>
    <w:uiPriority w:val="11"/>
    <w:qFormat/>
    <w:rsid w:val="00B962E1"/>
    <w:pPr>
      <w:jc w:val="center"/>
    </w:pPr>
    <w:rPr>
      <w:b/>
      <w:sz w:val="28"/>
      <w:szCs w:val="20"/>
      <w:lang w:val="x-none" w:eastAsia="x-none"/>
    </w:rPr>
  </w:style>
  <w:style w:type="character" w:customStyle="1" w:styleId="a4">
    <w:name w:val="Подзаголовок Знак"/>
    <w:basedOn w:val="a0"/>
    <w:link w:val="a3"/>
    <w:uiPriority w:val="11"/>
    <w:rsid w:val="00B962E1"/>
    <w:rPr>
      <w:rFonts w:ascii="Times New Roman" w:eastAsia="Times New Roman" w:hAnsi="Times New Roman" w:cs="Times New Roman"/>
      <w:b/>
      <w:sz w:val="28"/>
      <w:szCs w:val="20"/>
      <w:lang w:val="x-none" w:eastAsia="x-none"/>
    </w:rPr>
  </w:style>
  <w:style w:type="table" w:styleId="a5">
    <w:name w:val="Table Grid"/>
    <w:basedOn w:val="a1"/>
    <w:rsid w:val="00B962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6">
    <w:name w:val="Документ"/>
    <w:basedOn w:val="a"/>
    <w:link w:val="a7"/>
    <w:rsid w:val="00B962E1"/>
    <w:pPr>
      <w:tabs>
        <w:tab w:val="left" w:pos="709"/>
      </w:tabs>
      <w:spacing w:before="60" w:line="360" w:lineRule="auto"/>
      <w:ind w:firstLine="425"/>
      <w:jc w:val="both"/>
    </w:pPr>
    <w:rPr>
      <w:rFonts w:ascii="Arial" w:hAnsi="Arial" w:cs="Arial"/>
      <w:lang w:eastAsia="en-US"/>
    </w:rPr>
  </w:style>
  <w:style w:type="character" w:customStyle="1" w:styleId="a7">
    <w:name w:val="Документ Знак"/>
    <w:basedOn w:val="a0"/>
    <w:link w:val="a6"/>
    <w:rsid w:val="00B962E1"/>
    <w:rPr>
      <w:rFonts w:ascii="Arial" w:eastAsia="Times New Roman" w:hAnsi="Arial" w:cs="Arial"/>
      <w:sz w:val="24"/>
      <w:szCs w:val="24"/>
    </w:rPr>
  </w:style>
  <w:style w:type="paragraph" w:customStyle="1" w:styleId="ListBullet">
    <w:name w:val="List:Bullet"/>
    <w:basedOn w:val="a"/>
    <w:rsid w:val="00B962E1"/>
    <w:pPr>
      <w:numPr>
        <w:numId w:val="1"/>
      </w:numPr>
      <w:spacing w:after="60"/>
    </w:pPr>
    <w:rPr>
      <w:rFonts w:ascii="GE Inspira" w:hAnsi="GE Inspira"/>
      <w:szCs w:val="20"/>
      <w:lang w:val="en-US" w:eastAsia="en-US"/>
    </w:rPr>
  </w:style>
  <w:style w:type="paragraph" w:styleId="a8">
    <w:name w:val="header"/>
    <w:basedOn w:val="a"/>
    <w:link w:val="a9"/>
    <w:uiPriority w:val="99"/>
    <w:unhideWhenUsed/>
    <w:rsid w:val="00B124E0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B124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124E0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B124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2700BA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2700B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Карлова Ольга Юрьевна</dc:creator>
  <cp:keywords/>
  <dc:description/>
  <cp:lastModifiedBy>Ибрагимова Диана Рашидовна</cp:lastModifiedBy>
  <cp:revision>18</cp:revision>
  <cp:lastPrinted>2017-01-30T01:23:00Z</cp:lastPrinted>
  <dcterms:created xsi:type="dcterms:W3CDTF">2016-03-28T14:45:00Z</dcterms:created>
  <dcterms:modified xsi:type="dcterms:W3CDTF">2018-08-23T07:25:00Z</dcterms:modified>
</cp:coreProperties>
</file>