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C11CAC">
        <w:rPr>
          <w:rFonts w:ascii="Times New Roman" w:hAnsi="Times New Roman" w:cs="Times New Roman"/>
          <w:sz w:val="24"/>
          <w:szCs w:val="24"/>
        </w:rPr>
        <w:t>ООО «</w:t>
      </w:r>
      <w:r w:rsidR="00E30CC0">
        <w:rPr>
          <w:rFonts w:ascii="Times New Roman" w:hAnsi="Times New Roman" w:cs="Times New Roman"/>
          <w:sz w:val="24"/>
          <w:szCs w:val="24"/>
        </w:rPr>
        <w:t>Юнипро</w:t>
      </w:r>
      <w:r w:rsidR="00C11CAC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670BCB" w:rsidRPr="00EE09E9" w:rsidRDefault="00C11CAC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С.</w:t>
      </w:r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В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. </w:t>
      </w:r>
      <w:proofErr w:type="spellStart"/>
      <w:r w:rsidR="00046AD4">
        <w:rPr>
          <w:rFonts w:ascii="Times New Roman" w:eastAsia="Calibri" w:hAnsi="Times New Roman" w:cs="Times New Roman"/>
          <w:i w:val="0"/>
          <w:sz w:val="24"/>
          <w:szCs w:val="24"/>
        </w:rPr>
        <w:t>Баша</w:t>
      </w:r>
      <w:r>
        <w:rPr>
          <w:rFonts w:ascii="Times New Roman" w:eastAsia="Calibri" w:hAnsi="Times New Roman" w:cs="Times New Roman"/>
          <w:i w:val="0"/>
          <w:sz w:val="24"/>
          <w:szCs w:val="24"/>
        </w:rPr>
        <w:t>еву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C11CAC" w:rsidRPr="00356D4B">
        <w:rPr>
          <w:rFonts w:ascii="Times New Roman" w:hAnsi="Times New Roman" w:cs="Times New Roman"/>
          <w:sz w:val="24"/>
          <w:szCs w:val="24"/>
        </w:rPr>
        <w:t>ый</w:t>
      </w:r>
      <w:r w:rsidRPr="00356D4B">
        <w:rPr>
          <w:rFonts w:ascii="Times New Roman" w:hAnsi="Times New Roman" w:cs="Times New Roman"/>
          <w:sz w:val="24"/>
          <w:szCs w:val="24"/>
        </w:rPr>
        <w:t xml:space="preserve"> </w:t>
      </w:r>
      <w:r w:rsidR="00C11CAC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046AD4">
        <w:rPr>
          <w:rFonts w:ascii="Times New Roman" w:hAnsi="Times New Roman" w:cs="Times New Roman"/>
          <w:sz w:val="24"/>
          <w:szCs w:val="24"/>
        </w:rPr>
        <w:t>Викторо</w:t>
      </w:r>
      <w:r w:rsidR="00C11CAC">
        <w:rPr>
          <w:rFonts w:ascii="Times New Roman" w:hAnsi="Times New Roman" w:cs="Times New Roman"/>
          <w:sz w:val="24"/>
          <w:szCs w:val="24"/>
        </w:rPr>
        <w:t>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2790" w:rsidRPr="00952790">
        <w:rPr>
          <w:rFonts w:ascii="Times New Roman" w:hAnsi="Times New Roman" w:cs="Times New Roman"/>
          <w:bCs/>
          <w:sz w:val="24"/>
          <w:szCs w:val="24"/>
        </w:rPr>
        <w:t>филиала Березовская ГРЭС ПАО «</w:t>
      </w:r>
      <w:proofErr w:type="spellStart"/>
      <w:r w:rsidR="00952790" w:rsidRPr="00952790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="00952790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1840"/>
        <w:gridCol w:w="1417"/>
        <w:gridCol w:w="1418"/>
        <w:gridCol w:w="850"/>
        <w:gridCol w:w="709"/>
        <w:gridCol w:w="1417"/>
        <w:gridCol w:w="1418"/>
      </w:tblGrid>
      <w:tr w:rsidR="008F4164" w:rsidRPr="00EE09E9" w:rsidTr="008F416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8F4164" w:rsidRPr="00EE09E9" w:rsidRDefault="008F4164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8F4164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Производитель </w:t>
            </w:r>
          </w:p>
          <w:p w:rsidR="008F4164" w:rsidRPr="00EE09E9" w:rsidRDefault="008F4164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/ ГОСТ, ТУ, чертеж…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>
              <w:rPr>
                <w:szCs w:val="24"/>
              </w:rPr>
              <w:t>Лот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8F4164" w:rsidRPr="00EE09E9" w:rsidTr="008F4164">
        <w:trPr>
          <w:trHeight w:val="693"/>
        </w:trPr>
        <w:tc>
          <w:tcPr>
            <w:tcW w:w="83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64" w:rsidRPr="00EE09E9" w:rsidRDefault="008F4164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lastRenderedPageBreak/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863B1F" w:rsidRPr="00EE09E9" w:rsidRDefault="00863B1F" w:rsidP="00863B1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70BCB"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сертификаты, лицензии, если не производитель, то дилерское соглашение/письмо/сертификат или другое от производителя, техническое описание/ТУ/выписка из ТУ/другая техническая информация по продукции, опыт поставок аналогичной продукции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670BCB" w:rsidRPr="00EE09E9" w:rsidRDefault="00670BCB" w:rsidP="00863B1F">
      <w:pPr>
        <w:spacing w:before="240"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745935">
      <w:pPr>
        <w:pageBreakBefore/>
        <w:ind w:left="3686" w:right="248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  <w:r w:rsidR="00745935">
        <w:rPr>
          <w:rFonts w:ascii="Times New Roman" w:hAnsi="Times New Roman" w:cs="Times New Roman"/>
          <w:sz w:val="24"/>
          <w:szCs w:val="24"/>
        </w:rPr>
        <w:t>Предложению на поставку продукции по</w:t>
      </w:r>
      <w:r w:rsidRPr="00EE09E9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45935">
        <w:rPr>
          <w:rFonts w:ascii="Times New Roman" w:hAnsi="Times New Roman" w:cs="Times New Roman"/>
          <w:sz w:val="24"/>
          <w:szCs w:val="24"/>
        </w:rPr>
        <w:t>у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="00745935">
        <w:rPr>
          <w:rFonts w:ascii="Times New Roman" w:hAnsi="Times New Roman" w:cs="Times New Roman"/>
          <w:sz w:val="24"/>
          <w:szCs w:val="24"/>
        </w:rPr>
        <w:t>«</w:t>
      </w:r>
      <w:r w:rsidRPr="00EE09E9">
        <w:rPr>
          <w:rFonts w:ascii="Times New Roman" w:hAnsi="Times New Roman" w:cs="Times New Roman"/>
          <w:sz w:val="24"/>
          <w:szCs w:val="24"/>
        </w:rPr>
        <w:t>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A7A" w:rsidRDefault="00213A7A" w:rsidP="00575FF0">
      <w:pPr>
        <w:spacing w:line="240" w:lineRule="auto"/>
      </w:pPr>
      <w:r>
        <w:separator/>
      </w:r>
    </w:p>
  </w:endnote>
  <w:endnote w:type="continuationSeparator" w:id="0">
    <w:p w:rsidR="00213A7A" w:rsidRDefault="00213A7A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BE3330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A7A" w:rsidRDefault="00213A7A" w:rsidP="00575FF0">
      <w:pPr>
        <w:spacing w:line="240" w:lineRule="auto"/>
      </w:pPr>
      <w:r>
        <w:separator/>
      </w:r>
    </w:p>
  </w:footnote>
  <w:footnote w:type="continuationSeparator" w:id="0">
    <w:p w:rsidR="00213A7A" w:rsidRDefault="00213A7A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3A7A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935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1F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164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3380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2790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4AE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333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2944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3B1F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22D63-863D-402E-94D0-888BAED9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Шестопалов Михаил Валентинович</cp:lastModifiedBy>
  <cp:revision>20</cp:revision>
  <cp:lastPrinted>2015-07-24T09:36:00Z</cp:lastPrinted>
  <dcterms:created xsi:type="dcterms:W3CDTF">2016-05-13T10:53:00Z</dcterms:created>
  <dcterms:modified xsi:type="dcterms:W3CDTF">2018-11-09T14:25:00Z</dcterms:modified>
</cp:coreProperties>
</file>