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D70" w:rsidRDefault="00261D70" w:rsidP="00261D70">
      <w:pPr>
        <w:pStyle w:val="af7"/>
        <w:spacing w:before="120" w:beforeAutospacing="0" w:after="120" w:afterAutospacing="0"/>
        <w:ind w:right="45"/>
        <w:jc w:val="center"/>
        <w:rPr>
          <w:sz w:val="22"/>
          <w:szCs w:val="22"/>
        </w:rPr>
      </w:pPr>
      <w:r>
        <w:rPr>
          <w:rFonts w:ascii="Verdana" w:hAnsi="Verdana"/>
          <w:b/>
          <w:bCs/>
          <w:sz w:val="22"/>
          <w:szCs w:val="22"/>
        </w:rPr>
        <w:t>Договор поставки № ___________</w:t>
      </w:r>
    </w:p>
    <w:p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_________________</w:t>
      </w:r>
      <w:r>
        <w:rPr>
          <w:sz w:val="22"/>
          <w:szCs w:val="22"/>
        </w:rPr>
        <w:t>    </w:t>
      </w:r>
      <w:r>
        <w:rPr>
          <w:rFonts w:ascii="Verdana" w:hAnsi="Verdana"/>
          <w:sz w:val="22"/>
          <w:szCs w:val="22"/>
        </w:rPr>
        <w:t>        </w:t>
      </w:r>
      <w:r w:rsidR="00AB5F57">
        <w:rPr>
          <w:rFonts w:ascii="Verdana" w:hAnsi="Verdana"/>
          <w:sz w:val="22"/>
          <w:szCs w:val="22"/>
        </w:rPr>
        <w:t xml:space="preserve">                             </w:t>
      </w:r>
      <w:r>
        <w:rPr>
          <w:rFonts w:ascii="Verdana" w:hAnsi="Verdana"/>
          <w:sz w:val="22"/>
          <w:szCs w:val="22"/>
        </w:rPr>
        <w:t>«____» ___________20__ года</w:t>
      </w:r>
    </w:p>
    <w:p w:rsidR="00261D70" w:rsidRDefault="00261D70" w:rsidP="00261D70">
      <w:pPr>
        <w:pStyle w:val="af7"/>
        <w:spacing w:before="0" w:beforeAutospacing="0" w:after="0" w:afterAutospacing="0"/>
        <w:ind w:firstLine="540"/>
        <w:jc w:val="both"/>
        <w:rPr>
          <w:sz w:val="22"/>
          <w:szCs w:val="22"/>
        </w:rPr>
      </w:pPr>
      <w:r>
        <w:rPr>
          <w:rFonts w:ascii="Verdana" w:hAnsi="Verdana"/>
          <w:sz w:val="22"/>
          <w:szCs w:val="22"/>
        </w:rPr>
        <w:t>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61D70" w:rsidRDefault="00261D70" w:rsidP="00261D70">
      <w:pPr>
        <w:pStyle w:val="af7"/>
        <w:spacing w:before="120" w:beforeAutospacing="0" w:after="120" w:afterAutospacing="0"/>
        <w:ind w:right="45"/>
        <w:jc w:val="center"/>
        <w:rPr>
          <w:sz w:val="22"/>
          <w:szCs w:val="22"/>
        </w:rPr>
      </w:pPr>
      <w:r>
        <w:rPr>
          <w:rFonts w:ascii="Verdana" w:hAnsi="Verdana"/>
          <w:b/>
          <w:bCs/>
          <w:sz w:val="22"/>
          <w:szCs w:val="22"/>
        </w:rPr>
        <w:t>1. Предмет Договора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1.3. Исполнение Договора осуществляет Покупатель в лице своих</w:t>
      </w:r>
      <w:r>
        <w:rPr>
          <w:rFonts w:ascii="Verdana" w:hAnsi="Verdana"/>
          <w:i/>
          <w:iCs/>
          <w:sz w:val="22"/>
          <w:szCs w:val="22"/>
        </w:rPr>
        <w:t>(его)</w:t>
      </w:r>
      <w:r>
        <w:rPr>
          <w:rFonts w:ascii="Verdana" w:hAnsi="Verdana"/>
          <w:sz w:val="22"/>
          <w:szCs w:val="22"/>
        </w:rPr>
        <w:t xml:space="preserve"> филиалов</w:t>
      </w:r>
      <w:r>
        <w:rPr>
          <w:rFonts w:ascii="Verdana" w:hAnsi="Verdana"/>
          <w:i/>
          <w:iCs/>
          <w:sz w:val="22"/>
          <w:szCs w:val="22"/>
        </w:rPr>
        <w:t>(а)</w:t>
      </w:r>
      <w:r>
        <w:rPr>
          <w:rFonts w:ascii="Verdana" w:hAnsi="Verdana"/>
          <w:sz w:val="22"/>
          <w:szCs w:val="22"/>
        </w:rPr>
        <w:t xml:space="preserve"> </w:t>
      </w:r>
      <w:r>
        <w:rPr>
          <w:rFonts w:ascii="Verdana" w:hAnsi="Verdana"/>
          <w:i/>
          <w:iCs/>
          <w:sz w:val="22"/>
          <w:szCs w:val="22"/>
        </w:rPr>
        <w:t>(своего представительства)</w:t>
      </w:r>
      <w:r>
        <w:rPr>
          <w:rFonts w:ascii="Verdana" w:hAnsi="Verdana"/>
          <w:sz w:val="22"/>
          <w:szCs w:val="22"/>
        </w:rPr>
        <w:t>, указанных</w:t>
      </w:r>
      <w:r>
        <w:rPr>
          <w:rFonts w:ascii="Verdana" w:hAnsi="Verdana"/>
          <w:i/>
          <w:iCs/>
          <w:sz w:val="22"/>
          <w:szCs w:val="22"/>
        </w:rPr>
        <w:t>(ого)</w:t>
      </w:r>
      <w:r>
        <w:rPr>
          <w:rFonts w:ascii="Verdana" w:hAnsi="Verdana"/>
          <w:sz w:val="22"/>
          <w:szCs w:val="22"/>
        </w:rPr>
        <w:t xml:space="preserve"> в качестве грузополучателей</w:t>
      </w:r>
      <w:r>
        <w:rPr>
          <w:rFonts w:ascii="Verdana" w:hAnsi="Verdana"/>
          <w:i/>
          <w:iCs/>
          <w:sz w:val="22"/>
          <w:szCs w:val="22"/>
        </w:rPr>
        <w:t>(я)</w:t>
      </w:r>
      <w:r>
        <w:rPr>
          <w:rFonts w:ascii="Verdana" w:hAnsi="Verdana"/>
          <w:sz w:val="22"/>
          <w:szCs w:val="22"/>
        </w:rPr>
        <w:t xml:space="preserve"> в спецификациях к Договору.</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2. Условия поставки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2.2. Сроки поставки продукции определяются спецификациями.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Момент получения продукции определяется в зависимости от условий поставки: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реквизиты Договора;</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2.8. Покупатель вправе отказаться от принятия продукции:</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ее поставка просрочена более чем на 30 (тридцать) календарных дней;</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 в иных случаях, предусмотренных законодательством. </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2.10. Досрочная поставка продукции может производиться только с письменного согласия Покупателя.</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3. Приемка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 Покупатель осуществляет приемку продукции по количеству: </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 Приемка продукции производится в следующие сроки: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3.3.1. по количеству:</w:t>
      </w:r>
    </w:p>
    <w:p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б) продукции, поступившей в исправной таре (упаковке):</w:t>
      </w:r>
    </w:p>
    <w:p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Вызов представителя Поставщика осуществляется одним из следующих способов:</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телеграммой;</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письменным извещением, переданным по факсу, с автоматическим подтверждением получения факсимильного сообщения;</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письмом, направляемым экспресс-почтой.</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извещении о вызове представителя Поставщика должна быть указана следующая информация:</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б) наименование продукции, приемка которой приостановлена; </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г) время, на которое назначена дальнейшая приемка продукции; </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место, где она будет проводиться.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Акты о приемке материалов (форма М-7) должны содержать следующие обязательные реквизиты:</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наименование Покупателя продукции и его адрес;</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б) дата составления акта, место приемки продукции, время начала и окончания приемки продукции;</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г) наименование и адрес Поставщика;</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ж) данные об опломбировании груза;</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к) подписи членов комиссии;</w:t>
      </w:r>
    </w:p>
    <w:p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4. Условия оплаты</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4.5. Оплата производится путем перечисления денежных средств на расчетный счет Поставщика.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5. Гарантии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5.5. Гарантийный срок в этом случае продлевается соответственно на период устранения недостатков.</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6. Ответственность Сторон</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соразмерного уменьшения покупной цены;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возмещения своих расходов на устранение недостатков продукции;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Все расходы, связанные с вывозом продукции, ее заменой, устранением ее недостатков, относятся на Поставщика.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Убытки подлежат возмещению в полном объеме сверх неустоек, предусмотренных Договором.</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7. Срок действия Договора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8. Конфиденциальность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8.3.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8.4.              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8.5.              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8.6.              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9. Обстоятельства непреодолимой силы (форс-мажор)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9.1.              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9.2.              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9.3.              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9.4.              Обязанность </w:t>
      </w:r>
      <w:bookmarkStart w:id="0" w:name="OCRUncertain200"/>
      <w:r>
        <w:rPr>
          <w:rFonts w:ascii="Verdana" w:hAnsi="Verdana"/>
          <w:sz w:val="22"/>
          <w:szCs w:val="22"/>
        </w:rPr>
        <w:t>доказывания</w:t>
      </w:r>
      <w:bookmarkEnd w:id="0"/>
      <w:r>
        <w:rPr>
          <w:rFonts w:ascii="Verdana" w:hAnsi="Verdana"/>
          <w:sz w:val="22"/>
          <w:szCs w:val="22"/>
        </w:rPr>
        <w:t xml:space="preserve"> обстоятельства непреодолимой силы лежит на Стороне, не исполнившей свои обязательства.</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10. Прочие условия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устава;</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постановке на учет в налоговом органе;</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баланса на последнюю отчетную дату (для организаций);</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банковской карточки с образцами подписей, заверенную банком;</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10.6. Договор составлен в двух экземплярах, по одному экземпляру - для каждой Стороны.</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Pr>
          <w:rFonts w:ascii="Verdana" w:hAnsi="Verdana"/>
          <w:i/>
          <w:iCs/>
          <w:sz w:val="22"/>
          <w:szCs w:val="22"/>
        </w:rPr>
        <w:t xml:space="preserve"> (представительства)</w:t>
      </w:r>
      <w:r>
        <w:rPr>
          <w:rFonts w:ascii="Verdana" w:hAnsi="Verdana"/>
          <w:sz w:val="22"/>
          <w:szCs w:val="22"/>
        </w:rPr>
        <w:t xml:space="preserve"> Покупателя, указанного в качестве грузополучателя в соответствующей спецификации.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tgtFrame="_blank" w:history="1">
        <w:r>
          <w:rPr>
            <w:rStyle w:val="af5"/>
            <w:rFonts w:ascii="Verdana" w:hAnsi="Verdana"/>
          </w:rPr>
          <w:t>www.unipro.energy</w:t>
        </w:r>
      </w:hyperlink>
      <w:r>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11. Реквизиты и подписи Сторон </w:t>
      </w:r>
    </w:p>
    <w:tbl>
      <w:tblPr>
        <w:tblW w:w="0" w:type="auto"/>
        <w:tblCellMar>
          <w:left w:w="0" w:type="dxa"/>
          <w:right w:w="0" w:type="dxa"/>
        </w:tblCellMar>
        <w:tblLook w:val="04A0" w:firstRow="1" w:lastRow="0" w:firstColumn="1" w:lastColumn="0" w:noHBand="0" w:noVBand="1"/>
      </w:tblPr>
      <w:tblGrid>
        <w:gridCol w:w="4568"/>
        <w:gridCol w:w="4322"/>
      </w:tblGrid>
      <w:tr w:rsidR="00261D70" w:rsidTr="00261D70">
        <w:tc>
          <w:tcPr>
            <w:tcW w:w="4568" w:type="dxa"/>
            <w:tcMar>
              <w:top w:w="0" w:type="dxa"/>
              <w:left w:w="108" w:type="dxa"/>
              <w:bottom w:w="0" w:type="dxa"/>
              <w:right w:w="108" w:type="dxa"/>
            </w:tcMar>
            <w:hideMark/>
          </w:tcPr>
          <w:p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rsidR="00261D70" w:rsidRDefault="00261D70">
            <w:pPr>
              <w:pStyle w:val="af7"/>
              <w:spacing w:before="0" w:beforeAutospacing="0" w:after="0" w:afterAutospacing="0"/>
              <w:ind w:firstLine="1134"/>
              <w:jc w:val="both"/>
              <w:rPr>
                <w:sz w:val="22"/>
                <w:szCs w:val="22"/>
              </w:rPr>
            </w:pPr>
            <w:r>
              <w:rPr>
                <w:rFonts w:ascii="Verdana" w:hAnsi="Verdana"/>
                <w:sz w:val="22"/>
                <w:szCs w:val="22"/>
              </w:rPr>
              <w:t>м.п.</w:t>
            </w:r>
          </w:p>
        </w:tc>
        <w:tc>
          <w:tcPr>
            <w:tcW w:w="4322" w:type="dxa"/>
            <w:tcMar>
              <w:top w:w="0" w:type="dxa"/>
              <w:left w:w="108" w:type="dxa"/>
              <w:bottom w:w="0" w:type="dxa"/>
              <w:right w:w="108" w:type="dxa"/>
            </w:tcMar>
            <w:hideMark/>
          </w:tcPr>
          <w:p w:rsidR="00261D70" w:rsidRDefault="00261D70">
            <w:pPr>
              <w:pStyle w:val="af7"/>
              <w:spacing w:before="0" w:beforeAutospacing="0" w:after="0" w:afterAutospacing="0"/>
              <w:ind w:left="36"/>
              <w:jc w:val="both"/>
              <w:rPr>
                <w:sz w:val="22"/>
                <w:szCs w:val="22"/>
              </w:rPr>
            </w:pPr>
            <w:r>
              <w:rPr>
                <w:rFonts w:ascii="Verdana" w:hAnsi="Verdana"/>
                <w:b/>
                <w:bCs/>
                <w:sz w:val="22"/>
                <w:szCs w:val="22"/>
              </w:rPr>
              <w:t>Покупатель</w:t>
            </w:r>
          </w:p>
          <w:p w:rsidR="00261D70" w:rsidRDefault="00261D70">
            <w:pPr>
              <w:pStyle w:val="af7"/>
              <w:spacing w:before="0" w:beforeAutospacing="0" w:after="0" w:afterAutospacing="0"/>
              <w:ind w:left="36"/>
              <w:jc w:val="both"/>
              <w:rPr>
                <w:sz w:val="22"/>
                <w:szCs w:val="22"/>
              </w:rPr>
            </w:pPr>
            <w:r>
              <w:rPr>
                <w:rFonts w:ascii="Verdana" w:hAnsi="Verdana"/>
                <w:sz w:val="22"/>
                <w:szCs w:val="22"/>
              </w:rPr>
              <w:t>ПАО «Юнипро»</w:t>
            </w:r>
          </w:p>
          <w:p w:rsidR="00261D70" w:rsidRDefault="00261D70">
            <w:pPr>
              <w:pStyle w:val="af7"/>
              <w:spacing w:before="0" w:beforeAutospacing="0" w:after="0" w:afterAutospacing="0"/>
              <w:ind w:left="36"/>
              <w:jc w:val="both"/>
              <w:rPr>
                <w:sz w:val="22"/>
                <w:szCs w:val="22"/>
              </w:rPr>
            </w:pPr>
            <w:r>
              <w:rPr>
                <w:rFonts w:ascii="Verdana" w:hAnsi="Verdana"/>
                <w:sz w:val="22"/>
                <w:szCs w:val="22"/>
              </w:rPr>
              <w:t>Юридический адрес: 628406, Ханты-Мансийский автономный округ - Югра, город Сургут, улица Энергостроителей, дом 23, сооружение 34.</w:t>
            </w:r>
          </w:p>
          <w:p w:rsidR="00261D70" w:rsidRDefault="00261D70">
            <w:pPr>
              <w:pStyle w:val="af7"/>
              <w:spacing w:before="0" w:beforeAutospacing="0" w:after="0" w:afterAutospacing="0"/>
              <w:ind w:left="36"/>
              <w:jc w:val="both"/>
              <w:rPr>
                <w:sz w:val="22"/>
                <w:szCs w:val="22"/>
              </w:rPr>
            </w:pPr>
            <w:r>
              <w:rPr>
                <w:rFonts w:ascii="Verdana" w:hAnsi="Verdana"/>
                <w:sz w:val="22"/>
                <w:szCs w:val="22"/>
              </w:rPr>
              <w:t>ОГРН 1058602056985</w:t>
            </w:r>
          </w:p>
          <w:p w:rsidR="00261D70" w:rsidRDefault="00261D70">
            <w:pPr>
              <w:pStyle w:val="af7"/>
              <w:spacing w:before="0" w:beforeAutospacing="0" w:after="0" w:afterAutospacing="0"/>
              <w:ind w:left="36"/>
              <w:jc w:val="both"/>
              <w:rPr>
                <w:sz w:val="22"/>
                <w:szCs w:val="22"/>
              </w:rPr>
            </w:pPr>
            <w:r>
              <w:rPr>
                <w:rFonts w:ascii="Verdana" w:hAnsi="Verdana"/>
                <w:sz w:val="22"/>
                <w:szCs w:val="22"/>
              </w:rPr>
              <w:t>ИНН 8602067092</w:t>
            </w:r>
          </w:p>
          <w:p w:rsidR="00261D70" w:rsidRDefault="00261D70">
            <w:pPr>
              <w:pStyle w:val="af7"/>
              <w:spacing w:before="0" w:beforeAutospacing="0" w:after="0" w:afterAutospacing="0"/>
              <w:ind w:left="36"/>
              <w:jc w:val="both"/>
              <w:rPr>
                <w:sz w:val="22"/>
                <w:szCs w:val="22"/>
              </w:rPr>
            </w:pPr>
            <w:r>
              <w:rPr>
                <w:rFonts w:ascii="Verdana" w:hAnsi="Verdana"/>
                <w:sz w:val="22"/>
                <w:szCs w:val="22"/>
              </w:rPr>
              <w:t> </w:t>
            </w:r>
          </w:p>
          <w:p w:rsidR="00261D70" w:rsidRDefault="00261D70">
            <w:pPr>
              <w:pStyle w:val="af7"/>
              <w:spacing w:before="0" w:beforeAutospacing="0" w:after="0" w:afterAutospacing="0"/>
              <w:ind w:left="36"/>
              <w:jc w:val="both"/>
              <w:rPr>
                <w:sz w:val="22"/>
                <w:szCs w:val="22"/>
              </w:rPr>
            </w:pPr>
            <w:r>
              <w:rPr>
                <w:rFonts w:ascii="Verdana" w:hAnsi="Verdana"/>
                <w:sz w:val="22"/>
                <w:szCs w:val="22"/>
              </w:rPr>
              <w:t> </w:t>
            </w:r>
          </w:p>
          <w:p w:rsidR="00261D70" w:rsidRDefault="00261D70">
            <w:pPr>
              <w:pStyle w:val="af7"/>
              <w:spacing w:before="0" w:beforeAutospacing="0" w:after="0" w:afterAutospacing="0"/>
              <w:ind w:left="36"/>
              <w:jc w:val="both"/>
              <w:rPr>
                <w:sz w:val="22"/>
                <w:szCs w:val="22"/>
              </w:rPr>
            </w:pPr>
            <w:r>
              <w:rPr>
                <w:rFonts w:ascii="Verdana" w:hAnsi="Verdana"/>
                <w:sz w:val="22"/>
                <w:szCs w:val="22"/>
              </w:rPr>
              <w:t> </w:t>
            </w:r>
          </w:p>
          <w:p w:rsidR="00261D70" w:rsidRDefault="00261D70">
            <w:pPr>
              <w:pStyle w:val="af7"/>
              <w:spacing w:before="0" w:beforeAutospacing="0" w:after="0" w:afterAutospacing="0"/>
              <w:ind w:left="36"/>
              <w:jc w:val="both"/>
              <w:rPr>
                <w:sz w:val="22"/>
                <w:szCs w:val="22"/>
              </w:rPr>
            </w:pPr>
            <w:r>
              <w:rPr>
                <w:rFonts w:ascii="Verdana" w:hAnsi="Verdana"/>
                <w:sz w:val="22"/>
                <w:szCs w:val="22"/>
              </w:rPr>
              <w:t> </w:t>
            </w:r>
          </w:p>
          <w:p w:rsidR="00261D70" w:rsidRDefault="00261D70">
            <w:pPr>
              <w:pStyle w:val="af7"/>
              <w:spacing w:before="0" w:beforeAutospacing="0" w:after="0" w:afterAutospacing="0"/>
              <w:ind w:left="36"/>
              <w:jc w:val="both"/>
              <w:rPr>
                <w:sz w:val="22"/>
                <w:szCs w:val="22"/>
              </w:rPr>
            </w:pPr>
            <w:r>
              <w:rPr>
                <w:rFonts w:ascii="Verdana" w:hAnsi="Verdana"/>
                <w:sz w:val="22"/>
                <w:szCs w:val="22"/>
              </w:rPr>
              <w:t> </w:t>
            </w:r>
          </w:p>
          <w:p w:rsidR="00261D70" w:rsidRDefault="00261D70">
            <w:pPr>
              <w:pStyle w:val="af7"/>
              <w:spacing w:before="0" w:beforeAutospacing="0" w:after="0" w:afterAutospacing="0"/>
              <w:ind w:left="36"/>
              <w:jc w:val="both"/>
              <w:rPr>
                <w:sz w:val="22"/>
                <w:szCs w:val="22"/>
              </w:rPr>
            </w:pPr>
            <w:r>
              <w:rPr>
                <w:rFonts w:ascii="Verdana" w:hAnsi="Verdana"/>
                <w:sz w:val="22"/>
                <w:szCs w:val="22"/>
              </w:rPr>
              <w:t>_________________ /                     /</w:t>
            </w:r>
          </w:p>
          <w:p w:rsidR="00261D70" w:rsidRDefault="00261D70">
            <w:pPr>
              <w:pStyle w:val="af7"/>
              <w:spacing w:before="0" w:beforeAutospacing="0" w:after="0" w:afterAutospacing="0"/>
              <w:ind w:left="36" w:firstLine="1134"/>
              <w:jc w:val="both"/>
              <w:rPr>
                <w:sz w:val="22"/>
                <w:szCs w:val="22"/>
              </w:rPr>
            </w:pPr>
            <w:r>
              <w:rPr>
                <w:rFonts w:ascii="Verdana" w:hAnsi="Verdana"/>
                <w:sz w:val="22"/>
                <w:szCs w:val="22"/>
              </w:rPr>
              <w:t>м.п.</w:t>
            </w:r>
          </w:p>
        </w:tc>
      </w:tr>
    </w:tbl>
    <w:p w:rsidR="00261D70" w:rsidRDefault="00261D70" w:rsidP="00261D70">
      <w:pPr>
        <w:pStyle w:val="af7"/>
        <w:spacing w:before="0" w:beforeAutospacing="0" w:after="0" w:afterAutospacing="0"/>
        <w:jc w:val="both"/>
        <w:rPr>
          <w:sz w:val="22"/>
          <w:szCs w:val="22"/>
        </w:rPr>
      </w:pPr>
      <w:r>
        <w:rPr>
          <w:rFonts w:ascii="Verdana" w:hAnsi="Verdana"/>
          <w:b/>
          <w:bCs/>
          <w:sz w:val="22"/>
          <w:szCs w:val="22"/>
        </w:rPr>
        <w:t> </w:t>
      </w:r>
    </w:p>
    <w:p w:rsidR="00261D70" w:rsidRDefault="00261D70" w:rsidP="00261D70">
      <w:pPr>
        <w:pStyle w:val="af7"/>
        <w:spacing w:before="0" w:beforeAutospacing="0" w:after="0" w:afterAutospacing="0"/>
        <w:ind w:left="5954"/>
        <w:rPr>
          <w:sz w:val="22"/>
          <w:szCs w:val="22"/>
        </w:rPr>
      </w:pPr>
      <w:r>
        <w:rPr>
          <w:sz w:val="22"/>
          <w:szCs w:val="22"/>
        </w:rPr>
        <w:br w:type="page"/>
      </w:r>
      <w:r>
        <w:rPr>
          <w:rFonts w:ascii="Verdana" w:hAnsi="Verdana"/>
          <w:i/>
          <w:iCs/>
          <w:sz w:val="22"/>
          <w:szCs w:val="22"/>
        </w:rPr>
        <w:t xml:space="preserve">Приложение № 1 к договору поставки № _______  </w:t>
      </w:r>
    </w:p>
    <w:p w:rsidR="00261D70" w:rsidRDefault="00261D70" w:rsidP="00261D70">
      <w:pPr>
        <w:pStyle w:val="af7"/>
        <w:spacing w:before="0" w:beforeAutospacing="0" w:after="0" w:afterAutospacing="0"/>
        <w:ind w:left="5954"/>
        <w:rPr>
          <w:sz w:val="22"/>
          <w:szCs w:val="22"/>
        </w:rPr>
      </w:pPr>
      <w:r>
        <w:rPr>
          <w:rFonts w:ascii="Verdana" w:hAnsi="Verdana"/>
          <w:i/>
          <w:iCs/>
          <w:sz w:val="22"/>
          <w:szCs w:val="22"/>
        </w:rPr>
        <w:t>от «___» ______ 20___ года</w:t>
      </w:r>
    </w:p>
    <w:p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rsidR="00261D70" w:rsidRDefault="00261D70" w:rsidP="00261D70">
      <w:pPr>
        <w:pStyle w:val="af7"/>
        <w:spacing w:before="0" w:beforeAutospacing="0" w:after="0" w:afterAutospacing="0"/>
        <w:jc w:val="center"/>
        <w:rPr>
          <w:sz w:val="22"/>
          <w:szCs w:val="22"/>
        </w:rPr>
      </w:pPr>
      <w:r>
        <w:rPr>
          <w:rFonts w:ascii="Verdana" w:hAnsi="Verdana"/>
          <w:b/>
          <w:bCs/>
          <w:sz w:val="22"/>
          <w:szCs w:val="22"/>
        </w:rPr>
        <w:t>Спецификация № __</w:t>
      </w:r>
    </w:p>
    <w:p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w:t>
      </w:r>
      <w:r>
        <w:rPr>
          <w:sz w:val="22"/>
          <w:szCs w:val="22"/>
        </w:rPr>
        <w:t>     </w:t>
      </w:r>
      <w:r>
        <w:rPr>
          <w:rFonts w:ascii="Verdana" w:hAnsi="Verdana"/>
          <w:sz w:val="22"/>
          <w:szCs w:val="22"/>
        </w:rPr>
        <w:t>           «____»__________ 20__  года</w:t>
      </w:r>
    </w:p>
    <w:p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Публичное акционерное общество «Юнипро»,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rsidR="00261D70" w:rsidRDefault="00261D70" w:rsidP="00261D70">
      <w:pPr>
        <w:pStyle w:val="af7"/>
        <w:spacing w:before="0" w:beforeAutospacing="0" w:after="120" w:afterAutospacing="0"/>
        <w:ind w:firstLine="567"/>
        <w:jc w:val="both"/>
        <w:rPr>
          <w:sz w:val="22"/>
          <w:szCs w:val="22"/>
        </w:rPr>
      </w:pPr>
      <w:r>
        <w:rPr>
          <w:rFonts w:ascii="Verdana" w:hAnsi="Verdana"/>
          <w:b/>
          <w:bCs/>
          <w:sz w:val="22"/>
          <w:szCs w:val="22"/>
        </w:rPr>
        <w:t>1. По настоящей спецификации поставляется следующая продукция:</w:t>
      </w:r>
    </w:p>
    <w:tbl>
      <w:tblPr>
        <w:tblW w:w="10403" w:type="dxa"/>
        <w:jc w:val="center"/>
        <w:tblCellMar>
          <w:left w:w="0" w:type="dxa"/>
          <w:right w:w="0" w:type="dxa"/>
        </w:tblCellMar>
        <w:tblLook w:val="04A0" w:firstRow="1" w:lastRow="0" w:firstColumn="1" w:lastColumn="0" w:noHBand="0" w:noVBand="1"/>
      </w:tblPr>
      <w:tblGrid>
        <w:gridCol w:w="232"/>
        <w:gridCol w:w="1243"/>
        <w:gridCol w:w="1260"/>
        <w:gridCol w:w="1243"/>
        <w:gridCol w:w="1011"/>
        <w:gridCol w:w="1108"/>
        <w:gridCol w:w="70"/>
        <w:gridCol w:w="1162"/>
        <w:gridCol w:w="1168"/>
        <w:gridCol w:w="1145"/>
        <w:gridCol w:w="400"/>
        <w:gridCol w:w="424"/>
        <w:gridCol w:w="817"/>
        <w:gridCol w:w="744"/>
        <w:gridCol w:w="570"/>
      </w:tblGrid>
      <w:tr w:rsidR="00261D70" w:rsidTr="00261D70">
        <w:trPr>
          <w:trHeight w:val="542"/>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Код номенклатуры</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Наименование продукции</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Название номенклатуры у Поставщика</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Марка / типоразмер</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Технические данные</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Комплектация</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Требования к продукции (технический регламент, ГОСТ, ОСТ, ТУ, иное)</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Гарантийный срок</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Ед. изм.</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Кол-во</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i/>
                <w:iCs/>
                <w:sz w:val="16"/>
                <w:szCs w:val="16"/>
              </w:rPr>
              <w:t>Толеранс +/- __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Цена за единицу без НДС, руб.</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rsidR="00261D70" w:rsidRDefault="00261D70">
            <w:pPr>
              <w:pStyle w:val="af7"/>
              <w:spacing w:before="0" w:beforeAutospacing="0" w:after="0" w:afterAutospacing="0"/>
              <w:jc w:val="center"/>
              <w:rPr>
                <w:sz w:val="16"/>
                <w:szCs w:val="16"/>
              </w:rPr>
            </w:pPr>
            <w:r>
              <w:rPr>
                <w:rFonts w:ascii="Verdana" w:hAnsi="Verdana"/>
                <w:sz w:val="16"/>
                <w:szCs w:val="16"/>
              </w:rPr>
              <w:t>Сумма без НДС, руб.</w:t>
            </w:r>
          </w:p>
        </w:tc>
      </w:tr>
      <w:tr w:rsidR="00261D70"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1</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2</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rsidTr="00261D70">
        <w:trPr>
          <w:trHeight w:val="250"/>
          <w:jc w:val="center"/>
        </w:trPr>
        <w:tc>
          <w:tcPr>
            <w:tcW w:w="3881" w:type="dxa"/>
            <w:gridSpan w:val="5"/>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ind w:left="3" w:right="2"/>
              <w:jc w:val="right"/>
              <w:rPr>
                <w:sz w:val="16"/>
                <w:szCs w:val="16"/>
              </w:rPr>
            </w:pPr>
            <w:r>
              <w:rPr>
                <w:rFonts w:ascii="Verdana" w:hAnsi="Verdana"/>
                <w:sz w:val="16"/>
                <w:szCs w:val="16"/>
              </w:rPr>
              <w:t>Всего, без НДС:</w:t>
            </w:r>
          </w:p>
        </w:tc>
        <w:tc>
          <w:tcPr>
            <w:tcW w:w="689"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ind w:left="3" w:right="2"/>
              <w:rPr>
                <w:sz w:val="16"/>
                <w:szCs w:val="16"/>
              </w:rPr>
            </w:pPr>
            <w:r>
              <w:rPr>
                <w:rFonts w:ascii="Verdana" w:hAnsi="Verdana"/>
                <w:sz w:val="16"/>
                <w:szCs w:val="16"/>
              </w:rPr>
              <w:t> </w:t>
            </w:r>
          </w:p>
        </w:tc>
        <w:tc>
          <w:tcPr>
            <w:tcW w:w="5638" w:type="dxa"/>
            <w:gridSpan w:val="8"/>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rsidR="00261D70" w:rsidRDefault="00261D70">
            <w:pPr>
              <w:pStyle w:val="af7"/>
              <w:spacing w:before="0" w:beforeAutospacing="0" w:after="0" w:afterAutospacing="0"/>
              <w:ind w:left="3" w:right="2"/>
              <w:rPr>
                <w:sz w:val="16"/>
                <w:szCs w:val="16"/>
              </w:rPr>
            </w:pPr>
            <w:r>
              <w:rPr>
                <w:rFonts w:ascii="Verdana" w:hAnsi="Verdana"/>
                <w:sz w:val="16"/>
                <w:szCs w:val="16"/>
              </w:rPr>
              <w:t> </w:t>
            </w:r>
          </w:p>
        </w:tc>
      </w:tr>
      <w:tr w:rsidR="00261D70" w:rsidTr="00261D70">
        <w:trPr>
          <w:jc w:val="center"/>
        </w:trPr>
        <w:tc>
          <w:tcPr>
            <w:tcW w:w="339" w:type="dxa"/>
            <w:vAlign w:val="center"/>
            <w:hideMark/>
          </w:tcPr>
          <w:p w:rsidR="00261D70" w:rsidRDefault="00261D70">
            <w:pPr>
              <w:rPr>
                <w:sz w:val="16"/>
                <w:szCs w:val="16"/>
              </w:rPr>
            </w:pPr>
          </w:p>
        </w:tc>
        <w:tc>
          <w:tcPr>
            <w:tcW w:w="1088" w:type="dxa"/>
            <w:vAlign w:val="center"/>
            <w:hideMark/>
          </w:tcPr>
          <w:p w:rsidR="00261D70" w:rsidRDefault="00261D70"/>
        </w:tc>
        <w:tc>
          <w:tcPr>
            <w:tcW w:w="1088" w:type="dxa"/>
            <w:vAlign w:val="center"/>
            <w:hideMark/>
          </w:tcPr>
          <w:p w:rsidR="00261D70" w:rsidRDefault="00261D70"/>
        </w:tc>
        <w:tc>
          <w:tcPr>
            <w:tcW w:w="713" w:type="dxa"/>
            <w:vAlign w:val="center"/>
            <w:hideMark/>
          </w:tcPr>
          <w:p w:rsidR="00261D70" w:rsidRDefault="00261D70"/>
        </w:tc>
        <w:tc>
          <w:tcPr>
            <w:tcW w:w="713" w:type="dxa"/>
            <w:vAlign w:val="center"/>
            <w:hideMark/>
          </w:tcPr>
          <w:p w:rsidR="00261D70" w:rsidRDefault="00261D70"/>
        </w:tc>
        <w:tc>
          <w:tcPr>
            <w:tcW w:w="712" w:type="dxa"/>
            <w:vAlign w:val="center"/>
            <w:hideMark/>
          </w:tcPr>
          <w:p w:rsidR="00261D70" w:rsidRDefault="00261D70"/>
        </w:tc>
        <w:tc>
          <w:tcPr>
            <w:tcW w:w="37" w:type="dxa"/>
            <w:vAlign w:val="center"/>
            <w:hideMark/>
          </w:tcPr>
          <w:p w:rsidR="00261D70" w:rsidRDefault="00261D70"/>
        </w:tc>
        <w:tc>
          <w:tcPr>
            <w:tcW w:w="711" w:type="dxa"/>
            <w:vAlign w:val="center"/>
            <w:hideMark/>
          </w:tcPr>
          <w:p w:rsidR="00261D70" w:rsidRDefault="00261D70"/>
        </w:tc>
        <w:tc>
          <w:tcPr>
            <w:tcW w:w="915" w:type="dxa"/>
            <w:vAlign w:val="center"/>
            <w:hideMark/>
          </w:tcPr>
          <w:p w:rsidR="00261D70" w:rsidRDefault="00261D70"/>
        </w:tc>
        <w:tc>
          <w:tcPr>
            <w:tcW w:w="756" w:type="dxa"/>
            <w:vAlign w:val="center"/>
            <w:hideMark/>
          </w:tcPr>
          <w:p w:rsidR="00261D70" w:rsidRDefault="00261D70"/>
        </w:tc>
        <w:tc>
          <w:tcPr>
            <w:tcW w:w="441" w:type="dxa"/>
            <w:vAlign w:val="center"/>
            <w:hideMark/>
          </w:tcPr>
          <w:p w:rsidR="00261D70" w:rsidRDefault="00261D70"/>
        </w:tc>
        <w:tc>
          <w:tcPr>
            <w:tcW w:w="559" w:type="dxa"/>
            <w:vAlign w:val="center"/>
            <w:hideMark/>
          </w:tcPr>
          <w:p w:rsidR="00261D70" w:rsidRDefault="00261D70"/>
        </w:tc>
        <w:tc>
          <w:tcPr>
            <w:tcW w:w="841" w:type="dxa"/>
            <w:vAlign w:val="center"/>
            <w:hideMark/>
          </w:tcPr>
          <w:p w:rsidR="00261D70" w:rsidRDefault="00261D70"/>
        </w:tc>
        <w:tc>
          <w:tcPr>
            <w:tcW w:w="749" w:type="dxa"/>
            <w:vAlign w:val="center"/>
            <w:hideMark/>
          </w:tcPr>
          <w:p w:rsidR="00261D70" w:rsidRDefault="00261D70"/>
        </w:tc>
        <w:tc>
          <w:tcPr>
            <w:tcW w:w="726" w:type="dxa"/>
            <w:vAlign w:val="center"/>
            <w:hideMark/>
          </w:tcPr>
          <w:p w:rsidR="00261D70" w:rsidRDefault="00261D70"/>
        </w:tc>
      </w:tr>
    </w:tbl>
    <w:p w:rsidR="00261D70" w:rsidRDefault="00261D70" w:rsidP="00261D70">
      <w:pPr>
        <w:pStyle w:val="af7"/>
        <w:spacing w:before="120" w:beforeAutospacing="0" w:after="120" w:afterAutospacing="0"/>
        <w:jc w:val="both"/>
        <w:rPr>
          <w:sz w:val="22"/>
          <w:szCs w:val="22"/>
        </w:rPr>
      </w:pPr>
      <w:r>
        <w:rPr>
          <w:rFonts w:ascii="Verdana" w:hAnsi="Verdana"/>
          <w:i/>
          <w:iCs/>
          <w:sz w:val="22"/>
          <w:szCs w:val="22"/>
        </w:rPr>
        <w:t>В отношении позиций №______ применяется толеранс +/- ______%.</w:t>
      </w:r>
    </w:p>
    <w:p w:rsidR="00261D70" w:rsidRDefault="00261D70" w:rsidP="00261D70">
      <w:pPr>
        <w:pStyle w:val="af7"/>
        <w:spacing w:before="120" w:beforeAutospacing="0" w:after="120" w:afterAutospacing="0"/>
        <w:jc w:val="both"/>
        <w:rPr>
          <w:sz w:val="18"/>
          <w:szCs w:val="18"/>
        </w:rPr>
      </w:pPr>
      <w:r>
        <w:rPr>
          <w:rFonts w:ascii="Verdana" w:hAnsi="Verdana"/>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p>
    <w:p w:rsidR="00261D70" w:rsidRDefault="00261D70" w:rsidP="00261D70">
      <w:pPr>
        <w:pStyle w:val="af7"/>
        <w:spacing w:before="120" w:beforeAutospacing="0" w:after="0" w:afterAutospacing="0"/>
        <w:ind w:firstLine="567"/>
        <w:jc w:val="both"/>
        <w:rPr>
          <w:sz w:val="22"/>
          <w:szCs w:val="22"/>
        </w:rPr>
      </w:pPr>
      <w:r>
        <w:rPr>
          <w:rFonts w:ascii="Verdana" w:hAnsi="Verdana"/>
          <w:b/>
          <w:bCs/>
          <w:sz w:val="22"/>
          <w:szCs w:val="22"/>
        </w:rPr>
        <w:t>2. Общая стоимость поставляемой по спецификации продукции составляет:</w:t>
      </w:r>
      <w:r>
        <w:rPr>
          <w:rFonts w:ascii="Verdana" w:hAnsi="Verdana"/>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Pr>
          <w:rFonts w:ascii="Verdana" w:hAnsi="Verdana"/>
          <w:i/>
          <w:iCs/>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Pr>
          <w:rFonts w:ascii="Verdana" w:hAnsi="Verdana"/>
          <w:sz w:val="22"/>
          <w:szCs w:val="22"/>
        </w:rPr>
        <w:t>Разгрузка продукции осуществляется силами Грузополучателя.</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3. Срок поставки: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Не позднее _______20__ года </w:t>
      </w:r>
      <w:r>
        <w:rPr>
          <w:rFonts w:ascii="Verdana" w:hAnsi="Verdana"/>
          <w:i/>
          <w:iCs/>
          <w:sz w:val="22"/>
          <w:szCs w:val="22"/>
        </w:rPr>
        <w:t>/___ дней (недель, месяцев) с даты подписания настоящей спецификации / даты предоплаты.</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4. Способ доставки:</w:t>
      </w:r>
      <w:r>
        <w:rPr>
          <w:rFonts w:ascii="Verdana" w:hAnsi="Verdana"/>
          <w:sz w:val="22"/>
          <w:szCs w:val="22"/>
        </w:rPr>
        <w:t xml:space="preserve"> </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автотранспортом</w:t>
      </w:r>
      <w:r>
        <w:rPr>
          <w:rFonts w:ascii="Verdana" w:hAnsi="Verdana"/>
          <w:i/>
          <w:iCs/>
          <w:sz w:val="22"/>
          <w:szCs w:val="22"/>
        </w:rPr>
        <w:t xml:space="preserve"> / железнодорожным транспортом / авиатранспортом / почтовое отправление</w:t>
      </w:r>
      <w:r>
        <w:rPr>
          <w:rFonts w:ascii="Verdana" w:hAnsi="Verdana"/>
          <w:sz w:val="22"/>
          <w:szCs w:val="22"/>
        </w:rPr>
        <w:t>.</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5. Место поставки:</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склад Грузополучателя, расположенный по адресу: ____________ ____________ </w:t>
      </w:r>
      <w:r>
        <w:rPr>
          <w:rFonts w:ascii="Verdana" w:hAnsi="Verdana"/>
          <w:i/>
          <w:iCs/>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     </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6. Реквизиты Грузополучателя: </w:t>
      </w:r>
    </w:p>
    <w:p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филиал «__________» ПАО «Юнипро» / московское представительство ПАО «Юнипро»:</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6.1. Местонахождение грузополучателя: __________________.</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6.2. КПП грузополучателя: _________;</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ОКПО грузополучателя: ___________;</w:t>
      </w:r>
    </w:p>
    <w:p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6.4. Отгрузочные железнодорожные реквизиты: </w:t>
      </w:r>
    </w:p>
    <w:p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грузополучателя: _____.</w:t>
      </w:r>
    </w:p>
    <w:p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железнодорожной станции: _____.</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7. Срок и условия оплаты:</w:t>
      </w:r>
    </w:p>
    <w:p w:rsidR="00261D70" w:rsidRDefault="00261D70" w:rsidP="00261D70">
      <w:pPr>
        <w:pStyle w:val="af7"/>
        <w:spacing w:before="0" w:beforeAutospacing="0" w:after="0" w:afterAutospacing="0"/>
        <w:ind w:firstLine="567"/>
        <w:jc w:val="both"/>
        <w:rPr>
          <w:sz w:val="22"/>
          <w:szCs w:val="22"/>
        </w:rPr>
      </w:pPr>
      <w:r>
        <w:rPr>
          <w:rFonts w:ascii="Verdana" w:hAnsi="Verdana"/>
          <w:b/>
          <w:bCs/>
          <w:i/>
          <w:iCs/>
          <w:sz w:val="22"/>
          <w:szCs w:val="22"/>
        </w:rPr>
        <w:t> </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8.</w:t>
      </w:r>
      <w:r>
        <w:rPr>
          <w:rFonts w:ascii="Verdana" w:hAnsi="Verdana"/>
          <w:sz w:val="22"/>
          <w:szCs w:val="22"/>
        </w:rPr>
        <w:t xml:space="preserve"> </w:t>
      </w:r>
      <w:r>
        <w:rPr>
          <w:rFonts w:ascii="Verdana" w:hAnsi="Verdana"/>
          <w:b/>
          <w:bCs/>
          <w:sz w:val="22"/>
          <w:szCs w:val="22"/>
        </w:rPr>
        <w:t>Гарантийный срок</w:t>
      </w:r>
      <w:r>
        <w:rPr>
          <w:rFonts w:ascii="Verdana" w:hAnsi="Verdana"/>
          <w:sz w:val="22"/>
          <w:szCs w:val="22"/>
        </w:rPr>
        <w:t xml:space="preserve">, указанный в пункте 1 настоящей спецификации, исчисляется </w:t>
      </w:r>
      <w:r>
        <w:rPr>
          <w:rFonts w:ascii="Verdana" w:hAnsi="Verdana"/>
          <w:i/>
          <w:iCs/>
          <w:sz w:val="22"/>
          <w:szCs w:val="22"/>
        </w:rPr>
        <w:t>с момента получения продукции Покупателем / с момента ввода продукции в эксплуатацию</w:t>
      </w:r>
      <w:r>
        <w:rPr>
          <w:rFonts w:ascii="Verdana" w:hAnsi="Verdana"/>
          <w:sz w:val="22"/>
          <w:szCs w:val="22"/>
        </w:rPr>
        <w:t>.</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9. Документы, подлежащие передаче совместно с продукцией (кроме документов, указанных в пункте 2.4 Договора):</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tbl>
      <w:tblPr>
        <w:tblW w:w="0" w:type="auto"/>
        <w:jc w:val="center"/>
        <w:tblCellMar>
          <w:left w:w="0" w:type="dxa"/>
          <w:right w:w="0" w:type="dxa"/>
        </w:tblCellMar>
        <w:tblLook w:val="04A0" w:firstRow="1" w:lastRow="0" w:firstColumn="1" w:lastColumn="0" w:noHBand="0" w:noVBand="1"/>
      </w:tblPr>
      <w:tblGrid>
        <w:gridCol w:w="2324"/>
        <w:gridCol w:w="7174"/>
      </w:tblGrid>
      <w:tr w:rsidR="00261D70" w:rsidTr="00261D70">
        <w:trPr>
          <w:jc w:val="center"/>
        </w:trPr>
        <w:tc>
          <w:tcPr>
            <w:tcW w:w="4568" w:type="dxa"/>
            <w:tcMar>
              <w:top w:w="0" w:type="dxa"/>
              <w:left w:w="108" w:type="dxa"/>
              <w:bottom w:w="0" w:type="dxa"/>
              <w:right w:w="108" w:type="dxa"/>
            </w:tcMar>
            <w:hideMark/>
          </w:tcPr>
          <w:p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rsidR="00261D70" w:rsidRDefault="00261D70">
            <w:pPr>
              <w:pStyle w:val="af7"/>
              <w:spacing w:before="0" w:beforeAutospacing="0" w:after="0" w:afterAutospacing="0"/>
              <w:ind w:firstLine="1134"/>
              <w:jc w:val="both"/>
              <w:rPr>
                <w:sz w:val="22"/>
                <w:szCs w:val="22"/>
              </w:rPr>
            </w:pPr>
            <w:r>
              <w:rPr>
                <w:rFonts w:ascii="Verdana" w:hAnsi="Verdana"/>
                <w:sz w:val="22"/>
                <w:szCs w:val="22"/>
              </w:rPr>
              <w:t>м.п.</w:t>
            </w:r>
          </w:p>
        </w:tc>
        <w:tc>
          <w:tcPr>
            <w:tcW w:w="4639" w:type="dxa"/>
            <w:tcMar>
              <w:top w:w="0" w:type="dxa"/>
              <w:left w:w="108" w:type="dxa"/>
              <w:bottom w:w="0" w:type="dxa"/>
              <w:right w:w="108" w:type="dxa"/>
            </w:tcMar>
            <w:hideMark/>
          </w:tcPr>
          <w:p w:rsidR="00261D70" w:rsidRDefault="00261D70">
            <w:pPr>
              <w:pStyle w:val="af7"/>
              <w:spacing w:before="0" w:beforeAutospacing="0" w:after="0" w:afterAutospacing="0"/>
              <w:ind w:right="32"/>
              <w:jc w:val="both"/>
              <w:rPr>
                <w:sz w:val="22"/>
                <w:szCs w:val="22"/>
              </w:rPr>
            </w:pPr>
            <w:r>
              <w:rPr>
                <w:rFonts w:ascii="Verdana" w:hAnsi="Verdana"/>
                <w:b/>
                <w:bCs/>
                <w:sz w:val="22"/>
                <w:szCs w:val="22"/>
              </w:rPr>
              <w:t>Покупатель</w:t>
            </w:r>
          </w:p>
          <w:p w:rsidR="00261D70" w:rsidRDefault="00261D70">
            <w:pPr>
              <w:pStyle w:val="af7"/>
              <w:spacing w:before="0" w:beforeAutospacing="0" w:after="0" w:afterAutospacing="0"/>
              <w:ind w:right="32"/>
              <w:jc w:val="both"/>
              <w:rPr>
                <w:sz w:val="22"/>
                <w:szCs w:val="22"/>
              </w:rPr>
            </w:pPr>
            <w:r>
              <w:rPr>
                <w:rFonts w:ascii="Verdana" w:hAnsi="Verdana"/>
                <w:sz w:val="22"/>
                <w:szCs w:val="22"/>
              </w:rPr>
              <w:t>ПАО «Юнипро»</w:t>
            </w:r>
          </w:p>
          <w:p w:rsidR="00261D70" w:rsidRDefault="00261D70">
            <w:pPr>
              <w:pStyle w:val="af7"/>
              <w:spacing w:before="0" w:beforeAutospacing="0" w:after="0" w:afterAutospacing="0"/>
              <w:ind w:right="32"/>
              <w:jc w:val="both"/>
              <w:rPr>
                <w:sz w:val="22"/>
                <w:szCs w:val="22"/>
              </w:rPr>
            </w:pPr>
            <w:r>
              <w:rPr>
                <w:rFonts w:ascii="Verdana" w:hAnsi="Verdana"/>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261D70" w:rsidRDefault="00261D70">
            <w:pPr>
              <w:pStyle w:val="af7"/>
              <w:spacing w:before="0" w:beforeAutospacing="0" w:after="0" w:afterAutospacing="0"/>
              <w:ind w:right="32"/>
              <w:jc w:val="both"/>
              <w:rPr>
                <w:sz w:val="22"/>
                <w:szCs w:val="22"/>
              </w:rPr>
            </w:pPr>
            <w:r>
              <w:rPr>
                <w:rFonts w:ascii="Verdana" w:hAnsi="Verdana"/>
                <w:sz w:val="22"/>
                <w:szCs w:val="22"/>
              </w:rPr>
              <w:t>ОГРН 1058602056985</w:t>
            </w:r>
          </w:p>
          <w:p w:rsidR="00261D70" w:rsidRDefault="00261D70">
            <w:pPr>
              <w:pStyle w:val="af7"/>
              <w:spacing w:before="0" w:beforeAutospacing="0" w:after="0" w:afterAutospacing="0"/>
              <w:ind w:right="32"/>
              <w:jc w:val="both"/>
              <w:rPr>
                <w:sz w:val="22"/>
                <w:szCs w:val="22"/>
              </w:rPr>
            </w:pPr>
            <w:r>
              <w:rPr>
                <w:rFonts w:ascii="Verdana" w:hAnsi="Verdana"/>
                <w:sz w:val="22"/>
                <w:szCs w:val="22"/>
              </w:rPr>
              <w:t>ИНН 8602067092</w:t>
            </w:r>
          </w:p>
          <w:p w:rsidR="00261D70" w:rsidRDefault="00261D70">
            <w:pPr>
              <w:pStyle w:val="af7"/>
              <w:spacing w:before="0" w:beforeAutospacing="0" w:after="0" w:afterAutospacing="0"/>
              <w:ind w:right="32"/>
              <w:jc w:val="both"/>
              <w:rPr>
                <w:sz w:val="22"/>
                <w:szCs w:val="22"/>
              </w:rPr>
            </w:pPr>
            <w:r>
              <w:rPr>
                <w:rFonts w:ascii="Verdana" w:hAnsi="Verdana"/>
                <w:sz w:val="22"/>
                <w:szCs w:val="22"/>
              </w:rPr>
              <w:t> </w:t>
            </w:r>
          </w:p>
          <w:p w:rsidR="00261D70" w:rsidRDefault="00261D70">
            <w:pPr>
              <w:pStyle w:val="af7"/>
              <w:spacing w:before="0" w:beforeAutospacing="0" w:after="0" w:afterAutospacing="0"/>
              <w:ind w:right="32"/>
              <w:jc w:val="both"/>
              <w:rPr>
                <w:sz w:val="22"/>
                <w:szCs w:val="22"/>
              </w:rPr>
            </w:pPr>
            <w:r>
              <w:rPr>
                <w:rFonts w:ascii="Verdana" w:hAnsi="Verdana"/>
                <w:sz w:val="22"/>
                <w:szCs w:val="22"/>
              </w:rPr>
              <w:t>Банковские реквизиты: ________________________________________________________________________________________________</w:t>
            </w:r>
          </w:p>
          <w:p w:rsidR="00261D70" w:rsidRDefault="00261D70">
            <w:pPr>
              <w:pStyle w:val="af7"/>
              <w:spacing w:before="0" w:beforeAutospacing="0" w:after="0" w:afterAutospacing="0"/>
              <w:ind w:right="32"/>
              <w:jc w:val="both"/>
              <w:rPr>
                <w:sz w:val="22"/>
                <w:szCs w:val="22"/>
              </w:rPr>
            </w:pPr>
            <w:r>
              <w:rPr>
                <w:rFonts w:ascii="Verdana" w:hAnsi="Verdana"/>
                <w:sz w:val="22"/>
                <w:szCs w:val="22"/>
              </w:rPr>
              <w:t> </w:t>
            </w:r>
          </w:p>
          <w:p w:rsidR="00261D70" w:rsidRDefault="00261D70">
            <w:pPr>
              <w:pStyle w:val="af7"/>
              <w:spacing w:before="0" w:beforeAutospacing="0" w:after="0" w:afterAutospacing="0"/>
              <w:ind w:right="32"/>
              <w:jc w:val="both"/>
              <w:rPr>
                <w:sz w:val="22"/>
                <w:szCs w:val="22"/>
              </w:rPr>
            </w:pPr>
            <w:r>
              <w:rPr>
                <w:rFonts w:ascii="Verdana" w:hAnsi="Verdana"/>
                <w:sz w:val="22"/>
                <w:szCs w:val="22"/>
              </w:rPr>
              <w:t xml:space="preserve">Номер спецификации в ERP системе покупателя: ______________________ </w:t>
            </w:r>
          </w:p>
          <w:p w:rsidR="00261D70" w:rsidRDefault="00261D70">
            <w:pPr>
              <w:pStyle w:val="af7"/>
              <w:spacing w:before="0" w:beforeAutospacing="0" w:after="0" w:afterAutospacing="0"/>
              <w:ind w:right="32"/>
              <w:jc w:val="both"/>
              <w:rPr>
                <w:sz w:val="22"/>
                <w:szCs w:val="22"/>
              </w:rPr>
            </w:pPr>
            <w:r>
              <w:rPr>
                <w:rFonts w:ascii="Verdana" w:hAnsi="Verdana"/>
                <w:sz w:val="22"/>
                <w:szCs w:val="22"/>
              </w:rPr>
              <w:t> </w:t>
            </w:r>
          </w:p>
          <w:p w:rsidR="00261D70" w:rsidRDefault="00261D70">
            <w:pPr>
              <w:pStyle w:val="af7"/>
              <w:spacing w:before="0" w:beforeAutospacing="0" w:after="0" w:afterAutospacing="0"/>
              <w:ind w:right="32"/>
              <w:jc w:val="both"/>
              <w:rPr>
                <w:sz w:val="22"/>
                <w:szCs w:val="22"/>
              </w:rPr>
            </w:pPr>
            <w:r>
              <w:rPr>
                <w:rFonts w:ascii="Verdana" w:hAnsi="Verdana"/>
                <w:sz w:val="22"/>
                <w:szCs w:val="22"/>
              </w:rPr>
              <w:t>Адрес для направления почтовой корреспонденции: ________________________________________________________________</w:t>
            </w:r>
          </w:p>
          <w:p w:rsidR="00261D70" w:rsidRDefault="00261D70">
            <w:pPr>
              <w:pStyle w:val="af7"/>
              <w:spacing w:before="0" w:beforeAutospacing="0" w:after="0" w:afterAutospacing="0"/>
              <w:ind w:right="32"/>
              <w:jc w:val="both"/>
              <w:rPr>
                <w:sz w:val="22"/>
                <w:szCs w:val="22"/>
              </w:rPr>
            </w:pPr>
            <w:r>
              <w:rPr>
                <w:rFonts w:ascii="Verdana" w:hAnsi="Verdana"/>
                <w:sz w:val="22"/>
                <w:szCs w:val="22"/>
              </w:rPr>
              <w:t> </w:t>
            </w:r>
          </w:p>
          <w:p w:rsidR="00261D70" w:rsidRDefault="00261D70">
            <w:pPr>
              <w:pStyle w:val="af7"/>
              <w:spacing w:before="0" w:beforeAutospacing="0" w:after="0" w:afterAutospacing="0"/>
              <w:ind w:right="32"/>
              <w:jc w:val="both"/>
              <w:rPr>
                <w:sz w:val="22"/>
                <w:szCs w:val="22"/>
              </w:rPr>
            </w:pPr>
            <w:r>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sz w:val="20"/>
                <w:szCs w:val="20"/>
              </w:rPr>
              <w:t>____________________________.</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 </w:t>
            </w:r>
          </w:p>
          <w:p w:rsidR="00261D70" w:rsidRDefault="00261D70">
            <w:pPr>
              <w:pStyle w:val="af7"/>
              <w:spacing w:before="0" w:beforeAutospacing="0" w:after="0" w:afterAutospacing="0"/>
              <w:jc w:val="both"/>
              <w:rPr>
                <w:sz w:val="22"/>
                <w:szCs w:val="22"/>
              </w:rPr>
            </w:pPr>
            <w:r>
              <w:rPr>
                <w:rFonts w:ascii="Verdana" w:hAnsi="Verdana"/>
                <w:sz w:val="22"/>
                <w:szCs w:val="22"/>
              </w:rPr>
              <w:t>_________________ /                     /</w:t>
            </w:r>
          </w:p>
          <w:p w:rsidR="00261D70" w:rsidRDefault="00261D70">
            <w:pPr>
              <w:pStyle w:val="af7"/>
              <w:spacing w:before="0" w:beforeAutospacing="0" w:after="0" w:afterAutospacing="0"/>
              <w:ind w:firstLine="1170"/>
              <w:jc w:val="both"/>
              <w:rPr>
                <w:sz w:val="22"/>
                <w:szCs w:val="22"/>
              </w:rPr>
            </w:pPr>
            <w:r>
              <w:rPr>
                <w:rFonts w:ascii="Verdana" w:hAnsi="Verdana"/>
                <w:sz w:val="22"/>
                <w:szCs w:val="22"/>
              </w:rPr>
              <w:t>м.п.</w:t>
            </w:r>
          </w:p>
        </w:tc>
      </w:tr>
    </w:tbl>
    <w:p w:rsidR="00261D70" w:rsidRDefault="00261D70" w:rsidP="00261D70">
      <w:pPr>
        <w:pStyle w:val="2"/>
        <w:rPr>
          <w:sz w:val="22"/>
          <w:szCs w:val="22"/>
        </w:rPr>
      </w:pPr>
      <w:r>
        <w:rPr>
          <w:rFonts w:ascii="Verdana" w:hAnsi="Verdana"/>
          <w:b w:val="0"/>
          <w:bCs/>
          <w:sz w:val="22"/>
          <w:szCs w:val="22"/>
        </w:rPr>
        <w:t> </w:t>
      </w:r>
    </w:p>
    <w:p w:rsidR="00DC0D32" w:rsidRPr="00261D70" w:rsidRDefault="00DC0D32" w:rsidP="00261D70"/>
    <w:sectPr w:rsidR="00DC0D32" w:rsidRPr="00261D70" w:rsidSect="00AB5F57">
      <w:footerReference w:type="even" r:id="rId13"/>
      <w:footerReference w:type="default" r:id="rId14"/>
      <w:pgSz w:w="11906" w:h="16838"/>
      <w:pgMar w:top="709"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FCD" w:rsidRDefault="00A13FCD">
      <w:r>
        <w:separator/>
      </w:r>
    </w:p>
  </w:endnote>
  <w:endnote w:type="continuationSeparator" w:id="0">
    <w:p w:rsidR="00A13FCD" w:rsidRDefault="00A13FCD">
      <w:r>
        <w:continuationSeparator/>
      </w:r>
    </w:p>
  </w:endnote>
  <w:endnote w:type="continuationNotice" w:id="1">
    <w:p w:rsidR="00A13FCD" w:rsidRDefault="00A13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F1EB6">
      <w:rPr>
        <w:rFonts w:ascii="Calibri" w:hAnsi="Calibri"/>
        <w:noProof/>
      </w:rPr>
      <w:t>14</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FCD" w:rsidRDefault="00A13FCD">
      <w:r>
        <w:separator/>
      </w:r>
    </w:p>
  </w:footnote>
  <w:footnote w:type="continuationSeparator" w:id="0">
    <w:p w:rsidR="00A13FCD" w:rsidRDefault="00A13FCD">
      <w:r>
        <w:continuationSeparator/>
      </w:r>
    </w:p>
  </w:footnote>
  <w:footnote w:type="continuationNotice" w:id="1">
    <w:p w:rsidR="00A13FCD" w:rsidRDefault="00A13F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1D70"/>
    <w:rsid w:val="00265465"/>
    <w:rsid w:val="002717D4"/>
    <w:rsid w:val="002718E8"/>
    <w:rsid w:val="00272058"/>
    <w:rsid w:val="00272F4D"/>
    <w:rsid w:val="00277D8E"/>
    <w:rsid w:val="002863F3"/>
    <w:rsid w:val="002A2A22"/>
    <w:rsid w:val="002A35BC"/>
    <w:rsid w:val="002A4F6E"/>
    <w:rsid w:val="002A7B7B"/>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15D82"/>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3FC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B5F57"/>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CF1EB6"/>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styleId="af7">
    <w:name w:val="Normal (Web)"/>
    <w:basedOn w:val="a"/>
    <w:uiPriority w:val="99"/>
    <w:unhideWhenUsed/>
    <w:rsid w:val="00261D7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335819">
      <w:bodyDiv w:val="1"/>
      <w:marLeft w:val="0"/>
      <w:marRight w:val="0"/>
      <w:marTop w:val="0"/>
      <w:marBottom w:val="0"/>
      <w:divBdr>
        <w:top w:val="none" w:sz="0" w:space="0" w:color="auto"/>
        <w:left w:val="none" w:sz="0" w:space="0" w:color="auto"/>
        <w:bottom w:val="none" w:sz="0" w:space="0" w:color="auto"/>
        <w:right w:val="none" w:sz="0" w:space="0" w:color="auto"/>
      </w:divBdr>
      <w:divsChild>
        <w:div w:id="82261016">
          <w:marLeft w:val="0"/>
          <w:marRight w:val="0"/>
          <w:marTop w:val="0"/>
          <w:marBottom w:val="0"/>
          <w:divBdr>
            <w:top w:val="none" w:sz="0" w:space="0" w:color="auto"/>
            <w:left w:val="none" w:sz="0" w:space="0" w:color="auto"/>
            <w:bottom w:val="none" w:sz="0" w:space="0" w:color="auto"/>
            <w:right w:val="none" w:sz="0" w:space="0" w:color="auto"/>
          </w:divBdr>
          <w:divsChild>
            <w:div w:id="1761870151">
              <w:marLeft w:val="0"/>
              <w:marRight w:val="0"/>
              <w:marTop w:val="0"/>
              <w:marBottom w:val="0"/>
              <w:divBdr>
                <w:top w:val="none" w:sz="0" w:space="0" w:color="auto"/>
                <w:left w:val="none" w:sz="0" w:space="0" w:color="auto"/>
                <w:bottom w:val="none" w:sz="0" w:space="0" w:color="auto"/>
                <w:right w:val="none" w:sz="0" w:space="0" w:color="auto"/>
              </w:divBdr>
              <w:divsChild>
                <w:div w:id="20195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4E8CA7E6-FAFE-463B-81A5-C35584A0D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6345</Words>
  <Characters>36169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42430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3</cp:revision>
  <cp:lastPrinted>2008-10-16T11:25:00Z</cp:lastPrinted>
  <dcterms:created xsi:type="dcterms:W3CDTF">2019-01-09T06:52:00Z</dcterms:created>
  <dcterms:modified xsi:type="dcterms:W3CDTF">2019-01-09T06:57:00Z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