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902" w:rsidRDefault="00C4460D" w:rsidP="00EA6A0E">
      <w:pPr>
        <w:pStyle w:val="23"/>
        <w:keepNext/>
        <w:keepLines/>
        <w:shd w:val="clear" w:color="auto" w:fill="auto"/>
        <w:spacing w:before="0" w:after="0" w:line="276" w:lineRule="auto"/>
        <w:ind w:right="-6"/>
        <w:rPr>
          <w:rFonts w:asciiTheme="minorHAnsi" w:hAnsiTheme="minorHAnsi" w:cstheme="minorHAnsi"/>
          <w:sz w:val="22"/>
          <w:szCs w:val="22"/>
        </w:rPr>
      </w:pPr>
      <w:bookmarkStart w:id="0" w:name="bookmark12"/>
      <w:r w:rsidRPr="006F3902">
        <w:rPr>
          <w:rFonts w:asciiTheme="minorHAnsi" w:hAnsiTheme="minorHAnsi" w:cstheme="minorHAnsi"/>
          <w:sz w:val="22"/>
          <w:szCs w:val="22"/>
        </w:rPr>
        <w:t>ТЕХНИЧЕСКИЕ ТРЕБОВАНИЯ</w:t>
      </w:r>
    </w:p>
    <w:p w:rsidR="00EA6A0E" w:rsidRPr="00EA6A0E" w:rsidRDefault="00B316D8" w:rsidP="00EA6A0E">
      <w:pPr>
        <w:pStyle w:val="23"/>
        <w:keepNext/>
        <w:keepLines/>
        <w:shd w:val="clear" w:color="auto" w:fill="auto"/>
        <w:spacing w:before="0" w:after="120" w:line="240" w:lineRule="auto"/>
        <w:ind w:right="-6"/>
        <w:rPr>
          <w:rFonts w:asciiTheme="minorHAnsi" w:hAnsiTheme="minorHAnsi" w:cstheme="minorHAnsi"/>
          <w:sz w:val="22"/>
          <w:szCs w:val="22"/>
          <w:lang w:val="ru-RU"/>
        </w:rPr>
      </w:pPr>
      <w:r w:rsidRPr="006F3902">
        <w:rPr>
          <w:rFonts w:asciiTheme="minorHAnsi" w:hAnsiTheme="minorHAnsi" w:cstheme="minorHAnsi"/>
          <w:sz w:val="22"/>
          <w:szCs w:val="22"/>
          <w:lang w:val="ru-RU"/>
        </w:rPr>
        <w:t>н</w:t>
      </w:r>
      <w:r w:rsidR="006B7886" w:rsidRPr="006F3902">
        <w:rPr>
          <w:rFonts w:asciiTheme="minorHAnsi" w:hAnsiTheme="minorHAnsi" w:cstheme="minorHAnsi"/>
          <w:sz w:val="22"/>
          <w:szCs w:val="22"/>
          <w:lang w:val="ru-RU"/>
        </w:rPr>
        <w:t>а</w:t>
      </w:r>
      <w:r w:rsidRPr="006F3902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gramStart"/>
      <w:r w:rsidRPr="006F3902">
        <w:rPr>
          <w:rFonts w:asciiTheme="minorHAnsi" w:hAnsiTheme="minorHAnsi" w:cstheme="minorHAnsi"/>
          <w:sz w:val="22"/>
          <w:szCs w:val="22"/>
          <w:lang w:val="ru-RU"/>
        </w:rPr>
        <w:t xml:space="preserve">поставку  </w:t>
      </w:r>
      <w:bookmarkStart w:id="1" w:name="bookmark13"/>
      <w:bookmarkEnd w:id="0"/>
      <w:r w:rsidR="006F3902" w:rsidRPr="006F3902">
        <w:rPr>
          <w:rFonts w:asciiTheme="minorHAnsi" w:hAnsiTheme="minorHAnsi" w:cstheme="minorHAnsi"/>
          <w:sz w:val="22"/>
          <w:szCs w:val="22"/>
          <w:lang w:val="ru-RU"/>
        </w:rPr>
        <w:t>фильтров</w:t>
      </w:r>
      <w:proofErr w:type="gramEnd"/>
      <w:r w:rsidR="006F3902" w:rsidRPr="006F3902">
        <w:rPr>
          <w:rFonts w:asciiTheme="minorHAnsi" w:hAnsiTheme="minorHAnsi" w:cstheme="minorHAnsi"/>
          <w:sz w:val="22"/>
          <w:szCs w:val="22"/>
          <w:lang w:val="ru-RU"/>
        </w:rPr>
        <w:t>-сепараторов для дожимной компрессорной станции</w:t>
      </w:r>
      <w:r w:rsidR="00D975F3" w:rsidRPr="006F3902">
        <w:rPr>
          <w:rFonts w:asciiTheme="minorHAnsi" w:hAnsiTheme="minorHAnsi" w:cstheme="minorHAnsi"/>
          <w:sz w:val="22"/>
          <w:szCs w:val="22"/>
          <w:lang w:val="ru-RU"/>
        </w:rPr>
        <w:t>.</w:t>
      </w:r>
    </w:p>
    <w:p w:rsidR="00307FC0" w:rsidRPr="006F3902" w:rsidRDefault="00F57889" w:rsidP="00EA6A0E">
      <w:pPr>
        <w:pStyle w:val="af4"/>
        <w:spacing w:before="60" w:after="60"/>
        <w:rPr>
          <w:rFonts w:asciiTheme="minorHAnsi" w:hAnsiTheme="minorHAnsi" w:cstheme="minorHAnsi"/>
          <w:sz w:val="22"/>
          <w:szCs w:val="22"/>
          <w:lang w:val="ru-RU"/>
        </w:rPr>
      </w:pPr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1.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</w:rPr>
        <w:t>Наименование</w:t>
      </w:r>
      <w:bookmarkEnd w:id="1"/>
      <w:r w:rsidR="00B316D8" w:rsidRPr="006F3902">
        <w:rPr>
          <w:rFonts w:asciiTheme="minorHAnsi" w:eastAsia="Verdana" w:hAnsiTheme="minorHAnsi" w:cstheme="minorHAnsi"/>
          <w:b/>
          <w:bCs/>
          <w:sz w:val="22"/>
          <w:szCs w:val="22"/>
        </w:rPr>
        <w:t>:</w:t>
      </w:r>
      <w:r w:rsidR="00B316D8" w:rsidRPr="006F3902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bookmarkStart w:id="2" w:name="bookmark14"/>
    </w:p>
    <w:p w:rsidR="00F57889" w:rsidRPr="006F3902" w:rsidRDefault="006F3902" w:rsidP="00BB1776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газовый фильтр-сепаратор</w:t>
      </w:r>
      <w:r w:rsidR="00BB1776">
        <w:rPr>
          <w:rFonts w:asciiTheme="minorHAnsi" w:hAnsiTheme="minorHAnsi" w:cstheme="minorHAnsi"/>
          <w:sz w:val="22"/>
          <w:szCs w:val="22"/>
          <w:lang w:val="ru-RU"/>
        </w:rPr>
        <w:t xml:space="preserve"> (</w:t>
      </w:r>
      <w:r w:rsidR="00BB1776" w:rsidRPr="00BB1776">
        <w:rPr>
          <w:rFonts w:asciiTheme="minorHAnsi" w:hAnsiTheme="minorHAnsi" w:cstheme="minorHAnsi"/>
          <w:sz w:val="22"/>
          <w:szCs w:val="22"/>
          <w:lang w:val="ru-RU"/>
        </w:rPr>
        <w:t>фильтр-сепаратор ФСГ-АГЦ-400-16-85000-0,001-УХЛ2 ООО «</w:t>
      </w:r>
      <w:proofErr w:type="spellStart"/>
      <w:r w:rsidR="00BB1776" w:rsidRPr="00BB1776">
        <w:rPr>
          <w:rFonts w:asciiTheme="minorHAnsi" w:hAnsiTheme="minorHAnsi" w:cstheme="minorHAnsi"/>
          <w:sz w:val="22"/>
          <w:szCs w:val="22"/>
          <w:lang w:val="ru-RU"/>
        </w:rPr>
        <w:t>Газоподготовка</w:t>
      </w:r>
      <w:proofErr w:type="spellEnd"/>
      <w:r w:rsidR="00BB1776" w:rsidRPr="00BB1776">
        <w:rPr>
          <w:rFonts w:asciiTheme="minorHAnsi" w:hAnsiTheme="minorHAnsi" w:cstheme="minorHAnsi"/>
          <w:sz w:val="22"/>
          <w:szCs w:val="22"/>
          <w:lang w:val="ru-RU"/>
        </w:rPr>
        <w:t>» г. Саратов или аналог)</w:t>
      </w:r>
      <w:r>
        <w:rPr>
          <w:rFonts w:asciiTheme="minorHAnsi" w:hAnsiTheme="minorHAnsi" w:cstheme="minorHAnsi"/>
          <w:sz w:val="22"/>
          <w:szCs w:val="22"/>
          <w:lang w:val="ru-RU"/>
        </w:rPr>
        <w:t>.</w:t>
      </w:r>
      <w:r w:rsidR="00B316D8" w:rsidRPr="006F3902">
        <w:rPr>
          <w:rFonts w:asciiTheme="minorHAnsi" w:hAnsiTheme="minorHAnsi" w:cstheme="minorHAnsi"/>
          <w:sz w:val="22"/>
          <w:szCs w:val="22"/>
          <w:lang w:val="ru-RU"/>
        </w:rPr>
        <w:t xml:space="preserve">            </w:t>
      </w:r>
    </w:p>
    <w:p w:rsidR="007A218A" w:rsidRPr="006F3902" w:rsidRDefault="00F57889" w:rsidP="00EA6A0E">
      <w:pPr>
        <w:pStyle w:val="af4"/>
        <w:spacing w:before="60" w:after="60"/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</w:pPr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2.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Т</w:t>
      </w:r>
      <w:r w:rsidR="003F40EF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ребуемые технические х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арактеристики</w:t>
      </w:r>
      <w:bookmarkEnd w:id="2"/>
      <w:r w:rsidR="00B316D8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326"/>
        <w:gridCol w:w="3055"/>
      </w:tblGrid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bookmarkStart w:id="3" w:name="bookmark15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Рабочее давление, МПа (кгс/см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</w:rPr>
              <w:t>2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C12A12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1,0-1,1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10,0-11,0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Расчетное давление, МПа (кгс/см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</w:rPr>
              <w:t>2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1,32 (13,2)</w:t>
            </w:r>
          </w:p>
        </w:tc>
      </w:tr>
      <w:tr w:rsidR="00C12A12" w:rsidRPr="00C12A12" w:rsidTr="003F40EF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Пробное давление испытания, МПа (кгс/см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</w:rPr>
              <w:t>2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Гидравлического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</w:p>
        </w:tc>
      </w:tr>
      <w:tr w:rsidR="00C12A12" w:rsidRPr="00C12A12" w:rsidTr="003F40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A12" w:rsidRPr="00C12A12" w:rsidRDefault="00C12A12" w:rsidP="00566B93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Пневматического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1,65 (16,5)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Рабочая температура среды, ºС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Плюс 50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Расчетная температура стенки, ºС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Минус 30 – плюс 50 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Наименование рабочей среды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Природный газ</w:t>
            </w:r>
          </w:p>
        </w:tc>
      </w:tr>
      <w:tr w:rsidR="00C12A12" w:rsidRPr="00C12A12" w:rsidTr="003F40EF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Наименование рабочей </w:t>
            </w:r>
          </w:p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среды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Класс опасности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4 по ГОСТ 12.1.007</w:t>
            </w:r>
          </w:p>
        </w:tc>
      </w:tr>
      <w:tr w:rsidR="00C12A12" w:rsidRPr="00C12A12" w:rsidTr="003F40E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A12" w:rsidRPr="00C12A12" w:rsidRDefault="00C12A12" w:rsidP="00566B93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Взрывоопасность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да</w:t>
            </w:r>
          </w:p>
        </w:tc>
      </w:tr>
      <w:tr w:rsidR="00C12A12" w:rsidRPr="00C12A12" w:rsidTr="003F40EF">
        <w:trPr>
          <w:trHeight w:val="2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A12" w:rsidRPr="00C12A12" w:rsidRDefault="00C12A12" w:rsidP="00566B93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Пожароопасность</w:t>
            </w:r>
            <w:proofErr w:type="spellEnd"/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да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Прибавка для компенсации коррозии (эрозии), мм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1,6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Вместимость, м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2,35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Производительность фильтра, м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</w:rPr>
              <w:t>3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/ч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85000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12" w:rsidRPr="00C12A12" w:rsidRDefault="00C12A12" w:rsidP="00C12A1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Ограничение по минимальному расходу 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отсутствует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Падение давления на «чистых» фильтрах-сепараторах, </w:t>
            </w:r>
            <w:proofErr w:type="spellStart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мбар</w:t>
            </w:r>
            <w:proofErr w:type="spellEnd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(кПа)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60 </w:t>
            </w:r>
            <w:proofErr w:type="spellStart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мбар</w:t>
            </w:r>
            <w:proofErr w:type="spellEnd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(6 кПа)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Степень сепарации жидкости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99,9%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Степень очистки твердотопливных частиц:</w:t>
            </w:r>
          </w:p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&gt;1 </w:t>
            </w:r>
            <w:proofErr w:type="spellStart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μм</w:t>
            </w:r>
            <w:proofErr w:type="spellEnd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до 98,5 %</w:t>
            </w:r>
          </w:p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&gt;3 </w:t>
            </w:r>
            <w:proofErr w:type="spellStart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μм</w:t>
            </w:r>
            <w:proofErr w:type="spellEnd"/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до 99,99 %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Комплектация блоком предохранительных клапанов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12" w:rsidRPr="00C12A12" w:rsidRDefault="00C12A12" w:rsidP="00C12A12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да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Расчетный срок службы сосуда, лет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30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Диаметр сосуда, мм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1050 </w:t>
            </w:r>
          </w:p>
        </w:tc>
      </w:tr>
      <w:tr w:rsidR="00C12A12" w:rsidRPr="00C12A12" w:rsidTr="003F40EF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Установочная длина, мм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12" w:rsidRPr="00C12A12" w:rsidRDefault="00C12A12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</w:rPr>
              <w:t>1700</w:t>
            </w:r>
          </w:p>
        </w:tc>
      </w:tr>
    </w:tbl>
    <w:p w:rsidR="004721A6" w:rsidRPr="006F3902" w:rsidRDefault="00F57889" w:rsidP="006F3902">
      <w:pPr>
        <w:pStyle w:val="af4"/>
        <w:spacing w:before="120" w:after="120"/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</w:pPr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3.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Основные технические требования</w:t>
      </w:r>
      <w:bookmarkEnd w:id="3"/>
      <w:r w:rsidR="00B22717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BB1776" w:rsidRPr="00C12A12" w:rsidTr="000C61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C12A12" w:rsidRDefault="00BB1776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  <w:bookmarkStart w:id="4" w:name="bookmark16"/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Компоновочные габариты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C4" w:rsidRDefault="00BB1776" w:rsidP="00EA6A0E">
            <w:pPr>
              <w:pStyle w:val="af4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Р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асстояние между патрубками фильтров-сепараторов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должно быть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 1700 мм. Отметка входного и выходного патрубков – 1150 мм</w:t>
            </w:r>
            <w:r w:rsidR="00506A33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 (Приложение 1 – чертёж существующего фильтра-сепаратора)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. </w:t>
            </w:r>
            <w:r w:rsidR="00506A33" w:rsidRPr="006D61DE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C</w:t>
            </w:r>
            <w:proofErr w:type="spellStart"/>
            <w:r w:rsidR="00506A33" w:rsidRPr="006D61DE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уществующая</w:t>
            </w:r>
            <w:proofErr w:type="spellEnd"/>
            <w:r w:rsidR="00506A33" w:rsidRPr="006D61DE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 арматура на входе и выходе фильтров</w:t>
            </w:r>
            <w:r w:rsidR="00506A33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-</w:t>
            </w:r>
            <w:r w:rsidR="00506A33" w:rsidRPr="006D61DE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сепараторов должна остаться без изменений</w:t>
            </w:r>
            <w:r w:rsidR="00506A33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. Вновь устанавливаемые фильтры-сепараторы </w:t>
            </w:r>
            <w:r w:rsidR="00EA6A0E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должны быть подобраны таким образом, чтобы изменения в р</w:t>
            </w:r>
            <w:r w:rsidR="00D91166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асположени</w:t>
            </w:r>
            <w:r w:rsidR="00EA6A0E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и</w:t>
            </w:r>
            <w:r w:rsidR="00506A33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,</w:t>
            </w:r>
            <w:r w:rsidR="00D91166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присоединительны</w:t>
            </w:r>
            <w:r w:rsidR="00EA6A0E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х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 размер</w:t>
            </w:r>
            <w:r w:rsidR="00EA6A0E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ах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 </w:t>
            </w:r>
            <w:r w:rsidR="00506A33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входных/выходных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патрубков</w:t>
            </w:r>
            <w:r w:rsidR="00EA6A0E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 с фланцевым разъёмом</w:t>
            </w:r>
            <w:r w:rsidR="00506A33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, трассировка существующих газопроводов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 </w:t>
            </w:r>
            <w:r w:rsidR="00EA6A0E"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были минимальны. В случае изменения типоразмера входных/выходных патрубков с фланцевым разъёмом, в комплекте с новыми</w:t>
            </w:r>
          </w:p>
          <w:p w:rsidR="000C61C4" w:rsidRDefault="000C61C4" w:rsidP="00EA6A0E">
            <w:pPr>
              <w:pStyle w:val="af4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</w:p>
          <w:p w:rsidR="000C61C4" w:rsidRDefault="00EA6A0E" w:rsidP="00EA6A0E">
            <w:pPr>
              <w:pStyle w:val="af4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 xml:space="preserve"> </w:t>
            </w:r>
          </w:p>
          <w:p w:rsidR="00BB1776" w:rsidRPr="00C12A12" w:rsidRDefault="00EA6A0E" w:rsidP="00EA6A0E">
            <w:pPr>
              <w:pStyle w:val="af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фильтрами-сепараторами должны поставляться ответные фланцы.</w:t>
            </w:r>
          </w:p>
        </w:tc>
      </w:tr>
      <w:tr w:rsidR="00BB1776" w:rsidRPr="00C12A12" w:rsidTr="000C61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C12A12" w:rsidRDefault="00BB1776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Исполнение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C12A12" w:rsidRDefault="00BB1776" w:rsidP="00566B9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  <w:t>УХЛ2</w:t>
            </w:r>
          </w:p>
        </w:tc>
      </w:tr>
      <w:tr w:rsidR="00BB1776" w:rsidRPr="00C12A12" w:rsidTr="000C61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C12A12" w:rsidRDefault="00BB1776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lang w:eastAsia="en-US"/>
              </w:rPr>
              <w:t>Автоматический отвод газового конденсата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C12A12" w:rsidRDefault="00BB1776" w:rsidP="00566B93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lang w:val="ru-RU" w:eastAsia="en-US"/>
              </w:rPr>
              <w:t>Должен в</w:t>
            </w:r>
            <w:r w:rsidRPr="00C12A12">
              <w:rPr>
                <w:rFonts w:asciiTheme="minorHAnsi" w:eastAsia="Calibri" w:hAnsiTheme="minorHAnsi" w:cstheme="minorHAnsi"/>
                <w:sz w:val="22"/>
                <w:lang w:eastAsia="en-US"/>
              </w:rPr>
              <w:t>ходит</w:t>
            </w:r>
            <w:r>
              <w:rPr>
                <w:rFonts w:asciiTheme="minorHAnsi" w:eastAsia="Calibri" w:hAnsiTheme="minorHAnsi" w:cstheme="minorHAnsi"/>
                <w:sz w:val="22"/>
                <w:lang w:val="ru-RU" w:eastAsia="en-US"/>
              </w:rPr>
              <w:t xml:space="preserve">ь </w:t>
            </w:r>
            <w:r w:rsidRPr="00C12A12">
              <w:rPr>
                <w:rFonts w:asciiTheme="minorHAnsi" w:eastAsia="Calibri" w:hAnsiTheme="minorHAnsi" w:cstheme="minorHAnsi"/>
                <w:sz w:val="22"/>
                <w:lang w:eastAsia="en-US"/>
              </w:rPr>
              <w:t>в комплектность поставки, в том числе обвязка трубопроводами по автоматичес</w:t>
            </w:r>
            <w:r>
              <w:rPr>
                <w:rFonts w:asciiTheme="minorHAnsi" w:eastAsia="Calibri" w:hAnsiTheme="minorHAnsi" w:cstheme="minorHAnsi"/>
                <w:sz w:val="22"/>
                <w:lang w:eastAsia="en-US"/>
              </w:rPr>
              <w:t>кому отводу газового конденсата</w:t>
            </w:r>
          </w:p>
        </w:tc>
      </w:tr>
      <w:tr w:rsidR="00BB1776" w:rsidRPr="00C12A12" w:rsidTr="000C61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C12A12" w:rsidRDefault="00BB1776" w:rsidP="00566B93">
            <w:pPr>
              <w:jc w:val="both"/>
              <w:rPr>
                <w:rFonts w:asciiTheme="minorHAnsi" w:eastAsia="Calibri" w:hAnsiTheme="minorHAnsi" w:cstheme="minorHAnsi"/>
                <w:sz w:val="22"/>
                <w:lang w:eastAsia="en-US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lang w:eastAsia="en-US"/>
              </w:rPr>
              <w:t xml:space="preserve">Комплектация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C12A12" w:rsidRDefault="00BB1776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Должен быть укомплектован 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ответными фланцами, прокладками и крепежом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,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фундаментны</w:t>
            </w:r>
            <w:proofErr w:type="spellEnd"/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ми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болтами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>для крепления, ЗИП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ом</w:t>
            </w:r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(крепеж, прокладки, комплект </w:t>
            </w:r>
            <w:proofErr w:type="spellStart"/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фильтроэлементов</w:t>
            </w:r>
            <w:proofErr w:type="spellEnd"/>
            <w:r w:rsidRPr="00C12A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на ПНР и на два года эксплуатации)</w:t>
            </w:r>
          </w:p>
        </w:tc>
      </w:tr>
      <w:tr w:rsidR="00BB1776" w:rsidRPr="00C12A12" w:rsidTr="000C61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C12A12" w:rsidRDefault="00BB1776" w:rsidP="00566B93">
            <w:pPr>
              <w:jc w:val="both"/>
              <w:rPr>
                <w:rFonts w:asciiTheme="minorHAnsi" w:eastAsia="Calibri" w:hAnsiTheme="minorHAnsi" w:cstheme="minorHAnsi"/>
                <w:sz w:val="22"/>
                <w:lang w:val="ru-RU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lang w:val="ru-RU" w:eastAsia="en-US"/>
              </w:rPr>
              <w:lastRenderedPageBreak/>
              <w:t>Комплектация по КИП и АСУ ТП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Default="00BC5379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Предусмотреть к</w:t>
            </w:r>
            <w:r w:rsidR="00BB1776" w:rsidRPr="00566B9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омплектаци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ю каждого фильтра-сепаратора</w:t>
            </w:r>
            <w:r w:rsidR="00BB1776" w:rsidRPr="00566B9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r w:rsidR="00EC120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датчиком </w:t>
            </w:r>
            <w:r w:rsidR="00CC74BC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разности</w:t>
            </w:r>
            <w:r w:rsidR="00EC120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давлени</w:t>
            </w:r>
            <w:r w:rsidR="00CC74BC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й</w:t>
            </w:r>
            <w:r w:rsidR="00BB1776" w:rsidRPr="00566B9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, </w:t>
            </w:r>
            <w:r w:rsidR="00EC120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реле верхнего</w:t>
            </w:r>
            <w:r w:rsidR="006948F5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уровня,</w:t>
            </w:r>
            <w:r w:rsidR="00EC120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r w:rsidR="006948F5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реле</w:t>
            </w:r>
            <w:r w:rsidR="00EC120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нижнего уровня</w:t>
            </w:r>
            <w:r w:rsidR="00BB1776" w:rsidRPr="00566B9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,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в соответствии с существующей схемой </w:t>
            </w:r>
            <w:r w:rsidR="006948F5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АСУТП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.</w:t>
            </w:r>
            <w:r w:rsidR="000214A5" w:rsidRPr="000214A5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r w:rsidR="000214A5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Расположение КИП должно быть аналогичным существующему с целью исключения прокладки дополнительных кабельных линий.</w:t>
            </w:r>
          </w:p>
          <w:p w:rsidR="006948F5" w:rsidRDefault="006948F5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Датчики разности давления должны поставляться с действующей поверкой сроком не менее чем на 1 год.</w:t>
            </w:r>
          </w:p>
          <w:p w:rsidR="0089017F" w:rsidRPr="0089017F" w:rsidRDefault="0089017F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Все КИП должны иметь вид исполнения «Взрывон</w:t>
            </w:r>
            <w:r w:rsidR="000B7A5F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е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проницаемая оболочка» </w:t>
            </w:r>
            <w:proofErr w:type="spellStart"/>
            <w:r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  <w:t>Exd</w:t>
            </w:r>
            <w:proofErr w:type="spellEnd"/>
            <w:r w:rsidRPr="0089017F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.</w:t>
            </w:r>
          </w:p>
          <w:p w:rsidR="00566B93" w:rsidRDefault="00BC5379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Технические характеристики КИП:</w:t>
            </w:r>
          </w:p>
          <w:p w:rsidR="00BC5379" w:rsidRDefault="00CC74BC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Датчик разности</w:t>
            </w:r>
            <w:r w:rsidR="00EC120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давлени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й</w:t>
            </w:r>
            <w:r w:rsidR="0089017F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АИР-20 или аналогичный</w:t>
            </w:r>
            <w:r w:rsidR="00744E0F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r w:rsidR="00BC5379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с аналоговым выходным сигналом (4-20мА) шкалой 0…400</w:t>
            </w:r>
            <w:r w:rsidR="00BC5379" w:rsidRPr="00BC5379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r w:rsidR="00BC5379"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  <w:t>mbar</w:t>
            </w:r>
            <w:r w:rsidR="00BC5379" w:rsidRPr="00BC5379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.</w:t>
            </w:r>
          </w:p>
          <w:p w:rsidR="006948F5" w:rsidRDefault="00EC1203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Реле верхнего</w:t>
            </w:r>
            <w:r w:rsidR="006948F5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уровня, дискретного типа без дополнительного питания.</w:t>
            </w:r>
          </w:p>
          <w:p w:rsidR="00CC74BC" w:rsidRPr="00C12A12" w:rsidRDefault="006948F5" w:rsidP="006948F5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Реле </w:t>
            </w:r>
            <w:r w:rsidR="00EC1203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нижнего уровня</w:t>
            </w:r>
            <w:r w:rsidR="00744E0F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, дискретного типа без дополнительного питания.</w:t>
            </w:r>
          </w:p>
        </w:tc>
      </w:tr>
      <w:tr w:rsidR="00BB1776" w:rsidRPr="00C12A12" w:rsidTr="000C61C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4B2530" w:rsidRDefault="00BB1776" w:rsidP="00566B93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</w:pPr>
            <w:r w:rsidRPr="004B2530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Наличие разрешительной документации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6" w:rsidRPr="004B2530" w:rsidRDefault="00BB1776" w:rsidP="004B2530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С</w:t>
            </w:r>
            <w:r w:rsidRPr="003F40EF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ертификат соответствия ТР ТС 032/2013, сертификат соответствия ТР ТС 010/2011</w:t>
            </w:r>
            <w:r w:rsidR="004B2530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, соответствие</w:t>
            </w:r>
            <w:r w:rsidR="004B2530" w:rsidRPr="00BA5FD2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r w:rsidR="004B2530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Техническому</w:t>
            </w:r>
            <w:r w:rsidR="004B2530" w:rsidRPr="00BA5FD2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регламент</w:t>
            </w:r>
            <w:r w:rsidR="004B2530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у</w:t>
            </w:r>
            <w:r w:rsidR="004B2530" w:rsidRPr="00BA5FD2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 xml:space="preserve"> о безопасности сетей газораспределения и </w:t>
            </w:r>
            <w:proofErr w:type="spellStart"/>
            <w:r w:rsidR="004B2530" w:rsidRPr="00BA5FD2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газопотребления</w:t>
            </w:r>
            <w:proofErr w:type="spellEnd"/>
            <w:r w:rsidR="004B2530">
              <w:rPr>
                <w:rFonts w:asciiTheme="minorHAnsi" w:eastAsia="Calibri" w:hAnsiTheme="minorHAnsi" w:cstheme="minorHAnsi"/>
                <w:sz w:val="22"/>
                <w:szCs w:val="22"/>
                <w:lang w:val="ru-RU" w:eastAsia="en-US"/>
              </w:rPr>
              <w:t>.</w:t>
            </w:r>
          </w:p>
        </w:tc>
      </w:tr>
    </w:tbl>
    <w:p w:rsidR="007A218A" w:rsidRPr="006F3902" w:rsidRDefault="00F57889" w:rsidP="006D61DE">
      <w:pPr>
        <w:pStyle w:val="af4"/>
        <w:spacing w:before="60" w:after="60"/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</w:pPr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4.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Дополнительные требования</w:t>
      </w:r>
      <w:bookmarkEnd w:id="4"/>
      <w:r w:rsidR="006F3507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:</w:t>
      </w:r>
    </w:p>
    <w:p w:rsidR="009B546F" w:rsidRPr="006F3902" w:rsidRDefault="006D61DE" w:rsidP="006F3507">
      <w:pPr>
        <w:pStyle w:val="af4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 xml:space="preserve">Вновь устанавливаемы фильтры-сепараторы должны устанавливаться на существующую </w:t>
      </w:r>
      <w:proofErr w:type="spellStart"/>
      <w:r>
        <w:rPr>
          <w:rFonts w:asciiTheme="minorHAnsi" w:hAnsiTheme="minorHAnsi" w:cstheme="minorHAnsi"/>
          <w:sz w:val="22"/>
          <w:szCs w:val="22"/>
          <w:lang w:val="ru-RU"/>
        </w:rPr>
        <w:t>финдаментную</w:t>
      </w:r>
      <w:proofErr w:type="spellEnd"/>
      <w:r>
        <w:rPr>
          <w:rFonts w:asciiTheme="minorHAnsi" w:hAnsiTheme="minorHAnsi" w:cstheme="minorHAnsi"/>
          <w:sz w:val="22"/>
          <w:szCs w:val="22"/>
          <w:lang w:val="ru-RU"/>
        </w:rPr>
        <w:t xml:space="preserve"> плиту и фиксироваться анкерами.</w:t>
      </w:r>
    </w:p>
    <w:p w:rsidR="007A218A" w:rsidRPr="006F3902" w:rsidRDefault="00F57889" w:rsidP="006D61DE">
      <w:pPr>
        <w:pStyle w:val="af4"/>
        <w:spacing w:before="60" w:after="60"/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</w:pPr>
      <w:bookmarkStart w:id="5" w:name="bookmark17"/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5.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Сроки поставки</w:t>
      </w:r>
      <w:bookmarkEnd w:id="5"/>
      <w:r w:rsidR="006F3507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 xml:space="preserve">: </w:t>
      </w:r>
      <w:r w:rsidR="003F40EF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31</w:t>
      </w:r>
      <w:r w:rsidR="00DF1BEF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.0</w:t>
      </w:r>
      <w:r w:rsidR="003F40EF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7</w:t>
      </w:r>
      <w:r w:rsidR="00DF1BEF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.201</w:t>
      </w:r>
      <w:r w:rsidR="00496C75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9</w:t>
      </w:r>
      <w:r w:rsidR="006F3507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 xml:space="preserve"> года</w:t>
      </w:r>
      <w:r w:rsidR="00FF12BC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.</w:t>
      </w:r>
    </w:p>
    <w:p w:rsidR="00D975F3" w:rsidRPr="006F3902" w:rsidRDefault="00F57889" w:rsidP="006D61DE">
      <w:pPr>
        <w:pStyle w:val="af4"/>
        <w:spacing w:before="60" w:after="60"/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</w:pPr>
      <w:bookmarkStart w:id="6" w:name="bookmark18"/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6.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Перечень (МТР, ЗИП, оборудования)</w:t>
      </w:r>
      <w:bookmarkEnd w:id="6"/>
      <w:r w:rsidR="006F3507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 xml:space="preserve">: </w:t>
      </w:r>
      <w:r w:rsidR="00D975F3" w:rsidRPr="006F3902">
        <w:rPr>
          <w:rFonts w:asciiTheme="minorHAnsi" w:eastAsia="Verdana" w:hAnsiTheme="minorHAnsi" w:cstheme="minorHAnsi"/>
          <w:bCs/>
          <w:sz w:val="22"/>
          <w:szCs w:val="22"/>
          <w:lang w:val="ru-RU"/>
        </w:rPr>
        <w:t>в объем поставки входит</w:t>
      </w:r>
      <w:r w:rsidR="00D975F3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:</w:t>
      </w:r>
    </w:p>
    <w:p w:rsidR="00496C75" w:rsidRDefault="003F40EF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bookmarkStart w:id="7" w:name="bookmark19"/>
      <w:r>
        <w:rPr>
          <w:rFonts w:asciiTheme="minorHAnsi" w:hAnsiTheme="minorHAnsi" w:cstheme="minorHAnsi"/>
          <w:sz w:val="22"/>
          <w:szCs w:val="22"/>
          <w:lang w:val="ru-RU"/>
        </w:rPr>
        <w:t>газовый фильтр-сепаратор</w:t>
      </w:r>
      <w:r w:rsidR="00496C75" w:rsidRPr="006F3902">
        <w:rPr>
          <w:rFonts w:asciiTheme="minorHAnsi" w:hAnsiTheme="minorHAnsi" w:cstheme="minorHAnsi"/>
          <w:sz w:val="22"/>
          <w:szCs w:val="22"/>
          <w:lang w:val="ru-RU"/>
        </w:rPr>
        <w:t xml:space="preserve"> – </w:t>
      </w:r>
      <w:r>
        <w:rPr>
          <w:rFonts w:asciiTheme="minorHAnsi" w:hAnsiTheme="minorHAnsi" w:cstheme="minorHAnsi"/>
          <w:sz w:val="22"/>
          <w:szCs w:val="22"/>
          <w:lang w:val="ru-RU"/>
        </w:rPr>
        <w:t xml:space="preserve">3 </w:t>
      </w:r>
      <w:r w:rsidR="00496C75" w:rsidRPr="006F3902">
        <w:rPr>
          <w:rFonts w:asciiTheme="minorHAnsi" w:hAnsiTheme="minorHAnsi" w:cstheme="minorHAnsi"/>
          <w:sz w:val="22"/>
          <w:szCs w:val="22"/>
          <w:lang w:val="ru-RU"/>
        </w:rPr>
        <w:t>шт.;</w:t>
      </w:r>
    </w:p>
    <w:p w:rsidR="003F40EF" w:rsidRPr="003F40EF" w:rsidRDefault="003F40EF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C12A12">
        <w:rPr>
          <w:rFonts w:asciiTheme="minorHAnsi" w:eastAsia="Calibri" w:hAnsiTheme="minorHAnsi" w:cstheme="minorHAnsi"/>
          <w:sz w:val="22"/>
          <w:lang w:eastAsia="en-US"/>
        </w:rPr>
        <w:t>обвязка трубопроводами по автоматическому отводу газового конденсата</w:t>
      </w:r>
      <w:r>
        <w:rPr>
          <w:rFonts w:asciiTheme="minorHAnsi" w:eastAsia="Calibri" w:hAnsiTheme="minorHAnsi" w:cstheme="minorHAnsi"/>
          <w:sz w:val="22"/>
          <w:lang w:val="ru-RU" w:eastAsia="en-US"/>
        </w:rPr>
        <w:t xml:space="preserve"> – для 3-х фильтров;</w:t>
      </w:r>
    </w:p>
    <w:p w:rsidR="003F40EF" w:rsidRPr="003F40EF" w:rsidRDefault="003F40EF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C12A12">
        <w:rPr>
          <w:rFonts w:asciiTheme="minorHAnsi" w:eastAsia="Calibri" w:hAnsiTheme="minorHAnsi" w:cstheme="minorHAnsi"/>
          <w:sz w:val="22"/>
          <w:szCs w:val="22"/>
          <w:lang w:eastAsia="en-US"/>
        </w:rPr>
        <w:t>ответны</w:t>
      </w:r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>е</w:t>
      </w:r>
      <w:r w:rsidRPr="00C12A1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proofErr w:type="spellStart"/>
      <w:r w:rsidRPr="00C12A12">
        <w:rPr>
          <w:rFonts w:asciiTheme="minorHAnsi" w:eastAsia="Calibri" w:hAnsiTheme="minorHAnsi" w:cstheme="minorHAnsi"/>
          <w:sz w:val="22"/>
          <w:szCs w:val="22"/>
          <w:lang w:eastAsia="en-US"/>
        </w:rPr>
        <w:t>фланц</w:t>
      </w:r>
      <w:proofErr w:type="spellEnd"/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>ы</w:t>
      </w:r>
      <w:r w:rsidRPr="00C12A12">
        <w:rPr>
          <w:rFonts w:asciiTheme="minorHAnsi" w:eastAsia="Calibri" w:hAnsiTheme="minorHAnsi" w:cstheme="minorHAnsi"/>
          <w:sz w:val="22"/>
          <w:szCs w:val="22"/>
          <w:lang w:eastAsia="en-US"/>
        </w:rPr>
        <w:t>, прокладки и крепеж</w:t>
      </w:r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>,</w:t>
      </w:r>
      <w:r w:rsidRPr="00C12A12">
        <w:rPr>
          <w:rFonts w:asciiTheme="minorHAnsi" w:eastAsia="Calibri" w:hAnsiTheme="minorHAnsi" w:cstheme="minorHAnsi"/>
          <w:sz w:val="22"/>
          <w:szCs w:val="22"/>
          <w:lang w:val="ru-RU" w:eastAsia="en-US"/>
        </w:rPr>
        <w:t xml:space="preserve"> </w:t>
      </w:r>
      <w:proofErr w:type="spellStart"/>
      <w:r w:rsidRPr="00C12A12">
        <w:rPr>
          <w:rFonts w:asciiTheme="minorHAnsi" w:eastAsia="Calibri" w:hAnsiTheme="minorHAnsi" w:cstheme="minorHAnsi"/>
          <w:sz w:val="22"/>
          <w:szCs w:val="22"/>
          <w:lang w:eastAsia="en-US"/>
        </w:rPr>
        <w:t>фундаментны</w:t>
      </w:r>
      <w:proofErr w:type="spellEnd"/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>е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болт</w:t>
      </w:r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>ы</w:t>
      </w:r>
      <w:r w:rsidRPr="00C12A1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для крепления, ЗИП (крепеж, прокладки, комплект </w:t>
      </w:r>
      <w:proofErr w:type="spellStart"/>
      <w:r w:rsidRPr="00C12A12">
        <w:rPr>
          <w:rFonts w:asciiTheme="minorHAnsi" w:eastAsia="Calibri" w:hAnsiTheme="minorHAnsi" w:cstheme="minorHAnsi"/>
          <w:sz w:val="22"/>
          <w:szCs w:val="22"/>
          <w:lang w:eastAsia="en-US"/>
        </w:rPr>
        <w:t>фильтроэлементов</w:t>
      </w:r>
      <w:proofErr w:type="spellEnd"/>
      <w:r w:rsidRPr="00C12A1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на ПНР и на два года эксплуатации)</w:t>
      </w:r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 xml:space="preserve"> – для 3-х фильтров;</w:t>
      </w:r>
    </w:p>
    <w:p w:rsidR="003F40EF" w:rsidRDefault="006948F5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>датчик разности давлений</w:t>
      </w:r>
      <w:r w:rsidR="003F40EF">
        <w:rPr>
          <w:rFonts w:asciiTheme="minorHAnsi" w:eastAsia="Calibri" w:hAnsiTheme="minorHAnsi" w:cstheme="minorHAnsi"/>
          <w:sz w:val="22"/>
          <w:szCs w:val="22"/>
          <w:lang w:val="ru-RU" w:eastAsia="en-US"/>
        </w:rPr>
        <w:t xml:space="preserve">, </w:t>
      </w:r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>реле верхнего уровня, реле нижнего уровня для каждого фильтра-сепаратора</w:t>
      </w:r>
      <w:r w:rsidR="003F40EF">
        <w:rPr>
          <w:rFonts w:asciiTheme="minorHAnsi" w:eastAsia="Calibri" w:hAnsiTheme="minorHAnsi" w:cstheme="minorHAnsi"/>
          <w:sz w:val="22"/>
          <w:szCs w:val="22"/>
          <w:lang w:val="ru-RU" w:eastAsia="en-US"/>
        </w:rPr>
        <w:t xml:space="preserve"> в объеме, необходимом для реализации </w:t>
      </w:r>
      <w:r>
        <w:rPr>
          <w:rFonts w:asciiTheme="minorHAnsi" w:eastAsia="Calibri" w:hAnsiTheme="minorHAnsi" w:cstheme="minorHAnsi"/>
          <w:sz w:val="22"/>
          <w:szCs w:val="22"/>
          <w:lang w:val="ru-RU" w:eastAsia="en-US"/>
        </w:rPr>
        <w:t>в существующую схему АСУ ТП.</w:t>
      </w:r>
    </w:p>
    <w:p w:rsidR="007A218A" w:rsidRPr="006F3902" w:rsidRDefault="00F57889" w:rsidP="006D61DE">
      <w:pPr>
        <w:pStyle w:val="af4"/>
        <w:spacing w:before="60" w:after="60"/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</w:pPr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7.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Требования к приемке</w:t>
      </w:r>
      <w:bookmarkEnd w:id="7"/>
      <w:r w:rsidR="006F3507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:</w:t>
      </w:r>
    </w:p>
    <w:p w:rsidR="003D5F08" w:rsidRPr="006F3902" w:rsidRDefault="003D5F08" w:rsidP="003D5F08">
      <w:pPr>
        <w:pStyle w:val="af4"/>
        <w:rPr>
          <w:rFonts w:asciiTheme="minorHAnsi" w:hAnsiTheme="minorHAnsi" w:cstheme="minorHAnsi"/>
          <w:sz w:val="22"/>
          <w:szCs w:val="22"/>
        </w:rPr>
      </w:pPr>
      <w:r w:rsidRPr="006F3902">
        <w:rPr>
          <w:rFonts w:asciiTheme="minorHAnsi" w:hAnsiTheme="minorHAnsi" w:cstheme="minorHAnsi"/>
          <w:sz w:val="22"/>
          <w:szCs w:val="22"/>
        </w:rPr>
        <w:t xml:space="preserve">     Приемка продукции будет производиться согласно графику поставки</w:t>
      </w:r>
      <w:r w:rsidR="00C5454B" w:rsidRPr="006F3902">
        <w:rPr>
          <w:rFonts w:asciiTheme="minorHAnsi" w:hAnsiTheme="minorHAnsi" w:cstheme="minorHAnsi"/>
          <w:sz w:val="22"/>
          <w:szCs w:val="22"/>
          <w:lang w:val="ru-RU"/>
        </w:rPr>
        <w:t>.</w:t>
      </w:r>
      <w:r w:rsidRPr="006F3902">
        <w:rPr>
          <w:rFonts w:asciiTheme="minorHAnsi" w:hAnsiTheme="minorHAnsi" w:cstheme="minorHAnsi"/>
          <w:sz w:val="22"/>
          <w:szCs w:val="22"/>
        </w:rPr>
        <w:t xml:space="preserve"> </w:t>
      </w:r>
      <w:r w:rsidR="00C5454B" w:rsidRPr="006F3902">
        <w:rPr>
          <w:rFonts w:asciiTheme="minorHAnsi" w:hAnsiTheme="minorHAnsi" w:cstheme="minorHAnsi"/>
          <w:sz w:val="22"/>
          <w:szCs w:val="22"/>
          <w:lang w:val="ru-RU"/>
        </w:rPr>
        <w:t>В с</w:t>
      </w:r>
      <w:r w:rsidR="00421F65" w:rsidRPr="006F3902">
        <w:rPr>
          <w:rFonts w:asciiTheme="minorHAnsi" w:hAnsiTheme="minorHAnsi" w:cstheme="minorHAnsi"/>
          <w:sz w:val="22"/>
          <w:szCs w:val="22"/>
          <w:lang w:val="ru-RU"/>
        </w:rPr>
        <w:t>опутствующих документ</w:t>
      </w:r>
      <w:r w:rsidR="00C5454B" w:rsidRPr="006F3902">
        <w:rPr>
          <w:rFonts w:asciiTheme="minorHAnsi" w:hAnsiTheme="minorHAnsi" w:cstheme="minorHAnsi"/>
          <w:sz w:val="22"/>
          <w:szCs w:val="22"/>
          <w:lang w:val="ru-RU"/>
        </w:rPr>
        <w:t>ах</w:t>
      </w:r>
      <w:r w:rsidRPr="006F3902">
        <w:rPr>
          <w:rFonts w:asciiTheme="minorHAnsi" w:hAnsiTheme="minorHAnsi" w:cstheme="minorHAnsi"/>
          <w:sz w:val="22"/>
          <w:szCs w:val="22"/>
        </w:rPr>
        <w:t xml:space="preserve"> должны содержаться следующие данные:</w:t>
      </w:r>
    </w:p>
    <w:p w:rsidR="003D5F08" w:rsidRPr="006F3902" w:rsidRDefault="003D5F08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наименование предприятия-изготовителя и его товарный знак</w:t>
      </w:r>
      <w:r w:rsidR="00FF12BC" w:rsidRPr="006F3902">
        <w:rPr>
          <w:rFonts w:asciiTheme="minorHAnsi" w:hAnsiTheme="minorHAnsi" w:cstheme="minorHAnsi"/>
          <w:sz w:val="22"/>
          <w:szCs w:val="22"/>
          <w:lang w:val="ru-RU"/>
        </w:rPr>
        <w:t>;</w:t>
      </w:r>
    </w:p>
    <w:p w:rsidR="003D5F08" w:rsidRPr="006F3902" w:rsidRDefault="003D5F08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наименование продукта</w:t>
      </w:r>
      <w:r w:rsidR="00FF12BC" w:rsidRPr="006F3902">
        <w:rPr>
          <w:rFonts w:asciiTheme="minorHAnsi" w:hAnsiTheme="minorHAnsi" w:cstheme="minorHAnsi"/>
          <w:sz w:val="22"/>
          <w:szCs w:val="22"/>
          <w:lang w:val="ru-RU"/>
        </w:rPr>
        <w:t>;</w:t>
      </w:r>
    </w:p>
    <w:p w:rsidR="003D5F08" w:rsidRPr="006F3902" w:rsidRDefault="003D5F08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номер партии</w:t>
      </w:r>
      <w:r w:rsidR="00FF12BC" w:rsidRPr="006F3902">
        <w:rPr>
          <w:rFonts w:asciiTheme="minorHAnsi" w:hAnsiTheme="minorHAnsi" w:cstheme="minorHAnsi"/>
          <w:sz w:val="22"/>
          <w:szCs w:val="22"/>
          <w:lang w:val="ru-RU"/>
        </w:rPr>
        <w:t>;</w:t>
      </w:r>
    </w:p>
    <w:p w:rsidR="003D5F08" w:rsidRPr="006F3902" w:rsidRDefault="003D5F08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масс</w:t>
      </w:r>
      <w:r w:rsidR="00C5454B" w:rsidRPr="006F3902">
        <w:rPr>
          <w:rFonts w:asciiTheme="minorHAnsi" w:hAnsiTheme="minorHAnsi" w:cstheme="minorHAnsi"/>
          <w:sz w:val="22"/>
          <w:szCs w:val="22"/>
          <w:lang w:val="ru-RU"/>
        </w:rPr>
        <w:t>а</w:t>
      </w:r>
      <w:r w:rsidRPr="003F40EF">
        <w:rPr>
          <w:rFonts w:asciiTheme="minorHAnsi" w:hAnsiTheme="minorHAnsi" w:cstheme="minorHAnsi"/>
          <w:sz w:val="22"/>
          <w:szCs w:val="22"/>
          <w:lang w:val="ru-RU"/>
        </w:rPr>
        <w:t xml:space="preserve"> нетто</w:t>
      </w:r>
      <w:r w:rsidR="00FF12BC" w:rsidRPr="006F3902">
        <w:rPr>
          <w:rFonts w:asciiTheme="minorHAnsi" w:hAnsiTheme="minorHAnsi" w:cstheme="minorHAnsi"/>
          <w:sz w:val="22"/>
          <w:szCs w:val="22"/>
          <w:lang w:val="ru-RU"/>
        </w:rPr>
        <w:t>;</w:t>
      </w:r>
    </w:p>
    <w:p w:rsidR="003D5F08" w:rsidRDefault="003D5F08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дат</w:t>
      </w:r>
      <w:r w:rsidR="00C5454B" w:rsidRPr="006F3902">
        <w:rPr>
          <w:rFonts w:asciiTheme="minorHAnsi" w:hAnsiTheme="minorHAnsi" w:cstheme="minorHAnsi"/>
          <w:sz w:val="22"/>
          <w:szCs w:val="22"/>
          <w:lang w:val="ru-RU"/>
        </w:rPr>
        <w:t>а</w:t>
      </w:r>
      <w:r w:rsidRPr="003F40EF">
        <w:rPr>
          <w:rFonts w:asciiTheme="minorHAnsi" w:hAnsiTheme="minorHAnsi" w:cstheme="minorHAnsi"/>
          <w:sz w:val="22"/>
          <w:szCs w:val="22"/>
          <w:lang w:val="ru-RU"/>
        </w:rPr>
        <w:t xml:space="preserve"> изготовления</w:t>
      </w:r>
      <w:r w:rsidR="00FF12BC" w:rsidRPr="006F3902">
        <w:rPr>
          <w:rFonts w:asciiTheme="minorHAnsi" w:hAnsiTheme="minorHAnsi" w:cstheme="minorHAnsi"/>
          <w:sz w:val="22"/>
          <w:szCs w:val="22"/>
          <w:lang w:val="ru-RU"/>
        </w:rPr>
        <w:t>;</w:t>
      </w:r>
    </w:p>
    <w:p w:rsidR="008F2487" w:rsidRPr="006F3902" w:rsidRDefault="008F2487" w:rsidP="008F2487">
      <w:pPr>
        <w:pStyle w:val="af4"/>
        <w:ind w:left="720"/>
        <w:rPr>
          <w:rFonts w:asciiTheme="minorHAnsi" w:hAnsiTheme="minorHAnsi" w:cstheme="minorHAnsi"/>
          <w:sz w:val="22"/>
          <w:szCs w:val="22"/>
          <w:lang w:val="ru-RU"/>
        </w:rPr>
      </w:pPr>
    </w:p>
    <w:p w:rsidR="003D5F08" w:rsidRPr="003F40EF" w:rsidRDefault="003D5F08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результаты проведенных испытаний</w:t>
      </w:r>
      <w:r w:rsidR="00FF12BC" w:rsidRPr="006F3902">
        <w:rPr>
          <w:rFonts w:asciiTheme="minorHAnsi" w:hAnsiTheme="minorHAnsi" w:cstheme="minorHAnsi"/>
          <w:sz w:val="22"/>
          <w:szCs w:val="22"/>
          <w:lang w:val="ru-RU"/>
        </w:rPr>
        <w:t>.</w:t>
      </w:r>
      <w:r w:rsidRPr="003F40EF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</w:p>
    <w:p w:rsidR="003D5F08" w:rsidRPr="006F3902" w:rsidRDefault="003D5F08" w:rsidP="003D5F08">
      <w:pPr>
        <w:pStyle w:val="af4"/>
        <w:rPr>
          <w:rFonts w:asciiTheme="minorHAnsi" w:hAnsiTheme="minorHAnsi" w:cstheme="minorHAnsi"/>
          <w:sz w:val="22"/>
          <w:szCs w:val="22"/>
          <w:lang w:val="ru-RU"/>
        </w:rPr>
      </w:pPr>
      <w:r w:rsidRPr="006F3902">
        <w:rPr>
          <w:rFonts w:asciiTheme="minorHAnsi" w:hAnsiTheme="minorHAnsi" w:cstheme="minorHAnsi"/>
          <w:sz w:val="22"/>
          <w:szCs w:val="22"/>
        </w:rPr>
        <w:t xml:space="preserve">     Поставщик обязан гарантировать поставку качественной продукции, пригодной для </w:t>
      </w:r>
      <w:r w:rsidR="00FF12BC" w:rsidRPr="006F3902">
        <w:rPr>
          <w:rFonts w:asciiTheme="minorHAnsi" w:hAnsiTheme="minorHAnsi" w:cstheme="minorHAnsi"/>
          <w:sz w:val="22"/>
          <w:szCs w:val="22"/>
          <w:lang w:val="ru-RU"/>
        </w:rPr>
        <w:t xml:space="preserve">эксплуатационных </w:t>
      </w:r>
      <w:r w:rsidRPr="006F3902">
        <w:rPr>
          <w:rFonts w:asciiTheme="minorHAnsi" w:hAnsiTheme="minorHAnsi" w:cstheme="minorHAnsi"/>
          <w:sz w:val="22"/>
          <w:szCs w:val="22"/>
        </w:rPr>
        <w:t>нужд с указанием срока эксплуатации</w:t>
      </w:r>
      <w:r w:rsidR="00FF12BC" w:rsidRPr="006F3902">
        <w:rPr>
          <w:rFonts w:asciiTheme="minorHAnsi" w:hAnsiTheme="minorHAnsi" w:cstheme="minorHAnsi"/>
          <w:sz w:val="22"/>
          <w:szCs w:val="22"/>
          <w:lang w:val="ru-RU"/>
        </w:rPr>
        <w:t>.</w:t>
      </w:r>
    </w:p>
    <w:p w:rsidR="00FB2923" w:rsidRPr="006F3902" w:rsidRDefault="00F57889" w:rsidP="006F3902">
      <w:pPr>
        <w:pStyle w:val="af4"/>
        <w:spacing w:before="120" w:after="120"/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</w:pPr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8.</w:t>
      </w:r>
      <w:r w:rsidR="00335211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Требования к изготовителю</w:t>
      </w:r>
      <w:r w:rsidR="00907D68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 xml:space="preserve"> (поставщику)</w:t>
      </w:r>
      <w:r w:rsidR="00335211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:</w:t>
      </w:r>
    </w:p>
    <w:p w:rsidR="00FF12BC" w:rsidRPr="006F3902" w:rsidRDefault="00FF12BC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6F3902">
        <w:rPr>
          <w:rFonts w:asciiTheme="minorHAnsi" w:hAnsiTheme="minorHAnsi" w:cstheme="minorHAnsi"/>
          <w:sz w:val="22"/>
          <w:szCs w:val="22"/>
          <w:lang w:val="ru-RU"/>
        </w:rPr>
        <w:t>д</w:t>
      </w:r>
      <w:r w:rsidRPr="003F40EF">
        <w:rPr>
          <w:rFonts w:asciiTheme="minorHAnsi" w:hAnsiTheme="minorHAnsi" w:cstheme="minorHAnsi"/>
          <w:sz w:val="22"/>
          <w:szCs w:val="22"/>
          <w:lang w:val="ru-RU"/>
        </w:rPr>
        <w:t>окумент об официальных дилерских полномочиях Поставщика</w:t>
      </w:r>
    </w:p>
    <w:p w:rsidR="00F57889" w:rsidRPr="006F3902" w:rsidRDefault="00FF12BC" w:rsidP="003F40EF">
      <w:pPr>
        <w:pStyle w:val="af4"/>
        <w:spacing w:before="120" w:after="120"/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</w:pPr>
      <w:r w:rsidRPr="003F40EF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 xml:space="preserve"> </w:t>
      </w:r>
      <w:bookmarkStart w:id="8" w:name="bookmark20"/>
      <w:r w:rsidR="00F57889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9.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Перечень документации</w:t>
      </w:r>
      <w:bookmarkEnd w:id="8"/>
      <w:r w:rsidR="00F57889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 xml:space="preserve">: </w:t>
      </w:r>
    </w:p>
    <w:p w:rsidR="007A218A" w:rsidRPr="006F3902" w:rsidRDefault="00F57889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6F3902">
        <w:rPr>
          <w:rFonts w:asciiTheme="minorHAnsi" w:hAnsiTheme="minorHAnsi" w:cstheme="minorHAnsi"/>
          <w:sz w:val="22"/>
          <w:szCs w:val="22"/>
          <w:lang w:val="ru-RU"/>
        </w:rPr>
        <w:lastRenderedPageBreak/>
        <w:t>п</w:t>
      </w:r>
      <w:r w:rsidRPr="003F40EF">
        <w:rPr>
          <w:rFonts w:asciiTheme="minorHAnsi" w:hAnsiTheme="minorHAnsi" w:cstheme="minorHAnsi"/>
          <w:sz w:val="22"/>
          <w:szCs w:val="22"/>
          <w:lang w:val="ru-RU"/>
        </w:rPr>
        <w:t>аспорт</w:t>
      </w:r>
      <w:r w:rsidR="003F40EF">
        <w:rPr>
          <w:rFonts w:asciiTheme="minorHAnsi" w:hAnsiTheme="minorHAnsi" w:cstheme="minorHAnsi"/>
          <w:sz w:val="22"/>
          <w:szCs w:val="22"/>
          <w:lang w:val="ru-RU"/>
        </w:rPr>
        <w:t>а</w:t>
      </w:r>
      <w:r w:rsidRPr="003F40EF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="00D975F3" w:rsidRPr="003F40EF">
        <w:rPr>
          <w:rFonts w:asciiTheme="minorHAnsi" w:hAnsiTheme="minorHAnsi" w:cstheme="minorHAnsi"/>
          <w:sz w:val="22"/>
          <w:szCs w:val="22"/>
          <w:lang w:val="ru-RU"/>
        </w:rPr>
        <w:t xml:space="preserve">на </w:t>
      </w:r>
      <w:r w:rsidR="003F40EF">
        <w:rPr>
          <w:rFonts w:asciiTheme="minorHAnsi" w:hAnsiTheme="minorHAnsi" w:cstheme="minorHAnsi"/>
          <w:sz w:val="22"/>
          <w:szCs w:val="22"/>
          <w:lang w:val="ru-RU"/>
        </w:rPr>
        <w:t>фильтры-сепараторы</w:t>
      </w:r>
      <w:r w:rsidRPr="003F40EF">
        <w:rPr>
          <w:rFonts w:asciiTheme="minorHAnsi" w:hAnsiTheme="minorHAnsi" w:cstheme="minorHAnsi"/>
          <w:sz w:val="22"/>
          <w:szCs w:val="22"/>
          <w:lang w:val="ru-RU"/>
        </w:rPr>
        <w:t>;</w:t>
      </w:r>
    </w:p>
    <w:p w:rsidR="00F57889" w:rsidRPr="003F40EF" w:rsidRDefault="00F57889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сертификат соотве</w:t>
      </w:r>
      <w:r w:rsidR="003F40EF">
        <w:rPr>
          <w:rFonts w:asciiTheme="minorHAnsi" w:hAnsiTheme="minorHAnsi" w:cstheme="minorHAnsi"/>
          <w:sz w:val="22"/>
          <w:szCs w:val="22"/>
          <w:lang w:val="ru-RU"/>
        </w:rPr>
        <w:t>т</w:t>
      </w:r>
      <w:r w:rsidRPr="003F40EF">
        <w:rPr>
          <w:rFonts w:asciiTheme="minorHAnsi" w:hAnsiTheme="minorHAnsi" w:cstheme="minorHAnsi"/>
          <w:sz w:val="22"/>
          <w:szCs w:val="22"/>
          <w:lang w:val="ru-RU"/>
        </w:rPr>
        <w:t>ствия установленной формы;</w:t>
      </w:r>
    </w:p>
    <w:p w:rsidR="006948F5" w:rsidRDefault="00F57889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гигиенический сертификат установленной формы</w:t>
      </w:r>
      <w:r w:rsidR="006948F5">
        <w:rPr>
          <w:rFonts w:asciiTheme="minorHAnsi" w:hAnsiTheme="minorHAnsi" w:cstheme="minorHAnsi"/>
          <w:sz w:val="22"/>
          <w:szCs w:val="22"/>
          <w:lang w:val="ru-RU"/>
        </w:rPr>
        <w:t>;</w:t>
      </w:r>
    </w:p>
    <w:p w:rsidR="00F57889" w:rsidRPr="006F3902" w:rsidRDefault="006948F5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паспорта и свидетельства о поверки на КИП.</w:t>
      </w:r>
      <w:r w:rsidR="00F57889" w:rsidRPr="003F40EF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</w:p>
    <w:p w:rsidR="003D5F08" w:rsidRPr="006F3902" w:rsidRDefault="00F57889" w:rsidP="006F3902">
      <w:pPr>
        <w:pStyle w:val="af4"/>
        <w:spacing w:before="120" w:after="120"/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</w:pPr>
      <w:bookmarkStart w:id="9" w:name="bookmark21"/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10.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Гарантии изготовителя</w:t>
      </w:r>
      <w:bookmarkEnd w:id="9"/>
      <w:r w:rsidR="006F3507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 xml:space="preserve">: </w:t>
      </w:r>
    </w:p>
    <w:p w:rsidR="006F3507" w:rsidRPr="003F40EF" w:rsidRDefault="006F3507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 xml:space="preserve">1 год с </w:t>
      </w:r>
      <w:proofErr w:type="spellStart"/>
      <w:r w:rsidRPr="003F40EF">
        <w:rPr>
          <w:rFonts w:asciiTheme="minorHAnsi" w:hAnsiTheme="minorHAnsi" w:cstheme="minorHAnsi"/>
          <w:sz w:val="22"/>
          <w:szCs w:val="22"/>
          <w:lang w:val="ru-RU"/>
        </w:rPr>
        <w:t>момета</w:t>
      </w:r>
      <w:proofErr w:type="spellEnd"/>
      <w:r w:rsidRPr="003F40EF">
        <w:rPr>
          <w:rFonts w:asciiTheme="minorHAnsi" w:hAnsiTheme="minorHAnsi" w:cstheme="minorHAnsi"/>
          <w:sz w:val="22"/>
          <w:szCs w:val="22"/>
          <w:lang w:val="ru-RU"/>
        </w:rPr>
        <w:t xml:space="preserve"> поставки</w:t>
      </w:r>
      <w:bookmarkStart w:id="10" w:name="bookmark22"/>
      <w:r w:rsidR="009B546F" w:rsidRPr="003F40EF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="003D5F08" w:rsidRPr="003F40EF">
        <w:rPr>
          <w:rFonts w:asciiTheme="minorHAnsi" w:hAnsiTheme="minorHAnsi" w:cstheme="minorHAnsi"/>
          <w:sz w:val="22"/>
          <w:szCs w:val="22"/>
          <w:lang w:val="ru-RU"/>
        </w:rPr>
        <w:t>на все комплектующие;</w:t>
      </w:r>
    </w:p>
    <w:p w:rsidR="003D5F08" w:rsidRPr="003F40EF" w:rsidRDefault="003D5F08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наличие соответствующей документации подтверждающей качество продукта;</w:t>
      </w:r>
    </w:p>
    <w:p w:rsidR="003D5F08" w:rsidRPr="003F40EF" w:rsidRDefault="003D5F08" w:rsidP="003F40EF">
      <w:pPr>
        <w:pStyle w:val="af4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  <w:lang w:val="ru-RU"/>
        </w:rPr>
      </w:pPr>
      <w:r w:rsidRPr="003F40EF">
        <w:rPr>
          <w:rFonts w:asciiTheme="minorHAnsi" w:hAnsiTheme="minorHAnsi" w:cstheme="minorHAnsi"/>
          <w:sz w:val="22"/>
          <w:szCs w:val="22"/>
          <w:lang w:val="ru-RU"/>
        </w:rPr>
        <w:t>выполнение сроков и объемов поставок.</w:t>
      </w:r>
    </w:p>
    <w:p w:rsidR="007A218A" w:rsidRPr="006F3902" w:rsidRDefault="00F57889" w:rsidP="006F3902">
      <w:pPr>
        <w:pStyle w:val="af4"/>
        <w:spacing w:before="120" w:after="120"/>
        <w:rPr>
          <w:rFonts w:asciiTheme="minorHAnsi" w:eastAsia="Verdana" w:hAnsiTheme="minorHAnsi" w:cstheme="minorHAnsi"/>
          <w:bCs/>
          <w:sz w:val="22"/>
          <w:szCs w:val="22"/>
          <w:lang w:val="ru-RU"/>
        </w:rPr>
      </w:pPr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11.</w:t>
      </w:r>
      <w:r w:rsidR="00C4460D"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>Требования к упаковке оборудования</w:t>
      </w:r>
      <w:bookmarkEnd w:id="10"/>
      <w:r w:rsidRPr="006F3902">
        <w:rPr>
          <w:rFonts w:asciiTheme="minorHAnsi" w:eastAsia="Verdana" w:hAnsiTheme="minorHAnsi" w:cstheme="minorHAnsi"/>
          <w:b/>
          <w:bCs/>
          <w:sz w:val="22"/>
          <w:szCs w:val="22"/>
          <w:lang w:val="ru-RU"/>
        </w:rPr>
        <w:t xml:space="preserve">: </w:t>
      </w:r>
      <w:r w:rsidRPr="006F3902">
        <w:rPr>
          <w:rFonts w:asciiTheme="minorHAnsi" w:eastAsia="Verdana" w:hAnsiTheme="minorHAnsi" w:cstheme="minorHAnsi"/>
          <w:bCs/>
          <w:sz w:val="22"/>
          <w:szCs w:val="22"/>
          <w:lang w:val="ru-RU"/>
        </w:rPr>
        <w:t xml:space="preserve">поставка в заводской упаковке, </w:t>
      </w:r>
      <w:proofErr w:type="spellStart"/>
      <w:r w:rsidRPr="006F3902">
        <w:rPr>
          <w:rFonts w:asciiTheme="minorHAnsi" w:eastAsia="Verdana" w:hAnsiTheme="minorHAnsi" w:cstheme="minorHAnsi"/>
          <w:bCs/>
          <w:sz w:val="22"/>
          <w:szCs w:val="22"/>
          <w:lang w:val="ru-RU"/>
        </w:rPr>
        <w:t>икслючающей</w:t>
      </w:r>
      <w:proofErr w:type="spellEnd"/>
      <w:r w:rsidRPr="006F3902">
        <w:rPr>
          <w:rFonts w:asciiTheme="minorHAnsi" w:eastAsia="Verdana" w:hAnsiTheme="minorHAnsi" w:cstheme="minorHAnsi"/>
          <w:bCs/>
          <w:sz w:val="22"/>
          <w:szCs w:val="22"/>
          <w:lang w:val="ru-RU"/>
        </w:rPr>
        <w:t xml:space="preserve"> возможность механических повреждений при транспортировк</w:t>
      </w:r>
      <w:r w:rsidR="003F40EF">
        <w:rPr>
          <w:rFonts w:asciiTheme="minorHAnsi" w:eastAsia="Verdana" w:hAnsiTheme="minorHAnsi" w:cstheme="minorHAnsi"/>
          <w:bCs/>
          <w:sz w:val="22"/>
          <w:szCs w:val="22"/>
          <w:lang w:val="ru-RU"/>
        </w:rPr>
        <w:t>е</w:t>
      </w:r>
      <w:r w:rsidR="003D5F08" w:rsidRPr="006F3902">
        <w:rPr>
          <w:rFonts w:asciiTheme="minorHAnsi" w:eastAsia="Verdana" w:hAnsiTheme="minorHAnsi" w:cstheme="minorHAnsi"/>
          <w:bCs/>
          <w:sz w:val="22"/>
          <w:szCs w:val="22"/>
          <w:lang w:val="ru-RU"/>
        </w:rPr>
        <w:t>.</w:t>
      </w:r>
      <w:r w:rsidR="003F40EF">
        <w:rPr>
          <w:rFonts w:asciiTheme="minorHAnsi" w:eastAsia="Verdana" w:hAnsiTheme="minorHAnsi" w:cstheme="minorHAnsi"/>
          <w:bCs/>
          <w:sz w:val="22"/>
          <w:szCs w:val="22"/>
          <w:lang w:val="ru-RU"/>
        </w:rPr>
        <w:t xml:space="preserve"> </w:t>
      </w:r>
      <w:r w:rsidR="003D5F08" w:rsidRPr="006F3902">
        <w:rPr>
          <w:rFonts w:asciiTheme="minorHAnsi" w:eastAsia="Verdana" w:hAnsiTheme="minorHAnsi" w:cstheme="minorHAnsi"/>
          <w:bCs/>
          <w:sz w:val="22"/>
          <w:szCs w:val="22"/>
          <w:lang w:val="ru-RU"/>
        </w:rPr>
        <w:t>Продукция должна быть в герметично закупоренной таре.  На каждой таре должна быть надпись (ярлык, этикетка) содержащая наименование продукта, марку, наименование предприятия-изготовителя, массу нетто, дату изготовления, номер партии.</w:t>
      </w:r>
    </w:p>
    <w:p w:rsidR="007A218A" w:rsidRPr="00BB1776" w:rsidRDefault="007A218A" w:rsidP="00421F65">
      <w:pPr>
        <w:pStyle w:val="af4"/>
        <w:rPr>
          <w:rFonts w:asciiTheme="minorHAnsi" w:hAnsiTheme="minorHAnsi" w:cstheme="minorHAnsi"/>
          <w:sz w:val="16"/>
          <w:szCs w:val="22"/>
          <w:lang w:val="ru-RU"/>
        </w:rPr>
      </w:pPr>
      <w:bookmarkStart w:id="11" w:name="_GoBack"/>
      <w:bookmarkEnd w:id="11"/>
    </w:p>
    <w:sectPr w:rsidR="007A218A" w:rsidRPr="00BB1776" w:rsidSect="000C61C4">
      <w:footerReference w:type="default" r:id="rId10"/>
      <w:type w:val="continuous"/>
      <w:pgSz w:w="11905" w:h="16837" w:code="9"/>
      <w:pgMar w:top="709" w:right="706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C5" w:rsidRDefault="004878C5">
      <w:r>
        <w:separator/>
      </w:r>
    </w:p>
  </w:endnote>
  <w:endnote w:type="continuationSeparator" w:id="0">
    <w:p w:rsidR="004878C5" w:rsidRDefault="0048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256" w:rsidRDefault="00987256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val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0816C8" wp14:editId="115EDD3C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6878955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9942830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7256" w:rsidRDefault="00987256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B5799D" w:rsidRPr="00B5799D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ru-RU"/>
                            </w:rPr>
                            <w:t>3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400816C8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0;margin-top:0;width:30.6pt;height:24.65pt;z-index:251658240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    <v:textbox style="mso-fit-shape-to-text:t" inset="0,,0">
                <w:txbxContent>
                  <w:p w:rsidR="00987256" w:rsidRDefault="00987256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B5799D" w:rsidRPr="00B5799D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ru-RU"/>
                      </w:rPr>
                      <w:t>3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87256" w:rsidRDefault="0098725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C5" w:rsidRDefault="004878C5"/>
  </w:footnote>
  <w:footnote w:type="continuationSeparator" w:id="0">
    <w:p w:rsidR="004878C5" w:rsidRDefault="004878C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 w15:restartNumberingAfterBreak="0">
    <w:nsid w:val="083D4466"/>
    <w:multiLevelType w:val="hybridMultilevel"/>
    <w:tmpl w:val="6840FC28"/>
    <w:lvl w:ilvl="0" w:tplc="5B006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 w15:restartNumberingAfterBreak="0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 w15:restartNumberingAfterBreak="0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5" w15:restartNumberingAfterBreak="0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394DFB"/>
    <w:multiLevelType w:val="hybridMultilevel"/>
    <w:tmpl w:val="9F948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8" w15:restartNumberingAfterBreak="0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0" w15:restartNumberingAfterBreak="0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1" w15:restartNumberingAfterBreak="0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 w15:restartNumberingAfterBreak="0">
    <w:nsid w:val="2C3E0FF9"/>
    <w:multiLevelType w:val="hybridMultilevel"/>
    <w:tmpl w:val="DB10AA2C"/>
    <w:lvl w:ilvl="0" w:tplc="04190011">
      <w:start w:val="1"/>
      <w:numFmt w:val="decimal"/>
      <w:lvlText w:val="%1)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15" w15:restartNumberingAfterBreak="0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6DC4D01"/>
    <w:multiLevelType w:val="hybridMultilevel"/>
    <w:tmpl w:val="D820FEE0"/>
    <w:lvl w:ilvl="0" w:tplc="7384EF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8" w15:restartNumberingAfterBreak="0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9" w15:restartNumberingAfterBreak="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0" w15:restartNumberingAfterBreak="0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2" w15:restartNumberingAfterBreak="0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4" w15:restartNumberingAfterBreak="0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7" w15:restartNumberingAfterBreak="0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0" w15:restartNumberingAfterBreak="0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31" w15:restartNumberingAfterBreak="0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4" w15:restartNumberingAfterBreak="0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5" w15:restartNumberingAfterBreak="0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2"/>
  </w:num>
  <w:num w:numId="4">
    <w:abstractNumId w:val="31"/>
  </w:num>
  <w:num w:numId="5">
    <w:abstractNumId w:val="25"/>
  </w:num>
  <w:num w:numId="6">
    <w:abstractNumId w:val="5"/>
  </w:num>
  <w:num w:numId="7">
    <w:abstractNumId w:val="19"/>
  </w:num>
  <w:num w:numId="8">
    <w:abstractNumId w:val="33"/>
  </w:num>
  <w:num w:numId="9">
    <w:abstractNumId w:val="15"/>
  </w:num>
  <w:num w:numId="10">
    <w:abstractNumId w:val="13"/>
  </w:num>
  <w:num w:numId="11">
    <w:abstractNumId w:val="2"/>
  </w:num>
  <w:num w:numId="12">
    <w:abstractNumId w:val="10"/>
  </w:num>
  <w:num w:numId="13">
    <w:abstractNumId w:val="30"/>
  </w:num>
  <w:num w:numId="14">
    <w:abstractNumId w:val="34"/>
  </w:num>
  <w:num w:numId="15">
    <w:abstractNumId w:val="0"/>
  </w:num>
  <w:num w:numId="16">
    <w:abstractNumId w:val="18"/>
  </w:num>
  <w:num w:numId="17">
    <w:abstractNumId w:val="17"/>
  </w:num>
  <w:num w:numId="18">
    <w:abstractNumId w:val="23"/>
  </w:num>
  <w:num w:numId="19">
    <w:abstractNumId w:val="3"/>
  </w:num>
  <w:num w:numId="20">
    <w:abstractNumId w:val="4"/>
  </w:num>
  <w:num w:numId="21">
    <w:abstractNumId w:val="24"/>
  </w:num>
  <w:num w:numId="22">
    <w:abstractNumId w:val="35"/>
  </w:num>
  <w:num w:numId="23">
    <w:abstractNumId w:val="26"/>
  </w:num>
  <w:num w:numId="24">
    <w:abstractNumId w:val="7"/>
  </w:num>
  <w:num w:numId="25">
    <w:abstractNumId w:val="21"/>
  </w:num>
  <w:num w:numId="26">
    <w:abstractNumId w:val="20"/>
  </w:num>
  <w:num w:numId="27">
    <w:abstractNumId w:val="29"/>
  </w:num>
  <w:num w:numId="28">
    <w:abstractNumId w:val="11"/>
  </w:num>
  <w:num w:numId="29">
    <w:abstractNumId w:val="28"/>
  </w:num>
  <w:num w:numId="30">
    <w:abstractNumId w:val="12"/>
  </w:num>
  <w:num w:numId="31">
    <w:abstractNumId w:val="8"/>
  </w:num>
  <w:num w:numId="32">
    <w:abstractNumId w:val="9"/>
  </w:num>
  <w:num w:numId="33">
    <w:abstractNumId w:val="16"/>
  </w:num>
  <w:num w:numId="34">
    <w:abstractNumId w:val="6"/>
  </w:num>
  <w:num w:numId="35">
    <w:abstractNumId w:val="1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18A"/>
    <w:rsid w:val="0000625D"/>
    <w:rsid w:val="00010950"/>
    <w:rsid w:val="00017DC9"/>
    <w:rsid w:val="000214A5"/>
    <w:rsid w:val="00022AAA"/>
    <w:rsid w:val="00032E84"/>
    <w:rsid w:val="00035F2A"/>
    <w:rsid w:val="00060BBB"/>
    <w:rsid w:val="0009335C"/>
    <w:rsid w:val="000962C9"/>
    <w:rsid w:val="00096D6F"/>
    <w:rsid w:val="000970A5"/>
    <w:rsid w:val="000A3418"/>
    <w:rsid w:val="000B7A5F"/>
    <w:rsid w:val="000C61C4"/>
    <w:rsid w:val="001019D9"/>
    <w:rsid w:val="001111F9"/>
    <w:rsid w:val="001144E9"/>
    <w:rsid w:val="001160A7"/>
    <w:rsid w:val="001309A1"/>
    <w:rsid w:val="00131F3F"/>
    <w:rsid w:val="001322FC"/>
    <w:rsid w:val="001332A3"/>
    <w:rsid w:val="0013761A"/>
    <w:rsid w:val="0014416C"/>
    <w:rsid w:val="001606AD"/>
    <w:rsid w:val="00167D13"/>
    <w:rsid w:val="00171975"/>
    <w:rsid w:val="001725D0"/>
    <w:rsid w:val="001833E2"/>
    <w:rsid w:val="00184C21"/>
    <w:rsid w:val="00184EA1"/>
    <w:rsid w:val="0018541D"/>
    <w:rsid w:val="00195287"/>
    <w:rsid w:val="001A3AF7"/>
    <w:rsid w:val="001A5D4A"/>
    <w:rsid w:val="001B1771"/>
    <w:rsid w:val="001C2E7E"/>
    <w:rsid w:val="001D4693"/>
    <w:rsid w:val="001F4997"/>
    <w:rsid w:val="00223839"/>
    <w:rsid w:val="00230661"/>
    <w:rsid w:val="002419E0"/>
    <w:rsid w:val="00243844"/>
    <w:rsid w:val="0024695A"/>
    <w:rsid w:val="00265752"/>
    <w:rsid w:val="002662BD"/>
    <w:rsid w:val="002700A7"/>
    <w:rsid w:val="00270214"/>
    <w:rsid w:val="00283C8A"/>
    <w:rsid w:val="0028658A"/>
    <w:rsid w:val="002D4F2D"/>
    <w:rsid w:val="002E15C8"/>
    <w:rsid w:val="002E654E"/>
    <w:rsid w:val="002F07A0"/>
    <w:rsid w:val="002F78A4"/>
    <w:rsid w:val="00306536"/>
    <w:rsid w:val="00307FC0"/>
    <w:rsid w:val="00315772"/>
    <w:rsid w:val="00323C77"/>
    <w:rsid w:val="00326317"/>
    <w:rsid w:val="00335211"/>
    <w:rsid w:val="00341088"/>
    <w:rsid w:val="00353D67"/>
    <w:rsid w:val="003617F7"/>
    <w:rsid w:val="003630F1"/>
    <w:rsid w:val="00365C34"/>
    <w:rsid w:val="00370615"/>
    <w:rsid w:val="003731E1"/>
    <w:rsid w:val="00380CBB"/>
    <w:rsid w:val="00384AF8"/>
    <w:rsid w:val="00385955"/>
    <w:rsid w:val="0038684D"/>
    <w:rsid w:val="003942F5"/>
    <w:rsid w:val="00394312"/>
    <w:rsid w:val="003C29F4"/>
    <w:rsid w:val="003C4D18"/>
    <w:rsid w:val="003C6D98"/>
    <w:rsid w:val="003C7602"/>
    <w:rsid w:val="003C7F3A"/>
    <w:rsid w:val="003D5F08"/>
    <w:rsid w:val="003E44CB"/>
    <w:rsid w:val="003E5ABF"/>
    <w:rsid w:val="003F3B8E"/>
    <w:rsid w:val="003F40EF"/>
    <w:rsid w:val="003F52B6"/>
    <w:rsid w:val="004022BE"/>
    <w:rsid w:val="004031D3"/>
    <w:rsid w:val="004040B0"/>
    <w:rsid w:val="00415512"/>
    <w:rsid w:val="00416FDE"/>
    <w:rsid w:val="0042060C"/>
    <w:rsid w:val="00421CC9"/>
    <w:rsid w:val="00421F65"/>
    <w:rsid w:val="004336AA"/>
    <w:rsid w:val="0043470D"/>
    <w:rsid w:val="0044756F"/>
    <w:rsid w:val="00464B20"/>
    <w:rsid w:val="00467118"/>
    <w:rsid w:val="004721A6"/>
    <w:rsid w:val="00473F25"/>
    <w:rsid w:val="00482C6F"/>
    <w:rsid w:val="004878C5"/>
    <w:rsid w:val="00496C75"/>
    <w:rsid w:val="004B09B7"/>
    <w:rsid w:val="004B2530"/>
    <w:rsid w:val="004B3419"/>
    <w:rsid w:val="004C7346"/>
    <w:rsid w:val="004D1FA8"/>
    <w:rsid w:val="004F03C4"/>
    <w:rsid w:val="004F16F1"/>
    <w:rsid w:val="004F7621"/>
    <w:rsid w:val="00506A33"/>
    <w:rsid w:val="005111C3"/>
    <w:rsid w:val="005214AF"/>
    <w:rsid w:val="00533AAF"/>
    <w:rsid w:val="00542C98"/>
    <w:rsid w:val="00547666"/>
    <w:rsid w:val="00551E77"/>
    <w:rsid w:val="00563218"/>
    <w:rsid w:val="00566B93"/>
    <w:rsid w:val="005723B6"/>
    <w:rsid w:val="00582D0A"/>
    <w:rsid w:val="005A3BC7"/>
    <w:rsid w:val="005C0847"/>
    <w:rsid w:val="005C7E0D"/>
    <w:rsid w:val="005D14D1"/>
    <w:rsid w:val="005D3AA5"/>
    <w:rsid w:val="005D5C78"/>
    <w:rsid w:val="005D6B2C"/>
    <w:rsid w:val="005E1226"/>
    <w:rsid w:val="005F7BBA"/>
    <w:rsid w:val="0060270C"/>
    <w:rsid w:val="00616E73"/>
    <w:rsid w:val="00627928"/>
    <w:rsid w:val="00634BD7"/>
    <w:rsid w:val="00645841"/>
    <w:rsid w:val="00651C57"/>
    <w:rsid w:val="00663840"/>
    <w:rsid w:val="006703AE"/>
    <w:rsid w:val="006776EA"/>
    <w:rsid w:val="00687D00"/>
    <w:rsid w:val="00690BCE"/>
    <w:rsid w:val="006948F5"/>
    <w:rsid w:val="006A3B10"/>
    <w:rsid w:val="006A5540"/>
    <w:rsid w:val="006A5F3F"/>
    <w:rsid w:val="006A77C7"/>
    <w:rsid w:val="006B0877"/>
    <w:rsid w:val="006B139F"/>
    <w:rsid w:val="006B2299"/>
    <w:rsid w:val="006B7886"/>
    <w:rsid w:val="006D1219"/>
    <w:rsid w:val="006D61DE"/>
    <w:rsid w:val="006E3429"/>
    <w:rsid w:val="006E513E"/>
    <w:rsid w:val="006F2A70"/>
    <w:rsid w:val="006F3507"/>
    <w:rsid w:val="006F3902"/>
    <w:rsid w:val="00700A5B"/>
    <w:rsid w:val="00703D36"/>
    <w:rsid w:val="00712579"/>
    <w:rsid w:val="007232D8"/>
    <w:rsid w:val="00723F51"/>
    <w:rsid w:val="00744E0F"/>
    <w:rsid w:val="00765D02"/>
    <w:rsid w:val="00794212"/>
    <w:rsid w:val="007962C9"/>
    <w:rsid w:val="007A0E7C"/>
    <w:rsid w:val="007A218A"/>
    <w:rsid w:val="007A6BE4"/>
    <w:rsid w:val="007B57E5"/>
    <w:rsid w:val="007E20D3"/>
    <w:rsid w:val="007E6812"/>
    <w:rsid w:val="00814B78"/>
    <w:rsid w:val="00814DC4"/>
    <w:rsid w:val="00831649"/>
    <w:rsid w:val="0085775F"/>
    <w:rsid w:val="0089017F"/>
    <w:rsid w:val="00894692"/>
    <w:rsid w:val="00894EDC"/>
    <w:rsid w:val="00895767"/>
    <w:rsid w:val="008A17C0"/>
    <w:rsid w:val="008A45A8"/>
    <w:rsid w:val="008B4FCF"/>
    <w:rsid w:val="008B78AC"/>
    <w:rsid w:val="008B7E97"/>
    <w:rsid w:val="008C306F"/>
    <w:rsid w:val="008C3FC0"/>
    <w:rsid w:val="008E046C"/>
    <w:rsid w:val="008E6FB0"/>
    <w:rsid w:val="008F2487"/>
    <w:rsid w:val="00903DF0"/>
    <w:rsid w:val="00907D68"/>
    <w:rsid w:val="00911A38"/>
    <w:rsid w:val="009132F4"/>
    <w:rsid w:val="00916748"/>
    <w:rsid w:val="00926F20"/>
    <w:rsid w:val="00940A98"/>
    <w:rsid w:val="0096081A"/>
    <w:rsid w:val="00967BB3"/>
    <w:rsid w:val="00982133"/>
    <w:rsid w:val="00982974"/>
    <w:rsid w:val="00982EC5"/>
    <w:rsid w:val="009869F1"/>
    <w:rsid w:val="00987256"/>
    <w:rsid w:val="009939D3"/>
    <w:rsid w:val="009969CB"/>
    <w:rsid w:val="009A13E9"/>
    <w:rsid w:val="009B546F"/>
    <w:rsid w:val="009C0F57"/>
    <w:rsid w:val="009C6C70"/>
    <w:rsid w:val="009E7784"/>
    <w:rsid w:val="009F49E8"/>
    <w:rsid w:val="00A0111D"/>
    <w:rsid w:val="00A07896"/>
    <w:rsid w:val="00A1572A"/>
    <w:rsid w:val="00A21372"/>
    <w:rsid w:val="00A25581"/>
    <w:rsid w:val="00A31FAC"/>
    <w:rsid w:val="00A32CF6"/>
    <w:rsid w:val="00A37DA8"/>
    <w:rsid w:val="00A458C3"/>
    <w:rsid w:val="00A70E74"/>
    <w:rsid w:val="00A853DC"/>
    <w:rsid w:val="00A85898"/>
    <w:rsid w:val="00A877DB"/>
    <w:rsid w:val="00A938E0"/>
    <w:rsid w:val="00AA44A0"/>
    <w:rsid w:val="00AB2034"/>
    <w:rsid w:val="00AC2528"/>
    <w:rsid w:val="00AF3C1E"/>
    <w:rsid w:val="00AF448E"/>
    <w:rsid w:val="00AF4C12"/>
    <w:rsid w:val="00B03EE4"/>
    <w:rsid w:val="00B05180"/>
    <w:rsid w:val="00B15E6A"/>
    <w:rsid w:val="00B22717"/>
    <w:rsid w:val="00B316D8"/>
    <w:rsid w:val="00B33E4C"/>
    <w:rsid w:val="00B36A07"/>
    <w:rsid w:val="00B437FE"/>
    <w:rsid w:val="00B549D0"/>
    <w:rsid w:val="00B5799D"/>
    <w:rsid w:val="00B70ADB"/>
    <w:rsid w:val="00B80A83"/>
    <w:rsid w:val="00B80C0A"/>
    <w:rsid w:val="00B975C1"/>
    <w:rsid w:val="00BA0D63"/>
    <w:rsid w:val="00BA59EA"/>
    <w:rsid w:val="00BA7D32"/>
    <w:rsid w:val="00BB1776"/>
    <w:rsid w:val="00BB2049"/>
    <w:rsid w:val="00BB2FEF"/>
    <w:rsid w:val="00BB724B"/>
    <w:rsid w:val="00BC48B7"/>
    <w:rsid w:val="00BC5379"/>
    <w:rsid w:val="00BD4AFE"/>
    <w:rsid w:val="00BF11AA"/>
    <w:rsid w:val="00BF3542"/>
    <w:rsid w:val="00C053B1"/>
    <w:rsid w:val="00C12A12"/>
    <w:rsid w:val="00C14657"/>
    <w:rsid w:val="00C15C46"/>
    <w:rsid w:val="00C20630"/>
    <w:rsid w:val="00C31DC1"/>
    <w:rsid w:val="00C32119"/>
    <w:rsid w:val="00C34EB3"/>
    <w:rsid w:val="00C40A65"/>
    <w:rsid w:val="00C4460D"/>
    <w:rsid w:val="00C5454B"/>
    <w:rsid w:val="00C5750A"/>
    <w:rsid w:val="00C57DA7"/>
    <w:rsid w:val="00C860C6"/>
    <w:rsid w:val="00C965DF"/>
    <w:rsid w:val="00CA7C1A"/>
    <w:rsid w:val="00CC2DFD"/>
    <w:rsid w:val="00CC74BC"/>
    <w:rsid w:val="00CD7349"/>
    <w:rsid w:val="00D0763B"/>
    <w:rsid w:val="00D129E0"/>
    <w:rsid w:val="00D21162"/>
    <w:rsid w:val="00D55FFC"/>
    <w:rsid w:val="00D56371"/>
    <w:rsid w:val="00D6717C"/>
    <w:rsid w:val="00D721AD"/>
    <w:rsid w:val="00D74053"/>
    <w:rsid w:val="00D91166"/>
    <w:rsid w:val="00D93FFF"/>
    <w:rsid w:val="00D975F3"/>
    <w:rsid w:val="00DA5470"/>
    <w:rsid w:val="00DA56B6"/>
    <w:rsid w:val="00DA6B3E"/>
    <w:rsid w:val="00DC4250"/>
    <w:rsid w:val="00DF1BEF"/>
    <w:rsid w:val="00E0336B"/>
    <w:rsid w:val="00E05BD2"/>
    <w:rsid w:val="00E122FD"/>
    <w:rsid w:val="00E349AD"/>
    <w:rsid w:val="00E543DF"/>
    <w:rsid w:val="00E54D34"/>
    <w:rsid w:val="00E67BB7"/>
    <w:rsid w:val="00E7072A"/>
    <w:rsid w:val="00E74278"/>
    <w:rsid w:val="00E8418E"/>
    <w:rsid w:val="00E9187E"/>
    <w:rsid w:val="00E9435B"/>
    <w:rsid w:val="00E95B46"/>
    <w:rsid w:val="00EA26BE"/>
    <w:rsid w:val="00EA6A0E"/>
    <w:rsid w:val="00EB30B8"/>
    <w:rsid w:val="00EC1203"/>
    <w:rsid w:val="00EC1E75"/>
    <w:rsid w:val="00EE4C5C"/>
    <w:rsid w:val="00EF2E15"/>
    <w:rsid w:val="00F22022"/>
    <w:rsid w:val="00F36FE4"/>
    <w:rsid w:val="00F4355A"/>
    <w:rsid w:val="00F50306"/>
    <w:rsid w:val="00F57889"/>
    <w:rsid w:val="00F617AC"/>
    <w:rsid w:val="00F76BD0"/>
    <w:rsid w:val="00F8190E"/>
    <w:rsid w:val="00FA2CAF"/>
    <w:rsid w:val="00FA785E"/>
    <w:rsid w:val="00FB2923"/>
    <w:rsid w:val="00FC1253"/>
    <w:rsid w:val="00FC7DEB"/>
    <w:rsid w:val="00FE6946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A313C-5299-49C2-A113-5440B793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af4">
    <w:name w:val="No Spacing"/>
    <w:uiPriority w:val="1"/>
    <w:qFormat/>
    <w:rsid w:val="00B316D8"/>
    <w:rPr>
      <w:color w:val="000000"/>
    </w:rPr>
  </w:style>
  <w:style w:type="paragraph" w:styleId="af5">
    <w:name w:val="Normal (Web)"/>
    <w:basedOn w:val="a"/>
    <w:uiPriority w:val="99"/>
    <w:semiHidden/>
    <w:unhideWhenUsed/>
    <w:rsid w:val="00B316D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f2">
    <w:name w:val="ff2"/>
    <w:basedOn w:val="a0"/>
    <w:rsid w:val="00B80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48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13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7763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6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9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89FEB36EF13834EBCBD476E79F7959E" ma:contentTypeVersion="1" ma:contentTypeDescription="Создание документа." ma:contentTypeScope="" ma:versionID="f25816050f3e924f37469710d8ea64b8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c87cb843c5915bd8c9b343c0af8f2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BF2E0EA-502A-4F99-A371-F2FBBEF55826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B75E15-5D96-4CFF-A68F-977F0F600D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FAC7C-FEC2-4CDC-83A6-BEC6BC758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Буслаев Антон Александрович</dc:creator>
  <cp:lastModifiedBy>Семин Виталий Анатольевич</cp:lastModifiedBy>
  <cp:revision>3</cp:revision>
  <cp:lastPrinted>2019-04-24T07:42:00Z</cp:lastPrinted>
  <dcterms:created xsi:type="dcterms:W3CDTF">2019-05-20T12:57:00Z</dcterms:created>
  <dcterms:modified xsi:type="dcterms:W3CDTF">2019-05-23T11:06:00Z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0x010100989FEB36EF13834EBCBD476E79F7959E</vt:lpwstr>
  </property>
</Properties>
</file>