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B0D7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EB0D7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B0D7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EB0D7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6F81">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FD1478">
        <w:rPr>
          <w:rFonts w:ascii="Arial" w:hAnsi="Arial" w:cs="Arial"/>
          <w:sz w:val="20"/>
        </w:rPr>
        <w:t>108</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B317EB">
        <w:rPr>
          <w:rFonts w:ascii="Arial" w:hAnsi="Arial" w:cs="Arial"/>
          <w:sz w:val="20"/>
        </w:rPr>
        <w:t>12</w:t>
      </w:r>
      <w:r w:rsidR="00455334">
        <w:rPr>
          <w:rFonts w:ascii="Arial" w:hAnsi="Arial" w:cs="Arial"/>
          <w:sz w:val="20"/>
        </w:rPr>
        <w:t xml:space="preserve"> сентября</w:t>
      </w:r>
      <w:r w:rsidR="001A2528">
        <w:rPr>
          <w:rFonts w:ascii="Arial" w:hAnsi="Arial" w:cs="Arial"/>
          <w:sz w:val="20"/>
        </w:rPr>
        <w:t xml:space="preserve"> 2019г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B317EB">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231F4">
            <w:pPr>
              <w:spacing w:line="240" w:lineRule="auto"/>
              <w:ind w:left="540" w:hanging="540"/>
              <w:jc w:val="left"/>
              <w:rPr>
                <w:rFonts w:ascii="Arial" w:hAnsi="Arial" w:cs="Arial"/>
                <w:b/>
                <w:sz w:val="20"/>
              </w:rPr>
            </w:pPr>
            <w:r w:rsidRPr="00B7089A">
              <w:rPr>
                <w:rFonts w:ascii="Arial" w:hAnsi="Arial" w:cs="Arial"/>
                <w:b/>
                <w:sz w:val="20"/>
              </w:rPr>
              <w:t>п/пп</w:t>
            </w:r>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B317EB" w:rsidP="00B317EB">
            <w:pPr>
              <w:autoSpaceDE w:val="0"/>
              <w:autoSpaceDN w:val="0"/>
              <w:adjustRightInd w:val="0"/>
              <w:spacing w:line="276" w:lineRule="auto"/>
              <w:ind w:right="-72" w:firstLine="0"/>
              <w:jc w:val="left"/>
              <w:rPr>
                <w:rFonts w:ascii="Arial" w:hAnsi="Arial" w:cs="Arial"/>
                <w:bCs/>
                <w:sz w:val="20"/>
              </w:rPr>
            </w:pPr>
            <w:r w:rsidRPr="00B317EB">
              <w:rPr>
                <w:rFonts w:ascii="Arial" w:hAnsi="Arial" w:cs="Arial"/>
                <w:b/>
                <w:color w:val="000000"/>
                <w:sz w:val="20"/>
              </w:rPr>
              <w:t>автомобил</w:t>
            </w:r>
            <w:r>
              <w:rPr>
                <w:rFonts w:ascii="Arial" w:hAnsi="Arial" w:cs="Arial"/>
                <w:b/>
                <w:color w:val="000000"/>
                <w:sz w:val="20"/>
              </w:rPr>
              <w:t>ь</w:t>
            </w:r>
            <w:r w:rsidRPr="00B317EB">
              <w:rPr>
                <w:rFonts w:ascii="Arial" w:hAnsi="Arial" w:cs="Arial"/>
                <w:b/>
                <w:color w:val="000000"/>
                <w:sz w:val="20"/>
              </w:rPr>
              <w:t xml:space="preserve"> ГАЗель NEXT</w:t>
            </w:r>
            <w:r>
              <w:rPr>
                <w:rFonts w:ascii="Arial" w:hAnsi="Arial" w:cs="Arial"/>
                <w:b/>
                <w:color w:val="000000"/>
                <w:sz w:val="20"/>
              </w:rPr>
              <w:t xml:space="preserve"> (</w:t>
            </w:r>
            <w:r w:rsidRPr="00B317EB">
              <w:rPr>
                <w:rFonts w:ascii="Arial" w:hAnsi="Arial" w:cs="Arial"/>
                <w:b/>
                <w:color w:val="000000"/>
                <w:sz w:val="20"/>
              </w:rPr>
              <w:t>А31R23</w:t>
            </w:r>
            <w:r>
              <w:rPr>
                <w:rFonts w:ascii="Arial" w:hAnsi="Arial" w:cs="Arial"/>
                <w:b/>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B317EB">
        <w:trPr>
          <w:trHeight w:val="117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B317EB">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455334">
              <w:rPr>
                <w:rFonts w:ascii="Arial" w:hAnsi="Arial" w:cs="Arial"/>
                <w:b/>
                <w:sz w:val="20"/>
                <w:lang w:eastAsia="en-US"/>
              </w:rPr>
              <w:t>1</w:t>
            </w:r>
            <w:r w:rsidR="00B317EB">
              <w:rPr>
                <w:rFonts w:ascii="Arial" w:hAnsi="Arial" w:cs="Arial"/>
                <w:b/>
                <w:sz w:val="20"/>
                <w:lang w:eastAsia="en-US"/>
              </w:rPr>
              <w:t>2</w:t>
            </w:r>
            <w:r w:rsidR="00455334">
              <w:rPr>
                <w:rFonts w:ascii="Arial" w:hAnsi="Arial" w:cs="Arial"/>
                <w:b/>
                <w:sz w:val="20"/>
                <w:lang w:eastAsia="en-US"/>
              </w:rPr>
              <w:t>.09.2019г.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B317EB">
              <w:rPr>
                <w:rFonts w:ascii="Arial" w:hAnsi="Arial" w:cs="Arial"/>
                <w:b/>
                <w:sz w:val="20"/>
                <w:lang w:eastAsia="en-US"/>
              </w:rPr>
              <w:t>2</w:t>
            </w:r>
            <w:r w:rsidR="00456F81">
              <w:rPr>
                <w:rFonts w:ascii="Arial" w:hAnsi="Arial" w:cs="Arial"/>
                <w:b/>
                <w:sz w:val="20"/>
                <w:lang w:eastAsia="en-US"/>
              </w:rPr>
              <w:t>0</w:t>
            </w:r>
            <w:r w:rsidR="0058757D">
              <w:rPr>
                <w:rFonts w:ascii="Arial" w:hAnsi="Arial" w:cs="Arial"/>
                <w:b/>
                <w:sz w:val="20"/>
                <w:lang w:eastAsia="en-US"/>
              </w:rPr>
              <w:t>.09</w:t>
            </w:r>
            <w:r w:rsidR="001A2528" w:rsidRPr="001A2528">
              <w:rPr>
                <w:rFonts w:ascii="Arial" w:hAnsi="Arial" w:cs="Arial"/>
                <w:b/>
                <w:sz w:val="20"/>
                <w:lang w:eastAsia="en-US"/>
              </w:rPr>
              <w:t>.2019г</w:t>
            </w:r>
            <w:r w:rsidRPr="007164D4">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B317EB">
              <w:rPr>
                <w:rFonts w:ascii="Arial" w:hAnsi="Arial" w:cs="Arial"/>
                <w:sz w:val="20"/>
                <w:lang w:eastAsia="en-US"/>
              </w:rPr>
              <w:t>электронная</w:t>
            </w:r>
          </w:p>
          <w:p w:rsidR="00BC5425" w:rsidRPr="00B7089A" w:rsidRDefault="00BC5425" w:rsidP="0045533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317EB" w:rsidRPr="00B317EB">
                <w:rPr>
                  <w:rStyle w:val="af2"/>
                  <w:rFonts w:ascii="Arial" w:hAnsi="Arial" w:cs="Arial"/>
                  <w:b/>
                  <w:i/>
                  <w:iCs/>
                  <w:sz w:val="20"/>
                  <w:lang w:val="en-US"/>
                </w:rPr>
                <w:t>Sevostyanov</w:t>
              </w:r>
              <w:r w:rsidR="00B317EB" w:rsidRPr="00B317EB">
                <w:rPr>
                  <w:rStyle w:val="af2"/>
                  <w:rFonts w:ascii="Arial" w:hAnsi="Arial" w:cs="Arial"/>
                  <w:b/>
                  <w:i/>
                  <w:iCs/>
                  <w:sz w:val="20"/>
                </w:rPr>
                <w:t>_</w:t>
              </w:r>
              <w:r w:rsidR="00B317EB" w:rsidRPr="00B317EB">
                <w:rPr>
                  <w:rStyle w:val="af2"/>
                  <w:rFonts w:ascii="Arial" w:hAnsi="Arial" w:cs="Arial"/>
                  <w:b/>
                  <w:i/>
                  <w:iCs/>
                  <w:sz w:val="20"/>
                  <w:lang w:val="en-US"/>
                </w:rPr>
                <w:t>s</w:t>
              </w:r>
              <w:r w:rsidR="00B317EB" w:rsidRPr="00B317EB">
                <w:rPr>
                  <w:rStyle w:val="af2"/>
                  <w:rFonts w:ascii="Arial" w:hAnsi="Arial" w:cs="Arial"/>
                  <w:b/>
                  <w:i/>
                  <w:iCs/>
                  <w:sz w:val="20"/>
                </w:rPr>
                <w:t>@</w:t>
              </w:r>
              <w:r w:rsidR="00B317EB" w:rsidRPr="00B317EB">
                <w:rPr>
                  <w:rStyle w:val="af2"/>
                  <w:rFonts w:ascii="Arial" w:hAnsi="Arial" w:cs="Arial"/>
                  <w:b/>
                  <w:i/>
                  <w:iCs/>
                  <w:sz w:val="20"/>
                  <w:lang w:val="en-US"/>
                </w:rPr>
                <w:t>unipro</w:t>
              </w:r>
              <w:r w:rsidR="00B317EB" w:rsidRPr="00B317EB">
                <w:rPr>
                  <w:rStyle w:val="af2"/>
                  <w:rFonts w:ascii="Arial" w:hAnsi="Arial" w:cs="Arial"/>
                  <w:b/>
                  <w:i/>
                  <w:iCs/>
                  <w:sz w:val="20"/>
                </w:rPr>
                <w:t>.</w:t>
              </w:r>
              <w:r w:rsidR="00B317EB" w:rsidRPr="00B317EB">
                <w:rPr>
                  <w:rStyle w:val="af2"/>
                  <w:rFonts w:ascii="Arial" w:hAnsi="Arial" w:cs="Arial"/>
                  <w:b/>
                  <w:i/>
                  <w:iCs/>
                  <w:sz w:val="20"/>
                  <w:lang w:val="en-US"/>
                </w:rPr>
                <w:t>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r w:rsidR="00F231F4">
              <w:rPr>
                <w:rFonts w:ascii="Arial" w:hAnsi="Arial" w:cs="Arial"/>
                <w:sz w:val="20"/>
              </w:rPr>
              <w:t>Приложение 2 «Технические требования»</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B317EB" w:rsidRPr="008F301D" w:rsidRDefault="00B317EB" w:rsidP="00B317EB">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Предложение должно быть подано в отсканированном, а также в текстовом формате (в формате Word или Excel) по электронному адресу – Sevostyanov_s@unipro.energy</w:t>
            </w:r>
          </w:p>
          <w:p w:rsidR="00455334" w:rsidRPr="00455334" w:rsidRDefault="00455334" w:rsidP="00455334">
            <w:pPr>
              <w:pStyle w:val="Times12"/>
              <w:tabs>
                <w:tab w:val="left" w:pos="0"/>
                <w:tab w:val="left" w:pos="1140"/>
              </w:tabs>
              <w:ind w:right="153" w:firstLine="0"/>
              <w:rPr>
                <w:rFonts w:ascii="Arial" w:hAnsi="Arial" w:cs="Arial"/>
                <w:b/>
                <w:color w:val="000000"/>
                <w:sz w:val="20"/>
                <w:szCs w:val="20"/>
              </w:rPr>
            </w:pPr>
            <w:r w:rsidRPr="00455334">
              <w:rPr>
                <w:rFonts w:ascii="Arial" w:hAnsi="Arial" w:cs="Arial"/>
                <w:b/>
                <w:color w:val="000000"/>
                <w:sz w:val="20"/>
                <w:szCs w:val="20"/>
              </w:rPr>
              <w:t>Требования к оформлению скан-копий на электронном носителе:</w:t>
            </w:r>
          </w:p>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формат файлов PDF (архивирование не допускается);</w:t>
            </w:r>
          </w:p>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каждый вид документа должен быть поименован в соответствии с содержимым (например, Выписка из ЕГРЮЛ от 01.07.1</w:t>
            </w:r>
            <w:r w:rsidR="00456F81">
              <w:rPr>
                <w:rFonts w:ascii="Arial" w:hAnsi="Arial" w:cs="Arial"/>
                <w:color w:val="000000"/>
                <w:sz w:val="20"/>
                <w:szCs w:val="20"/>
              </w:rPr>
              <w:t>5</w:t>
            </w:r>
            <w:bookmarkStart w:id="4" w:name="_GoBack"/>
            <w:bookmarkEnd w:id="4"/>
            <w:r w:rsidRPr="00455334">
              <w:rPr>
                <w:rFonts w:ascii="Arial" w:hAnsi="Arial" w:cs="Arial"/>
                <w:color w:val="000000"/>
                <w:sz w:val="20"/>
                <w:szCs w:val="20"/>
              </w:rPr>
              <w:t xml:space="preserve">.pdf); </w:t>
            </w:r>
          </w:p>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E044C1" w:rsidRPr="00B7089A" w:rsidRDefault="00455334" w:rsidP="00455334">
            <w:pPr>
              <w:pStyle w:val="afffa"/>
              <w:numPr>
                <w:ilvl w:val="0"/>
                <w:numId w:val="35"/>
              </w:numPr>
              <w:ind w:left="353" w:hanging="353"/>
              <w:contextualSpacing/>
              <w:jc w:val="both"/>
              <w:rPr>
                <w:rFonts w:ascii="Arial" w:hAnsi="Arial" w:cs="Arial"/>
                <w:i/>
                <w:sz w:val="20"/>
                <w:szCs w:val="20"/>
              </w:rPr>
            </w:pPr>
            <w:r w:rsidRPr="00455334">
              <w:rPr>
                <w:rFonts w:ascii="Arial" w:hAnsi="Arial" w:cs="Arial"/>
                <w:color w:val="000000"/>
                <w:sz w:val="20"/>
                <w:szCs w:val="20"/>
              </w:rPr>
              <w:t>Обязательно копия технико-коммерческого предложения в формате ХL</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3"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r w:rsidR="00455334" w:rsidRPr="00B7089A" w:rsidTr="00C832FC">
        <w:trPr>
          <w:trHeight w:val="391"/>
        </w:trPr>
        <w:tc>
          <w:tcPr>
            <w:tcW w:w="498" w:type="dxa"/>
          </w:tcPr>
          <w:p w:rsidR="00455334" w:rsidRPr="00B7089A" w:rsidRDefault="00455334" w:rsidP="00455334">
            <w:pPr>
              <w:spacing w:line="276" w:lineRule="auto"/>
              <w:ind w:left="568" w:hanging="568"/>
              <w:jc w:val="left"/>
              <w:rPr>
                <w:rFonts w:ascii="Arial" w:hAnsi="Arial" w:cs="Arial"/>
                <w:b/>
                <w:sz w:val="20"/>
              </w:rPr>
            </w:pPr>
            <w:r>
              <w:rPr>
                <w:rFonts w:ascii="Arial" w:hAnsi="Arial" w:cs="Arial"/>
                <w:b/>
                <w:sz w:val="20"/>
              </w:rPr>
              <w:t>18.</w:t>
            </w:r>
          </w:p>
        </w:tc>
        <w:tc>
          <w:tcPr>
            <w:tcW w:w="3969" w:type="dxa"/>
          </w:tcPr>
          <w:p w:rsidR="00455334" w:rsidRPr="00B7089A" w:rsidRDefault="00455334" w:rsidP="00455334">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5811" w:type="dxa"/>
          </w:tcPr>
          <w:p w:rsidR="00455334" w:rsidRDefault="00455334" w:rsidP="00455334">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455334" w:rsidRDefault="00455334" w:rsidP="00455334">
            <w:pPr>
              <w:pStyle w:val="afffa"/>
              <w:numPr>
                <w:ilvl w:val="0"/>
                <w:numId w:val="39"/>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455334" w:rsidRPr="00F6625F" w:rsidRDefault="00455334" w:rsidP="00455334">
            <w:pPr>
              <w:pStyle w:val="afffa"/>
              <w:numPr>
                <w:ilvl w:val="0"/>
                <w:numId w:val="39"/>
              </w:numPr>
              <w:autoSpaceDE w:val="0"/>
              <w:autoSpaceDN w:val="0"/>
              <w:adjustRightInd w:val="0"/>
              <w:spacing w:line="276" w:lineRule="auto"/>
              <w:ind w:left="0" w:firstLine="0"/>
              <w:rPr>
                <w:rFonts w:ascii="Arial" w:hAnsi="Arial" w:cs="Arial"/>
                <w:sz w:val="20"/>
              </w:rPr>
            </w:pPr>
            <w:r w:rsidRPr="00F6625F">
              <w:rPr>
                <w:rFonts w:ascii="Arial" w:hAnsi="Arial" w:cs="Arial"/>
                <w:sz w:val="20"/>
              </w:rPr>
              <w:t>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r>
        <w:rPr>
          <w:rFonts w:ascii="Arial" w:hAnsi="Arial" w:cs="Arial"/>
          <w:b/>
          <w:sz w:val="20"/>
        </w:rPr>
        <w:t>И.о</w:t>
      </w:r>
      <w:r w:rsidR="00EB10EC">
        <w:rPr>
          <w:rFonts w:ascii="Arial" w:hAnsi="Arial" w:cs="Arial"/>
          <w:b/>
          <w:sz w:val="20"/>
        </w:rPr>
        <w:t>.</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4"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56F81" w:rsidRPr="00B7089A">
        <w:rPr>
          <w:rFonts w:ascii="Arial" w:hAnsi="Arial" w:cs="Arial"/>
          <w:color w:val="000000"/>
          <w:sz w:val="20"/>
        </w:rPr>
        <w:t>График поставки товара (форма</w:t>
      </w:r>
      <w:r w:rsidR="00456F8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56F81" w:rsidRPr="00456F81">
        <w:rPr>
          <w:rFonts w:ascii="Arial" w:hAnsi="Arial" w:cs="Arial"/>
          <w:color w:val="000000"/>
          <w:sz w:val="20"/>
        </w:rPr>
        <w:t>Анкета Участника (форма 5</w:t>
      </w:r>
      <w:r w:rsidR="00456F81" w:rsidRPr="00456F8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56F81" w:rsidRPr="00456F81">
        <w:rPr>
          <w:rFonts w:ascii="Arial" w:hAnsi="Arial" w:cs="Arial"/>
          <w:color w:val="000000"/>
          <w:sz w:val="20"/>
        </w:rPr>
        <w:t>Справка о перечне и годовых объемах выполнения аналогичных договоров (форма 6</w:t>
      </w:r>
      <w:r w:rsidR="00456F81" w:rsidRPr="00456F8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56F8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56F8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5"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6"/>
      <w:footerReference w:type="default" r:id="rId17"/>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D77" w:rsidRDefault="00EB0D77">
      <w:r>
        <w:separator/>
      </w:r>
    </w:p>
  </w:endnote>
  <w:endnote w:type="continuationSeparator" w:id="0">
    <w:p w:rsidR="00EB0D77" w:rsidRDefault="00EB0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55334" w:rsidRDefault="00455334">
        <w:pPr>
          <w:pStyle w:val="af0"/>
          <w:jc w:val="right"/>
        </w:pPr>
        <w:r>
          <w:fldChar w:fldCharType="begin"/>
        </w:r>
        <w:r>
          <w:instrText xml:space="preserve"> PAGE   \* MERGEFORMAT </w:instrText>
        </w:r>
        <w:r>
          <w:fldChar w:fldCharType="separate"/>
        </w:r>
        <w:r w:rsidR="00456F81">
          <w:rPr>
            <w:noProof/>
          </w:rPr>
          <w:t>4</w:t>
        </w:r>
        <w:r>
          <w:rPr>
            <w:noProof/>
          </w:rPr>
          <w:fldChar w:fldCharType="end"/>
        </w:r>
      </w:p>
    </w:sdtContent>
  </w:sdt>
  <w:p w:rsidR="00455334" w:rsidRDefault="004553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D77" w:rsidRDefault="00EB0D77">
      <w:r>
        <w:separator/>
      </w:r>
    </w:p>
  </w:footnote>
  <w:footnote w:type="continuationSeparator" w:id="0">
    <w:p w:rsidR="00EB0D77" w:rsidRDefault="00EB0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334" w:rsidRPr="00F01080" w:rsidRDefault="0045533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40"/>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5FC0"/>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D0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5A0"/>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334"/>
    <w:rsid w:val="004558C1"/>
    <w:rsid w:val="00455E9B"/>
    <w:rsid w:val="00456486"/>
    <w:rsid w:val="00456896"/>
    <w:rsid w:val="00456940"/>
    <w:rsid w:val="00456F81"/>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57D"/>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218"/>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C66"/>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7A3"/>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81A"/>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7EB"/>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D77"/>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1F4"/>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478"/>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DE699-97D6-4A1A-BBBC-A1973E1D4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28</Pages>
  <Words>5049</Words>
  <Characters>28780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25</cp:revision>
  <cp:lastPrinted>2019-09-12T03:28:00Z</cp:lastPrinted>
  <dcterms:created xsi:type="dcterms:W3CDTF">2016-10-04T06:31:00Z</dcterms:created>
  <dcterms:modified xsi:type="dcterms:W3CDTF">2019-09-12T03:30:00Z</dcterms:modified>
</cp:coreProperties>
</file>