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75CF0CE2"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предложений № Ц</w:t>
      </w:r>
      <w:r w:rsidR="00F937CC">
        <w:rPr>
          <w:rFonts w:ascii="Arial" w:eastAsia="Calibri" w:hAnsi="Arial" w:cs="Arial"/>
          <w:b/>
          <w:sz w:val="22"/>
          <w:szCs w:val="22"/>
        </w:rPr>
        <w:t>119</w:t>
      </w:r>
      <w:r w:rsidRPr="00062F55">
        <w:rPr>
          <w:rFonts w:ascii="Arial" w:eastAsia="Calibri" w:hAnsi="Arial" w:cs="Arial"/>
          <w:b/>
          <w:sz w:val="22"/>
          <w:szCs w:val="22"/>
        </w:rPr>
        <w:t xml:space="preserve"> от 1</w:t>
      </w:r>
      <w:r w:rsidR="00F937CC">
        <w:rPr>
          <w:rFonts w:ascii="Arial" w:eastAsia="Calibri" w:hAnsi="Arial" w:cs="Arial"/>
          <w:b/>
          <w:sz w:val="22"/>
          <w:szCs w:val="22"/>
        </w:rPr>
        <w:t>8</w:t>
      </w:r>
      <w:bookmarkStart w:id="0" w:name="_GoBack"/>
      <w:bookmarkEnd w:id="0"/>
      <w:r w:rsidRPr="00062F55">
        <w:rPr>
          <w:rFonts w:ascii="Arial" w:eastAsia="Calibri" w:hAnsi="Arial" w:cs="Arial"/>
          <w:b/>
          <w:sz w:val="22"/>
          <w:szCs w:val="22"/>
        </w:rPr>
        <w:t xml:space="preserve"> сентября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103B32" w:rsidRPr="00062F55">
        <w:rPr>
          <w:rFonts w:ascii="Arial" w:hAnsi="Arial" w:cs="Arial"/>
          <w:sz w:val="22"/>
          <w:szCs w:val="22"/>
          <w:lang w:val="ru-RU"/>
        </w:rPr>
        <w:t>»</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37C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elements/1.1/"/>
    <ds:schemaRef ds:uri="http://schemas.microsoft.com/office/2006/documentManagement/types"/>
    <ds:schemaRef ds:uri="81918e25-7def-4cf4-9c56-8887b6c128a0"/>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BE1463AB-D2A6-47E7-984D-90EF9ABB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5103</Words>
  <Characters>37014</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4</cp:revision>
  <cp:lastPrinted>2008-10-16T11:25:00Z</cp:lastPrinted>
  <dcterms:created xsi:type="dcterms:W3CDTF">2019-09-13T08:58:00Z</dcterms:created>
  <dcterms:modified xsi:type="dcterms:W3CDTF">2019-09-18T05:13:00Z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