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E6272F">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E6272F">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E6272F">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E6272F">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6B1FE9">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BA1615" w:rsidRPr="006B1FE9">
        <w:rPr>
          <w:rFonts w:ascii="Arial" w:hAnsi="Arial" w:cs="Arial"/>
          <w:color w:val="000000"/>
          <w:sz w:val="22"/>
          <w:szCs w:val="22"/>
        </w:rPr>
        <w:t>1</w:t>
      </w:r>
      <w:r w:rsidR="006B1FE9">
        <w:rPr>
          <w:rFonts w:ascii="Arial" w:hAnsi="Arial" w:cs="Arial"/>
          <w:color w:val="000000"/>
          <w:sz w:val="22"/>
          <w:szCs w:val="22"/>
        </w:rPr>
        <w:t>85</w:t>
      </w:r>
      <w:r w:rsidR="0039550E" w:rsidRPr="006B1FE9">
        <w:rPr>
          <w:rFonts w:ascii="Arial" w:hAnsi="Arial" w:cs="Arial"/>
          <w:sz w:val="22"/>
          <w:szCs w:val="22"/>
        </w:rPr>
        <w:t xml:space="preserve"> </w:t>
      </w:r>
      <w:r w:rsidR="00840197" w:rsidRPr="006B1FE9">
        <w:rPr>
          <w:rFonts w:ascii="Arial" w:hAnsi="Arial" w:cs="Arial"/>
          <w:sz w:val="22"/>
          <w:szCs w:val="22"/>
        </w:rPr>
        <w:t xml:space="preserve"> от </w:t>
      </w:r>
      <w:r w:rsidR="006B1FE9">
        <w:rPr>
          <w:rFonts w:ascii="Arial" w:hAnsi="Arial" w:cs="Arial"/>
          <w:sz w:val="22"/>
          <w:szCs w:val="22"/>
        </w:rPr>
        <w:t>26.12</w:t>
      </w:r>
      <w:r w:rsidR="00C72AEF" w:rsidRPr="006B1FE9">
        <w:rPr>
          <w:rFonts w:ascii="Arial" w:hAnsi="Arial" w:cs="Arial"/>
          <w:sz w:val="22"/>
          <w:szCs w:val="22"/>
        </w:rPr>
        <w:t>.201</w:t>
      </w:r>
      <w:r w:rsidR="00D137E8" w:rsidRPr="006B1FE9">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094FDF" w:rsidRDefault="00EF5A4F" w:rsidP="004A0BEA">
            <w:pPr>
              <w:autoSpaceDE w:val="0"/>
              <w:autoSpaceDN w:val="0"/>
              <w:adjustRightInd w:val="0"/>
              <w:spacing w:line="276" w:lineRule="auto"/>
              <w:ind w:right="-72" w:firstLine="0"/>
              <w:jc w:val="left"/>
              <w:rPr>
                <w:rFonts w:ascii="Arial" w:hAnsi="Arial" w:cs="Arial"/>
                <w:bCs/>
                <w:sz w:val="22"/>
                <w:szCs w:val="22"/>
                <w:lang w:val="en-US"/>
              </w:rPr>
            </w:pPr>
            <w:r>
              <w:rPr>
                <w:rFonts w:ascii="Arial" w:hAnsi="Arial" w:cs="Arial"/>
                <w:color w:val="000000"/>
                <w:sz w:val="22"/>
                <w:szCs w:val="22"/>
              </w:rPr>
              <w:t>Вентиляционное оборудование</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9A6427">
              <w:rPr>
                <w:rFonts w:ascii="Arial" w:hAnsi="Arial" w:cs="Arial"/>
                <w:sz w:val="22"/>
                <w:szCs w:val="22"/>
                <w:lang w:eastAsia="en-US"/>
              </w:rPr>
              <w:t>Братухина Ирина Адольфовна</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w:t>
            </w:r>
            <w:r w:rsidR="009A6427">
              <w:rPr>
                <w:rFonts w:ascii="Arial" w:hAnsi="Arial" w:cs="Arial"/>
                <w:sz w:val="22"/>
                <w:szCs w:val="22"/>
                <w:lang w:val="en-US" w:eastAsia="en-US"/>
              </w:rPr>
              <w:t>201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18733A">
              <w:rPr>
                <w:rStyle w:val="af2"/>
                <w:rFonts w:ascii="Arial" w:hAnsi="Arial" w:cs="Arial"/>
                <w:sz w:val="22"/>
                <w:szCs w:val="22"/>
                <w:lang w:eastAsia="en-US"/>
              </w:rPr>
              <w:fldChar w:fldCharType="begin"/>
            </w:r>
            <w:r w:rsidR="0018733A">
              <w:rPr>
                <w:rStyle w:val="af2"/>
                <w:rFonts w:ascii="Arial" w:hAnsi="Arial" w:cs="Arial"/>
                <w:sz w:val="22"/>
                <w:szCs w:val="22"/>
                <w:lang w:eastAsia="en-US"/>
              </w:rPr>
              <w:instrText xml:space="preserve"> HYPERLINK "http://www.unipro.energy/purchase/announcement/" </w:instrText>
            </w:r>
            <w:r w:rsidR="0018733A">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18733A">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6B1FE9">
              <w:rPr>
                <w:rFonts w:ascii="Arial" w:hAnsi="Arial" w:cs="Arial"/>
                <w:sz w:val="22"/>
                <w:szCs w:val="22"/>
                <w:lang w:eastAsia="en-US"/>
              </w:rPr>
              <w:t>26.12</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6B1FE9">
              <w:rPr>
                <w:rFonts w:ascii="Arial" w:hAnsi="Arial" w:cs="Arial"/>
                <w:sz w:val="22"/>
                <w:szCs w:val="22"/>
                <w:lang w:eastAsia="en-US"/>
              </w:rPr>
              <w:t>15.01.</w:t>
            </w:r>
            <w:r w:rsidRPr="006B1FE9">
              <w:rPr>
                <w:rFonts w:ascii="Arial" w:hAnsi="Arial" w:cs="Arial"/>
                <w:sz w:val="22"/>
                <w:szCs w:val="22"/>
                <w:lang w:eastAsia="en-US"/>
              </w:rPr>
              <w:t>20</w:t>
            </w:r>
            <w:r w:rsidR="006B1FE9">
              <w:rPr>
                <w:rFonts w:ascii="Arial" w:hAnsi="Arial" w:cs="Arial"/>
                <w:sz w:val="22"/>
                <w:szCs w:val="22"/>
                <w:lang w:eastAsia="en-US"/>
              </w:rPr>
              <w:t>20</w:t>
            </w:r>
            <w:r w:rsidRPr="006B1FE9">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9A6427">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6B1FE9">
              <w:rPr>
                <w:rFonts w:ascii="Arial" w:hAnsi="Arial" w:cs="Arial"/>
                <w:sz w:val="22"/>
                <w:szCs w:val="22"/>
                <w:lang w:eastAsia="en-US"/>
              </w:rPr>
              <w:t>28.02</w:t>
            </w:r>
            <w:r w:rsidR="009A6427">
              <w:rPr>
                <w:rFonts w:ascii="Arial" w:hAnsi="Arial" w:cs="Arial"/>
                <w:sz w:val="22"/>
                <w:szCs w:val="22"/>
                <w:lang w:eastAsia="en-US"/>
              </w:rPr>
              <w:t>.</w:t>
            </w:r>
            <w:r w:rsidR="00C72AEF" w:rsidRPr="00094FDF">
              <w:rPr>
                <w:rFonts w:ascii="Arial" w:hAnsi="Arial" w:cs="Arial"/>
                <w:sz w:val="22"/>
                <w:szCs w:val="22"/>
                <w:lang w:eastAsia="en-US"/>
              </w:rPr>
              <w:t>20</w:t>
            </w:r>
            <w:r w:rsidR="006B1FE9">
              <w:rPr>
                <w:rFonts w:ascii="Arial" w:hAnsi="Arial" w:cs="Arial"/>
                <w:sz w:val="22"/>
                <w:szCs w:val="22"/>
                <w:lang w:eastAsia="en-US"/>
              </w:rPr>
              <w:t>20</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fldChar w:fldCharType="separate"/>
      </w:r>
      <w:r w:rsidR="006B1FE9">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6B1FE9" w:rsidRPr="00094FDF">
        <w:rPr>
          <w:rFonts w:ascii="Arial" w:hAnsi="Arial" w:cs="Arial"/>
          <w:color w:val="000000"/>
          <w:sz w:val="22"/>
          <w:szCs w:val="22"/>
        </w:rPr>
        <w:t xml:space="preserve">График поставки </w:t>
      </w:r>
      <w:proofErr w:type="gramStart"/>
      <w:r w:rsidR="006B1FE9" w:rsidRPr="00094FDF">
        <w:rPr>
          <w:rFonts w:ascii="Arial" w:hAnsi="Arial" w:cs="Arial"/>
          <w:color w:val="000000"/>
          <w:sz w:val="22"/>
          <w:szCs w:val="22"/>
        </w:rPr>
        <w:t>товара  (</w:t>
      </w:r>
      <w:proofErr w:type="gramEnd"/>
      <w:r w:rsidR="006B1FE9" w:rsidRPr="00094FDF">
        <w:rPr>
          <w:rFonts w:ascii="Arial" w:hAnsi="Arial" w:cs="Arial"/>
          <w:color w:val="000000"/>
          <w:sz w:val="22"/>
          <w:szCs w:val="22"/>
        </w:rPr>
        <w:t>форма</w:t>
      </w:r>
      <w:r w:rsidR="006B1FE9"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6B1FE9" w:rsidRPr="006B1FE9">
        <w:rPr>
          <w:rFonts w:ascii="Arial" w:hAnsi="Arial" w:cs="Arial"/>
          <w:color w:val="000000"/>
          <w:sz w:val="22"/>
          <w:szCs w:val="22"/>
        </w:rPr>
        <w:t>Анкета Участника (форма 5</w:t>
      </w:r>
      <w:r w:rsidR="006B1FE9" w:rsidRPr="006B1FE9">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6B1FE9" w:rsidRPr="006B1FE9">
        <w:rPr>
          <w:rFonts w:ascii="Arial" w:hAnsi="Arial" w:cs="Arial"/>
          <w:color w:val="000000"/>
          <w:sz w:val="22"/>
          <w:szCs w:val="22"/>
        </w:rPr>
        <w:t>Справка о перечне и годовых объемах выполнения аналогичных договоров (форма 6</w:t>
      </w:r>
      <w:r w:rsidR="006B1FE9" w:rsidRPr="006B1FE9">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6B1FE9">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6B1FE9">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3"/>
      <w:bookmarkEnd w:id="74"/>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5"/>
      <w:bookmarkEnd w:id="76"/>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7"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7"/>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8" w:name="OCRUncertain200"/>
      <w:r w:rsidRPr="00094FDF">
        <w:rPr>
          <w:rFonts w:ascii="Arial" w:hAnsi="Arial" w:cs="Arial"/>
          <w:sz w:val="22"/>
          <w:szCs w:val="22"/>
        </w:rPr>
        <w:t>доказывания</w:t>
      </w:r>
      <w:bookmarkEnd w:id="78"/>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9A6427">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9A6427">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9A6427">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9A6427">
        <w:trPr>
          <w:jc w:val="center"/>
        </w:trPr>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9A6427">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79" w:name="_Toc427744519"/>
      <w:r w:rsidRPr="00094FDF">
        <w:rPr>
          <w:rFonts w:cs="Arial"/>
          <w:sz w:val="22"/>
          <w:szCs w:val="22"/>
        </w:rPr>
        <w:lastRenderedPageBreak/>
        <w:t>Т</w:t>
      </w:r>
      <w:r w:rsidR="00B1053C" w:rsidRPr="00094FDF">
        <w:rPr>
          <w:rFonts w:cs="Arial"/>
          <w:sz w:val="22"/>
          <w:szCs w:val="22"/>
        </w:rPr>
        <w:t>ЕХНИЧЕСКАЯ ЧАСТЬ</w:t>
      </w:r>
      <w:bookmarkEnd w:id="79"/>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EF5A4F">
        <w:rPr>
          <w:rFonts w:ascii="Arial" w:hAnsi="Arial" w:cs="Arial"/>
          <w:b/>
          <w:sz w:val="22"/>
          <w:szCs w:val="22"/>
        </w:rPr>
        <w:t>вентиляционного оборудования</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835"/>
      </w:tblGrid>
      <w:tr w:rsidR="000165D0" w:rsidRPr="00E73DC4" w:rsidTr="000165D0">
        <w:trPr>
          <w:trHeight w:val="657"/>
        </w:trPr>
        <w:tc>
          <w:tcPr>
            <w:tcW w:w="567" w:type="dxa"/>
            <w:shd w:val="clear" w:color="auto" w:fill="auto"/>
            <w:vAlign w:val="center"/>
            <w:hideMark/>
          </w:tcPr>
          <w:p w:rsidR="000165D0" w:rsidRPr="00E73DC4" w:rsidRDefault="000165D0" w:rsidP="009A6427">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6521" w:type="dxa"/>
            <w:shd w:val="clear" w:color="auto" w:fill="auto"/>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835" w:type="dxa"/>
            <w:shd w:val="clear" w:color="auto" w:fill="auto"/>
            <w:noWrap/>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ГОСТ, ТУ</w:t>
            </w:r>
          </w:p>
        </w:tc>
      </w:tr>
      <w:tr w:rsidR="00BA1615" w:rsidRPr="00E73DC4" w:rsidTr="009A6427">
        <w:trPr>
          <w:trHeight w:val="300"/>
        </w:trPr>
        <w:tc>
          <w:tcPr>
            <w:tcW w:w="567" w:type="dxa"/>
            <w:shd w:val="clear" w:color="auto" w:fill="auto"/>
            <w:vAlign w:val="center"/>
            <w:hideMark/>
          </w:tcPr>
          <w:p w:rsidR="00BA1615" w:rsidRPr="00E73DC4" w:rsidRDefault="00BA1615" w:rsidP="00BA1615">
            <w:pPr>
              <w:ind w:firstLine="0"/>
              <w:rPr>
                <w:rFonts w:ascii="Arial" w:hAnsi="Arial" w:cs="Arial"/>
                <w:sz w:val="24"/>
                <w:szCs w:val="24"/>
              </w:rPr>
            </w:pPr>
            <w:r w:rsidRPr="00E73DC4">
              <w:rPr>
                <w:rFonts w:ascii="Arial" w:hAnsi="Arial" w:cs="Arial"/>
                <w:sz w:val="24"/>
                <w:szCs w:val="24"/>
              </w:rPr>
              <w:t>1</w:t>
            </w:r>
          </w:p>
        </w:tc>
        <w:tc>
          <w:tcPr>
            <w:tcW w:w="6521" w:type="dxa"/>
            <w:shd w:val="clear" w:color="auto" w:fill="auto"/>
            <w:vAlign w:val="center"/>
          </w:tcPr>
          <w:p w:rsidR="00BA1615" w:rsidRDefault="00BA1615" w:rsidP="00BA1615">
            <w:pPr>
              <w:spacing w:line="240" w:lineRule="auto"/>
              <w:ind w:firstLine="0"/>
              <w:jc w:val="left"/>
              <w:rPr>
                <w:rFonts w:ascii="Calibri" w:hAnsi="Calibri" w:cs="Calibri"/>
                <w:snapToGrid/>
                <w:color w:val="000000"/>
                <w:sz w:val="22"/>
                <w:szCs w:val="22"/>
              </w:rPr>
            </w:pPr>
          </w:p>
        </w:tc>
        <w:tc>
          <w:tcPr>
            <w:tcW w:w="2835" w:type="dxa"/>
            <w:shd w:val="clear" w:color="auto" w:fill="auto"/>
            <w:noWrap/>
          </w:tcPr>
          <w:p w:rsidR="00BA1615" w:rsidRPr="009A6427" w:rsidRDefault="00BA1615" w:rsidP="00BA1615">
            <w:pPr>
              <w:autoSpaceDE w:val="0"/>
              <w:autoSpaceDN w:val="0"/>
              <w:adjustRightInd w:val="0"/>
              <w:spacing w:line="240" w:lineRule="auto"/>
              <w:ind w:firstLine="0"/>
              <w:jc w:val="left"/>
              <w:rPr>
                <w:rFonts w:ascii="Arial" w:hAnsi="Arial" w:cs="Arial"/>
                <w:color w:val="000000"/>
                <w:sz w:val="22"/>
                <w:szCs w:val="22"/>
              </w:rPr>
            </w:pPr>
          </w:p>
        </w:tc>
      </w:tr>
      <w:tr w:rsidR="00BA1615" w:rsidRPr="00E73DC4" w:rsidTr="009A6427">
        <w:trPr>
          <w:trHeight w:val="300"/>
        </w:trPr>
        <w:tc>
          <w:tcPr>
            <w:tcW w:w="567" w:type="dxa"/>
            <w:shd w:val="clear" w:color="auto" w:fill="auto"/>
            <w:vAlign w:val="center"/>
          </w:tcPr>
          <w:p w:rsidR="00BA1615" w:rsidRPr="00E73DC4" w:rsidRDefault="00BA1615" w:rsidP="00BA1615">
            <w:pPr>
              <w:ind w:firstLine="0"/>
              <w:rPr>
                <w:rFonts w:ascii="Arial" w:hAnsi="Arial" w:cs="Arial"/>
                <w:sz w:val="24"/>
                <w:szCs w:val="24"/>
                <w:lang w:val="en-US"/>
              </w:rPr>
            </w:pPr>
            <w:r w:rsidRPr="00E73DC4">
              <w:rPr>
                <w:rFonts w:ascii="Arial" w:hAnsi="Arial" w:cs="Arial"/>
                <w:sz w:val="24"/>
                <w:szCs w:val="24"/>
                <w:lang w:val="en-US"/>
              </w:rPr>
              <w:t>2</w:t>
            </w:r>
          </w:p>
        </w:tc>
        <w:tc>
          <w:tcPr>
            <w:tcW w:w="6521" w:type="dxa"/>
            <w:shd w:val="clear" w:color="auto" w:fill="auto"/>
            <w:vAlign w:val="center"/>
          </w:tcPr>
          <w:p w:rsidR="00BA1615" w:rsidRDefault="00BA1615" w:rsidP="00BA1615">
            <w:pPr>
              <w:ind w:firstLine="0"/>
              <w:rPr>
                <w:rFonts w:ascii="Calibri" w:hAnsi="Calibri" w:cs="Calibri"/>
                <w:color w:val="000000"/>
                <w:sz w:val="22"/>
                <w:szCs w:val="22"/>
              </w:rPr>
            </w:pPr>
          </w:p>
        </w:tc>
        <w:tc>
          <w:tcPr>
            <w:tcW w:w="2835" w:type="dxa"/>
            <w:shd w:val="clear" w:color="auto" w:fill="auto"/>
            <w:noWrap/>
          </w:tcPr>
          <w:p w:rsidR="00BA1615" w:rsidRPr="009A6427" w:rsidRDefault="00BA1615" w:rsidP="00BA1615">
            <w:pPr>
              <w:autoSpaceDE w:val="0"/>
              <w:autoSpaceDN w:val="0"/>
              <w:adjustRightInd w:val="0"/>
              <w:spacing w:line="240" w:lineRule="auto"/>
              <w:ind w:firstLine="0"/>
              <w:jc w:val="left"/>
              <w:rPr>
                <w:rFonts w:ascii="Arial" w:hAnsi="Arial" w:cs="Arial"/>
                <w:color w:val="000000"/>
                <w:sz w:val="22"/>
                <w:szCs w:val="22"/>
              </w:rPr>
            </w:pPr>
          </w:p>
        </w:tc>
      </w:tr>
    </w:tbl>
    <w:p w:rsidR="008D243A" w:rsidRPr="00094FDF" w:rsidRDefault="008D243A" w:rsidP="008D243A">
      <w:pPr>
        <w:pStyle w:val="afffa"/>
        <w:ind w:left="-142"/>
        <w:rPr>
          <w:rFonts w:ascii="Arial" w:hAnsi="Arial" w:cs="Arial"/>
          <w:b/>
          <w:sz w:val="22"/>
          <w:szCs w:val="22"/>
        </w:rPr>
      </w:pP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BA1615">
        <w:rPr>
          <w:rFonts w:ascii="Arial" w:hAnsi="Arial" w:cs="Arial"/>
          <w:sz w:val="22"/>
          <w:szCs w:val="22"/>
        </w:rPr>
        <w:t>2</w:t>
      </w:r>
      <w:r w:rsidR="006B1FE9">
        <w:rPr>
          <w:rFonts w:ascii="Arial" w:hAnsi="Arial" w:cs="Arial"/>
          <w:sz w:val="22"/>
          <w:szCs w:val="22"/>
        </w:rPr>
        <w:t>8</w:t>
      </w:r>
      <w:r w:rsidR="00BA1615">
        <w:rPr>
          <w:rFonts w:ascii="Arial" w:hAnsi="Arial" w:cs="Arial"/>
          <w:sz w:val="22"/>
          <w:szCs w:val="22"/>
        </w:rPr>
        <w:t xml:space="preserve"> </w:t>
      </w:r>
      <w:r w:rsidR="006B1FE9">
        <w:rPr>
          <w:rFonts w:ascii="Arial" w:hAnsi="Arial" w:cs="Arial"/>
          <w:sz w:val="22"/>
          <w:szCs w:val="22"/>
        </w:rPr>
        <w:t>февраля</w:t>
      </w:r>
      <w:r w:rsidRPr="00094FDF">
        <w:rPr>
          <w:rFonts w:ascii="Arial" w:hAnsi="Arial" w:cs="Arial"/>
          <w:sz w:val="22"/>
          <w:szCs w:val="22"/>
        </w:rPr>
        <w:t xml:space="preserve"> </w:t>
      </w:r>
      <w:r w:rsidR="00C72AEF" w:rsidRPr="00094FDF">
        <w:rPr>
          <w:rFonts w:ascii="Arial" w:hAnsi="Arial" w:cs="Arial"/>
          <w:sz w:val="22"/>
          <w:szCs w:val="22"/>
        </w:rPr>
        <w:t>20</w:t>
      </w:r>
      <w:r w:rsidR="006B1FE9">
        <w:rPr>
          <w:rFonts w:ascii="Arial" w:hAnsi="Arial" w:cs="Arial"/>
          <w:sz w:val="22"/>
          <w:szCs w:val="22"/>
        </w:rPr>
        <w:t>20</w:t>
      </w:r>
      <w:bookmarkStart w:id="80" w:name="_GoBack"/>
      <w:bookmarkEnd w:id="80"/>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94FDF" w:rsidRDefault="009A6427" w:rsidP="00D35A17">
      <w:pPr>
        <w:ind w:firstLine="0"/>
        <w:rPr>
          <w:rFonts w:ascii="Arial" w:hAnsi="Arial" w:cs="Arial"/>
          <w:b/>
          <w:sz w:val="22"/>
          <w:szCs w:val="22"/>
        </w:rPr>
      </w:pPr>
      <w:r>
        <w:rPr>
          <w:rFonts w:ascii="Arial" w:hAnsi="Arial" w:cs="Arial"/>
          <w:b/>
          <w:sz w:val="22"/>
          <w:szCs w:val="22"/>
        </w:rPr>
        <w:lastRenderedPageBreak/>
        <w:t>26</w:t>
      </w:r>
      <w:r w:rsidR="007D2108"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9A6427" w:rsidP="007B5E41">
      <w:pPr>
        <w:pStyle w:val="afffa"/>
        <w:numPr>
          <w:ilvl w:val="0"/>
          <w:numId w:val="40"/>
        </w:numPr>
        <w:spacing w:after="200" w:line="276" w:lineRule="auto"/>
        <w:ind w:hanging="720"/>
        <w:contextualSpacing/>
        <w:jc w:val="both"/>
        <w:rPr>
          <w:rFonts w:ascii="Arial" w:hAnsi="Arial" w:cs="Arial"/>
          <w:sz w:val="22"/>
          <w:szCs w:val="22"/>
        </w:rPr>
      </w:pPr>
      <w:r>
        <w:rPr>
          <w:rFonts w:ascii="Arial" w:hAnsi="Arial" w:cs="Arial"/>
          <w:sz w:val="22"/>
          <w:szCs w:val="22"/>
        </w:rPr>
        <w:t>27</w:t>
      </w:r>
      <w:r w:rsidR="00D544F3"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в заводской жесткой, герметичной упаковке, ис</w:t>
      </w:r>
      <w:r>
        <w:rPr>
          <w:rFonts w:ascii="Arial" w:hAnsi="Arial" w:cs="Arial"/>
          <w:sz w:val="22"/>
          <w:szCs w:val="22"/>
        </w:rPr>
        <w:t>28</w:t>
      </w:r>
      <w:r w:rsidR="007031B8" w:rsidRPr="00094FDF">
        <w:rPr>
          <w:rFonts w:ascii="Arial" w:hAnsi="Arial" w:cs="Arial"/>
          <w:sz w:val="22"/>
          <w:szCs w:val="22"/>
        </w:rPr>
        <w:t>ключающей возможность попадания влаги, механических повреждений при тран</w:t>
      </w:r>
      <w:r>
        <w:rPr>
          <w:rFonts w:ascii="Arial" w:hAnsi="Arial" w:cs="Arial"/>
          <w:sz w:val="22"/>
          <w:szCs w:val="22"/>
        </w:rPr>
        <w:t>29</w:t>
      </w:r>
      <w:r w:rsidR="007031B8" w:rsidRPr="00094FDF">
        <w:rPr>
          <w:rFonts w:ascii="Arial" w:hAnsi="Arial" w:cs="Arial"/>
          <w:sz w:val="22"/>
          <w:szCs w:val="22"/>
        </w:rPr>
        <w:t xml:space="preserve">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72F" w:rsidRDefault="00E6272F">
      <w:r>
        <w:separator/>
      </w:r>
    </w:p>
  </w:endnote>
  <w:endnote w:type="continuationSeparator" w:id="0">
    <w:p w:rsidR="00E6272F" w:rsidRDefault="00E6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926E9E" w:rsidRDefault="00926E9E">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926E9E" w:rsidRDefault="00926E9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72F" w:rsidRDefault="00E6272F">
      <w:r>
        <w:separator/>
      </w:r>
    </w:p>
  </w:footnote>
  <w:footnote w:type="continuationSeparator" w:id="0">
    <w:p w:rsidR="00E6272F" w:rsidRDefault="00E6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E9E" w:rsidRPr="00F71DC5" w:rsidRDefault="00926E9E"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926E9E" w:rsidRPr="00F71DC5" w:rsidRDefault="00926E9E"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926E9E" w:rsidRPr="00F01080" w:rsidRDefault="00926E9E"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xml:space="preserve">№  </w:t>
    </w:r>
    <w:r w:rsidR="006B1FE9">
      <w:rPr>
        <w:i w:val="0"/>
      </w:rPr>
      <w:t>185</w:t>
    </w:r>
    <w:proofErr w:type="gramEnd"/>
    <w:r w:rsidRPr="00B23FFE">
      <w:rPr>
        <w:i w:val="0"/>
      </w:rPr>
      <w:t xml:space="preserve"> </w:t>
    </w:r>
    <w:r>
      <w:rPr>
        <w:i w:val="0"/>
      </w:rPr>
      <w:t xml:space="preserve">от </w:t>
    </w:r>
    <w:r w:rsidR="006B1FE9">
      <w:rPr>
        <w:i w:val="0"/>
      </w:rPr>
      <w:t>26.12</w:t>
    </w:r>
    <w:r>
      <w:rPr>
        <w:i w:val="0"/>
      </w:rPr>
      <w:t>.2019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04"/>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811"/>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1E6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2FA"/>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30"/>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50E"/>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9"/>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45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6E9E"/>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427"/>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615"/>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7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272F"/>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A4F"/>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1AD"/>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0503F"/>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styleId="afffff6">
    <w:name w:val="Unresolved Mention"/>
    <w:basedOn w:val="ab"/>
    <w:uiPriority w:val="99"/>
    <w:semiHidden/>
    <w:unhideWhenUsed/>
    <w:rsid w:val="009A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2109748">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ratuhin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B233F-64BD-4AE6-B84B-58DBBA21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11307</Words>
  <Characters>64453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75609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Братухина Ирина Адольфовна</cp:lastModifiedBy>
  <cp:revision>4</cp:revision>
  <cp:lastPrinted>2019-12-26T03:36:00Z</cp:lastPrinted>
  <dcterms:created xsi:type="dcterms:W3CDTF">2019-11-22T05:24:00Z</dcterms:created>
  <dcterms:modified xsi:type="dcterms:W3CDTF">2019-12-26T03:38:00Z</dcterms:modified>
</cp:coreProperties>
</file>