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78B91" w14:textId="77777777" w:rsidR="005A2930" w:rsidRPr="003543B3" w:rsidRDefault="005A2930" w:rsidP="005A2930">
      <w:pPr>
        <w:tabs>
          <w:tab w:val="left" w:pos="4680"/>
        </w:tabs>
        <w:spacing w:line="240" w:lineRule="auto"/>
        <w:ind w:left="567" w:firstLine="0"/>
        <w:jc w:val="left"/>
        <w:rPr>
          <w:rFonts w:ascii="Arial" w:hAnsi="Arial" w:cs="Arial"/>
          <w:b/>
          <w:bCs/>
          <w:sz w:val="20"/>
          <w:highlight w:val="lightGray"/>
        </w:rPr>
      </w:pPr>
      <w:bookmarkStart w:id="0" w:name="_Toc517582288"/>
      <w:bookmarkStart w:id="1" w:name="_Toc517582612"/>
      <w:bookmarkStart w:id="2" w:name="_Hlt447028322"/>
      <w:r w:rsidRPr="003543B3">
        <w:rPr>
          <w:rFonts w:ascii="Arial" w:hAnsi="Arial" w:cs="Arial"/>
          <w:noProof/>
          <w:sz w:val="20"/>
        </w:rPr>
        <w:drawing>
          <wp:inline distT="0" distB="0" distL="0" distR="0" wp14:anchorId="1C518142" wp14:editId="7DD8738D">
            <wp:extent cx="1571625" cy="884884"/>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9811" cy="906384"/>
                    </a:xfrm>
                    <a:prstGeom prst="rect">
                      <a:avLst/>
                    </a:prstGeom>
                    <a:noFill/>
                    <a:ln>
                      <a:noFill/>
                    </a:ln>
                  </pic:spPr>
                </pic:pic>
              </a:graphicData>
            </a:graphic>
          </wp:inline>
        </w:drawing>
      </w:r>
      <w:r w:rsidRPr="003543B3">
        <w:rPr>
          <w:rFonts w:ascii="Arial" w:hAnsi="Arial" w:cs="Arial"/>
          <w:b/>
          <w:bCs/>
          <w:sz w:val="20"/>
          <w:highlight w:val="lightGray"/>
        </w:rPr>
        <w:t xml:space="preserve">                                                                       </w:t>
      </w:r>
    </w:p>
    <w:p w14:paraId="12322BB8" w14:textId="77777777" w:rsidR="005A2930" w:rsidRPr="00CB4228" w:rsidRDefault="005A2930" w:rsidP="005A2930">
      <w:pPr>
        <w:spacing w:line="240" w:lineRule="auto"/>
        <w:ind w:left="4678" w:hanging="11"/>
        <w:jc w:val="center"/>
        <w:rPr>
          <w:rFonts w:ascii="Arial" w:hAnsi="Arial" w:cs="Arial"/>
          <w:b/>
          <w:sz w:val="20"/>
        </w:rPr>
      </w:pPr>
      <w:r w:rsidRPr="00CB4228">
        <w:rPr>
          <w:rFonts w:ascii="Arial" w:hAnsi="Arial" w:cs="Arial"/>
          <w:b/>
          <w:sz w:val="20"/>
        </w:rPr>
        <w:t>«УТВЕРЖДАЮ»</w:t>
      </w:r>
    </w:p>
    <w:p w14:paraId="29C3F701" w14:textId="77777777" w:rsidR="005A2930" w:rsidRPr="00CB4228" w:rsidRDefault="005A2930" w:rsidP="005A2930">
      <w:pPr>
        <w:spacing w:line="240" w:lineRule="auto"/>
        <w:ind w:left="4678" w:hanging="11"/>
        <w:rPr>
          <w:rFonts w:ascii="Arial" w:hAnsi="Arial" w:cs="Arial"/>
          <w:sz w:val="20"/>
        </w:rPr>
      </w:pPr>
      <w:r w:rsidRPr="00CB4228">
        <w:rPr>
          <w:rFonts w:ascii="Arial" w:hAnsi="Arial" w:cs="Arial"/>
          <w:sz w:val="20"/>
        </w:rPr>
        <w:t xml:space="preserve">Ведущий специалист группы </w:t>
      </w:r>
      <w:proofErr w:type="spellStart"/>
      <w:r w:rsidRPr="00CB4228">
        <w:rPr>
          <w:rFonts w:ascii="Arial" w:hAnsi="Arial" w:cs="Arial"/>
          <w:sz w:val="20"/>
        </w:rPr>
        <w:t>ресурсообеспечения</w:t>
      </w:r>
      <w:proofErr w:type="spellEnd"/>
      <w:r w:rsidRPr="00CB4228">
        <w:rPr>
          <w:rFonts w:ascii="Arial" w:hAnsi="Arial" w:cs="Arial"/>
          <w:sz w:val="20"/>
        </w:rPr>
        <w:t xml:space="preserve"> </w:t>
      </w:r>
    </w:p>
    <w:p w14:paraId="5DE7ADF0" w14:textId="77777777" w:rsidR="005A2930" w:rsidRPr="00CB4228" w:rsidRDefault="005A2930" w:rsidP="005A2930">
      <w:pPr>
        <w:spacing w:line="240" w:lineRule="auto"/>
        <w:ind w:left="4678" w:hanging="11"/>
        <w:rPr>
          <w:rFonts w:ascii="Arial" w:hAnsi="Arial" w:cs="Arial"/>
          <w:sz w:val="20"/>
        </w:rPr>
      </w:pPr>
      <w:r w:rsidRPr="00CB4228">
        <w:rPr>
          <w:rFonts w:ascii="Arial" w:hAnsi="Arial" w:cs="Arial"/>
          <w:sz w:val="20"/>
        </w:rPr>
        <w:t>филиала «Смоленская ГРЭС» ПАО «</w:t>
      </w:r>
      <w:proofErr w:type="spellStart"/>
      <w:r w:rsidRPr="00CB4228">
        <w:rPr>
          <w:rFonts w:ascii="Arial" w:hAnsi="Arial" w:cs="Arial"/>
          <w:sz w:val="20"/>
        </w:rPr>
        <w:t>Юнипро</w:t>
      </w:r>
      <w:proofErr w:type="spellEnd"/>
      <w:r w:rsidRPr="00CB4228">
        <w:rPr>
          <w:rFonts w:ascii="Arial" w:hAnsi="Arial" w:cs="Arial"/>
          <w:sz w:val="20"/>
        </w:rPr>
        <w:t>»</w:t>
      </w:r>
    </w:p>
    <w:p w14:paraId="1C08C275" w14:textId="77777777" w:rsidR="005A2930" w:rsidRPr="00CB4228" w:rsidRDefault="005A2930" w:rsidP="005A2930">
      <w:pPr>
        <w:spacing w:line="240" w:lineRule="auto"/>
        <w:ind w:left="4678" w:hanging="11"/>
        <w:rPr>
          <w:rFonts w:ascii="Arial" w:hAnsi="Arial" w:cs="Arial"/>
          <w:sz w:val="20"/>
          <w:highlight w:val="lightGray"/>
        </w:rPr>
      </w:pPr>
    </w:p>
    <w:p w14:paraId="1718B60F" w14:textId="77777777" w:rsidR="005A2930" w:rsidRPr="00CB4228" w:rsidRDefault="005A2930" w:rsidP="005A2930">
      <w:pPr>
        <w:spacing w:line="240" w:lineRule="auto"/>
        <w:ind w:left="4678" w:firstLine="0"/>
        <w:rPr>
          <w:rFonts w:ascii="Arial" w:hAnsi="Arial" w:cs="Arial"/>
          <w:sz w:val="20"/>
        </w:rPr>
      </w:pPr>
      <w:r w:rsidRPr="00CB4228">
        <w:rPr>
          <w:rFonts w:ascii="Arial" w:hAnsi="Arial" w:cs="Arial"/>
          <w:sz w:val="20"/>
        </w:rPr>
        <w:t>___________________________О.А. Новикова</w:t>
      </w:r>
    </w:p>
    <w:p w14:paraId="2A0D0FBA" w14:textId="77777777" w:rsidR="005A2930" w:rsidRPr="00CB4228" w:rsidRDefault="005A2930" w:rsidP="005A2930">
      <w:pPr>
        <w:spacing w:line="240" w:lineRule="auto"/>
        <w:ind w:left="4678" w:hanging="11"/>
        <w:rPr>
          <w:rFonts w:ascii="Arial" w:hAnsi="Arial" w:cs="Arial"/>
          <w:sz w:val="20"/>
        </w:rPr>
      </w:pPr>
    </w:p>
    <w:p w14:paraId="522127D7" w14:textId="77777777" w:rsidR="005A2930" w:rsidRPr="00CB4228" w:rsidRDefault="005A2930" w:rsidP="005A2930">
      <w:pPr>
        <w:spacing w:line="240" w:lineRule="auto"/>
        <w:ind w:left="4678" w:hanging="11"/>
        <w:rPr>
          <w:rFonts w:ascii="Arial" w:hAnsi="Arial" w:cs="Arial"/>
          <w:sz w:val="20"/>
        </w:rPr>
      </w:pPr>
      <w:r w:rsidRPr="00CB4228">
        <w:rPr>
          <w:rFonts w:ascii="Arial" w:hAnsi="Arial" w:cs="Arial"/>
          <w:sz w:val="20"/>
        </w:rPr>
        <w:t>«_____</w:t>
      </w:r>
      <w:proofErr w:type="gramStart"/>
      <w:r w:rsidRPr="00CB4228">
        <w:rPr>
          <w:rFonts w:ascii="Arial" w:hAnsi="Arial" w:cs="Arial"/>
          <w:sz w:val="20"/>
        </w:rPr>
        <w:t>_»_</w:t>
      </w:r>
      <w:proofErr w:type="gramEnd"/>
      <w:r w:rsidRPr="00CB4228">
        <w:rPr>
          <w:rFonts w:ascii="Arial" w:hAnsi="Arial" w:cs="Arial"/>
          <w:sz w:val="20"/>
        </w:rPr>
        <w:t xml:space="preserve">_____________________ 2020 года </w:t>
      </w:r>
    </w:p>
    <w:p w14:paraId="5D0231B4" w14:textId="77777777" w:rsidR="005A2930" w:rsidRDefault="005A2930" w:rsidP="005A2930">
      <w:pPr>
        <w:tabs>
          <w:tab w:val="left" w:pos="4680"/>
        </w:tabs>
        <w:spacing w:line="240" w:lineRule="auto"/>
        <w:ind w:left="5427" w:hanging="11"/>
        <w:jc w:val="left"/>
        <w:rPr>
          <w:rFonts w:ascii="Arial" w:hAnsi="Arial" w:cs="Arial"/>
          <w:b/>
          <w:sz w:val="22"/>
          <w:szCs w:val="22"/>
        </w:rPr>
      </w:pPr>
    </w:p>
    <w:p w14:paraId="3839B4FC" w14:textId="77777777" w:rsidR="005A2930" w:rsidRPr="003543B3" w:rsidRDefault="005A2930" w:rsidP="005A2930">
      <w:pPr>
        <w:tabs>
          <w:tab w:val="left" w:pos="4680"/>
        </w:tabs>
        <w:spacing w:line="240" w:lineRule="auto"/>
        <w:ind w:left="5427" w:firstLine="0"/>
        <w:jc w:val="left"/>
        <w:rPr>
          <w:rFonts w:ascii="Arial" w:hAnsi="Arial" w:cs="Arial"/>
          <w:b/>
          <w:bCs/>
          <w:sz w:val="20"/>
          <w:highlight w:val="lightGray"/>
        </w:rPr>
      </w:pPr>
    </w:p>
    <w:p w14:paraId="18E10549" w14:textId="77777777" w:rsidR="005A2930" w:rsidRPr="003543B3" w:rsidRDefault="005A2930" w:rsidP="005A2930">
      <w:pPr>
        <w:spacing w:line="240" w:lineRule="auto"/>
        <w:rPr>
          <w:rFonts w:ascii="Arial" w:hAnsi="Arial" w:cs="Arial"/>
          <w:sz w:val="20"/>
          <w:highlight w:val="lightGray"/>
        </w:rPr>
      </w:pPr>
    </w:p>
    <w:p w14:paraId="0B947DEA" w14:textId="77777777" w:rsidR="005A2930" w:rsidRPr="003543B3" w:rsidRDefault="005A2930" w:rsidP="005A2930">
      <w:pPr>
        <w:spacing w:line="240" w:lineRule="auto"/>
        <w:rPr>
          <w:rFonts w:ascii="Arial" w:hAnsi="Arial" w:cs="Arial"/>
          <w:sz w:val="20"/>
          <w:highlight w:val="lightGray"/>
        </w:rPr>
      </w:pPr>
    </w:p>
    <w:p w14:paraId="5AAF3CEB" w14:textId="77777777" w:rsidR="005A2930" w:rsidRPr="003543B3" w:rsidRDefault="005A2930" w:rsidP="005A2930">
      <w:pPr>
        <w:spacing w:line="240" w:lineRule="auto"/>
        <w:rPr>
          <w:rFonts w:ascii="Arial" w:hAnsi="Arial" w:cs="Arial"/>
          <w:sz w:val="20"/>
          <w:highlight w:val="lightGray"/>
        </w:rPr>
      </w:pPr>
    </w:p>
    <w:p w14:paraId="0FC0E515" w14:textId="77777777" w:rsidR="005A2930" w:rsidRPr="003543B3" w:rsidRDefault="005A2930" w:rsidP="005A2930">
      <w:pPr>
        <w:spacing w:line="240" w:lineRule="auto"/>
        <w:rPr>
          <w:rFonts w:ascii="Arial" w:hAnsi="Arial" w:cs="Arial"/>
          <w:sz w:val="20"/>
          <w:highlight w:val="lightGray"/>
        </w:rPr>
      </w:pPr>
    </w:p>
    <w:p w14:paraId="762104B5" w14:textId="77777777" w:rsidR="005A2930" w:rsidRPr="003543B3" w:rsidRDefault="005A2930" w:rsidP="005A2930">
      <w:pPr>
        <w:spacing w:line="240" w:lineRule="auto"/>
        <w:rPr>
          <w:rFonts w:ascii="Arial" w:hAnsi="Arial" w:cs="Arial"/>
          <w:sz w:val="20"/>
          <w:highlight w:val="lightGray"/>
        </w:rPr>
      </w:pPr>
    </w:p>
    <w:bookmarkEnd w:id="0"/>
    <w:bookmarkEnd w:id="1"/>
    <w:p w14:paraId="6BBE88CA" w14:textId="77777777" w:rsidR="005A2930" w:rsidRPr="003543B3" w:rsidRDefault="005A2930" w:rsidP="005A2930">
      <w:pPr>
        <w:spacing w:line="240" w:lineRule="auto"/>
        <w:ind w:firstLine="0"/>
        <w:jc w:val="center"/>
        <w:outlineLvl w:val="0"/>
        <w:rPr>
          <w:rFonts w:ascii="Arial" w:hAnsi="Arial" w:cs="Arial"/>
          <w:b/>
          <w:sz w:val="20"/>
        </w:rPr>
      </w:pPr>
    </w:p>
    <w:p w14:paraId="0792A319" w14:textId="77777777" w:rsidR="005A2930" w:rsidRPr="003543B3" w:rsidRDefault="005A2930" w:rsidP="005A2930">
      <w:pPr>
        <w:spacing w:line="240" w:lineRule="auto"/>
        <w:ind w:firstLine="0"/>
        <w:jc w:val="center"/>
        <w:outlineLvl w:val="0"/>
        <w:rPr>
          <w:rFonts w:ascii="Arial" w:hAnsi="Arial" w:cs="Arial"/>
          <w:b/>
          <w:sz w:val="20"/>
        </w:rPr>
      </w:pPr>
    </w:p>
    <w:p w14:paraId="1F87B759" w14:textId="77777777" w:rsidR="005A2930" w:rsidRPr="003543B3" w:rsidRDefault="005A2930" w:rsidP="005A2930">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34918CD3" w14:textId="77777777" w:rsidR="005A2930" w:rsidRPr="003543B3" w:rsidRDefault="005A2930" w:rsidP="005A2930">
      <w:pPr>
        <w:spacing w:line="240" w:lineRule="auto"/>
        <w:ind w:firstLine="0"/>
        <w:jc w:val="center"/>
        <w:outlineLvl w:val="0"/>
        <w:rPr>
          <w:rFonts w:ascii="Arial" w:hAnsi="Arial" w:cs="Arial"/>
          <w:b/>
          <w:sz w:val="20"/>
        </w:rPr>
      </w:pPr>
    </w:p>
    <w:p w14:paraId="4ED45D08" w14:textId="77777777" w:rsidR="005A2930" w:rsidRPr="003543B3" w:rsidRDefault="005A2930" w:rsidP="005A2930">
      <w:pPr>
        <w:spacing w:line="240" w:lineRule="auto"/>
        <w:ind w:firstLine="0"/>
        <w:jc w:val="center"/>
        <w:outlineLvl w:val="0"/>
        <w:rPr>
          <w:rFonts w:ascii="Arial" w:hAnsi="Arial" w:cs="Arial"/>
          <w:b/>
          <w:sz w:val="20"/>
        </w:rPr>
      </w:pPr>
    </w:p>
    <w:p w14:paraId="4401E8B4" w14:textId="77777777" w:rsidR="005A2930" w:rsidRPr="003543B3" w:rsidRDefault="005A2930" w:rsidP="005A2930">
      <w:pPr>
        <w:spacing w:line="240" w:lineRule="auto"/>
        <w:ind w:firstLine="0"/>
        <w:jc w:val="center"/>
        <w:outlineLvl w:val="0"/>
        <w:rPr>
          <w:rFonts w:ascii="Arial" w:hAnsi="Arial" w:cs="Arial"/>
          <w:b/>
          <w:sz w:val="20"/>
        </w:rPr>
      </w:pPr>
    </w:p>
    <w:p w14:paraId="18491158" w14:textId="77777777" w:rsidR="005A2930" w:rsidRPr="003543B3" w:rsidRDefault="005A2930" w:rsidP="005A2930">
      <w:pPr>
        <w:spacing w:line="240" w:lineRule="auto"/>
        <w:ind w:firstLine="0"/>
        <w:jc w:val="center"/>
        <w:outlineLvl w:val="0"/>
        <w:rPr>
          <w:rFonts w:ascii="Arial" w:hAnsi="Arial" w:cs="Arial"/>
          <w:b/>
          <w:sz w:val="20"/>
        </w:rPr>
      </w:pPr>
    </w:p>
    <w:p w14:paraId="462B092D" w14:textId="77777777" w:rsidR="005A2930" w:rsidRPr="003543B3" w:rsidRDefault="005A2930" w:rsidP="005A2930">
      <w:pPr>
        <w:spacing w:line="240" w:lineRule="auto"/>
        <w:ind w:firstLine="0"/>
        <w:jc w:val="center"/>
        <w:outlineLvl w:val="0"/>
        <w:rPr>
          <w:rFonts w:ascii="Arial" w:hAnsi="Arial" w:cs="Arial"/>
          <w:b/>
          <w:sz w:val="20"/>
        </w:rPr>
      </w:pPr>
      <w:r w:rsidRPr="003543B3">
        <w:rPr>
          <w:rFonts w:ascii="Arial" w:hAnsi="Arial" w:cs="Arial"/>
          <w:b/>
          <w:sz w:val="20"/>
        </w:rPr>
        <w:t>ДОКУМЕНТАЦИЯ ПО ЗАПРОСУ ПРЕДЛОЖЕНИЙ</w:t>
      </w:r>
    </w:p>
    <w:p w14:paraId="7C0BE3A1" w14:textId="77777777" w:rsidR="005A2930" w:rsidRPr="003543B3" w:rsidRDefault="005A2930" w:rsidP="005A2930">
      <w:pPr>
        <w:spacing w:line="240" w:lineRule="auto"/>
        <w:jc w:val="center"/>
        <w:rPr>
          <w:rFonts w:ascii="Arial" w:hAnsi="Arial" w:cs="Arial"/>
          <w:sz w:val="20"/>
          <w:highlight w:val="lightGray"/>
        </w:rPr>
      </w:pPr>
    </w:p>
    <w:p w14:paraId="6F2880FC" w14:textId="77777777" w:rsidR="005A2930" w:rsidRPr="003543B3" w:rsidRDefault="005A2930" w:rsidP="005A2930">
      <w:pPr>
        <w:suppressAutoHyphens/>
        <w:spacing w:line="240" w:lineRule="auto"/>
        <w:jc w:val="center"/>
        <w:rPr>
          <w:rFonts w:ascii="Arial" w:hAnsi="Arial" w:cs="Arial"/>
          <w:b/>
          <w:sz w:val="20"/>
          <w:highlight w:val="lightGray"/>
        </w:rPr>
      </w:pPr>
      <w:r w:rsidRPr="003543B3">
        <w:rPr>
          <w:rFonts w:ascii="Arial" w:hAnsi="Arial" w:cs="Arial"/>
          <w:b/>
          <w:sz w:val="20"/>
        </w:rPr>
        <w:t>ДЛЯ НУЖД ПАО «ЮНИПРО»</w:t>
      </w:r>
    </w:p>
    <w:p w14:paraId="7FE93A28" w14:textId="77777777" w:rsidR="005A2930" w:rsidRPr="003543B3" w:rsidRDefault="005A2930" w:rsidP="005A2930">
      <w:pPr>
        <w:suppressAutoHyphens/>
        <w:jc w:val="center"/>
        <w:rPr>
          <w:rFonts w:ascii="Arial" w:hAnsi="Arial" w:cs="Arial"/>
          <w:sz w:val="20"/>
          <w:highlight w:val="lightGray"/>
        </w:rPr>
      </w:pPr>
    </w:p>
    <w:p w14:paraId="3168FF0D" w14:textId="77777777" w:rsidR="005A2930" w:rsidRPr="003543B3" w:rsidRDefault="005A2930" w:rsidP="005A2930">
      <w:pPr>
        <w:spacing w:line="240" w:lineRule="auto"/>
        <w:jc w:val="center"/>
        <w:rPr>
          <w:rFonts w:ascii="Arial" w:hAnsi="Arial" w:cs="Arial"/>
          <w:sz w:val="20"/>
          <w:highlight w:val="lightGray"/>
        </w:rPr>
      </w:pPr>
    </w:p>
    <w:p w14:paraId="240D6C91" w14:textId="77777777" w:rsidR="005A2930" w:rsidRPr="003543B3" w:rsidRDefault="005A2930" w:rsidP="005A2930">
      <w:pPr>
        <w:spacing w:line="240" w:lineRule="auto"/>
        <w:rPr>
          <w:rFonts w:ascii="Arial" w:hAnsi="Arial" w:cs="Arial"/>
          <w:sz w:val="20"/>
          <w:highlight w:val="lightGray"/>
        </w:rPr>
      </w:pPr>
    </w:p>
    <w:p w14:paraId="320ABE29" w14:textId="77777777" w:rsidR="005A2930" w:rsidRPr="003543B3" w:rsidRDefault="005A2930" w:rsidP="005A2930">
      <w:pPr>
        <w:spacing w:line="240" w:lineRule="auto"/>
        <w:rPr>
          <w:rFonts w:ascii="Arial" w:hAnsi="Arial" w:cs="Arial"/>
          <w:sz w:val="20"/>
          <w:highlight w:val="lightGray"/>
        </w:rPr>
      </w:pPr>
    </w:p>
    <w:p w14:paraId="612DE94F" w14:textId="77777777" w:rsidR="005A2930" w:rsidRPr="003543B3" w:rsidRDefault="005A2930" w:rsidP="005A2930">
      <w:pPr>
        <w:spacing w:line="240" w:lineRule="auto"/>
        <w:rPr>
          <w:rFonts w:ascii="Arial" w:hAnsi="Arial" w:cs="Arial"/>
          <w:sz w:val="20"/>
          <w:highlight w:val="lightGray"/>
        </w:rPr>
      </w:pPr>
    </w:p>
    <w:p w14:paraId="395C614D" w14:textId="77777777" w:rsidR="005A2930" w:rsidRPr="003543B3" w:rsidRDefault="005A2930" w:rsidP="005A2930">
      <w:pPr>
        <w:spacing w:line="240" w:lineRule="auto"/>
        <w:rPr>
          <w:rFonts w:ascii="Arial" w:hAnsi="Arial" w:cs="Arial"/>
          <w:sz w:val="20"/>
          <w:highlight w:val="lightGray"/>
        </w:rPr>
      </w:pPr>
    </w:p>
    <w:p w14:paraId="280DAC81" w14:textId="77777777" w:rsidR="005A2930" w:rsidRPr="003543B3" w:rsidRDefault="005A2930" w:rsidP="005A2930">
      <w:pPr>
        <w:spacing w:line="240" w:lineRule="auto"/>
        <w:rPr>
          <w:rFonts w:ascii="Arial" w:hAnsi="Arial" w:cs="Arial"/>
          <w:sz w:val="20"/>
          <w:highlight w:val="lightGray"/>
        </w:rPr>
      </w:pPr>
    </w:p>
    <w:p w14:paraId="2F9F8910" w14:textId="77777777" w:rsidR="005A2930" w:rsidRPr="003543B3" w:rsidRDefault="005A2930" w:rsidP="005A2930">
      <w:pPr>
        <w:spacing w:line="240" w:lineRule="auto"/>
        <w:rPr>
          <w:rFonts w:ascii="Arial" w:hAnsi="Arial" w:cs="Arial"/>
          <w:sz w:val="20"/>
          <w:highlight w:val="lightGray"/>
        </w:rPr>
      </w:pPr>
    </w:p>
    <w:p w14:paraId="1659E722" w14:textId="77777777" w:rsidR="005A2930" w:rsidRPr="003543B3" w:rsidRDefault="005A2930" w:rsidP="005A2930">
      <w:pPr>
        <w:spacing w:line="240" w:lineRule="auto"/>
        <w:rPr>
          <w:rFonts w:ascii="Arial" w:hAnsi="Arial" w:cs="Arial"/>
          <w:sz w:val="20"/>
          <w:highlight w:val="lightGray"/>
        </w:rPr>
      </w:pPr>
    </w:p>
    <w:p w14:paraId="1204BF4C" w14:textId="77777777" w:rsidR="005A2930" w:rsidRPr="003543B3" w:rsidRDefault="005A2930" w:rsidP="005A2930">
      <w:pPr>
        <w:spacing w:line="240" w:lineRule="auto"/>
        <w:rPr>
          <w:rFonts w:ascii="Arial" w:hAnsi="Arial" w:cs="Arial"/>
          <w:sz w:val="20"/>
          <w:highlight w:val="lightGray"/>
        </w:rPr>
      </w:pPr>
    </w:p>
    <w:p w14:paraId="5B2B8613" w14:textId="77777777" w:rsidR="005A2930" w:rsidRPr="003543B3" w:rsidRDefault="005A2930" w:rsidP="005A2930">
      <w:pPr>
        <w:spacing w:line="240" w:lineRule="auto"/>
        <w:rPr>
          <w:rFonts w:ascii="Arial" w:hAnsi="Arial" w:cs="Arial"/>
          <w:sz w:val="20"/>
          <w:highlight w:val="lightGray"/>
        </w:rPr>
      </w:pPr>
    </w:p>
    <w:p w14:paraId="2FC35AF9" w14:textId="77777777" w:rsidR="005A2930" w:rsidRPr="003543B3" w:rsidRDefault="005A2930" w:rsidP="005A2930">
      <w:pPr>
        <w:spacing w:line="240" w:lineRule="auto"/>
        <w:rPr>
          <w:rFonts w:ascii="Arial" w:hAnsi="Arial" w:cs="Arial"/>
          <w:sz w:val="20"/>
          <w:highlight w:val="lightGray"/>
        </w:rPr>
      </w:pPr>
    </w:p>
    <w:p w14:paraId="7485D4A7" w14:textId="77777777" w:rsidR="005A2930" w:rsidRDefault="005A2930" w:rsidP="005A2930">
      <w:pPr>
        <w:spacing w:line="240" w:lineRule="auto"/>
        <w:rPr>
          <w:rFonts w:ascii="Arial" w:hAnsi="Arial" w:cs="Arial"/>
          <w:sz w:val="20"/>
          <w:highlight w:val="lightGray"/>
        </w:rPr>
      </w:pPr>
    </w:p>
    <w:p w14:paraId="4D3BEE79" w14:textId="77777777" w:rsidR="005A2930" w:rsidRDefault="005A2930" w:rsidP="005A2930">
      <w:pPr>
        <w:spacing w:line="240" w:lineRule="auto"/>
        <w:rPr>
          <w:rFonts w:ascii="Arial" w:hAnsi="Arial" w:cs="Arial"/>
          <w:sz w:val="20"/>
          <w:highlight w:val="lightGray"/>
        </w:rPr>
      </w:pPr>
    </w:p>
    <w:p w14:paraId="0F386FB4" w14:textId="77777777" w:rsidR="005A2930" w:rsidRDefault="005A2930" w:rsidP="005A2930">
      <w:pPr>
        <w:spacing w:line="240" w:lineRule="auto"/>
        <w:rPr>
          <w:rFonts w:ascii="Arial" w:hAnsi="Arial" w:cs="Arial"/>
          <w:sz w:val="20"/>
          <w:highlight w:val="lightGray"/>
        </w:rPr>
      </w:pPr>
    </w:p>
    <w:p w14:paraId="0321F468" w14:textId="77777777" w:rsidR="005A2930" w:rsidRDefault="005A2930" w:rsidP="005A2930">
      <w:pPr>
        <w:spacing w:line="240" w:lineRule="auto"/>
        <w:rPr>
          <w:rFonts w:ascii="Arial" w:hAnsi="Arial" w:cs="Arial"/>
          <w:sz w:val="20"/>
          <w:highlight w:val="lightGray"/>
        </w:rPr>
      </w:pPr>
    </w:p>
    <w:p w14:paraId="48A9ED1B" w14:textId="77777777" w:rsidR="005A2930" w:rsidRDefault="005A2930" w:rsidP="005A2930">
      <w:pPr>
        <w:spacing w:line="240" w:lineRule="auto"/>
        <w:rPr>
          <w:rFonts w:ascii="Arial" w:hAnsi="Arial" w:cs="Arial"/>
          <w:sz w:val="20"/>
          <w:highlight w:val="lightGray"/>
        </w:rPr>
      </w:pPr>
    </w:p>
    <w:p w14:paraId="39FA0EE9" w14:textId="77777777" w:rsidR="005A2930" w:rsidRDefault="005A2930" w:rsidP="005A2930">
      <w:pPr>
        <w:spacing w:line="240" w:lineRule="auto"/>
        <w:rPr>
          <w:rFonts w:ascii="Arial" w:hAnsi="Arial" w:cs="Arial"/>
          <w:sz w:val="20"/>
          <w:highlight w:val="lightGray"/>
        </w:rPr>
      </w:pPr>
    </w:p>
    <w:p w14:paraId="491AD2EA" w14:textId="77777777" w:rsidR="005A2930" w:rsidRDefault="005A2930" w:rsidP="005A2930">
      <w:pPr>
        <w:spacing w:line="240" w:lineRule="auto"/>
        <w:rPr>
          <w:rFonts w:ascii="Arial" w:hAnsi="Arial" w:cs="Arial"/>
          <w:sz w:val="20"/>
          <w:highlight w:val="lightGray"/>
        </w:rPr>
      </w:pPr>
    </w:p>
    <w:p w14:paraId="251A45C8" w14:textId="77777777" w:rsidR="005A2930" w:rsidRDefault="005A2930" w:rsidP="005A2930">
      <w:pPr>
        <w:spacing w:line="240" w:lineRule="auto"/>
        <w:rPr>
          <w:rFonts w:ascii="Arial" w:hAnsi="Arial" w:cs="Arial"/>
          <w:sz w:val="20"/>
          <w:highlight w:val="lightGray"/>
        </w:rPr>
      </w:pPr>
    </w:p>
    <w:p w14:paraId="7BF3DD46" w14:textId="77777777" w:rsidR="005A2930" w:rsidRDefault="005A2930" w:rsidP="005A2930">
      <w:pPr>
        <w:spacing w:line="240" w:lineRule="auto"/>
        <w:rPr>
          <w:rFonts w:ascii="Arial" w:hAnsi="Arial" w:cs="Arial"/>
          <w:sz w:val="20"/>
          <w:highlight w:val="lightGray"/>
        </w:rPr>
      </w:pPr>
    </w:p>
    <w:p w14:paraId="557CBB8B" w14:textId="77777777" w:rsidR="005A2930" w:rsidRDefault="005A2930" w:rsidP="005A2930">
      <w:pPr>
        <w:spacing w:line="240" w:lineRule="auto"/>
        <w:rPr>
          <w:rFonts w:ascii="Arial" w:hAnsi="Arial" w:cs="Arial"/>
          <w:sz w:val="20"/>
          <w:highlight w:val="lightGray"/>
        </w:rPr>
      </w:pPr>
    </w:p>
    <w:p w14:paraId="2D3399BD" w14:textId="77777777" w:rsidR="005A2930" w:rsidRDefault="005A2930" w:rsidP="005A2930">
      <w:pPr>
        <w:spacing w:line="240" w:lineRule="auto"/>
        <w:rPr>
          <w:rFonts w:ascii="Arial" w:hAnsi="Arial" w:cs="Arial"/>
          <w:sz w:val="20"/>
          <w:highlight w:val="lightGray"/>
        </w:rPr>
      </w:pPr>
    </w:p>
    <w:p w14:paraId="2F9DC41F" w14:textId="77777777" w:rsidR="005A2930" w:rsidRDefault="005A2930" w:rsidP="005A2930">
      <w:pPr>
        <w:spacing w:line="240" w:lineRule="auto"/>
        <w:rPr>
          <w:rFonts w:ascii="Arial" w:hAnsi="Arial" w:cs="Arial"/>
          <w:sz w:val="20"/>
          <w:highlight w:val="lightGray"/>
        </w:rPr>
      </w:pPr>
    </w:p>
    <w:p w14:paraId="5279B8A5" w14:textId="77777777" w:rsidR="005A2930" w:rsidRDefault="005A2930" w:rsidP="005A2930">
      <w:pPr>
        <w:spacing w:line="240" w:lineRule="auto"/>
        <w:rPr>
          <w:rFonts w:ascii="Arial" w:hAnsi="Arial" w:cs="Arial"/>
          <w:sz w:val="20"/>
          <w:highlight w:val="lightGray"/>
        </w:rPr>
      </w:pPr>
    </w:p>
    <w:p w14:paraId="22AD748D" w14:textId="77777777" w:rsidR="005A2930" w:rsidRDefault="005A2930" w:rsidP="005A2930">
      <w:pPr>
        <w:spacing w:line="240" w:lineRule="auto"/>
        <w:rPr>
          <w:rFonts w:ascii="Arial" w:hAnsi="Arial" w:cs="Arial"/>
          <w:sz w:val="20"/>
          <w:highlight w:val="lightGray"/>
        </w:rPr>
      </w:pPr>
    </w:p>
    <w:p w14:paraId="735CFA32" w14:textId="77777777" w:rsidR="005A2930" w:rsidRPr="003543B3" w:rsidRDefault="005A2930" w:rsidP="005A2930">
      <w:pPr>
        <w:spacing w:line="240" w:lineRule="auto"/>
        <w:rPr>
          <w:rFonts w:ascii="Arial" w:hAnsi="Arial" w:cs="Arial"/>
          <w:sz w:val="20"/>
          <w:highlight w:val="lightGray"/>
        </w:rPr>
      </w:pPr>
    </w:p>
    <w:p w14:paraId="50F73A1D" w14:textId="77777777" w:rsidR="005A2930" w:rsidRPr="003543B3" w:rsidRDefault="005A2930" w:rsidP="005A2930">
      <w:pPr>
        <w:spacing w:line="240" w:lineRule="auto"/>
        <w:rPr>
          <w:rFonts w:ascii="Arial" w:hAnsi="Arial" w:cs="Arial"/>
          <w:sz w:val="20"/>
          <w:highlight w:val="lightGray"/>
        </w:rPr>
      </w:pPr>
    </w:p>
    <w:p w14:paraId="377D3E61" w14:textId="77777777" w:rsidR="005A2930" w:rsidRPr="003543B3" w:rsidRDefault="005A2930" w:rsidP="005A2930">
      <w:pPr>
        <w:spacing w:line="240" w:lineRule="auto"/>
        <w:rPr>
          <w:rFonts w:ascii="Arial" w:hAnsi="Arial" w:cs="Arial"/>
          <w:sz w:val="20"/>
          <w:highlight w:val="lightGray"/>
        </w:rPr>
      </w:pPr>
    </w:p>
    <w:p w14:paraId="5ACEF2E4" w14:textId="77777777" w:rsidR="005A2930" w:rsidRPr="003543B3" w:rsidRDefault="005A2930" w:rsidP="005A2930">
      <w:pPr>
        <w:spacing w:line="240" w:lineRule="auto"/>
        <w:rPr>
          <w:rFonts w:ascii="Arial" w:hAnsi="Arial" w:cs="Arial"/>
          <w:sz w:val="20"/>
          <w:highlight w:val="lightGray"/>
        </w:rPr>
      </w:pPr>
    </w:p>
    <w:p w14:paraId="504904FF" w14:textId="77777777" w:rsidR="005A2930" w:rsidRPr="003543B3" w:rsidRDefault="005A2930" w:rsidP="005A2930">
      <w:pPr>
        <w:ind w:firstLine="0"/>
        <w:jc w:val="center"/>
        <w:rPr>
          <w:rFonts w:ascii="Arial" w:hAnsi="Arial" w:cs="Arial"/>
          <w:sz w:val="20"/>
        </w:rPr>
      </w:pPr>
      <w:r>
        <w:rPr>
          <w:rFonts w:ascii="Arial" w:hAnsi="Arial" w:cs="Arial"/>
          <w:sz w:val="20"/>
        </w:rPr>
        <w:t>П. Озерный</w:t>
      </w:r>
      <w:r w:rsidRPr="00D53FBF">
        <w:rPr>
          <w:rFonts w:ascii="Arial" w:hAnsi="Arial" w:cs="Arial"/>
          <w:sz w:val="20"/>
        </w:rPr>
        <w:br/>
      </w:r>
      <w:r w:rsidRPr="003543B3">
        <w:rPr>
          <w:rFonts w:ascii="Arial" w:hAnsi="Arial" w:cs="Arial"/>
          <w:sz w:val="20"/>
        </w:rPr>
        <w:t>20</w:t>
      </w:r>
      <w:r>
        <w:rPr>
          <w:rFonts w:ascii="Arial" w:hAnsi="Arial" w:cs="Arial"/>
          <w:sz w:val="20"/>
        </w:rPr>
        <w:t>20</w:t>
      </w:r>
      <w:r w:rsidRPr="003543B3">
        <w:rPr>
          <w:rFonts w:ascii="Arial" w:hAnsi="Arial" w:cs="Arial"/>
          <w:sz w:val="20"/>
        </w:rPr>
        <w:t xml:space="preserve"> год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1DCA6DDB" w14:textId="2A701F40" w:rsidR="005A2930" w:rsidRPr="006F180D" w:rsidRDefault="00993AD4" w:rsidP="005A2930">
      <w:pPr>
        <w:pStyle w:val="13"/>
        <w:rPr>
          <w:rFonts w:ascii="Arial" w:eastAsiaTheme="minorEastAsia" w:hAnsi="Arial" w:cs="Arial"/>
          <w:b w:val="0"/>
          <w:snapToGrid/>
          <w:sz w:val="24"/>
          <w:szCs w:val="24"/>
        </w:rPr>
      </w:pPr>
      <w:r w:rsidRPr="006F180D">
        <w:rPr>
          <w:rFonts w:ascii="Arial" w:hAnsi="Arial" w:cs="Arial"/>
          <w:sz w:val="24"/>
          <w:szCs w:val="24"/>
        </w:rPr>
        <w:fldChar w:fldCharType="begin"/>
      </w:r>
      <w:r w:rsidR="00B620AF" w:rsidRPr="006F180D">
        <w:rPr>
          <w:rFonts w:ascii="Arial" w:hAnsi="Arial" w:cs="Arial"/>
          <w:sz w:val="24"/>
          <w:szCs w:val="24"/>
        </w:rPr>
        <w:instrText xml:space="preserve"> TOC \o "2-2" \h \z \t "Заголовок 1;1;Пункт2;3" </w:instrText>
      </w:r>
      <w:r w:rsidRPr="006F180D">
        <w:rPr>
          <w:rFonts w:ascii="Arial" w:hAnsi="Arial" w:cs="Arial"/>
          <w:sz w:val="24"/>
          <w:szCs w:val="24"/>
        </w:rPr>
        <w:fldChar w:fldCharType="separate"/>
      </w:r>
    </w:p>
    <w:p w14:paraId="4A65E8E2" w14:textId="73D5D95D" w:rsidR="00580059" w:rsidRPr="006F180D" w:rsidRDefault="00580059">
      <w:pPr>
        <w:pStyle w:val="22"/>
        <w:rPr>
          <w:rFonts w:ascii="Arial" w:eastAsiaTheme="minorEastAsia" w:hAnsi="Arial" w:cs="Arial"/>
          <w:b w:val="0"/>
          <w:snapToGrid/>
        </w:rPr>
      </w:pPr>
    </w:p>
    <w:p w14:paraId="42A41020" w14:textId="52F3CEEA" w:rsidR="00580059" w:rsidRPr="006F180D" w:rsidRDefault="002459BB">
      <w:pPr>
        <w:pStyle w:val="13"/>
        <w:rPr>
          <w:rFonts w:ascii="Arial" w:eastAsiaTheme="minorEastAsia" w:hAnsi="Arial" w:cs="Arial"/>
          <w:b w:val="0"/>
          <w:bCs w:val="0"/>
          <w:caps w:val="0"/>
          <w:snapToGrid/>
          <w:sz w:val="24"/>
          <w:szCs w:val="24"/>
        </w:rPr>
      </w:pPr>
      <w:hyperlink w:anchor="_Toc27986626" w:history="1">
        <w:r w:rsidR="00580059" w:rsidRPr="006F180D">
          <w:rPr>
            <w:rStyle w:val="af2"/>
            <w:rFonts w:ascii="Arial" w:hAnsi="Arial" w:cs="Arial"/>
            <w:sz w:val="24"/>
            <w:szCs w:val="24"/>
          </w:rPr>
          <w:t>3.</w:t>
        </w:r>
        <w:r w:rsidR="00580059" w:rsidRPr="006F180D">
          <w:rPr>
            <w:rFonts w:ascii="Arial" w:eastAsiaTheme="minorEastAsia" w:hAnsi="Arial" w:cs="Arial"/>
            <w:b w:val="0"/>
            <w:bCs w:val="0"/>
            <w:caps w:val="0"/>
            <w:snapToGrid/>
            <w:sz w:val="24"/>
            <w:szCs w:val="24"/>
          </w:rPr>
          <w:tab/>
        </w:r>
        <w:r w:rsidR="00580059" w:rsidRPr="006F180D">
          <w:rPr>
            <w:rStyle w:val="af2"/>
            <w:rFonts w:ascii="Arial" w:hAnsi="Arial" w:cs="Arial"/>
            <w:sz w:val="24"/>
            <w:szCs w:val="24"/>
          </w:rPr>
          <w:t>ИНФОРМАЦИОННАЯ КАРТА ДОКУМЕНТАЦИИ</w:t>
        </w:r>
        <w:r w:rsidR="00580059" w:rsidRPr="006F180D">
          <w:rPr>
            <w:rFonts w:ascii="Arial" w:hAnsi="Arial" w:cs="Arial"/>
            <w:webHidden/>
            <w:sz w:val="24"/>
            <w:szCs w:val="24"/>
          </w:rPr>
          <w:tab/>
        </w:r>
        <w:r w:rsidR="00580059" w:rsidRPr="006F180D">
          <w:rPr>
            <w:rFonts w:ascii="Arial" w:hAnsi="Arial" w:cs="Arial"/>
            <w:webHidden/>
            <w:sz w:val="24"/>
            <w:szCs w:val="24"/>
          </w:rPr>
          <w:fldChar w:fldCharType="begin"/>
        </w:r>
        <w:r w:rsidR="00580059" w:rsidRPr="006F180D">
          <w:rPr>
            <w:rFonts w:ascii="Arial" w:hAnsi="Arial" w:cs="Arial"/>
            <w:webHidden/>
            <w:sz w:val="24"/>
            <w:szCs w:val="24"/>
          </w:rPr>
          <w:instrText xml:space="preserve"> PAGEREF _Toc27986626 \h </w:instrText>
        </w:r>
        <w:r w:rsidR="00580059" w:rsidRPr="006F180D">
          <w:rPr>
            <w:rFonts w:ascii="Arial" w:hAnsi="Arial" w:cs="Arial"/>
            <w:webHidden/>
            <w:sz w:val="24"/>
            <w:szCs w:val="24"/>
          </w:rPr>
        </w:r>
        <w:r w:rsidR="00580059" w:rsidRPr="006F180D">
          <w:rPr>
            <w:rFonts w:ascii="Arial" w:hAnsi="Arial" w:cs="Arial"/>
            <w:webHidden/>
            <w:sz w:val="24"/>
            <w:szCs w:val="24"/>
          </w:rPr>
          <w:fldChar w:fldCharType="separate"/>
        </w:r>
        <w:r w:rsidR="006F180D" w:rsidRPr="006F180D">
          <w:rPr>
            <w:rFonts w:ascii="Arial" w:hAnsi="Arial" w:cs="Arial"/>
            <w:webHidden/>
            <w:sz w:val="24"/>
            <w:szCs w:val="24"/>
          </w:rPr>
          <w:t>3</w:t>
        </w:r>
        <w:r w:rsidR="00580059" w:rsidRPr="006F180D">
          <w:rPr>
            <w:rFonts w:ascii="Arial" w:hAnsi="Arial" w:cs="Arial"/>
            <w:webHidden/>
            <w:sz w:val="24"/>
            <w:szCs w:val="24"/>
          </w:rPr>
          <w:fldChar w:fldCharType="end"/>
        </w:r>
      </w:hyperlink>
    </w:p>
    <w:p w14:paraId="2B0B764A" w14:textId="77BDDFEB" w:rsidR="00580059" w:rsidRPr="006F180D" w:rsidRDefault="002459BB">
      <w:pPr>
        <w:pStyle w:val="13"/>
        <w:rPr>
          <w:rFonts w:ascii="Arial" w:eastAsiaTheme="minorEastAsia" w:hAnsi="Arial" w:cs="Arial"/>
          <w:b w:val="0"/>
          <w:bCs w:val="0"/>
          <w:caps w:val="0"/>
          <w:snapToGrid/>
          <w:sz w:val="24"/>
          <w:szCs w:val="24"/>
        </w:rPr>
      </w:pPr>
      <w:hyperlink w:anchor="_Toc27986627" w:history="1">
        <w:r w:rsidR="00580059" w:rsidRPr="006F180D">
          <w:rPr>
            <w:rStyle w:val="af2"/>
            <w:rFonts w:ascii="Arial" w:hAnsi="Arial" w:cs="Arial"/>
            <w:sz w:val="24"/>
            <w:szCs w:val="24"/>
          </w:rPr>
          <w:t>4.</w:t>
        </w:r>
        <w:r w:rsidR="00580059" w:rsidRPr="006F180D">
          <w:rPr>
            <w:rFonts w:ascii="Arial" w:eastAsiaTheme="minorEastAsia" w:hAnsi="Arial" w:cs="Arial"/>
            <w:b w:val="0"/>
            <w:bCs w:val="0"/>
            <w:caps w:val="0"/>
            <w:snapToGrid/>
            <w:sz w:val="24"/>
            <w:szCs w:val="24"/>
          </w:rPr>
          <w:tab/>
        </w:r>
        <w:r w:rsidR="00580059" w:rsidRPr="006F180D">
          <w:rPr>
            <w:rStyle w:val="af2"/>
            <w:rFonts w:ascii="Arial" w:hAnsi="Arial" w:cs="Arial"/>
            <w:sz w:val="24"/>
            <w:szCs w:val="24"/>
          </w:rPr>
          <w:t>Образцы основных форм документов, включаемых в Предложение</w:t>
        </w:r>
        <w:r w:rsidR="00580059" w:rsidRPr="006F180D">
          <w:rPr>
            <w:rFonts w:ascii="Arial" w:hAnsi="Arial" w:cs="Arial"/>
            <w:webHidden/>
            <w:sz w:val="24"/>
            <w:szCs w:val="24"/>
          </w:rPr>
          <w:tab/>
        </w:r>
        <w:r w:rsidR="00580059" w:rsidRPr="006F180D">
          <w:rPr>
            <w:rFonts w:ascii="Arial" w:hAnsi="Arial" w:cs="Arial"/>
            <w:webHidden/>
            <w:sz w:val="24"/>
            <w:szCs w:val="24"/>
          </w:rPr>
          <w:fldChar w:fldCharType="begin"/>
        </w:r>
        <w:r w:rsidR="00580059" w:rsidRPr="006F180D">
          <w:rPr>
            <w:rFonts w:ascii="Arial" w:hAnsi="Arial" w:cs="Arial"/>
            <w:webHidden/>
            <w:sz w:val="24"/>
            <w:szCs w:val="24"/>
          </w:rPr>
          <w:instrText xml:space="preserve"> PAGEREF _Toc27986627 \h </w:instrText>
        </w:r>
        <w:r w:rsidR="00580059" w:rsidRPr="006F180D">
          <w:rPr>
            <w:rFonts w:ascii="Arial" w:hAnsi="Arial" w:cs="Arial"/>
            <w:webHidden/>
            <w:sz w:val="24"/>
            <w:szCs w:val="24"/>
          </w:rPr>
        </w:r>
        <w:r w:rsidR="00580059" w:rsidRPr="006F180D">
          <w:rPr>
            <w:rFonts w:ascii="Arial" w:hAnsi="Arial" w:cs="Arial"/>
            <w:webHidden/>
            <w:sz w:val="24"/>
            <w:szCs w:val="24"/>
          </w:rPr>
          <w:fldChar w:fldCharType="separate"/>
        </w:r>
        <w:r w:rsidR="006F180D" w:rsidRPr="006F180D">
          <w:rPr>
            <w:rFonts w:ascii="Arial" w:hAnsi="Arial" w:cs="Arial"/>
            <w:webHidden/>
            <w:sz w:val="24"/>
            <w:szCs w:val="24"/>
          </w:rPr>
          <w:t>5</w:t>
        </w:r>
        <w:r w:rsidR="00580059" w:rsidRPr="006F180D">
          <w:rPr>
            <w:rFonts w:ascii="Arial" w:hAnsi="Arial" w:cs="Arial"/>
            <w:webHidden/>
            <w:sz w:val="24"/>
            <w:szCs w:val="24"/>
          </w:rPr>
          <w:fldChar w:fldCharType="end"/>
        </w:r>
      </w:hyperlink>
    </w:p>
    <w:p w14:paraId="71C5C67A" w14:textId="35CA33B0" w:rsidR="00580059" w:rsidRPr="006F180D" w:rsidRDefault="002459BB">
      <w:pPr>
        <w:pStyle w:val="22"/>
        <w:rPr>
          <w:rFonts w:ascii="Arial" w:eastAsiaTheme="minorEastAsia" w:hAnsi="Arial" w:cs="Arial"/>
          <w:b w:val="0"/>
          <w:snapToGrid/>
        </w:rPr>
      </w:pPr>
      <w:hyperlink w:anchor="_Toc27986628" w:history="1">
        <w:r w:rsidR="00580059" w:rsidRPr="006F180D">
          <w:rPr>
            <w:rStyle w:val="af2"/>
            <w:rFonts w:ascii="Arial" w:hAnsi="Arial" w:cs="Arial"/>
          </w:rPr>
          <w:t>Форма 1. Письмо о подаче оферты</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_Toc27986628 \h </w:instrText>
        </w:r>
        <w:r w:rsidR="00580059" w:rsidRPr="006F180D">
          <w:rPr>
            <w:rFonts w:ascii="Arial" w:hAnsi="Arial" w:cs="Arial"/>
            <w:webHidden/>
          </w:rPr>
        </w:r>
        <w:r w:rsidR="00580059" w:rsidRPr="006F180D">
          <w:rPr>
            <w:rFonts w:ascii="Arial" w:hAnsi="Arial" w:cs="Arial"/>
            <w:webHidden/>
          </w:rPr>
          <w:fldChar w:fldCharType="separate"/>
        </w:r>
        <w:r w:rsidR="006F180D" w:rsidRPr="006F180D">
          <w:rPr>
            <w:rFonts w:ascii="Arial" w:hAnsi="Arial" w:cs="Arial"/>
            <w:webHidden/>
          </w:rPr>
          <w:t>5</w:t>
        </w:r>
        <w:r w:rsidR="00580059" w:rsidRPr="006F180D">
          <w:rPr>
            <w:rFonts w:ascii="Arial" w:hAnsi="Arial" w:cs="Arial"/>
            <w:webHidden/>
          </w:rPr>
          <w:fldChar w:fldCharType="end"/>
        </w:r>
      </w:hyperlink>
    </w:p>
    <w:p w14:paraId="4B5C2F1B" w14:textId="2D1FAA80" w:rsidR="00580059" w:rsidRPr="006F180D" w:rsidRDefault="002459BB">
      <w:pPr>
        <w:pStyle w:val="22"/>
        <w:rPr>
          <w:rFonts w:ascii="Arial" w:eastAsiaTheme="minorEastAsia" w:hAnsi="Arial" w:cs="Arial"/>
          <w:b w:val="0"/>
          <w:snapToGrid/>
        </w:rPr>
      </w:pPr>
      <w:hyperlink w:anchor="_Toc27986629" w:history="1">
        <w:r w:rsidR="00580059" w:rsidRPr="006F180D">
          <w:rPr>
            <w:rStyle w:val="af2"/>
            <w:rFonts w:ascii="Arial" w:hAnsi="Arial" w:cs="Arial"/>
          </w:rPr>
          <w:t xml:space="preserve">Форма 2. </w:t>
        </w:r>
        <w:r w:rsidR="00687A4F" w:rsidRPr="006F180D">
          <w:rPr>
            <w:rStyle w:val="af2"/>
            <w:rFonts w:ascii="Arial" w:hAnsi="Arial" w:cs="Arial"/>
          </w:rPr>
          <w:t>Технико - к</w:t>
        </w:r>
        <w:r w:rsidR="00580059" w:rsidRPr="006F180D">
          <w:rPr>
            <w:rStyle w:val="af2"/>
            <w:rFonts w:ascii="Arial" w:hAnsi="Arial" w:cs="Arial"/>
          </w:rPr>
          <w:t>оммерческое предложение</w:t>
        </w:r>
        <w:r w:rsidR="00580059" w:rsidRPr="006F180D">
          <w:rPr>
            <w:rFonts w:ascii="Arial" w:hAnsi="Arial" w:cs="Arial"/>
            <w:webHidden/>
          </w:rPr>
          <w:tab/>
        </w:r>
      </w:hyperlink>
      <w:r w:rsidR="00FD2328" w:rsidRPr="006F180D">
        <w:rPr>
          <w:rFonts w:ascii="Arial" w:hAnsi="Arial" w:cs="Arial"/>
        </w:rPr>
        <w:t>7</w:t>
      </w:r>
    </w:p>
    <w:p w14:paraId="2A87F128" w14:textId="5707F4FA" w:rsidR="00580059" w:rsidRPr="006F180D" w:rsidRDefault="002459BB">
      <w:pPr>
        <w:pStyle w:val="22"/>
        <w:rPr>
          <w:rFonts w:ascii="Arial" w:eastAsiaTheme="minorEastAsia" w:hAnsi="Arial" w:cs="Arial"/>
          <w:b w:val="0"/>
          <w:snapToGrid/>
        </w:rPr>
      </w:pPr>
      <w:hyperlink w:anchor="_Toc27986630" w:history="1">
        <w:r w:rsidR="00580059" w:rsidRPr="006F180D">
          <w:rPr>
            <w:rStyle w:val="af2"/>
            <w:rFonts w:ascii="Arial" w:hAnsi="Arial" w:cs="Arial"/>
          </w:rPr>
          <w:t>Форма 3. График поставки товара</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_Toc27986630 \h </w:instrText>
        </w:r>
        <w:r w:rsidR="00580059" w:rsidRPr="006F180D">
          <w:rPr>
            <w:rFonts w:ascii="Arial" w:hAnsi="Arial" w:cs="Arial"/>
            <w:webHidden/>
          </w:rPr>
        </w:r>
        <w:r w:rsidR="00580059" w:rsidRPr="006F180D">
          <w:rPr>
            <w:rFonts w:ascii="Arial" w:hAnsi="Arial" w:cs="Arial"/>
            <w:webHidden/>
          </w:rPr>
          <w:fldChar w:fldCharType="separate"/>
        </w:r>
        <w:r w:rsidR="006F180D" w:rsidRPr="006F180D">
          <w:rPr>
            <w:rFonts w:ascii="Arial" w:hAnsi="Arial" w:cs="Arial"/>
            <w:webHidden/>
          </w:rPr>
          <w:t>10</w:t>
        </w:r>
        <w:r w:rsidR="00580059" w:rsidRPr="006F180D">
          <w:rPr>
            <w:rFonts w:ascii="Arial" w:hAnsi="Arial" w:cs="Arial"/>
            <w:webHidden/>
          </w:rPr>
          <w:fldChar w:fldCharType="end"/>
        </w:r>
      </w:hyperlink>
    </w:p>
    <w:p w14:paraId="4B81F825" w14:textId="38B7BAA4" w:rsidR="00580059" w:rsidRPr="006F180D" w:rsidRDefault="002459BB" w:rsidP="00E06681">
      <w:pPr>
        <w:pStyle w:val="22"/>
        <w:rPr>
          <w:rFonts w:ascii="Arial" w:eastAsiaTheme="minorEastAsia" w:hAnsi="Arial" w:cs="Arial"/>
          <w:b w:val="0"/>
          <w:snapToGrid/>
        </w:rPr>
      </w:pPr>
      <w:hyperlink w:anchor="_Toc27986631" w:history="1">
        <w:r w:rsidR="00580059" w:rsidRPr="006F180D">
          <w:rPr>
            <w:rStyle w:val="af2"/>
            <w:rFonts w:ascii="Arial" w:hAnsi="Arial" w:cs="Arial"/>
          </w:rPr>
          <w:t>Форма 4. Протокол разногласий к проекту Договора</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_Toc27986631 \h </w:instrText>
        </w:r>
        <w:r w:rsidR="00580059" w:rsidRPr="006F180D">
          <w:rPr>
            <w:rFonts w:ascii="Arial" w:hAnsi="Arial" w:cs="Arial"/>
            <w:webHidden/>
          </w:rPr>
        </w:r>
        <w:r w:rsidR="00580059" w:rsidRPr="006F180D">
          <w:rPr>
            <w:rFonts w:ascii="Arial" w:hAnsi="Arial" w:cs="Arial"/>
            <w:webHidden/>
          </w:rPr>
          <w:fldChar w:fldCharType="separate"/>
        </w:r>
        <w:r w:rsidR="006F180D" w:rsidRPr="006F180D">
          <w:rPr>
            <w:rFonts w:ascii="Arial" w:hAnsi="Arial" w:cs="Arial"/>
            <w:webHidden/>
          </w:rPr>
          <w:t>12</w:t>
        </w:r>
        <w:r w:rsidR="00580059" w:rsidRPr="006F180D">
          <w:rPr>
            <w:rFonts w:ascii="Arial" w:hAnsi="Arial" w:cs="Arial"/>
            <w:webHidden/>
          </w:rPr>
          <w:fldChar w:fldCharType="end"/>
        </w:r>
      </w:hyperlink>
      <w:hyperlink w:anchor="_Toc27986632" w:history="1"/>
    </w:p>
    <w:p w14:paraId="54197291" w14:textId="2153AB2A" w:rsidR="00580059" w:rsidRPr="006F180D" w:rsidRDefault="002459BB">
      <w:pPr>
        <w:pStyle w:val="22"/>
        <w:rPr>
          <w:rFonts w:ascii="Arial" w:eastAsiaTheme="minorEastAsia" w:hAnsi="Arial" w:cs="Arial"/>
          <w:b w:val="0"/>
          <w:snapToGrid/>
        </w:rPr>
      </w:pPr>
      <w:hyperlink w:anchor="_Toc27986633" w:history="1">
        <w:r w:rsidR="00580059" w:rsidRPr="006F180D">
          <w:rPr>
            <w:rStyle w:val="af2"/>
            <w:rFonts w:ascii="Arial" w:hAnsi="Arial" w:cs="Arial"/>
          </w:rPr>
          <w:t xml:space="preserve">Форма </w:t>
        </w:r>
        <w:r w:rsidR="00E37E66">
          <w:rPr>
            <w:rStyle w:val="af2"/>
            <w:rFonts w:ascii="Arial" w:hAnsi="Arial" w:cs="Arial"/>
          </w:rPr>
          <w:t>5</w:t>
        </w:r>
        <w:r w:rsidR="00580059" w:rsidRPr="006F180D">
          <w:rPr>
            <w:rStyle w:val="af2"/>
            <w:rFonts w:ascii="Arial" w:hAnsi="Arial" w:cs="Arial"/>
          </w:rPr>
          <w:t>. План распределения объемов поставки товара внутри коллективного участника</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_Toc27986633 \h </w:instrText>
        </w:r>
        <w:r w:rsidR="00580059" w:rsidRPr="006F180D">
          <w:rPr>
            <w:rFonts w:ascii="Arial" w:hAnsi="Arial" w:cs="Arial"/>
            <w:webHidden/>
          </w:rPr>
        </w:r>
        <w:r w:rsidR="00580059" w:rsidRPr="006F180D">
          <w:rPr>
            <w:rFonts w:ascii="Arial" w:hAnsi="Arial" w:cs="Arial"/>
            <w:webHidden/>
          </w:rPr>
          <w:fldChar w:fldCharType="separate"/>
        </w:r>
        <w:r w:rsidR="006F180D" w:rsidRPr="006F180D">
          <w:rPr>
            <w:rFonts w:ascii="Arial" w:hAnsi="Arial" w:cs="Arial"/>
            <w:webHidden/>
          </w:rPr>
          <w:t>14</w:t>
        </w:r>
        <w:r w:rsidR="00580059" w:rsidRPr="006F180D">
          <w:rPr>
            <w:rFonts w:ascii="Arial" w:hAnsi="Arial" w:cs="Arial"/>
            <w:webHidden/>
          </w:rPr>
          <w:fldChar w:fldCharType="end"/>
        </w:r>
      </w:hyperlink>
    </w:p>
    <w:p w14:paraId="6F4CF752" w14:textId="4C84AF7D" w:rsidR="00580059" w:rsidRPr="006F180D" w:rsidRDefault="002459BB">
      <w:pPr>
        <w:pStyle w:val="22"/>
        <w:rPr>
          <w:rFonts w:ascii="Arial" w:eastAsiaTheme="minorEastAsia" w:hAnsi="Arial" w:cs="Arial"/>
          <w:b w:val="0"/>
          <w:snapToGrid/>
        </w:rPr>
      </w:pPr>
      <w:hyperlink w:anchor="_Toc27986634" w:history="1">
        <w:r w:rsidR="00580059" w:rsidRPr="006F180D">
          <w:rPr>
            <w:rStyle w:val="af2"/>
            <w:rFonts w:ascii="Arial" w:hAnsi="Arial" w:cs="Arial"/>
          </w:rPr>
          <w:t xml:space="preserve">Форма </w:t>
        </w:r>
        <w:r w:rsidR="00E37E66">
          <w:rPr>
            <w:rStyle w:val="af2"/>
            <w:rFonts w:ascii="Arial" w:hAnsi="Arial" w:cs="Arial"/>
          </w:rPr>
          <w:t>6</w:t>
        </w:r>
        <w:r w:rsidR="00580059" w:rsidRPr="006F180D">
          <w:rPr>
            <w:rStyle w:val="af2"/>
            <w:rFonts w:ascii="Arial" w:hAnsi="Arial" w:cs="Arial"/>
          </w:rPr>
          <w:t>. Справка о перечне и объемах выполнения аналогичных договоров</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_Toc27986634 \h </w:instrText>
        </w:r>
        <w:r w:rsidR="00580059" w:rsidRPr="006F180D">
          <w:rPr>
            <w:rFonts w:ascii="Arial" w:hAnsi="Arial" w:cs="Arial"/>
            <w:webHidden/>
          </w:rPr>
        </w:r>
        <w:r w:rsidR="00580059" w:rsidRPr="006F180D">
          <w:rPr>
            <w:rFonts w:ascii="Arial" w:hAnsi="Arial" w:cs="Arial"/>
            <w:webHidden/>
          </w:rPr>
          <w:fldChar w:fldCharType="separate"/>
        </w:r>
        <w:r w:rsidR="006F180D" w:rsidRPr="006F180D">
          <w:rPr>
            <w:rFonts w:ascii="Arial" w:hAnsi="Arial" w:cs="Arial"/>
            <w:webHidden/>
          </w:rPr>
          <w:t>16</w:t>
        </w:r>
        <w:r w:rsidR="00580059" w:rsidRPr="006F180D">
          <w:rPr>
            <w:rFonts w:ascii="Arial" w:hAnsi="Arial" w:cs="Arial"/>
            <w:webHidden/>
          </w:rPr>
          <w:fldChar w:fldCharType="end"/>
        </w:r>
      </w:hyperlink>
    </w:p>
    <w:p w14:paraId="76B8EC0A" w14:textId="3F811742" w:rsidR="00580059" w:rsidRPr="006F180D" w:rsidRDefault="002459BB">
      <w:pPr>
        <w:pStyle w:val="22"/>
        <w:rPr>
          <w:rFonts w:ascii="Arial" w:eastAsiaTheme="minorEastAsia" w:hAnsi="Arial" w:cs="Arial"/>
          <w:b w:val="0"/>
          <w:snapToGrid/>
        </w:rPr>
      </w:pPr>
      <w:hyperlink w:anchor="_Toc27986635" w:history="1">
        <w:r w:rsidR="00580059" w:rsidRPr="006F180D">
          <w:rPr>
            <w:rStyle w:val="af2"/>
            <w:rFonts w:ascii="Arial" w:hAnsi="Arial" w:cs="Arial"/>
          </w:rPr>
          <w:t xml:space="preserve">Форма </w:t>
        </w:r>
        <w:r w:rsidR="00E37E66">
          <w:rPr>
            <w:rStyle w:val="af2"/>
            <w:rFonts w:ascii="Arial" w:hAnsi="Arial" w:cs="Arial"/>
          </w:rPr>
          <w:t>7</w:t>
        </w:r>
        <w:r w:rsidR="00580059" w:rsidRPr="006F180D">
          <w:rPr>
            <w:rStyle w:val="af2"/>
            <w:rFonts w:ascii="Arial" w:hAnsi="Arial" w:cs="Arial"/>
          </w:rPr>
          <w:t>. Справка о материально-технических ресурсах</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_Toc27986635 \h </w:instrText>
        </w:r>
        <w:r w:rsidR="00580059" w:rsidRPr="006F180D">
          <w:rPr>
            <w:rFonts w:ascii="Arial" w:hAnsi="Arial" w:cs="Arial"/>
            <w:webHidden/>
          </w:rPr>
        </w:r>
        <w:r w:rsidR="00580059" w:rsidRPr="006F180D">
          <w:rPr>
            <w:rFonts w:ascii="Arial" w:hAnsi="Arial" w:cs="Arial"/>
            <w:webHidden/>
          </w:rPr>
          <w:fldChar w:fldCharType="separate"/>
        </w:r>
        <w:r w:rsidR="006F180D" w:rsidRPr="006F180D">
          <w:rPr>
            <w:rFonts w:ascii="Arial" w:hAnsi="Arial" w:cs="Arial"/>
            <w:webHidden/>
          </w:rPr>
          <w:t>18</w:t>
        </w:r>
        <w:r w:rsidR="00580059" w:rsidRPr="006F180D">
          <w:rPr>
            <w:rFonts w:ascii="Arial" w:hAnsi="Arial" w:cs="Arial"/>
            <w:webHidden/>
          </w:rPr>
          <w:fldChar w:fldCharType="end"/>
        </w:r>
      </w:hyperlink>
    </w:p>
    <w:p w14:paraId="2F442129" w14:textId="2745AAEB" w:rsidR="00580059" w:rsidRPr="006F180D" w:rsidRDefault="002459BB">
      <w:pPr>
        <w:pStyle w:val="22"/>
        <w:rPr>
          <w:rFonts w:ascii="Arial" w:eastAsiaTheme="minorEastAsia" w:hAnsi="Arial" w:cs="Arial"/>
          <w:b w:val="0"/>
          <w:snapToGrid/>
        </w:rPr>
      </w:pPr>
      <w:hyperlink w:anchor="_Toc27986636" w:history="1">
        <w:r w:rsidR="00580059" w:rsidRPr="006F180D">
          <w:rPr>
            <w:rStyle w:val="af2"/>
            <w:rFonts w:ascii="Arial" w:hAnsi="Arial" w:cs="Arial"/>
          </w:rPr>
          <w:t xml:space="preserve">Форма </w:t>
        </w:r>
        <w:r w:rsidR="00E37E66">
          <w:rPr>
            <w:rStyle w:val="af2"/>
            <w:rFonts w:ascii="Arial" w:hAnsi="Arial" w:cs="Arial"/>
          </w:rPr>
          <w:t>8</w:t>
        </w:r>
        <w:r w:rsidR="00580059" w:rsidRPr="006F180D">
          <w:rPr>
            <w:rStyle w:val="af2"/>
            <w:rFonts w:ascii="Arial" w:hAnsi="Arial" w:cs="Arial"/>
          </w:rPr>
          <w:t>. Справка о кадровых ресурсах</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_Toc27986636 \h </w:instrText>
        </w:r>
        <w:r w:rsidR="00580059" w:rsidRPr="006F180D">
          <w:rPr>
            <w:rFonts w:ascii="Arial" w:hAnsi="Arial" w:cs="Arial"/>
            <w:webHidden/>
          </w:rPr>
        </w:r>
        <w:r w:rsidR="00580059" w:rsidRPr="006F180D">
          <w:rPr>
            <w:rFonts w:ascii="Arial" w:hAnsi="Arial" w:cs="Arial"/>
            <w:webHidden/>
          </w:rPr>
          <w:fldChar w:fldCharType="separate"/>
        </w:r>
        <w:r w:rsidR="006F180D" w:rsidRPr="006F180D">
          <w:rPr>
            <w:rFonts w:ascii="Arial" w:hAnsi="Arial" w:cs="Arial"/>
            <w:webHidden/>
          </w:rPr>
          <w:t>20</w:t>
        </w:r>
        <w:r w:rsidR="00580059" w:rsidRPr="006F180D">
          <w:rPr>
            <w:rFonts w:ascii="Arial" w:hAnsi="Arial" w:cs="Arial"/>
            <w:webHidden/>
          </w:rPr>
          <w:fldChar w:fldCharType="end"/>
        </w:r>
      </w:hyperlink>
    </w:p>
    <w:p w14:paraId="63B90087" w14:textId="1BF4455F" w:rsidR="00580059" w:rsidRPr="006F180D" w:rsidRDefault="002459BB">
      <w:pPr>
        <w:pStyle w:val="22"/>
        <w:rPr>
          <w:rFonts w:ascii="Arial" w:eastAsiaTheme="minorEastAsia" w:hAnsi="Arial" w:cs="Arial"/>
          <w:b w:val="0"/>
          <w:snapToGrid/>
        </w:rPr>
      </w:pPr>
      <w:hyperlink w:anchor="_Toc27986637" w:history="1"/>
    </w:p>
    <w:p w14:paraId="3F1858AD" w14:textId="57A987C5" w:rsidR="000E1B75" w:rsidRPr="003543B3" w:rsidRDefault="00993AD4" w:rsidP="000E1B75">
      <w:pPr>
        <w:pStyle w:val="22"/>
        <w:rPr>
          <w:rFonts w:eastAsiaTheme="minorEastAsia"/>
          <w:snapToGrid/>
        </w:rPr>
      </w:pPr>
      <w:r w:rsidRPr="006F180D">
        <w:rPr>
          <w:rFonts w:ascii="Arial" w:hAnsi="Arial" w:cs="Arial"/>
        </w:rPr>
        <w:fldChar w:fldCharType="end"/>
      </w:r>
    </w:p>
    <w:p w14:paraId="36DBC16B" w14:textId="7A09B32B" w:rsidR="00385FC8" w:rsidRPr="003543B3" w:rsidRDefault="00385FC8" w:rsidP="00356A13">
      <w:pPr>
        <w:pStyle w:val="13"/>
        <w:rPr>
          <w:rFonts w:ascii="Arial" w:hAnsi="Arial" w:cs="Arial"/>
          <w:sz w:val="20"/>
          <w:szCs w:val="20"/>
        </w:rPr>
      </w:pPr>
    </w:p>
    <w:p w14:paraId="2798094E" w14:textId="77777777" w:rsidR="000910DB" w:rsidRPr="003543B3" w:rsidRDefault="000910DB" w:rsidP="00027EFF">
      <w:pPr>
        <w:tabs>
          <w:tab w:val="right" w:leader="dot" w:pos="9720"/>
        </w:tabs>
        <w:ind w:right="14"/>
        <w:rPr>
          <w:rFonts w:ascii="Arial" w:hAnsi="Arial" w:cs="Arial"/>
          <w:b/>
          <w:bCs/>
          <w:caps/>
          <w:noProof/>
          <w:sz w:val="20"/>
        </w:rPr>
      </w:pPr>
    </w:p>
    <w:p w14:paraId="443DF2A7" w14:textId="77777777" w:rsidR="00094337" w:rsidRPr="003543B3" w:rsidRDefault="00094337" w:rsidP="00DA5689">
      <w:pPr>
        <w:pStyle w:val="10"/>
        <w:rPr>
          <w:rFonts w:cs="Arial"/>
          <w:sz w:val="20"/>
        </w:rPr>
      </w:pPr>
      <w:bookmarkStart w:id="3" w:name="_Toc27986626"/>
      <w:bookmarkEnd w:id="2"/>
      <w:r w:rsidRPr="003543B3">
        <w:rPr>
          <w:rFonts w:cs="Arial"/>
          <w:sz w:val="20"/>
        </w:rPr>
        <w:lastRenderedPageBreak/>
        <w:t>ИНФОРМАЦИОННАЯ КАРТА ДОКУМЕНТАЦИИ</w:t>
      </w:r>
      <w:bookmarkEnd w:id="3"/>
    </w:p>
    <w:p w14:paraId="5EBE7939" w14:textId="77777777" w:rsidR="00935642" w:rsidRPr="00196FBF" w:rsidRDefault="00935642" w:rsidP="00935642">
      <w:pPr>
        <w:autoSpaceDE w:val="0"/>
        <w:autoSpaceDN w:val="0"/>
        <w:adjustRightInd w:val="0"/>
        <w:spacing w:line="276" w:lineRule="auto"/>
        <w:ind w:right="-72" w:firstLine="0"/>
        <w:rPr>
          <w:rFonts w:ascii="Arial" w:hAnsi="Arial" w:cs="Arial"/>
          <w:color w:val="000000"/>
          <w:sz w:val="20"/>
        </w:rPr>
      </w:pPr>
      <w:r w:rsidRPr="00196FBF">
        <w:rPr>
          <w:rFonts w:ascii="Arial" w:eastAsia="Calibri" w:hAnsi="Arial" w:cs="Arial"/>
          <w:snapToGrid/>
          <w:sz w:val="20"/>
        </w:rPr>
        <w:t xml:space="preserve">Условия проведения открытого запроса предложений </w:t>
      </w:r>
      <w:r w:rsidRPr="00196FBF">
        <w:rPr>
          <w:rFonts w:ascii="Arial" w:hAnsi="Arial" w:cs="Arial"/>
          <w:snapToGrid/>
          <w:color w:val="000000"/>
          <w:sz w:val="20"/>
        </w:rPr>
        <w:t>№4190666 от «17» января 2020 года</w:t>
      </w:r>
      <w:r w:rsidRPr="00196FBF">
        <w:rPr>
          <w:rFonts w:ascii="Arial" w:eastAsia="Calibri" w:hAnsi="Arial" w:cs="Arial"/>
          <w:i/>
          <w:snapToGrid/>
          <w:sz w:val="20"/>
        </w:rPr>
        <w:t>,</w:t>
      </w:r>
      <w:r w:rsidRPr="00196FBF">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 </w:t>
      </w:r>
      <w:r w:rsidRPr="00196FBF">
        <w:rPr>
          <w:rFonts w:ascii="Arial" w:hAnsi="Arial" w:cs="Arial"/>
          <w:color w:val="000000"/>
          <w:sz w:val="20"/>
        </w:rPr>
        <w:t xml:space="preserve">которая содержится на сайте компании и доступна по ссылке </w:t>
      </w:r>
      <w:hyperlink r:id="rId10" w:history="1">
        <w:r w:rsidRPr="00196FBF">
          <w:rPr>
            <w:rStyle w:val="af2"/>
            <w:rFonts w:ascii="Arial" w:hAnsi="Arial" w:cs="Arial"/>
            <w:sz w:val="20"/>
          </w:rPr>
          <w:t>http://www.unipro.energy/purchase/documents/</w:t>
        </w:r>
      </w:hyperlink>
      <w:r w:rsidRPr="00196FBF">
        <w:rPr>
          <w:rStyle w:val="af2"/>
          <w:rFonts w:ascii="Arial" w:hAnsi="Arial" w:cs="Arial"/>
          <w:sz w:val="20"/>
        </w:rPr>
        <w:t xml:space="preserve"> </w:t>
      </w:r>
      <w:r w:rsidRPr="00196FBF">
        <w:rPr>
          <w:rFonts w:ascii="Arial" w:eastAsia="Calibri" w:hAnsi="Arial" w:cs="Arial"/>
          <w:snapToGrid/>
          <w:sz w:val="20"/>
        </w:rPr>
        <w:t>и Уведомления о проведении запроса предложений.</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770C34CF" w:rsidR="00094337" w:rsidRPr="00935642" w:rsidRDefault="00935642"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sidRPr="00935642">
              <w:rPr>
                <w:rFonts w:ascii="Arial" w:eastAsia="Calibri" w:hAnsi="Arial" w:cs="Arial"/>
                <w:snapToGrid/>
                <w:sz w:val="20"/>
              </w:rPr>
              <w:t>Комплектующие для вакуумных выключателей.</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2734612E" w:rsidR="00C95A12" w:rsidRPr="003543B3" w:rsidRDefault="00935642"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sidRPr="00196FBF">
              <w:rPr>
                <w:rFonts w:ascii="Arial" w:hAnsi="Arial" w:cs="Arial"/>
                <w:snapToGrid/>
                <w:sz w:val="20"/>
              </w:rPr>
              <w:t>1 (один)</w:t>
            </w:r>
            <w:r>
              <w:rPr>
                <w:rFonts w:ascii="Arial" w:hAnsi="Arial" w:cs="Arial"/>
                <w:snapToGrid/>
                <w:sz w:val="20"/>
              </w:rPr>
              <w:t xml:space="preserve"> </w:t>
            </w:r>
            <w:r w:rsidRPr="00196FBF">
              <w:rPr>
                <w:rFonts w:ascii="Arial" w:hAnsi="Arial" w:cs="Arial"/>
                <w:snapToGrid/>
                <w:sz w:val="20"/>
              </w:rPr>
              <w:t>лот.</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3D718FA3" w14:textId="36CBC6D4" w:rsidR="00C95A12" w:rsidRPr="003543B3" w:rsidRDefault="00935642" w:rsidP="00DE1A39">
            <w:pPr>
              <w:tabs>
                <w:tab w:val="left" w:pos="426"/>
                <w:tab w:val="left" w:pos="567"/>
              </w:tabs>
              <w:spacing w:line="240" w:lineRule="auto"/>
              <w:ind w:left="68" w:firstLine="0"/>
              <w:contextualSpacing/>
              <w:rPr>
                <w:rFonts w:ascii="Arial" w:eastAsia="Calibri" w:hAnsi="Arial" w:cs="Arial"/>
                <w:snapToGrid/>
                <w:sz w:val="20"/>
                <w:lang w:eastAsia="en-US"/>
              </w:rPr>
            </w:pPr>
            <w:r w:rsidRPr="00196FBF">
              <w:rPr>
                <w:rFonts w:ascii="Arial" w:eastAsia="Calibri" w:hAnsi="Arial" w:cs="Arial"/>
                <w:sz w:val="20"/>
                <w:lang w:eastAsia="en-US"/>
              </w:rPr>
              <w:t>В форме электронного документа. На адрес электронной почты ответственного закупщика Новикову Ольгу Анатольевну:</w:t>
            </w:r>
            <w:r w:rsidRPr="00196FBF">
              <w:rPr>
                <w:rFonts w:ascii="Arial" w:hAnsi="Arial" w:cs="Arial"/>
                <w:noProof/>
                <w:color w:val="0000FF"/>
                <w:sz w:val="20"/>
                <w:u w:val="single"/>
              </w:rPr>
              <w:t xml:space="preserve"> </w:t>
            </w:r>
            <w:r w:rsidRPr="00196FBF">
              <w:rPr>
                <w:rFonts w:ascii="Arial" w:hAnsi="Arial" w:cs="Arial"/>
                <w:noProof/>
                <w:color w:val="0000FF"/>
                <w:sz w:val="20"/>
                <w:u w:val="single"/>
                <w:lang w:val="en-US"/>
              </w:rPr>
              <w:t>Novikova</w:t>
            </w:r>
            <w:r w:rsidRPr="00196FBF">
              <w:rPr>
                <w:rFonts w:ascii="Arial" w:hAnsi="Arial" w:cs="Arial"/>
                <w:noProof/>
                <w:color w:val="0000FF"/>
                <w:sz w:val="20"/>
                <w:u w:val="single"/>
              </w:rPr>
              <w:t>_</w:t>
            </w:r>
            <w:r w:rsidRPr="00196FBF">
              <w:rPr>
                <w:rFonts w:ascii="Arial" w:hAnsi="Arial" w:cs="Arial"/>
                <w:noProof/>
                <w:color w:val="0000FF"/>
                <w:sz w:val="20"/>
                <w:u w:val="single"/>
                <w:lang w:val="en-US"/>
              </w:rPr>
              <w:t>oa</w:t>
            </w:r>
            <w:hyperlink r:id="rId11" w:history="1">
              <w:r w:rsidRPr="00196FBF">
                <w:rPr>
                  <w:rStyle w:val="af2"/>
                  <w:rFonts w:ascii="Arial" w:hAnsi="Arial" w:cs="Arial"/>
                  <w:noProof/>
                  <w:sz w:val="20"/>
                </w:rPr>
                <w:t>@</w:t>
              </w:r>
              <w:r w:rsidRPr="00196FBF">
                <w:rPr>
                  <w:rStyle w:val="af2"/>
                  <w:rFonts w:ascii="Arial" w:hAnsi="Arial" w:cs="Arial"/>
                  <w:noProof/>
                  <w:sz w:val="20"/>
                  <w:lang w:val="en-US"/>
                </w:rPr>
                <w:t>unipro</w:t>
              </w:r>
              <w:r w:rsidRPr="00196FBF">
                <w:rPr>
                  <w:rStyle w:val="af2"/>
                  <w:rFonts w:ascii="Arial" w:hAnsi="Arial" w:cs="Arial"/>
                  <w:noProof/>
                  <w:sz w:val="20"/>
                </w:rPr>
                <w:t>.</w:t>
              </w:r>
              <w:r w:rsidRPr="00196FBF">
                <w:rPr>
                  <w:rStyle w:val="af2"/>
                  <w:rFonts w:ascii="Arial" w:hAnsi="Arial" w:cs="Arial"/>
                  <w:noProof/>
                  <w:sz w:val="20"/>
                  <w:lang w:val="en-US"/>
                </w:rPr>
                <w:t>energy</w:t>
              </w:r>
            </w:hyperlink>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6285C94D" w:rsidR="00C95A12" w:rsidRPr="003543B3" w:rsidRDefault="00935642"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196FBF">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1C2B3050" w14:textId="77777777" w:rsidR="00C95A12" w:rsidRPr="003543B3" w:rsidRDefault="00C95A12" w:rsidP="00935642">
            <w:pPr>
              <w:tabs>
                <w:tab w:val="left" w:pos="567"/>
              </w:tabs>
              <w:spacing w:line="240" w:lineRule="auto"/>
              <w:ind w:firstLine="0"/>
              <w:contextualSpacing/>
              <w:rPr>
                <w:rFonts w:ascii="Arial" w:hAnsi="Arial" w:cs="Arial"/>
                <w:snapToGrid/>
                <w:sz w:val="20"/>
              </w:rPr>
            </w:pPr>
          </w:p>
          <w:p w14:paraId="41751E0D" w14:textId="6E7F3F18" w:rsidR="00C95A12" w:rsidRPr="00BD63BB" w:rsidRDefault="00691F08" w:rsidP="007178C9">
            <w:pPr>
              <w:pStyle w:val="afffa"/>
              <w:numPr>
                <w:ilvl w:val="0"/>
                <w:numId w:val="41"/>
              </w:numPr>
              <w:tabs>
                <w:tab w:val="left" w:pos="567"/>
              </w:tabs>
              <w:ind w:left="350" w:hanging="281"/>
              <w:contextualSpacing/>
              <w:rPr>
                <w:rFonts w:ascii="Arial" w:hAnsi="Arial" w:cs="Arial"/>
                <w:sz w:val="20"/>
                <w:u w:val="single"/>
              </w:rPr>
            </w:pPr>
            <w:r>
              <w:rPr>
                <w:rFonts w:ascii="Arial" w:hAnsi="Arial" w:cs="Arial"/>
                <w:b/>
                <w:sz w:val="20"/>
                <w:u w:val="single"/>
              </w:rPr>
              <w:t>Цифровой носитель информации</w:t>
            </w:r>
            <w:r w:rsidR="00C95A12" w:rsidRPr="00BD63BB">
              <w:rPr>
                <w:rFonts w:ascii="Arial" w:hAnsi="Arial" w:cs="Arial"/>
                <w:b/>
                <w:sz w:val="20"/>
                <w:u w:val="single"/>
              </w:rPr>
              <w:t xml:space="preserve">, в составе: </w:t>
            </w:r>
          </w:p>
          <w:p w14:paraId="1339553D" w14:textId="31B71362" w:rsidR="00691F08" w:rsidRDefault="00691F08" w:rsidP="00935642">
            <w:pPr>
              <w:tabs>
                <w:tab w:val="left" w:pos="219"/>
              </w:tabs>
              <w:spacing w:line="240" w:lineRule="auto"/>
              <w:ind w:firstLine="0"/>
              <w:contextualSpacing/>
              <w:rPr>
                <w:rFonts w:ascii="Arial" w:hAnsi="Arial" w:cs="Arial"/>
                <w:snapToGrid/>
                <w:sz w:val="20"/>
              </w:rPr>
            </w:pPr>
          </w:p>
          <w:p w14:paraId="1F8DC119" w14:textId="47C63533" w:rsidR="00C95A12" w:rsidRPr="003543B3" w:rsidRDefault="00691F08" w:rsidP="00D3634A">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00C95A12" w:rsidRPr="003543B3">
              <w:rPr>
                <w:rFonts w:ascii="Arial" w:hAnsi="Arial" w:cs="Arial"/>
                <w:b/>
                <w:sz w:val="20"/>
                <w:u w:val="single"/>
              </w:rPr>
              <w:t>Скан-копия № 1</w:t>
            </w:r>
            <w:r>
              <w:rPr>
                <w:rFonts w:ascii="Arial" w:hAnsi="Arial" w:cs="Arial"/>
                <w:b/>
                <w:sz w:val="20"/>
                <w:u w:val="single"/>
              </w:rPr>
              <w:t xml:space="preserve"> </w:t>
            </w:r>
            <w:r w:rsidR="003538F9" w:rsidRPr="003543B3">
              <w:rPr>
                <w:rFonts w:ascii="Arial" w:hAnsi="Arial" w:cs="Arial"/>
                <w:b/>
                <w:sz w:val="20"/>
                <w:u w:val="single"/>
              </w:rPr>
              <w:t>(с ценами)</w:t>
            </w:r>
            <w:r w:rsidR="00C95A12" w:rsidRPr="003543B3">
              <w:rPr>
                <w:rFonts w:ascii="Arial" w:hAnsi="Arial" w:cs="Arial"/>
                <w:b/>
                <w:sz w:val="20"/>
                <w:u w:val="single"/>
              </w:rPr>
              <w:t>:</w:t>
            </w:r>
            <w:r w:rsidR="00C95A12" w:rsidRPr="003543B3">
              <w:rPr>
                <w:rFonts w:ascii="Arial" w:hAnsi="Arial" w:cs="Arial"/>
                <w:sz w:val="20"/>
              </w:rPr>
              <w:t xml:space="preserve"> </w:t>
            </w:r>
          </w:p>
          <w:p w14:paraId="27CBD70C" w14:textId="1087FD24" w:rsidR="00C42F6C" w:rsidRDefault="00C42F6C"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 xml:space="preserve">Письмо о подаче оферты с Приложениями </w:t>
            </w:r>
            <w:r w:rsidR="00F36697">
              <w:rPr>
                <w:rFonts w:ascii="Arial" w:hAnsi="Arial" w:cs="Arial"/>
                <w:sz w:val="20"/>
                <w:szCs w:val="20"/>
              </w:rPr>
              <w:t xml:space="preserve">(формы 1- </w:t>
            </w:r>
            <w:r w:rsidR="00AF4761">
              <w:rPr>
                <w:rFonts w:ascii="Arial" w:hAnsi="Arial" w:cs="Arial"/>
                <w:sz w:val="20"/>
                <w:szCs w:val="20"/>
              </w:rPr>
              <w:t>8</w:t>
            </w:r>
            <w:r w:rsidR="00F36697">
              <w:rPr>
                <w:rFonts w:ascii="Arial" w:hAnsi="Arial" w:cs="Arial"/>
                <w:sz w:val="20"/>
                <w:szCs w:val="20"/>
              </w:rPr>
              <w:t>)</w:t>
            </w:r>
            <w:r w:rsidRPr="003543B3">
              <w:rPr>
                <w:rFonts w:ascii="Arial" w:hAnsi="Arial" w:cs="Arial"/>
                <w:sz w:val="20"/>
                <w:szCs w:val="20"/>
              </w:rPr>
              <w:t xml:space="preserve">        </w:t>
            </w:r>
            <w:r w:rsidR="00F36697">
              <w:rPr>
                <w:rFonts w:ascii="Arial" w:hAnsi="Arial" w:cs="Arial"/>
                <w:sz w:val="20"/>
                <w:szCs w:val="20"/>
              </w:rPr>
              <w:t xml:space="preserve">                   </w:t>
            </w:r>
            <w:r w:rsidRPr="003543B3">
              <w:rPr>
                <w:rFonts w:ascii="Arial" w:hAnsi="Arial" w:cs="Arial"/>
                <w:sz w:val="20"/>
                <w:szCs w:val="20"/>
              </w:rPr>
              <w:t>в формате файлов PDF</w:t>
            </w:r>
            <w:r w:rsidR="00935642">
              <w:rPr>
                <w:rFonts w:ascii="Arial" w:hAnsi="Arial" w:cs="Arial"/>
                <w:sz w:val="20"/>
                <w:szCs w:val="20"/>
              </w:rPr>
              <w:t>, а также форма технико-коммерческого предложения в формате</w:t>
            </w:r>
            <w:r w:rsidR="00935642" w:rsidRPr="00935642">
              <w:rPr>
                <w:rFonts w:ascii="Arial" w:hAnsi="Arial" w:cs="Arial"/>
                <w:sz w:val="20"/>
                <w:szCs w:val="20"/>
              </w:rPr>
              <w:t xml:space="preserve"> </w:t>
            </w:r>
            <w:r w:rsidR="00935642">
              <w:rPr>
                <w:rFonts w:ascii="Arial" w:hAnsi="Arial" w:cs="Arial"/>
                <w:sz w:val="20"/>
                <w:szCs w:val="20"/>
                <w:lang w:val="en-US"/>
              </w:rPr>
              <w:t>Excel</w:t>
            </w:r>
            <w:r w:rsidR="00935642">
              <w:rPr>
                <w:rFonts w:ascii="Arial" w:hAnsi="Arial" w:cs="Arial"/>
                <w:sz w:val="20"/>
                <w:szCs w:val="20"/>
              </w:rPr>
              <w:t>.</w:t>
            </w:r>
          </w:p>
          <w:p w14:paraId="13965185" w14:textId="06C27381" w:rsidR="00C95A12" w:rsidRPr="003543B3" w:rsidRDefault="00C95A12" w:rsidP="00C95A12">
            <w:pPr>
              <w:tabs>
                <w:tab w:val="left" w:pos="286"/>
              </w:tabs>
              <w:spacing w:line="240" w:lineRule="auto"/>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460C9CA7"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w:t>
            </w:r>
            <w:r w:rsidR="00AF4761">
              <w:rPr>
                <w:rFonts w:ascii="Arial" w:hAnsi="Arial" w:cs="Arial"/>
                <w:sz w:val="20"/>
                <w:szCs w:val="20"/>
              </w:rPr>
              <w:t>8</w:t>
            </w:r>
            <w:bookmarkStart w:id="4" w:name="_GoBack"/>
            <w:bookmarkEnd w:id="4"/>
            <w:r>
              <w:rPr>
                <w:rFonts w:ascii="Arial" w:hAnsi="Arial" w:cs="Arial"/>
                <w:sz w:val="20"/>
                <w:szCs w:val="20"/>
              </w:rPr>
              <w:t>)</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6A47AE3A" w:rsidR="00C95A12" w:rsidRPr="003543B3" w:rsidRDefault="0093564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196FBF">
              <w:rPr>
                <w:rFonts w:ascii="Arial" w:eastAsia="Calibri" w:hAnsi="Arial" w:cs="Arial"/>
                <w:snapToGrid/>
                <w:sz w:val="20"/>
                <w:u w:val="single"/>
                <w:lang w:eastAsia="en-US"/>
              </w:rPr>
              <w:t>Например</w:t>
            </w:r>
            <w:r>
              <w:rPr>
                <w:rFonts w:ascii="Arial" w:eastAsia="Calibri" w:hAnsi="Arial" w:cs="Arial"/>
                <w:snapToGrid/>
                <w:sz w:val="20"/>
                <w:lang w:eastAsia="en-US"/>
              </w:rPr>
              <w:t xml:space="preserve">: </w:t>
            </w:r>
            <w:proofErr w:type="spellStart"/>
            <w:r w:rsidRPr="00196FBF">
              <w:rPr>
                <w:rFonts w:ascii="Arial" w:eastAsia="Calibri" w:hAnsi="Arial" w:cs="Arial"/>
                <w:snapToGrid/>
                <w:sz w:val="20"/>
                <w:lang w:eastAsia="en-US"/>
              </w:rPr>
              <w:t>Папка_Скан</w:t>
            </w:r>
            <w:proofErr w:type="spellEnd"/>
            <w:r w:rsidRPr="00196FBF">
              <w:rPr>
                <w:rFonts w:ascii="Arial" w:eastAsia="Calibri" w:hAnsi="Arial" w:cs="Arial"/>
                <w:snapToGrid/>
                <w:sz w:val="20"/>
                <w:lang w:eastAsia="en-US"/>
              </w:rPr>
              <w:t xml:space="preserve">-копия 1; </w:t>
            </w:r>
            <w:proofErr w:type="spellStart"/>
            <w:r w:rsidRPr="00196FBF">
              <w:rPr>
                <w:rFonts w:ascii="Arial" w:eastAsia="Calibri" w:hAnsi="Arial" w:cs="Arial"/>
                <w:snapToGrid/>
                <w:sz w:val="20"/>
                <w:lang w:eastAsia="en-US"/>
              </w:rPr>
              <w:t>Папка_Скан</w:t>
            </w:r>
            <w:proofErr w:type="spellEnd"/>
            <w:r w:rsidRPr="00196FBF">
              <w:rPr>
                <w:rFonts w:ascii="Arial" w:eastAsia="Calibri" w:hAnsi="Arial" w:cs="Arial"/>
                <w:snapToGrid/>
                <w:sz w:val="20"/>
                <w:lang w:eastAsia="en-US"/>
              </w:rPr>
              <w:t>-копия 2</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0F774D68" w14:textId="77777777" w:rsidR="00935642" w:rsidRPr="00196FBF" w:rsidRDefault="00935642" w:rsidP="00935642">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196FBF">
              <w:rPr>
                <w:rFonts w:ascii="Arial" w:hAnsi="Arial" w:cs="Arial"/>
                <w:bCs/>
                <w:snapToGrid/>
                <w:spacing w:val="-6"/>
                <w:sz w:val="20"/>
              </w:rPr>
              <w:t>С проведением процедуры переторжки, кол-во не ограничено по усмотрению Заказчика.</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5439188C" w14:textId="5B9FBC76" w:rsidR="00935642" w:rsidRPr="00196FBF" w:rsidRDefault="00935642" w:rsidP="0093564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96FBF">
              <w:rPr>
                <w:rFonts w:ascii="Arial" w:hAnsi="Arial" w:cs="Arial"/>
                <w:bCs/>
                <w:snapToGrid/>
                <w:spacing w:val="-6"/>
                <w:sz w:val="20"/>
              </w:rPr>
              <w:t>Унифицированная (стандартная) форма договора (УФД) Заказчика находится по ссылке:</w:t>
            </w:r>
            <w:r w:rsidRPr="00196FBF">
              <w:rPr>
                <w:rFonts w:ascii="Arial" w:hAnsi="Arial" w:cs="Arial"/>
                <w:b/>
                <w:bCs/>
                <w:snapToGrid/>
                <w:spacing w:val="-6"/>
                <w:sz w:val="20"/>
              </w:rPr>
              <w:t xml:space="preserve"> №</w:t>
            </w:r>
            <w:r>
              <w:rPr>
                <w:rFonts w:ascii="Arial" w:hAnsi="Arial" w:cs="Arial"/>
                <w:b/>
                <w:bCs/>
                <w:snapToGrid/>
                <w:spacing w:val="-6"/>
                <w:sz w:val="20"/>
              </w:rPr>
              <w:t>14</w:t>
            </w:r>
            <w:r w:rsidRPr="00196FBF">
              <w:rPr>
                <w:rFonts w:ascii="Arial" w:hAnsi="Arial" w:cs="Arial"/>
                <w:b/>
                <w:bCs/>
                <w:snapToGrid/>
                <w:spacing w:val="-6"/>
                <w:sz w:val="20"/>
              </w:rPr>
              <w:t xml:space="preserve"> УФД</w:t>
            </w:r>
          </w:p>
          <w:p w14:paraId="2D6F9BFC" w14:textId="77777777" w:rsidR="00935642" w:rsidRPr="00196FBF" w:rsidRDefault="002459BB" w:rsidP="0093564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2" w:history="1">
              <w:r w:rsidR="00935642" w:rsidRPr="00196FBF">
                <w:rPr>
                  <w:rStyle w:val="af2"/>
                  <w:rFonts w:ascii="Arial" w:eastAsia="Calibri" w:hAnsi="Arial" w:cs="Arial"/>
                  <w:snapToGrid/>
                  <w:sz w:val="20"/>
                  <w:lang w:eastAsia="en-US"/>
                </w:rPr>
                <w:t>http://www.unipro.energy/purchase/documents/</w:t>
              </w:r>
            </w:hyperlink>
          </w:p>
          <w:p w14:paraId="2233EDB9" w14:textId="6D82F68B" w:rsidR="004C5F99" w:rsidRPr="003543B3" w:rsidRDefault="004C5F99" w:rsidP="006C5A6B">
            <w:pPr>
              <w:tabs>
                <w:tab w:val="left" w:pos="0"/>
                <w:tab w:val="left" w:pos="426"/>
                <w:tab w:val="left" w:pos="567"/>
              </w:tabs>
              <w:spacing w:line="240" w:lineRule="auto"/>
              <w:ind w:firstLine="0"/>
              <w:contextualSpacing/>
              <w:rPr>
                <w:rFonts w:ascii="Arial" w:hAnsi="Arial" w:cs="Arial"/>
                <w:b/>
                <w:bCs/>
                <w:snapToGrid/>
                <w:spacing w:val="-6"/>
                <w:sz w:val="20"/>
              </w:rPr>
            </w:pP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2459BB"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3"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4"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27986627"/>
      <w:bookmarkStart w:id="11" w:name="ФОРМЫ"/>
      <w:r w:rsidRPr="003543B3">
        <w:rPr>
          <w:rFonts w:cs="Arial"/>
          <w:sz w:val="20"/>
        </w:rPr>
        <w:lastRenderedPageBreak/>
        <w:t>Образцы основных форм документов, включаемых в </w:t>
      </w:r>
      <w:bookmarkEnd w:id="5"/>
      <w:bookmarkEnd w:id="6"/>
      <w:bookmarkEnd w:id="7"/>
      <w:bookmarkEnd w:id="8"/>
      <w:bookmarkEnd w:id="9"/>
      <w:r w:rsidRPr="003543B3">
        <w:rPr>
          <w:rFonts w:cs="Arial"/>
          <w:sz w:val="20"/>
        </w:rPr>
        <w:t>Предложение</w:t>
      </w:r>
      <w:bookmarkEnd w:id="10"/>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 w:name="_Ref55336310"/>
      <w:bookmarkStart w:id="13" w:name="_Toc57314672"/>
      <w:bookmarkStart w:id="14" w:name="_Toc69728986"/>
      <w:bookmarkStart w:id="15" w:name="_Toc27986628"/>
      <w:bookmarkEnd w:id="11"/>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
      <w:bookmarkEnd w:id="13"/>
      <w:bookmarkEnd w:id="14"/>
      <w:bookmarkEnd w:id="15"/>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06D374DD"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w:t>
      </w:r>
      <w:proofErr w:type="spellStart"/>
      <w:r w:rsidR="00430E47" w:rsidRPr="003543B3">
        <w:rPr>
          <w:rFonts w:ascii="Arial" w:hAnsi="Arial" w:cs="Arial"/>
          <w:color w:val="000000"/>
          <w:sz w:val="20"/>
        </w:rPr>
        <w:t>Юнипро</w:t>
      </w:r>
      <w:proofErr w:type="spellEnd"/>
      <w:r w:rsidR="00430E47" w:rsidRPr="003543B3">
        <w:rPr>
          <w:rFonts w:ascii="Arial" w:hAnsi="Arial" w:cs="Arial"/>
          <w:color w:val="000000"/>
          <w:sz w:val="20"/>
        </w:rPr>
        <w:t>»</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w:t>
      </w:r>
      <w:r w:rsidR="00780CF7">
        <w:rPr>
          <w:rFonts w:ascii="Arial" w:hAnsi="Arial" w:cs="Arial"/>
          <w:color w:val="000000"/>
          <w:sz w:val="20"/>
        </w:rPr>
        <w:t>4190665</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780CF7">
        <w:rPr>
          <w:rFonts w:ascii="Arial" w:hAnsi="Arial" w:cs="Arial"/>
          <w:color w:val="000000"/>
          <w:sz w:val="20"/>
        </w:rPr>
        <w:t>20</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780CF7">
        <w:rPr>
          <w:rFonts w:ascii="Arial" w:hAnsi="Arial" w:cs="Arial"/>
          <w:color w:val="000000"/>
          <w:sz w:val="20"/>
        </w:rPr>
        <w:t xml:space="preserve">января </w:t>
      </w:r>
      <w:r w:rsidR="00F822D6" w:rsidRPr="00C97698">
        <w:rPr>
          <w:rFonts w:ascii="Arial" w:hAnsi="Arial" w:cs="Arial"/>
          <w:color w:val="000000"/>
          <w:sz w:val="20"/>
        </w:rPr>
        <w:t>20</w:t>
      </w:r>
      <w:r w:rsidR="00780CF7">
        <w:rPr>
          <w:rFonts w:ascii="Arial" w:hAnsi="Arial" w:cs="Arial"/>
          <w:color w:val="000000"/>
          <w:sz w:val="20"/>
        </w:rPr>
        <w:t xml:space="preserve">20 </w:t>
      </w:r>
      <w:r w:rsidRPr="00C97698">
        <w:rPr>
          <w:rFonts w:ascii="Arial" w:hAnsi="Arial" w:cs="Arial"/>
          <w:color w:val="000000"/>
          <w:sz w:val="20"/>
        </w:rPr>
        <w:t>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6" w:name="_Toc238285393"/>
      <w:bookmarkStart w:id="17" w:name="_Toc423378590"/>
      <w:bookmarkStart w:id="18"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6"/>
      <w:bookmarkEnd w:id="17"/>
      <w:bookmarkEnd w:id="18"/>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0A3FEA32" w14:textId="1E4F7CE5" w:rsidR="00815364" w:rsidRDefault="00815364" w:rsidP="00815364">
      <w:pPr>
        <w:pStyle w:val="afff5"/>
        <w:ind w:left="-539" w:right="-363" w:hanging="27"/>
        <w:rPr>
          <w:rFonts w:ascii="Arial" w:hAnsi="Arial" w:cs="Arial"/>
          <w:color w:val="FF0000"/>
          <w:sz w:val="20"/>
        </w:rPr>
      </w:pPr>
      <w:bookmarkStart w:id="19" w:name="_Ref34763774"/>
    </w:p>
    <w:p w14:paraId="6A771EC0" w14:textId="76E3A97A" w:rsidR="00DC43F9" w:rsidRDefault="00DC43F9" w:rsidP="00815364">
      <w:pPr>
        <w:pStyle w:val="afff5"/>
        <w:ind w:left="-539" w:right="-363" w:hanging="27"/>
        <w:rPr>
          <w:rFonts w:ascii="Arial" w:hAnsi="Arial" w:cs="Arial"/>
          <w:color w:val="FF0000"/>
          <w:sz w:val="20"/>
        </w:rPr>
      </w:pPr>
    </w:p>
    <w:p w14:paraId="16E9A595" w14:textId="366D839E" w:rsidR="00DC43F9" w:rsidRDefault="00DC43F9" w:rsidP="00815364">
      <w:pPr>
        <w:pStyle w:val="afff5"/>
        <w:ind w:left="-539" w:right="-363" w:hanging="27"/>
        <w:rPr>
          <w:rFonts w:ascii="Arial" w:hAnsi="Arial" w:cs="Arial"/>
          <w:color w:val="FF0000"/>
          <w:sz w:val="20"/>
        </w:rPr>
      </w:pPr>
    </w:p>
    <w:p w14:paraId="225F0630" w14:textId="327D2559" w:rsidR="00DC43F9" w:rsidRDefault="00DC43F9" w:rsidP="00815364">
      <w:pPr>
        <w:pStyle w:val="afff5"/>
        <w:ind w:left="-539" w:right="-363" w:hanging="27"/>
        <w:rPr>
          <w:rFonts w:ascii="Arial" w:hAnsi="Arial" w:cs="Arial"/>
          <w:color w:val="FF0000"/>
          <w:sz w:val="20"/>
        </w:rPr>
      </w:pPr>
    </w:p>
    <w:p w14:paraId="08501EA7" w14:textId="1C54808B" w:rsidR="00687A4F" w:rsidRPr="003543B3" w:rsidRDefault="00687A4F" w:rsidP="00815364">
      <w:pPr>
        <w:pStyle w:val="afff5"/>
        <w:ind w:left="-539" w:right="-363" w:hanging="27"/>
        <w:rPr>
          <w:rFonts w:ascii="Arial" w:hAnsi="Arial" w:cs="Arial"/>
          <w:color w:val="FF0000"/>
          <w:sz w:val="20"/>
        </w:rPr>
        <w:sectPr w:rsidR="00687A4F" w:rsidRPr="003543B3" w:rsidSect="0086768F">
          <w:headerReference w:type="default" r:id="rId15"/>
          <w:footerReference w:type="default" r:id="rId16"/>
          <w:pgSz w:w="11906" w:h="16838" w:code="9"/>
          <w:pgMar w:top="1134" w:right="707" w:bottom="0" w:left="1080" w:header="567" w:footer="294" w:gutter="0"/>
          <w:cols w:space="708"/>
          <w:docGrid w:linePitch="381"/>
        </w:sectPr>
      </w:pPr>
    </w:p>
    <w:p w14:paraId="58D1567A" w14:textId="77777777" w:rsidR="00E9443E" w:rsidRDefault="00E9443E"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p>
    <w:p w14:paraId="04B49BE0" w14:textId="4C32ED95"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119BC91F" w14:textId="2441E458" w:rsidR="00687A4F" w:rsidRPr="003543B3" w:rsidRDefault="00687A4F" w:rsidP="00687A4F">
      <w:pPr>
        <w:pStyle w:val="21"/>
        <w:numPr>
          <w:ilvl w:val="0"/>
          <w:numId w:val="0"/>
        </w:numPr>
        <w:spacing w:line="276" w:lineRule="auto"/>
        <w:rPr>
          <w:rFonts w:ascii="Arial" w:hAnsi="Arial" w:cs="Arial"/>
          <w:sz w:val="20"/>
        </w:rPr>
      </w:pPr>
      <w:r w:rsidRPr="003543B3">
        <w:rPr>
          <w:rFonts w:ascii="Arial" w:hAnsi="Arial" w:cs="Arial"/>
          <w:sz w:val="20"/>
        </w:rPr>
        <w:t xml:space="preserve">Форма </w:t>
      </w:r>
      <w:r>
        <w:rPr>
          <w:rFonts w:ascii="Arial" w:hAnsi="Arial" w:cs="Arial"/>
          <w:sz w:val="20"/>
        </w:rPr>
        <w:t>2</w:t>
      </w:r>
      <w:r w:rsidRPr="003543B3">
        <w:rPr>
          <w:rFonts w:ascii="Arial" w:hAnsi="Arial" w:cs="Arial"/>
          <w:sz w:val="20"/>
        </w:rPr>
        <w:t xml:space="preserve">. </w:t>
      </w:r>
      <w:r>
        <w:rPr>
          <w:rFonts w:ascii="Arial" w:hAnsi="Arial" w:cs="Arial"/>
          <w:sz w:val="20"/>
        </w:rPr>
        <w:t>Технико-коммерческое предложение</w:t>
      </w:r>
    </w:p>
    <w:p w14:paraId="1FCCA47D" w14:textId="77777777" w:rsidR="00815364" w:rsidRPr="003543B3" w:rsidRDefault="00815364" w:rsidP="00815364">
      <w:pPr>
        <w:spacing w:line="276"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4728CBDA"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 xml:space="preserve">ТЕХНИКО-КОММЕРЧЕСКОЕ ПРЕДЛОЖЕНИЕ </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2. Способ доставки: </w:t>
      </w:r>
      <w:r w:rsidRPr="00E75F6E">
        <w:rPr>
          <w:rFonts w:ascii="Arial" w:hAnsi="Arial" w:cs="Arial"/>
          <w:color w:val="000000"/>
          <w:sz w:val="20"/>
        </w:rPr>
        <w:t>__________________________________________________________________</w:t>
      </w:r>
    </w:p>
    <w:p w14:paraId="539A423E"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Pr="00E75F6E">
        <w:rPr>
          <w:rFonts w:ascii="Arial" w:hAnsi="Arial" w:cs="Arial"/>
          <w:color w:val="000000"/>
          <w:sz w:val="20"/>
        </w:rPr>
        <w:t>__________________________________________________________________</w:t>
      </w:r>
    </w:p>
    <w:p w14:paraId="5FEC2BEC" w14:textId="77777777" w:rsidR="00815364" w:rsidRPr="003543B3" w:rsidRDefault="00815364" w:rsidP="00815364">
      <w:pPr>
        <w:pStyle w:val="affe"/>
        <w:ind w:left="-142" w:firstLine="0"/>
        <w:jc w:val="left"/>
        <w:rPr>
          <w:rFonts w:ascii="Arial" w:hAnsi="Arial" w:cs="Arial"/>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60F0E577" w:rsidR="00815364" w:rsidRPr="00B21870" w:rsidRDefault="00815364" w:rsidP="006F086F">
            <w:pPr>
              <w:pStyle w:val="affc"/>
              <w:spacing w:line="240" w:lineRule="exact"/>
              <w:jc w:val="both"/>
              <w:rPr>
                <w:rFonts w:ascii="Arial" w:hAnsi="Arial" w:cs="Arial"/>
                <w:b w:val="0"/>
                <w:i/>
                <w:sz w:val="20"/>
              </w:rPr>
            </w:pPr>
            <w:r w:rsidRPr="00B21870">
              <w:rPr>
                <w:rFonts w:ascii="Arial" w:hAnsi="Arial" w:cs="Arial"/>
                <w:b w:val="0"/>
                <w:i/>
                <w:sz w:val="20"/>
              </w:rPr>
              <w:t xml:space="preserve">Условия оплаты в соответствии с условиями проекта договора </w:t>
            </w:r>
            <w:r w:rsidR="006F086F" w:rsidRPr="00B21870">
              <w:rPr>
                <w:rFonts w:ascii="Arial" w:hAnsi="Arial" w:cs="Arial"/>
                <w:b w:val="0"/>
                <w:sz w:val="20"/>
              </w:rPr>
              <w:t>в течение 80 (восьмидесяти) календарных дней со дня подписания товарной накладной или УПД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2028CE2C" w:rsidR="00815364" w:rsidRPr="00B21870" w:rsidRDefault="00B21870" w:rsidP="002955C4">
            <w:pPr>
              <w:spacing w:line="240" w:lineRule="auto"/>
              <w:ind w:firstLine="0"/>
              <w:rPr>
                <w:rFonts w:ascii="Arial" w:hAnsi="Arial" w:cs="Arial"/>
                <w:sz w:val="20"/>
              </w:rPr>
            </w:pPr>
            <w:r w:rsidRPr="00B21870">
              <w:rPr>
                <w:rFonts w:ascii="Arial" w:hAnsi="Arial" w:cs="Arial"/>
                <w:i/>
                <w:sz w:val="20"/>
              </w:rPr>
              <w:t xml:space="preserve">Обеспечение исполнения обязательств в соответствии с условиями проекта договора </w:t>
            </w:r>
            <w:r w:rsidRPr="00B21870">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4AA18D8"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7CA06" w14:textId="77777777" w:rsidR="00815364" w:rsidRPr="003543B3" w:rsidRDefault="00815364" w:rsidP="00815364">
      <w:pPr>
        <w:spacing w:line="240" w:lineRule="auto"/>
        <w:ind w:right="3684"/>
        <w:rPr>
          <w:rFonts w:ascii="Arial" w:hAnsi="Arial" w:cs="Arial"/>
          <w:sz w:val="20"/>
          <w:vertAlign w:val="superscript"/>
        </w:rPr>
      </w:pPr>
    </w:p>
    <w:p w14:paraId="505DFA75" w14:textId="50E7B656" w:rsidR="00815364" w:rsidRDefault="00815364" w:rsidP="00815364">
      <w:pPr>
        <w:spacing w:line="240" w:lineRule="auto"/>
        <w:ind w:right="3684"/>
        <w:rPr>
          <w:rFonts w:ascii="Arial" w:hAnsi="Arial" w:cs="Arial"/>
          <w:sz w:val="20"/>
          <w:vertAlign w:val="superscript"/>
        </w:rPr>
      </w:pPr>
    </w:p>
    <w:p w14:paraId="4D293321" w14:textId="0D7E0451" w:rsidR="00E75F6E" w:rsidRDefault="00E75F6E" w:rsidP="00B21870">
      <w:pPr>
        <w:spacing w:line="240" w:lineRule="auto"/>
        <w:ind w:right="3684" w:firstLine="0"/>
        <w:rPr>
          <w:rFonts w:ascii="Arial" w:hAnsi="Arial" w:cs="Arial"/>
          <w:sz w:val="20"/>
          <w:vertAlign w:val="superscript"/>
        </w:rPr>
      </w:pPr>
    </w:p>
    <w:p w14:paraId="367851DF" w14:textId="77777777" w:rsidR="00B21870" w:rsidRDefault="00B21870" w:rsidP="00B21870">
      <w:pPr>
        <w:spacing w:line="240" w:lineRule="auto"/>
        <w:ind w:right="3684" w:firstLine="0"/>
        <w:rPr>
          <w:rFonts w:ascii="Arial" w:hAnsi="Arial" w:cs="Arial"/>
          <w:sz w:val="20"/>
          <w:vertAlign w:val="superscript"/>
        </w:rPr>
      </w:pPr>
    </w:p>
    <w:p w14:paraId="41AFE127" w14:textId="5CA93810" w:rsidR="00E75F6E" w:rsidRDefault="00E75F6E" w:rsidP="00815364">
      <w:pPr>
        <w:spacing w:line="240" w:lineRule="auto"/>
        <w:ind w:right="3684"/>
        <w:rPr>
          <w:rFonts w:ascii="Arial" w:hAnsi="Arial" w:cs="Arial"/>
          <w:sz w:val="20"/>
          <w:vertAlign w:val="superscript"/>
        </w:rPr>
      </w:pPr>
    </w:p>
    <w:p w14:paraId="62D8A01E" w14:textId="30DE1744" w:rsidR="00E75F6E" w:rsidRDefault="00E75F6E" w:rsidP="00815364">
      <w:pPr>
        <w:spacing w:line="240" w:lineRule="auto"/>
        <w:ind w:right="3684"/>
        <w:rPr>
          <w:rFonts w:ascii="Arial" w:hAnsi="Arial" w:cs="Arial"/>
          <w:sz w:val="20"/>
          <w:vertAlign w:val="superscript"/>
        </w:rPr>
      </w:pPr>
    </w:p>
    <w:p w14:paraId="532F5788" w14:textId="0CAA0F63" w:rsidR="00E75F6E" w:rsidRDefault="00E75F6E" w:rsidP="00815364">
      <w:pPr>
        <w:spacing w:line="240" w:lineRule="auto"/>
        <w:ind w:right="3684"/>
        <w:rPr>
          <w:rFonts w:ascii="Arial" w:hAnsi="Arial" w:cs="Arial"/>
          <w:sz w:val="20"/>
          <w:vertAlign w:val="superscript"/>
        </w:rPr>
      </w:pPr>
    </w:p>
    <w:p w14:paraId="731D03C8" w14:textId="77777777" w:rsidR="00E75F6E" w:rsidRPr="003543B3" w:rsidRDefault="00E75F6E" w:rsidP="00815364">
      <w:pPr>
        <w:spacing w:line="240" w:lineRule="auto"/>
        <w:ind w:right="3684"/>
        <w:rPr>
          <w:rFonts w:ascii="Arial" w:hAnsi="Arial" w:cs="Arial"/>
          <w:sz w:val="20"/>
          <w:vertAlign w:val="superscript"/>
        </w:rPr>
      </w:pPr>
    </w:p>
    <w:p w14:paraId="7C21463B" w14:textId="77777777" w:rsidR="00D55A95" w:rsidRPr="003543B3" w:rsidRDefault="00D55A95" w:rsidP="00815364">
      <w:pPr>
        <w:spacing w:line="240" w:lineRule="auto"/>
        <w:ind w:right="3684"/>
        <w:rPr>
          <w:rFonts w:ascii="Arial" w:hAnsi="Arial" w:cs="Arial"/>
          <w:sz w:val="20"/>
          <w:vertAlign w:val="superscript"/>
        </w:rPr>
      </w:pPr>
    </w:p>
    <w:p w14:paraId="785B8D87" w14:textId="77777777" w:rsidR="00815364" w:rsidRPr="003543B3" w:rsidRDefault="00815364" w:rsidP="00815364">
      <w:pPr>
        <w:spacing w:line="240" w:lineRule="auto"/>
        <w:ind w:right="3684"/>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5B05BE7A"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3543B3">
        <w:rPr>
          <w:rFonts w:ascii="Arial" w:hAnsi="Arial" w:cs="Arial"/>
          <w:sz w:val="20"/>
        </w:rPr>
        <w:lastRenderedPageBreak/>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20"/>
      <w:bookmarkEnd w:id="21"/>
      <w:bookmarkEnd w:id="22"/>
      <w:bookmarkEnd w:id="23"/>
      <w:r w:rsidR="00676471">
        <w:rPr>
          <w:rFonts w:ascii="Arial" w:hAnsi="Arial" w:cs="Arial"/>
          <w:sz w:val="20"/>
        </w:rPr>
        <w:t xml:space="preserve"> товара </w:t>
      </w:r>
      <w:bookmarkEnd w:id="24"/>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06693760"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поставки товара </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40E9A590" w:rsidR="002955C4" w:rsidRDefault="002955C4" w:rsidP="00F20377">
      <w:pPr>
        <w:spacing w:line="240" w:lineRule="auto"/>
        <w:ind w:right="3684" w:firstLine="0"/>
        <w:jc w:val="left"/>
        <w:rPr>
          <w:rFonts w:ascii="Arial" w:hAnsi="Arial" w:cs="Arial"/>
          <w:sz w:val="20"/>
          <w:vertAlign w:val="superscript"/>
        </w:rPr>
      </w:pPr>
    </w:p>
    <w:p w14:paraId="5E815F13" w14:textId="24294CF9" w:rsidR="00B21870" w:rsidRDefault="00B21870" w:rsidP="00F20377">
      <w:pPr>
        <w:spacing w:line="240" w:lineRule="auto"/>
        <w:ind w:right="3684" w:firstLine="0"/>
        <w:jc w:val="left"/>
        <w:rPr>
          <w:rFonts w:ascii="Arial" w:hAnsi="Arial" w:cs="Arial"/>
          <w:sz w:val="20"/>
          <w:vertAlign w:val="superscript"/>
        </w:rPr>
      </w:pPr>
    </w:p>
    <w:p w14:paraId="5F7AA39A" w14:textId="7EE33F28" w:rsidR="00B21870" w:rsidRDefault="00B21870" w:rsidP="00F20377">
      <w:pPr>
        <w:spacing w:line="240" w:lineRule="auto"/>
        <w:ind w:right="3684" w:firstLine="0"/>
        <w:jc w:val="left"/>
        <w:rPr>
          <w:rFonts w:ascii="Arial" w:hAnsi="Arial" w:cs="Arial"/>
          <w:sz w:val="20"/>
          <w:vertAlign w:val="superscript"/>
        </w:rPr>
      </w:pPr>
    </w:p>
    <w:p w14:paraId="6EFAD72B" w14:textId="281D6D5B" w:rsidR="00B21870" w:rsidRDefault="00B21870" w:rsidP="00F20377">
      <w:pPr>
        <w:spacing w:line="240" w:lineRule="auto"/>
        <w:ind w:right="3684" w:firstLine="0"/>
        <w:jc w:val="left"/>
        <w:rPr>
          <w:rFonts w:ascii="Arial" w:hAnsi="Arial" w:cs="Arial"/>
          <w:sz w:val="20"/>
          <w:vertAlign w:val="superscript"/>
        </w:rPr>
      </w:pPr>
    </w:p>
    <w:p w14:paraId="0BF902B8" w14:textId="77777777" w:rsidR="00B21870" w:rsidRPr="003543B3" w:rsidRDefault="00B21870"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lastRenderedPageBreak/>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29"/>
      <w:r w:rsidR="00B620AF" w:rsidRPr="003543B3">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061B9027" w14:textId="77777777" w:rsidR="00D55A95" w:rsidRPr="003543B3" w:rsidRDefault="00D55A95" w:rsidP="00132774">
      <w:pPr>
        <w:rPr>
          <w:rFonts w:ascii="Arial" w:hAnsi="Arial" w:cs="Arial"/>
          <w:sz w:val="20"/>
        </w:rPr>
      </w:pPr>
      <w:bookmarkStart w:id="37" w:name="_Ref90381141"/>
      <w:bookmarkStart w:id="38" w:name="_Toc90385121"/>
      <w:bookmarkStart w:id="39" w:name="_Toc93293099"/>
      <w:bookmarkStart w:id="40" w:name="_Ref90381523"/>
      <w:bookmarkStart w:id="41" w:name="_Toc90385124"/>
      <w:bookmarkEnd w:id="31"/>
      <w:bookmarkEnd w:id="32"/>
      <w:bookmarkEnd w:id="33"/>
      <w:bookmarkEnd w:id="34"/>
      <w:bookmarkEnd w:id="35"/>
      <w:bookmarkEnd w:id="36"/>
    </w:p>
    <w:p w14:paraId="2A7E5ABE" w14:textId="191262E4" w:rsidR="00B620AF" w:rsidRPr="003543B3" w:rsidRDefault="0039362A" w:rsidP="0039362A">
      <w:pPr>
        <w:pStyle w:val="21"/>
        <w:numPr>
          <w:ilvl w:val="0"/>
          <w:numId w:val="0"/>
        </w:numPr>
        <w:spacing w:line="276" w:lineRule="auto"/>
        <w:rPr>
          <w:rFonts w:ascii="Arial" w:hAnsi="Arial" w:cs="Arial"/>
          <w:color w:val="000000"/>
          <w:sz w:val="20"/>
        </w:rPr>
      </w:pPr>
      <w:bookmarkStart w:id="42" w:name="_Toc27986633"/>
      <w:r w:rsidRPr="003543B3">
        <w:rPr>
          <w:rFonts w:ascii="Arial" w:hAnsi="Arial" w:cs="Arial"/>
          <w:sz w:val="20"/>
        </w:rPr>
        <w:lastRenderedPageBreak/>
        <w:t xml:space="preserve">Форма </w:t>
      </w:r>
      <w:r w:rsidR="001B0027">
        <w:rPr>
          <w:rFonts w:ascii="Arial" w:hAnsi="Arial" w:cs="Arial"/>
          <w:sz w:val="20"/>
        </w:rPr>
        <w:t>5</w:t>
      </w:r>
      <w:r w:rsidRPr="003543B3">
        <w:rPr>
          <w:rFonts w:ascii="Arial" w:hAnsi="Arial" w:cs="Arial"/>
          <w:sz w:val="20"/>
        </w:rPr>
        <w:t xml:space="preserve">. </w:t>
      </w:r>
      <w:r w:rsidR="00B620AF" w:rsidRPr="003543B3">
        <w:rPr>
          <w:rFonts w:ascii="Arial" w:hAnsi="Arial" w:cs="Arial"/>
          <w:sz w:val="20"/>
        </w:rPr>
        <w:t>План распределения объемов</w:t>
      </w:r>
      <w:r w:rsidR="00A439F5" w:rsidRPr="003543B3">
        <w:rPr>
          <w:rFonts w:ascii="Arial" w:hAnsi="Arial" w:cs="Arial"/>
          <w:sz w:val="20"/>
        </w:rPr>
        <w:t xml:space="preserve"> </w:t>
      </w:r>
      <w:r w:rsidR="00F94794">
        <w:rPr>
          <w:rFonts w:ascii="Arial" w:hAnsi="Arial" w:cs="Arial"/>
          <w:sz w:val="20"/>
        </w:rPr>
        <w:t>поставки товара внутри коллективного участника</w:t>
      </w:r>
      <w:bookmarkEnd w:id="42"/>
      <w:r w:rsidR="00B620AF" w:rsidRPr="003543B3">
        <w:rPr>
          <w:rFonts w:ascii="Arial" w:hAnsi="Arial" w:cs="Arial"/>
          <w:color w:val="000000"/>
          <w:sz w:val="20"/>
        </w:rPr>
        <w:t xml:space="preserve"> </w:t>
      </w:r>
      <w:bookmarkEnd w:id="37"/>
      <w:bookmarkEnd w:id="38"/>
      <w:bookmarkEnd w:id="39"/>
    </w:p>
    <w:p w14:paraId="5AC70CA3" w14:textId="77777777" w:rsidR="0039362A" w:rsidRPr="003543B3" w:rsidRDefault="0039362A" w:rsidP="0039362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213CB26B" w14:textId="77777777" w:rsidR="0039362A" w:rsidRPr="003543B3" w:rsidRDefault="0039362A" w:rsidP="0039362A">
      <w:pPr>
        <w:spacing w:line="276" w:lineRule="auto"/>
        <w:ind w:firstLine="0"/>
        <w:jc w:val="left"/>
        <w:rPr>
          <w:rFonts w:ascii="Arial" w:hAnsi="Arial" w:cs="Arial"/>
          <w:color w:val="000000"/>
          <w:sz w:val="20"/>
        </w:rPr>
      </w:pPr>
    </w:p>
    <w:p w14:paraId="3095673F" w14:textId="4B954194" w:rsidR="0039362A" w:rsidRPr="003543B3" w:rsidRDefault="0039362A" w:rsidP="0039362A">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5EFB49A9" w14:textId="77777777" w:rsidR="0039362A" w:rsidRPr="003543B3" w:rsidRDefault="0039362A" w:rsidP="00030352">
      <w:pPr>
        <w:tabs>
          <w:tab w:val="num" w:pos="0"/>
        </w:tabs>
        <w:suppressAutoHyphens/>
        <w:spacing w:line="276" w:lineRule="auto"/>
        <w:ind w:firstLine="0"/>
        <w:jc w:val="left"/>
        <w:rPr>
          <w:rFonts w:ascii="Arial" w:hAnsi="Arial" w:cs="Arial"/>
          <w:b/>
          <w:sz w:val="20"/>
        </w:rPr>
      </w:pPr>
    </w:p>
    <w:p w14:paraId="4FEEFE49" w14:textId="77777777" w:rsidR="00825D92"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p>
    <w:p w14:paraId="2185BC5D" w14:textId="6D4D7784"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br/>
        <w:t>от «____» _____________ г. №__________</w:t>
      </w:r>
    </w:p>
    <w:p w14:paraId="2298031E" w14:textId="77777777" w:rsidR="00030352" w:rsidRPr="003543B3" w:rsidRDefault="00030352" w:rsidP="00030352">
      <w:pPr>
        <w:spacing w:line="240" w:lineRule="auto"/>
        <w:rPr>
          <w:rFonts w:ascii="Arial" w:hAnsi="Arial" w:cs="Arial"/>
          <w:sz w:val="20"/>
        </w:rPr>
      </w:pPr>
    </w:p>
    <w:p w14:paraId="4D42105E"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62D29081"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2E4B17E4" w14:textId="2FC1A874"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 xml:space="preserve">План распределения объемов поставки товара </w:t>
      </w:r>
      <w:r w:rsidRPr="003543B3">
        <w:rPr>
          <w:rFonts w:ascii="Arial" w:hAnsi="Arial" w:cs="Arial"/>
          <w:b/>
          <w:sz w:val="20"/>
        </w:rPr>
        <w:br/>
        <w:t>внутри коллективного участника</w:t>
      </w:r>
    </w:p>
    <w:p w14:paraId="11E05D59" w14:textId="77777777" w:rsidR="00F94794" w:rsidRPr="003543B3" w:rsidRDefault="00F94794" w:rsidP="00F94794">
      <w:pPr>
        <w:spacing w:line="276" w:lineRule="auto"/>
        <w:ind w:firstLine="0"/>
        <w:rPr>
          <w:rFonts w:ascii="Arial" w:hAnsi="Arial" w:cs="Arial"/>
          <w:color w:val="000000"/>
          <w:sz w:val="20"/>
        </w:rPr>
      </w:pPr>
    </w:p>
    <w:p w14:paraId="6769D8CD" w14:textId="77777777" w:rsidR="00F94794" w:rsidRPr="003543B3" w:rsidRDefault="00F94794" w:rsidP="00F94794">
      <w:pPr>
        <w:spacing w:line="276" w:lineRule="auto"/>
        <w:ind w:firstLine="0"/>
        <w:rPr>
          <w:rFonts w:ascii="Arial" w:hAnsi="Arial" w:cs="Arial"/>
          <w:color w:val="000000"/>
          <w:sz w:val="20"/>
        </w:rPr>
      </w:pPr>
      <w:r w:rsidRPr="003543B3">
        <w:rPr>
          <w:rFonts w:ascii="Arial" w:hAnsi="Arial" w:cs="Arial"/>
          <w:color w:val="000000"/>
          <w:sz w:val="20"/>
        </w:rPr>
        <w:t>Наименование и адрес лидера коллективного участника: _______________________</w:t>
      </w:r>
    </w:p>
    <w:p w14:paraId="62AF1686" w14:textId="77777777" w:rsidR="00F94794" w:rsidRPr="003543B3" w:rsidRDefault="00F94794" w:rsidP="00F94794">
      <w:pPr>
        <w:spacing w:line="276" w:lineRule="auto"/>
        <w:ind w:firstLine="0"/>
        <w:rPr>
          <w:rFonts w:ascii="Arial" w:hAnsi="Arial" w:cs="Arial"/>
          <w:color w:val="000000"/>
          <w:sz w:val="20"/>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94794" w:rsidRPr="003543B3" w14:paraId="0112633D" w14:textId="77777777" w:rsidTr="00733AA3">
        <w:trPr>
          <w:cantSplit/>
        </w:trPr>
        <w:tc>
          <w:tcPr>
            <w:tcW w:w="822" w:type="dxa"/>
            <w:vMerge w:val="restart"/>
          </w:tcPr>
          <w:p w14:paraId="71FFFBA7"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п/п</w:t>
            </w:r>
          </w:p>
        </w:tc>
        <w:tc>
          <w:tcPr>
            <w:tcW w:w="2706" w:type="dxa"/>
            <w:vMerge w:val="restart"/>
          </w:tcPr>
          <w:p w14:paraId="046621DE"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Наименование</w:t>
            </w:r>
          </w:p>
        </w:tc>
        <w:tc>
          <w:tcPr>
            <w:tcW w:w="1967" w:type="dxa"/>
            <w:vMerge w:val="restart"/>
          </w:tcPr>
          <w:p w14:paraId="5D2E0036"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xml:space="preserve">Наименование компании </w:t>
            </w:r>
          </w:p>
        </w:tc>
        <w:tc>
          <w:tcPr>
            <w:tcW w:w="3289" w:type="dxa"/>
            <w:gridSpan w:val="2"/>
          </w:tcPr>
          <w:p w14:paraId="48CB0B28" w14:textId="77777777" w:rsidR="00F94794" w:rsidRPr="003543B3" w:rsidRDefault="00F94794" w:rsidP="00733AA3">
            <w:pPr>
              <w:pStyle w:val="af8"/>
              <w:spacing w:before="0" w:after="0" w:line="276" w:lineRule="auto"/>
              <w:jc w:val="center"/>
              <w:rPr>
                <w:rFonts w:ascii="Arial" w:hAnsi="Arial" w:cs="Arial"/>
                <w:sz w:val="20"/>
              </w:rPr>
            </w:pPr>
            <w:r w:rsidRPr="003543B3">
              <w:rPr>
                <w:rFonts w:ascii="Arial" w:hAnsi="Arial" w:cs="Arial"/>
                <w:sz w:val="20"/>
              </w:rPr>
              <w:t>Стоимость</w:t>
            </w:r>
          </w:p>
        </w:tc>
        <w:tc>
          <w:tcPr>
            <w:tcW w:w="1578" w:type="dxa"/>
            <w:vMerge w:val="restart"/>
          </w:tcPr>
          <w:p w14:paraId="3077DAD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(начало и окончание) </w:t>
            </w:r>
          </w:p>
        </w:tc>
      </w:tr>
      <w:tr w:rsidR="00F94794" w:rsidRPr="003543B3" w14:paraId="459301BB" w14:textId="77777777" w:rsidTr="00733AA3">
        <w:trPr>
          <w:cantSplit/>
        </w:trPr>
        <w:tc>
          <w:tcPr>
            <w:tcW w:w="822" w:type="dxa"/>
            <w:vMerge/>
          </w:tcPr>
          <w:p w14:paraId="3975D06F" w14:textId="77777777" w:rsidR="00F94794" w:rsidRPr="003543B3" w:rsidRDefault="00F94794" w:rsidP="00733AA3">
            <w:pPr>
              <w:pStyle w:val="af8"/>
              <w:spacing w:before="0" w:after="0" w:line="276" w:lineRule="auto"/>
              <w:rPr>
                <w:rFonts w:ascii="Arial" w:hAnsi="Arial" w:cs="Arial"/>
                <w:sz w:val="20"/>
              </w:rPr>
            </w:pPr>
          </w:p>
        </w:tc>
        <w:tc>
          <w:tcPr>
            <w:tcW w:w="2706" w:type="dxa"/>
            <w:vMerge/>
          </w:tcPr>
          <w:p w14:paraId="77CA11C8" w14:textId="77777777" w:rsidR="00F94794" w:rsidRPr="003543B3" w:rsidRDefault="00F94794" w:rsidP="00733AA3">
            <w:pPr>
              <w:pStyle w:val="af8"/>
              <w:spacing w:before="0" w:after="0" w:line="276" w:lineRule="auto"/>
              <w:rPr>
                <w:rFonts w:ascii="Arial" w:hAnsi="Arial" w:cs="Arial"/>
                <w:sz w:val="20"/>
              </w:rPr>
            </w:pPr>
          </w:p>
        </w:tc>
        <w:tc>
          <w:tcPr>
            <w:tcW w:w="1967" w:type="dxa"/>
            <w:vMerge/>
          </w:tcPr>
          <w:p w14:paraId="1E191AB2" w14:textId="77777777" w:rsidR="00F94794" w:rsidRPr="003543B3" w:rsidRDefault="00F94794" w:rsidP="00733AA3">
            <w:pPr>
              <w:pStyle w:val="af8"/>
              <w:spacing w:before="0" w:after="0" w:line="276" w:lineRule="auto"/>
              <w:rPr>
                <w:rFonts w:ascii="Arial" w:hAnsi="Arial" w:cs="Arial"/>
                <w:sz w:val="20"/>
              </w:rPr>
            </w:pPr>
          </w:p>
        </w:tc>
        <w:tc>
          <w:tcPr>
            <w:tcW w:w="1708" w:type="dxa"/>
          </w:tcPr>
          <w:p w14:paraId="4421EE0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денежном выражении, руб. (без НДС)</w:t>
            </w:r>
          </w:p>
        </w:tc>
        <w:tc>
          <w:tcPr>
            <w:tcW w:w="1581" w:type="dxa"/>
          </w:tcPr>
          <w:p w14:paraId="64B4D0A4"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 от общей стоимости работ</w:t>
            </w:r>
          </w:p>
        </w:tc>
        <w:tc>
          <w:tcPr>
            <w:tcW w:w="1578" w:type="dxa"/>
            <w:vMerge/>
          </w:tcPr>
          <w:p w14:paraId="07B4FE78" w14:textId="77777777" w:rsidR="00F94794" w:rsidRPr="003543B3" w:rsidRDefault="00F94794" w:rsidP="00733AA3">
            <w:pPr>
              <w:pStyle w:val="af8"/>
              <w:spacing w:before="0" w:after="0" w:line="276" w:lineRule="auto"/>
              <w:rPr>
                <w:rFonts w:ascii="Arial" w:hAnsi="Arial" w:cs="Arial"/>
                <w:sz w:val="20"/>
              </w:rPr>
            </w:pPr>
          </w:p>
        </w:tc>
      </w:tr>
      <w:tr w:rsidR="00F94794" w:rsidRPr="003543B3" w14:paraId="64444E16" w14:textId="77777777" w:rsidTr="00733AA3">
        <w:tc>
          <w:tcPr>
            <w:tcW w:w="822" w:type="dxa"/>
          </w:tcPr>
          <w:p w14:paraId="33B64F5B"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740F298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поставка товара</w:t>
            </w:r>
          </w:p>
        </w:tc>
        <w:tc>
          <w:tcPr>
            <w:tcW w:w="1967" w:type="dxa"/>
          </w:tcPr>
          <w:p w14:paraId="04B90739"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4956CDD4"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222319BB"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79EDB0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5D8DDA5D" w14:textId="77777777" w:rsidTr="00733AA3">
        <w:tc>
          <w:tcPr>
            <w:tcW w:w="822" w:type="dxa"/>
          </w:tcPr>
          <w:p w14:paraId="2B749FF3"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3428EDB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выполнение работ</w:t>
            </w:r>
          </w:p>
        </w:tc>
        <w:tc>
          <w:tcPr>
            <w:tcW w:w="1967" w:type="dxa"/>
          </w:tcPr>
          <w:p w14:paraId="2134676A"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7270107E"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50359A73"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372FE2D"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204C46B" w14:textId="77777777" w:rsidTr="00733AA3">
        <w:tc>
          <w:tcPr>
            <w:tcW w:w="822" w:type="dxa"/>
          </w:tcPr>
          <w:p w14:paraId="25FF0FB5"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450A5823"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оказание услуг</w:t>
            </w:r>
          </w:p>
        </w:tc>
        <w:tc>
          <w:tcPr>
            <w:tcW w:w="1967" w:type="dxa"/>
          </w:tcPr>
          <w:p w14:paraId="38E41833"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21811C12"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11E9336"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D02730E"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11C62229" w14:textId="77777777" w:rsidTr="00733AA3">
        <w:tc>
          <w:tcPr>
            <w:tcW w:w="822" w:type="dxa"/>
          </w:tcPr>
          <w:p w14:paraId="2BEFF8AA" w14:textId="77777777" w:rsidR="00F94794" w:rsidRPr="003543B3" w:rsidRDefault="00F94794" w:rsidP="00733AA3">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706" w:type="dxa"/>
          </w:tcPr>
          <w:p w14:paraId="302369A6" w14:textId="77777777" w:rsidR="00F94794" w:rsidRPr="003543B3" w:rsidRDefault="00F94794" w:rsidP="00733AA3">
            <w:pPr>
              <w:pStyle w:val="afb"/>
              <w:spacing w:before="0" w:after="0" w:line="276" w:lineRule="auto"/>
              <w:rPr>
                <w:rFonts w:ascii="Arial" w:hAnsi="Arial" w:cs="Arial"/>
                <w:sz w:val="20"/>
              </w:rPr>
            </w:pPr>
          </w:p>
        </w:tc>
        <w:tc>
          <w:tcPr>
            <w:tcW w:w="1967" w:type="dxa"/>
          </w:tcPr>
          <w:p w14:paraId="5998E19D"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59143BD8"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848B850"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18D3D60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79A4A3B" w14:textId="77777777" w:rsidTr="00733AA3">
        <w:tc>
          <w:tcPr>
            <w:tcW w:w="5495" w:type="dxa"/>
            <w:gridSpan w:val="3"/>
          </w:tcPr>
          <w:p w14:paraId="7919360A"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w:t>
            </w:r>
          </w:p>
        </w:tc>
        <w:tc>
          <w:tcPr>
            <w:tcW w:w="1708" w:type="dxa"/>
          </w:tcPr>
          <w:p w14:paraId="573B11D8" w14:textId="77777777" w:rsidR="00F94794" w:rsidRPr="003543B3" w:rsidRDefault="00F94794" w:rsidP="00733AA3">
            <w:pPr>
              <w:pStyle w:val="afb"/>
              <w:spacing w:before="0" w:after="0" w:line="276" w:lineRule="auto"/>
              <w:jc w:val="center"/>
              <w:rPr>
                <w:rFonts w:ascii="Arial" w:hAnsi="Arial" w:cs="Arial"/>
                <w:b/>
                <w:sz w:val="20"/>
              </w:rPr>
            </w:pPr>
          </w:p>
        </w:tc>
        <w:tc>
          <w:tcPr>
            <w:tcW w:w="1581" w:type="dxa"/>
          </w:tcPr>
          <w:p w14:paraId="1028812F"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100%</w:t>
            </w:r>
          </w:p>
        </w:tc>
        <w:tc>
          <w:tcPr>
            <w:tcW w:w="1578" w:type="dxa"/>
          </w:tcPr>
          <w:p w14:paraId="7CF0A942"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Х</w:t>
            </w:r>
          </w:p>
        </w:tc>
      </w:tr>
    </w:tbl>
    <w:p w14:paraId="351E79A6" w14:textId="77777777" w:rsidR="00F94794" w:rsidRDefault="00F94794" w:rsidP="00F94794">
      <w:pPr>
        <w:spacing w:line="276" w:lineRule="auto"/>
        <w:rPr>
          <w:rFonts w:ascii="Arial" w:hAnsi="Arial" w:cs="Arial"/>
          <w:color w:val="000000"/>
          <w:sz w:val="20"/>
        </w:rPr>
      </w:pPr>
    </w:p>
    <w:p w14:paraId="1E85D9F9" w14:textId="77777777" w:rsidR="00E75F6E" w:rsidRDefault="00E75F6E" w:rsidP="00D639A9">
      <w:pPr>
        <w:tabs>
          <w:tab w:val="num" w:pos="0"/>
        </w:tabs>
        <w:spacing w:line="276" w:lineRule="auto"/>
        <w:ind w:firstLine="0"/>
        <w:rPr>
          <w:rFonts w:ascii="Arial" w:hAnsi="Arial" w:cs="Arial"/>
          <w:color w:val="000000"/>
          <w:sz w:val="20"/>
        </w:rPr>
      </w:pPr>
    </w:p>
    <w:p w14:paraId="0AA91168" w14:textId="77777777" w:rsidR="00E75F6E" w:rsidRDefault="00E75F6E" w:rsidP="00D639A9">
      <w:pPr>
        <w:tabs>
          <w:tab w:val="num" w:pos="0"/>
        </w:tabs>
        <w:spacing w:line="276" w:lineRule="auto"/>
        <w:ind w:firstLine="0"/>
        <w:rPr>
          <w:rFonts w:ascii="Arial" w:hAnsi="Arial" w:cs="Arial"/>
          <w:color w:val="000000"/>
          <w:sz w:val="20"/>
        </w:rPr>
      </w:pPr>
    </w:p>
    <w:p w14:paraId="3B259B33" w14:textId="77777777" w:rsidR="00E75F6E" w:rsidRDefault="00E75F6E" w:rsidP="00D639A9">
      <w:pPr>
        <w:tabs>
          <w:tab w:val="num" w:pos="0"/>
        </w:tabs>
        <w:spacing w:line="276" w:lineRule="auto"/>
        <w:ind w:firstLine="0"/>
        <w:rPr>
          <w:rFonts w:ascii="Arial" w:hAnsi="Arial" w:cs="Arial"/>
          <w:color w:val="000000"/>
          <w:sz w:val="20"/>
        </w:rPr>
      </w:pPr>
    </w:p>
    <w:p w14:paraId="5EF981FD" w14:textId="77777777" w:rsidR="00E75F6E" w:rsidRDefault="00E75F6E" w:rsidP="00D639A9">
      <w:pPr>
        <w:tabs>
          <w:tab w:val="num" w:pos="0"/>
        </w:tabs>
        <w:spacing w:line="276" w:lineRule="auto"/>
        <w:ind w:firstLine="0"/>
        <w:rPr>
          <w:rFonts w:ascii="Arial" w:hAnsi="Arial" w:cs="Arial"/>
          <w:color w:val="000000"/>
          <w:sz w:val="20"/>
        </w:rPr>
      </w:pPr>
    </w:p>
    <w:p w14:paraId="6C295077" w14:textId="5314C5EA"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0800E463" w14:textId="77777777" w:rsidR="00B620AF" w:rsidRPr="003543B3" w:rsidRDefault="00B620AF" w:rsidP="00E75F6E">
      <w:pPr>
        <w:tabs>
          <w:tab w:val="num" w:pos="0"/>
        </w:tabs>
        <w:spacing w:line="276"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254666E2" w14:textId="77777777"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2749461F" w14:textId="0E1680CB" w:rsidR="000346E8" w:rsidRPr="003543B3" w:rsidRDefault="00B620AF" w:rsidP="00F94794">
      <w:pPr>
        <w:tabs>
          <w:tab w:val="num" w:pos="0"/>
        </w:tabs>
        <w:spacing w:line="276" w:lineRule="auto"/>
        <w:ind w:right="3684" w:firstLine="0"/>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29DB7BC2" w14:textId="3F895217" w:rsidR="006D09A8" w:rsidRDefault="006D09A8" w:rsidP="00D639A9">
      <w:pPr>
        <w:keepNext/>
        <w:tabs>
          <w:tab w:val="num" w:pos="0"/>
        </w:tabs>
        <w:spacing w:line="276" w:lineRule="auto"/>
        <w:ind w:firstLine="0"/>
        <w:rPr>
          <w:rFonts w:ascii="Arial" w:hAnsi="Arial" w:cs="Arial"/>
          <w:b/>
          <w:bCs/>
          <w:color w:val="000000"/>
          <w:sz w:val="20"/>
        </w:rPr>
      </w:pPr>
    </w:p>
    <w:p w14:paraId="121F075D" w14:textId="6159C606" w:rsidR="00E75F6E" w:rsidRDefault="00E75F6E" w:rsidP="00D639A9">
      <w:pPr>
        <w:keepNext/>
        <w:tabs>
          <w:tab w:val="num" w:pos="0"/>
        </w:tabs>
        <w:spacing w:line="276" w:lineRule="auto"/>
        <w:ind w:firstLine="0"/>
        <w:rPr>
          <w:rFonts w:ascii="Arial" w:hAnsi="Arial" w:cs="Arial"/>
          <w:b/>
          <w:bCs/>
          <w:color w:val="000000"/>
          <w:sz w:val="20"/>
        </w:rPr>
      </w:pPr>
    </w:p>
    <w:p w14:paraId="4C0EBFDA" w14:textId="3D8B99E2" w:rsidR="00E75F6E" w:rsidRDefault="00E75F6E" w:rsidP="00D639A9">
      <w:pPr>
        <w:keepNext/>
        <w:tabs>
          <w:tab w:val="num" w:pos="0"/>
        </w:tabs>
        <w:spacing w:line="276" w:lineRule="auto"/>
        <w:ind w:firstLine="0"/>
        <w:rPr>
          <w:rFonts w:ascii="Arial" w:hAnsi="Arial" w:cs="Arial"/>
          <w:b/>
          <w:bCs/>
          <w:color w:val="000000"/>
          <w:sz w:val="20"/>
        </w:rPr>
      </w:pPr>
    </w:p>
    <w:p w14:paraId="2F9B545C" w14:textId="51DB04DB" w:rsidR="00E75F6E" w:rsidRDefault="00E75F6E" w:rsidP="00D639A9">
      <w:pPr>
        <w:keepNext/>
        <w:tabs>
          <w:tab w:val="num" w:pos="0"/>
        </w:tabs>
        <w:spacing w:line="276" w:lineRule="auto"/>
        <w:ind w:firstLine="0"/>
        <w:rPr>
          <w:rFonts w:ascii="Arial" w:hAnsi="Arial" w:cs="Arial"/>
          <w:b/>
          <w:bCs/>
          <w:color w:val="000000"/>
          <w:sz w:val="20"/>
        </w:rPr>
      </w:pPr>
    </w:p>
    <w:p w14:paraId="5A56180E" w14:textId="1D32A43D" w:rsidR="00E75F6E" w:rsidRDefault="00E75F6E" w:rsidP="00D639A9">
      <w:pPr>
        <w:keepNext/>
        <w:tabs>
          <w:tab w:val="num" w:pos="0"/>
        </w:tabs>
        <w:spacing w:line="276" w:lineRule="auto"/>
        <w:ind w:firstLine="0"/>
        <w:rPr>
          <w:rFonts w:ascii="Arial" w:hAnsi="Arial" w:cs="Arial"/>
          <w:b/>
          <w:bCs/>
          <w:color w:val="000000"/>
          <w:sz w:val="20"/>
        </w:rPr>
      </w:pPr>
    </w:p>
    <w:p w14:paraId="3AD38A0F" w14:textId="3D886768" w:rsidR="00E75F6E" w:rsidRDefault="00E75F6E" w:rsidP="00D639A9">
      <w:pPr>
        <w:keepNext/>
        <w:tabs>
          <w:tab w:val="num" w:pos="0"/>
        </w:tabs>
        <w:spacing w:line="276" w:lineRule="auto"/>
        <w:ind w:firstLine="0"/>
        <w:rPr>
          <w:rFonts w:ascii="Arial" w:hAnsi="Arial" w:cs="Arial"/>
          <w:b/>
          <w:bCs/>
          <w:color w:val="000000"/>
          <w:sz w:val="20"/>
        </w:rPr>
      </w:pPr>
    </w:p>
    <w:p w14:paraId="34F3D7A0" w14:textId="655A8275" w:rsidR="00E75F6E" w:rsidRDefault="00E75F6E" w:rsidP="00D639A9">
      <w:pPr>
        <w:keepNext/>
        <w:tabs>
          <w:tab w:val="num" w:pos="0"/>
        </w:tabs>
        <w:spacing w:line="276" w:lineRule="auto"/>
        <w:ind w:firstLine="0"/>
        <w:rPr>
          <w:rFonts w:ascii="Arial" w:hAnsi="Arial" w:cs="Arial"/>
          <w:b/>
          <w:bCs/>
          <w:color w:val="000000"/>
          <w:sz w:val="20"/>
        </w:rPr>
      </w:pPr>
    </w:p>
    <w:p w14:paraId="5C4BA8B4" w14:textId="166888FA" w:rsidR="00E75F6E" w:rsidRDefault="00E75F6E" w:rsidP="00D639A9">
      <w:pPr>
        <w:keepNext/>
        <w:tabs>
          <w:tab w:val="num" w:pos="0"/>
        </w:tabs>
        <w:spacing w:line="276" w:lineRule="auto"/>
        <w:ind w:firstLine="0"/>
        <w:rPr>
          <w:rFonts w:ascii="Arial" w:hAnsi="Arial" w:cs="Arial"/>
          <w:b/>
          <w:bCs/>
          <w:color w:val="000000"/>
          <w:sz w:val="20"/>
        </w:rPr>
      </w:pPr>
    </w:p>
    <w:p w14:paraId="435B9D3C" w14:textId="5D0A77C7" w:rsidR="00E75F6E" w:rsidRDefault="00E75F6E" w:rsidP="00D639A9">
      <w:pPr>
        <w:keepNext/>
        <w:tabs>
          <w:tab w:val="num" w:pos="0"/>
        </w:tabs>
        <w:spacing w:line="276" w:lineRule="auto"/>
        <w:ind w:firstLine="0"/>
        <w:rPr>
          <w:rFonts w:ascii="Arial" w:hAnsi="Arial" w:cs="Arial"/>
          <w:b/>
          <w:bCs/>
          <w:color w:val="000000"/>
          <w:sz w:val="20"/>
        </w:rPr>
      </w:pPr>
    </w:p>
    <w:p w14:paraId="75A2057A" w14:textId="15BD236E" w:rsidR="00E75F6E" w:rsidRDefault="00E75F6E" w:rsidP="00D639A9">
      <w:pPr>
        <w:keepNext/>
        <w:tabs>
          <w:tab w:val="num" w:pos="0"/>
        </w:tabs>
        <w:spacing w:line="276" w:lineRule="auto"/>
        <w:ind w:firstLine="0"/>
        <w:rPr>
          <w:rFonts w:ascii="Arial" w:hAnsi="Arial" w:cs="Arial"/>
          <w:b/>
          <w:bCs/>
          <w:color w:val="000000"/>
          <w:sz w:val="20"/>
        </w:rPr>
      </w:pPr>
    </w:p>
    <w:p w14:paraId="1404E28B" w14:textId="77777777" w:rsidR="00E75F6E" w:rsidRPr="003543B3" w:rsidRDefault="00E75F6E" w:rsidP="00D639A9">
      <w:pPr>
        <w:keepNext/>
        <w:tabs>
          <w:tab w:val="num" w:pos="0"/>
        </w:tabs>
        <w:spacing w:line="276" w:lineRule="auto"/>
        <w:ind w:firstLine="0"/>
        <w:rPr>
          <w:rFonts w:ascii="Arial" w:hAnsi="Arial" w:cs="Arial"/>
          <w:b/>
          <w:bCs/>
          <w:color w:val="000000"/>
          <w:sz w:val="20"/>
        </w:rPr>
      </w:pPr>
    </w:p>
    <w:p w14:paraId="6472EDD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281A232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0DC23EF2" w14:textId="5DA152CD" w:rsidR="00CA2B92" w:rsidRPr="003543B3" w:rsidRDefault="00CA2B92" w:rsidP="00D639A9">
      <w:pPr>
        <w:keepNext/>
        <w:tabs>
          <w:tab w:val="num" w:pos="0"/>
        </w:tabs>
        <w:spacing w:line="276" w:lineRule="auto"/>
        <w:ind w:firstLine="0"/>
        <w:rPr>
          <w:rFonts w:ascii="Arial" w:hAnsi="Arial" w:cs="Arial"/>
          <w:b/>
          <w:bCs/>
          <w:color w:val="000000"/>
          <w:sz w:val="20"/>
        </w:rPr>
      </w:pPr>
    </w:p>
    <w:p w14:paraId="59D8E928" w14:textId="6580ECD4" w:rsidR="00416E1B" w:rsidRPr="003543B3" w:rsidRDefault="00416E1B" w:rsidP="00D639A9">
      <w:pPr>
        <w:keepNext/>
        <w:tabs>
          <w:tab w:val="num" w:pos="0"/>
        </w:tabs>
        <w:spacing w:line="276" w:lineRule="auto"/>
        <w:ind w:firstLine="0"/>
        <w:rPr>
          <w:rFonts w:ascii="Arial" w:hAnsi="Arial" w:cs="Arial"/>
          <w:b/>
          <w:bCs/>
          <w:color w:val="000000"/>
          <w:sz w:val="20"/>
        </w:rPr>
      </w:pPr>
    </w:p>
    <w:p w14:paraId="1E0A60ED" w14:textId="77777777" w:rsidR="00416E1B" w:rsidRPr="003543B3" w:rsidRDefault="00416E1B" w:rsidP="00D639A9">
      <w:pPr>
        <w:keepNext/>
        <w:tabs>
          <w:tab w:val="num" w:pos="0"/>
        </w:tabs>
        <w:spacing w:line="276" w:lineRule="auto"/>
        <w:ind w:firstLine="0"/>
        <w:rPr>
          <w:rFonts w:ascii="Arial" w:hAnsi="Arial" w:cs="Arial"/>
          <w:b/>
          <w:bCs/>
          <w:color w:val="000000"/>
          <w:sz w:val="20"/>
        </w:rPr>
      </w:pPr>
    </w:p>
    <w:p w14:paraId="6FF585DB"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391D0863" w14:textId="77777777" w:rsidR="00B620AF" w:rsidRPr="003543B3"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258ECE4" w14:textId="77777777" w:rsidR="00DD2BBB" w:rsidRDefault="00DD2BBB" w:rsidP="0039362A">
      <w:pPr>
        <w:pStyle w:val="a4"/>
        <w:numPr>
          <w:ilvl w:val="0"/>
          <w:numId w:val="0"/>
        </w:numPr>
        <w:tabs>
          <w:tab w:val="num" w:pos="1560"/>
        </w:tabs>
        <w:spacing w:line="276" w:lineRule="auto"/>
        <w:rPr>
          <w:rFonts w:ascii="Arial" w:hAnsi="Arial" w:cs="Arial"/>
          <w:b/>
          <w:sz w:val="20"/>
        </w:rPr>
      </w:pPr>
      <w:bookmarkStart w:id="43" w:name="_Toc90385123"/>
      <w:bookmarkStart w:id="44" w:name="_Toc93293101"/>
      <w:bookmarkStart w:id="45" w:name="_Toc423378608"/>
      <w:bookmarkStart w:id="46" w:name="_Toc423421111"/>
    </w:p>
    <w:p w14:paraId="29D7921C" w14:textId="607C0F04" w:rsidR="00D639A9" w:rsidRPr="003543B3" w:rsidRDefault="0089186F" w:rsidP="0039362A">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43"/>
      <w:bookmarkEnd w:id="44"/>
      <w:bookmarkEnd w:id="45"/>
      <w:bookmarkEnd w:id="46"/>
    </w:p>
    <w:p w14:paraId="66695E0F"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коллективным участником.</w:t>
      </w:r>
    </w:p>
    <w:p w14:paraId="734A4D99"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8FD2DB"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В данной форме лидер коллективного участника указывает:</w:t>
      </w:r>
    </w:p>
    <w:p w14:paraId="1C98E12B"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перечень оказываемых каждой организацией поставок товара/работ/услуг;</w:t>
      </w:r>
    </w:p>
    <w:p w14:paraId="3002FEA5"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14:paraId="7DEFD97A" w14:textId="24D14DFA"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xml:space="preserve">- сроки поставки товара (выполнения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5771FD8" w14:textId="77777777" w:rsidR="00F94794" w:rsidRPr="003543B3" w:rsidRDefault="00F94794" w:rsidP="00F94794">
      <w:pPr>
        <w:tabs>
          <w:tab w:val="left" w:pos="993"/>
        </w:tabs>
        <w:spacing w:line="276" w:lineRule="auto"/>
        <w:ind w:left="1560" w:hanging="993"/>
        <w:rPr>
          <w:rFonts w:ascii="Arial" w:hAnsi="Arial" w:cs="Arial"/>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94B0C3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F21C4D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C64564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04EB93C"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7250BA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33D3C91"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3F496F5A"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F41A00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3A4AED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FD54667"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23FAA966"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6241689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255A3ED" w14:textId="0D949DBF"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74630F" w14:textId="4B60CA29" w:rsidR="0039362A" w:rsidRPr="003543B3" w:rsidRDefault="0039362A" w:rsidP="00D639A9">
      <w:pPr>
        <w:tabs>
          <w:tab w:val="num" w:pos="0"/>
          <w:tab w:val="left" w:pos="851"/>
        </w:tabs>
        <w:spacing w:line="276" w:lineRule="auto"/>
        <w:ind w:left="851" w:hanging="851"/>
        <w:rPr>
          <w:rFonts w:ascii="Arial" w:hAnsi="Arial" w:cs="Arial"/>
          <w:color w:val="000000"/>
          <w:sz w:val="20"/>
        </w:rPr>
      </w:pPr>
    </w:p>
    <w:p w14:paraId="5B387291" w14:textId="7A65219F"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14C7DCE1" w14:textId="77777777"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4C75C5CD" w14:textId="284D05C7" w:rsidR="000346E8" w:rsidRDefault="000346E8" w:rsidP="000346E8">
      <w:pPr>
        <w:rPr>
          <w:rFonts w:ascii="Arial" w:hAnsi="Arial" w:cs="Arial"/>
          <w:sz w:val="20"/>
        </w:rPr>
      </w:pPr>
      <w:bookmarkStart w:id="47" w:name="_Ref93268095"/>
      <w:bookmarkStart w:id="48" w:name="_Ref93268099"/>
      <w:bookmarkStart w:id="49" w:name="_Toc93293102"/>
    </w:p>
    <w:p w14:paraId="2DE36F92" w14:textId="4C1355B6" w:rsidR="00E75F6E" w:rsidRDefault="00E75F6E" w:rsidP="000346E8">
      <w:pPr>
        <w:rPr>
          <w:rFonts w:ascii="Arial" w:hAnsi="Arial" w:cs="Arial"/>
          <w:sz w:val="20"/>
        </w:rPr>
      </w:pPr>
    </w:p>
    <w:p w14:paraId="1CCBF50C" w14:textId="2391964B" w:rsidR="00E75F6E" w:rsidRDefault="00E75F6E" w:rsidP="000346E8">
      <w:pPr>
        <w:rPr>
          <w:rFonts w:ascii="Arial" w:hAnsi="Arial" w:cs="Arial"/>
          <w:sz w:val="20"/>
        </w:rPr>
      </w:pPr>
    </w:p>
    <w:p w14:paraId="233F856D" w14:textId="290B7DC7" w:rsidR="00E75F6E" w:rsidRDefault="00E75F6E" w:rsidP="000346E8">
      <w:pPr>
        <w:rPr>
          <w:rFonts w:ascii="Arial" w:hAnsi="Arial" w:cs="Arial"/>
          <w:sz w:val="20"/>
        </w:rPr>
      </w:pPr>
    </w:p>
    <w:p w14:paraId="38E50D1E" w14:textId="30D9E2B2" w:rsidR="00E75F6E" w:rsidRDefault="00E75F6E" w:rsidP="000346E8">
      <w:pPr>
        <w:rPr>
          <w:rFonts w:ascii="Arial" w:hAnsi="Arial" w:cs="Arial"/>
          <w:sz w:val="20"/>
        </w:rPr>
      </w:pPr>
    </w:p>
    <w:p w14:paraId="31DA82C2" w14:textId="33682543" w:rsidR="00E75F6E" w:rsidRDefault="00E75F6E" w:rsidP="000346E8">
      <w:pPr>
        <w:rPr>
          <w:rFonts w:ascii="Arial" w:hAnsi="Arial" w:cs="Arial"/>
          <w:sz w:val="20"/>
        </w:rPr>
      </w:pPr>
    </w:p>
    <w:p w14:paraId="3D6A3AE1" w14:textId="77777777" w:rsidR="00B21870" w:rsidRDefault="00B21870" w:rsidP="000346E8">
      <w:pPr>
        <w:rPr>
          <w:rFonts w:ascii="Arial" w:hAnsi="Arial" w:cs="Arial"/>
          <w:sz w:val="20"/>
        </w:rPr>
      </w:pPr>
    </w:p>
    <w:p w14:paraId="35EDBD67" w14:textId="4147B0AE" w:rsidR="00E75F6E" w:rsidRDefault="00E75F6E" w:rsidP="000346E8">
      <w:pPr>
        <w:rPr>
          <w:rFonts w:ascii="Arial" w:hAnsi="Arial" w:cs="Arial"/>
          <w:sz w:val="20"/>
        </w:rPr>
      </w:pPr>
    </w:p>
    <w:p w14:paraId="7651E956" w14:textId="4AAB013F" w:rsidR="00E75F6E" w:rsidRDefault="00E75F6E" w:rsidP="000346E8">
      <w:pPr>
        <w:rPr>
          <w:rFonts w:ascii="Arial" w:hAnsi="Arial" w:cs="Arial"/>
          <w:sz w:val="20"/>
        </w:rPr>
      </w:pPr>
    </w:p>
    <w:p w14:paraId="1D5BB36B" w14:textId="50F9D03D" w:rsidR="00E75F6E" w:rsidRDefault="00E75F6E" w:rsidP="000346E8">
      <w:pPr>
        <w:rPr>
          <w:rFonts w:ascii="Arial" w:hAnsi="Arial" w:cs="Arial"/>
          <w:sz w:val="20"/>
        </w:rPr>
      </w:pPr>
    </w:p>
    <w:p w14:paraId="1AB69425" w14:textId="77777777" w:rsidR="00E75F6E" w:rsidRPr="003543B3" w:rsidRDefault="00E75F6E" w:rsidP="000346E8">
      <w:pPr>
        <w:rPr>
          <w:rFonts w:ascii="Arial" w:hAnsi="Arial" w:cs="Arial"/>
          <w:sz w:val="20"/>
        </w:rPr>
      </w:pPr>
    </w:p>
    <w:p w14:paraId="59E6E2DA" w14:textId="3DCB1A02" w:rsidR="006D09A8" w:rsidRPr="003543B3" w:rsidRDefault="006D09A8" w:rsidP="000346E8">
      <w:pPr>
        <w:rPr>
          <w:rFonts w:ascii="Arial" w:hAnsi="Arial" w:cs="Arial"/>
          <w:sz w:val="20"/>
        </w:rPr>
      </w:pPr>
    </w:p>
    <w:p w14:paraId="33B19F9C" w14:textId="77777777" w:rsidR="006D09A8" w:rsidRPr="003543B3" w:rsidRDefault="006D09A8" w:rsidP="000346E8">
      <w:pPr>
        <w:rPr>
          <w:rFonts w:ascii="Arial" w:hAnsi="Arial" w:cs="Arial"/>
          <w:sz w:val="20"/>
        </w:rPr>
      </w:pPr>
    </w:p>
    <w:p w14:paraId="4EC3D651" w14:textId="07E71508" w:rsidR="00B620AF" w:rsidRPr="003543B3" w:rsidRDefault="0039362A" w:rsidP="00BA0E32">
      <w:pPr>
        <w:pStyle w:val="21"/>
        <w:numPr>
          <w:ilvl w:val="0"/>
          <w:numId w:val="0"/>
        </w:numPr>
        <w:spacing w:line="276" w:lineRule="auto"/>
        <w:rPr>
          <w:rFonts w:ascii="Arial" w:hAnsi="Arial" w:cs="Arial"/>
          <w:color w:val="000000"/>
          <w:sz w:val="20"/>
        </w:rPr>
      </w:pPr>
      <w:bookmarkStart w:id="50" w:name="_Toc27986634"/>
      <w:r w:rsidRPr="003543B3">
        <w:rPr>
          <w:rFonts w:ascii="Arial" w:hAnsi="Arial" w:cs="Arial"/>
          <w:sz w:val="20"/>
        </w:rPr>
        <w:lastRenderedPageBreak/>
        <w:t xml:space="preserve">Форма </w:t>
      </w:r>
      <w:r w:rsidR="00E57F4A">
        <w:rPr>
          <w:rFonts w:ascii="Arial" w:hAnsi="Arial" w:cs="Arial"/>
          <w:sz w:val="20"/>
        </w:rPr>
        <w:t>6</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50"/>
      <w:r w:rsidR="00B620AF" w:rsidRPr="003543B3">
        <w:rPr>
          <w:rFonts w:ascii="Arial" w:hAnsi="Arial" w:cs="Arial"/>
          <w:sz w:val="20"/>
        </w:rPr>
        <w:t xml:space="preserve"> </w:t>
      </w:r>
      <w:bookmarkEnd w:id="40"/>
      <w:bookmarkEnd w:id="41"/>
      <w:bookmarkEnd w:id="47"/>
      <w:bookmarkEnd w:id="48"/>
      <w:bookmarkEnd w:id="49"/>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51" w:name="_Toc90385126"/>
      <w:bookmarkStart w:id="52" w:name="_Toc93293103"/>
      <w:bookmarkStart w:id="53" w:name="_Toc423378611"/>
      <w:bookmarkStart w:id="54" w:name="_Toc423421114"/>
      <w:r w:rsidRPr="003543B3">
        <w:rPr>
          <w:rFonts w:ascii="Arial" w:hAnsi="Arial" w:cs="Arial"/>
          <w:b/>
          <w:sz w:val="20"/>
        </w:rPr>
        <w:t>Инструкции по заполнению</w:t>
      </w:r>
      <w:bookmarkEnd w:id="51"/>
      <w:bookmarkEnd w:id="52"/>
      <w:bookmarkEnd w:id="53"/>
      <w:bookmarkEnd w:id="54"/>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11955A7F" w14:textId="77E0C76C" w:rsidR="00E044C1" w:rsidRPr="003543B3" w:rsidRDefault="00BA0E32" w:rsidP="00BA0E32">
      <w:pPr>
        <w:pStyle w:val="21"/>
        <w:numPr>
          <w:ilvl w:val="0"/>
          <w:numId w:val="0"/>
        </w:numPr>
        <w:spacing w:line="276" w:lineRule="auto"/>
        <w:rPr>
          <w:rFonts w:ascii="Arial" w:hAnsi="Arial" w:cs="Arial"/>
          <w:sz w:val="20"/>
        </w:rPr>
      </w:pPr>
      <w:bookmarkStart w:id="55" w:name="_Toc27986635"/>
      <w:bookmarkStart w:id="56" w:name="_Ref55336378"/>
      <w:bookmarkStart w:id="57" w:name="_Toc57314676"/>
      <w:bookmarkStart w:id="58" w:name="_Toc69728990"/>
      <w:bookmarkEnd w:id="19"/>
      <w:r w:rsidRPr="003543B3">
        <w:rPr>
          <w:rFonts w:ascii="Arial" w:hAnsi="Arial" w:cs="Arial"/>
          <w:sz w:val="20"/>
        </w:rPr>
        <w:lastRenderedPageBreak/>
        <w:t xml:space="preserve">Форма </w:t>
      </w:r>
      <w:r w:rsidR="00E57F4A">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55"/>
      <w:r w:rsidR="00B620AF" w:rsidRPr="003543B3">
        <w:rPr>
          <w:rFonts w:ascii="Arial" w:hAnsi="Arial" w:cs="Arial"/>
          <w:sz w:val="20"/>
        </w:rPr>
        <w:t xml:space="preserve"> </w:t>
      </w:r>
      <w:bookmarkEnd w:id="56"/>
      <w:bookmarkEnd w:id="57"/>
      <w:bookmarkEnd w:id="58"/>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59" w:name="_Ref55336389"/>
      <w:bookmarkStart w:id="60" w:name="_Toc57314677"/>
      <w:bookmarkStart w:id="61"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62" w:name="_Toc207796007"/>
      <w:bookmarkStart w:id="63" w:name="_Toc423378617"/>
      <w:bookmarkStart w:id="64" w:name="_Toc423421120"/>
      <w:r w:rsidRPr="003543B3">
        <w:rPr>
          <w:rFonts w:ascii="Arial" w:hAnsi="Arial" w:cs="Arial"/>
          <w:b/>
          <w:sz w:val="20"/>
        </w:rPr>
        <w:lastRenderedPageBreak/>
        <w:t>Инструкции по заполнению</w:t>
      </w:r>
      <w:bookmarkEnd w:id="62"/>
      <w:bookmarkEnd w:id="63"/>
      <w:bookmarkEnd w:id="64"/>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51787621" w:rsidR="00E044C1" w:rsidRPr="003543B3" w:rsidRDefault="0017118D" w:rsidP="0017118D">
      <w:pPr>
        <w:pStyle w:val="21"/>
        <w:numPr>
          <w:ilvl w:val="0"/>
          <w:numId w:val="0"/>
        </w:numPr>
        <w:spacing w:line="276" w:lineRule="auto"/>
        <w:rPr>
          <w:rFonts w:ascii="Arial" w:hAnsi="Arial" w:cs="Arial"/>
          <w:sz w:val="20"/>
        </w:rPr>
      </w:pPr>
      <w:bookmarkStart w:id="65" w:name="_Toc27986636"/>
      <w:bookmarkStart w:id="66" w:name="_Ref209512344"/>
      <w:r w:rsidRPr="003543B3">
        <w:rPr>
          <w:rFonts w:ascii="Arial" w:hAnsi="Arial" w:cs="Arial"/>
          <w:sz w:val="20"/>
        </w:rPr>
        <w:lastRenderedPageBreak/>
        <w:t xml:space="preserve">Форма </w:t>
      </w:r>
      <w:r w:rsidR="00E57F4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65"/>
      <w:r w:rsidR="00B620AF" w:rsidRPr="003543B3">
        <w:rPr>
          <w:rFonts w:ascii="Arial" w:hAnsi="Arial" w:cs="Arial"/>
          <w:sz w:val="20"/>
        </w:rPr>
        <w:t xml:space="preserve"> </w:t>
      </w:r>
      <w:bookmarkEnd w:id="59"/>
      <w:bookmarkEnd w:id="60"/>
      <w:bookmarkEnd w:id="61"/>
      <w:bookmarkEnd w:id="66"/>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67" w:name="_Toc423378620"/>
      <w:bookmarkStart w:id="68" w:name="_Toc423421123"/>
      <w:r w:rsidRPr="003543B3">
        <w:rPr>
          <w:rFonts w:ascii="Arial" w:hAnsi="Arial" w:cs="Arial"/>
          <w:b/>
          <w:sz w:val="20"/>
        </w:rPr>
        <w:lastRenderedPageBreak/>
        <w:t>Инструкции по заполнению</w:t>
      </w:r>
      <w:bookmarkEnd w:id="67"/>
      <w:bookmarkEnd w:id="68"/>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18"/>
      <w:footerReference w:type="default" r:id="rId19"/>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044A1" w14:textId="77777777" w:rsidR="002459BB" w:rsidRDefault="002459BB">
      <w:r>
        <w:separator/>
      </w:r>
    </w:p>
  </w:endnote>
  <w:endnote w:type="continuationSeparator" w:id="0">
    <w:p w14:paraId="37D692FF" w14:textId="77777777" w:rsidR="002459BB" w:rsidRDefault="0024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172E36C1" w:rsidR="00627154" w:rsidRDefault="00627154">
        <w:pPr>
          <w:pStyle w:val="af0"/>
          <w:jc w:val="right"/>
        </w:pPr>
        <w:r>
          <w:fldChar w:fldCharType="begin"/>
        </w:r>
        <w:r>
          <w:instrText xml:space="preserve"> PAGE   \* MERGEFORMAT </w:instrText>
        </w:r>
        <w:r>
          <w:fldChar w:fldCharType="separate"/>
        </w:r>
        <w:r>
          <w:rPr>
            <w:noProof/>
          </w:rPr>
          <w:t>23</w:t>
        </w:r>
        <w:r>
          <w:rPr>
            <w:noProof/>
          </w:rPr>
          <w:fldChar w:fldCharType="end"/>
        </w:r>
      </w:p>
    </w:sdtContent>
  </w:sdt>
  <w:p w14:paraId="6D01A494" w14:textId="77777777" w:rsidR="00627154" w:rsidRDefault="0062715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627154" w:rsidRDefault="00627154">
        <w:pPr>
          <w:pStyle w:val="af0"/>
          <w:jc w:val="right"/>
        </w:pPr>
        <w:r>
          <w:fldChar w:fldCharType="begin"/>
        </w:r>
        <w:r>
          <w:instrText xml:space="preserve"> PAGE   \* MERGEFORMAT </w:instrText>
        </w:r>
        <w:r>
          <w:fldChar w:fldCharType="separate"/>
        </w:r>
        <w:r>
          <w:rPr>
            <w:noProof/>
          </w:rPr>
          <w:t>32</w:t>
        </w:r>
        <w:r>
          <w:rPr>
            <w:noProof/>
          </w:rPr>
          <w:fldChar w:fldCharType="end"/>
        </w:r>
      </w:p>
    </w:sdtContent>
  </w:sdt>
  <w:p w14:paraId="18F7BB5A" w14:textId="77777777" w:rsidR="00627154" w:rsidRDefault="0062715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8D8AF" w14:textId="77777777" w:rsidR="002459BB" w:rsidRDefault="002459BB">
      <w:r>
        <w:separator/>
      </w:r>
    </w:p>
  </w:footnote>
  <w:footnote w:type="continuationSeparator" w:id="0">
    <w:p w14:paraId="5D84079D" w14:textId="77777777" w:rsidR="002459BB" w:rsidRDefault="00245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627154" w:rsidRPr="00F01080" w:rsidRDefault="00627154"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627154" w:rsidRPr="00F01080" w:rsidRDefault="0062715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027"/>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16EE"/>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9BB"/>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930"/>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27154"/>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87A4F"/>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086F"/>
    <w:rsid w:val="006F180D"/>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0CF7"/>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642"/>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761"/>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1870"/>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3F9"/>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81"/>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37E66"/>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57F4A"/>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443E"/>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5F5"/>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328"/>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ovikova_oa@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F42DD-3839-42A8-9479-667F8D66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21</Pages>
  <Words>3343</Words>
  <Characters>19058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22357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20</cp:revision>
  <cp:lastPrinted>2020-01-20T13:29:00Z</cp:lastPrinted>
  <dcterms:created xsi:type="dcterms:W3CDTF">2019-12-23T06:34:00Z</dcterms:created>
  <dcterms:modified xsi:type="dcterms:W3CDTF">2020-01-20T13:32:00Z</dcterms:modified>
</cp:coreProperties>
</file>