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AFC5FC1"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74191">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60E7D700"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B827BE">
          <w:rPr>
            <w:webHidden/>
          </w:rPr>
          <w:t>3</w:t>
        </w:r>
        <w:r w:rsidR="00D96FD1">
          <w:rPr>
            <w:webHidden/>
          </w:rPr>
          <w:fldChar w:fldCharType="end"/>
        </w:r>
      </w:hyperlink>
    </w:p>
    <w:p w14:paraId="4471855A" w14:textId="60F965C4" w:rsidR="00D96FD1" w:rsidRDefault="00CE6A5E">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B827BE">
          <w:rPr>
            <w:webHidden/>
          </w:rPr>
          <w:t>3</w:t>
        </w:r>
        <w:r w:rsidR="00D96FD1">
          <w:rPr>
            <w:webHidden/>
          </w:rPr>
          <w:fldChar w:fldCharType="end"/>
        </w:r>
      </w:hyperlink>
    </w:p>
    <w:p w14:paraId="52159421" w14:textId="5EE2DB25" w:rsidR="00D96FD1" w:rsidRDefault="00CE6A5E">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B827BE">
          <w:rPr>
            <w:webHidden/>
          </w:rPr>
          <w:t>3</w:t>
        </w:r>
        <w:r w:rsidR="00D96FD1">
          <w:rPr>
            <w:webHidden/>
          </w:rPr>
          <w:fldChar w:fldCharType="end"/>
        </w:r>
      </w:hyperlink>
    </w:p>
    <w:p w14:paraId="20E085F0" w14:textId="103A55AC" w:rsidR="00D96FD1" w:rsidRDefault="00CE6A5E">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B827BE">
          <w:rPr>
            <w:webHidden/>
          </w:rPr>
          <w:t>4</w:t>
        </w:r>
        <w:r w:rsidR="00D96FD1">
          <w:rPr>
            <w:webHidden/>
          </w:rPr>
          <w:fldChar w:fldCharType="end"/>
        </w:r>
      </w:hyperlink>
    </w:p>
    <w:p w14:paraId="607F1AC2" w14:textId="6781631B" w:rsidR="00D96FD1" w:rsidRDefault="00CE6A5E">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B827BE">
          <w:rPr>
            <w:webHidden/>
          </w:rPr>
          <w:t>4</w:t>
        </w:r>
        <w:r w:rsidR="00D96FD1">
          <w:rPr>
            <w:webHidden/>
          </w:rPr>
          <w:fldChar w:fldCharType="end"/>
        </w:r>
      </w:hyperlink>
    </w:p>
    <w:p w14:paraId="073264C3" w14:textId="1E052F2A" w:rsidR="00D96FD1" w:rsidRDefault="00CE6A5E">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B827BE">
          <w:rPr>
            <w:webHidden/>
          </w:rPr>
          <w:t>4</w:t>
        </w:r>
        <w:r w:rsidR="00D96FD1">
          <w:rPr>
            <w:webHidden/>
          </w:rPr>
          <w:fldChar w:fldCharType="end"/>
        </w:r>
      </w:hyperlink>
    </w:p>
    <w:p w14:paraId="33504FFA" w14:textId="3A1DA43F" w:rsidR="00D96FD1" w:rsidRDefault="00CE6A5E">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B827BE">
          <w:rPr>
            <w:webHidden/>
          </w:rPr>
          <w:t>6</w:t>
        </w:r>
        <w:r w:rsidR="00D96FD1">
          <w:rPr>
            <w:webHidden/>
          </w:rPr>
          <w:fldChar w:fldCharType="end"/>
        </w:r>
      </w:hyperlink>
    </w:p>
    <w:p w14:paraId="2B18FA12" w14:textId="1D27BED1" w:rsidR="00D96FD1" w:rsidRDefault="00CE6A5E">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B827BE">
          <w:rPr>
            <w:webHidden/>
          </w:rPr>
          <w:t>6</w:t>
        </w:r>
        <w:r w:rsidR="00D96FD1">
          <w:rPr>
            <w:webHidden/>
          </w:rPr>
          <w:fldChar w:fldCharType="end"/>
        </w:r>
      </w:hyperlink>
    </w:p>
    <w:p w14:paraId="783E4C9E" w14:textId="05430731" w:rsidR="00D96FD1" w:rsidRDefault="00CE6A5E">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B827BE">
          <w:rPr>
            <w:webHidden/>
          </w:rPr>
          <w:t>7</w:t>
        </w:r>
        <w:r w:rsidR="00D96FD1">
          <w:rPr>
            <w:webHidden/>
          </w:rPr>
          <w:fldChar w:fldCharType="end"/>
        </w:r>
      </w:hyperlink>
    </w:p>
    <w:p w14:paraId="090E3F90" w14:textId="4034C5D4" w:rsidR="00D96FD1" w:rsidRDefault="00CE6A5E">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B827BE">
          <w:rPr>
            <w:webHidden/>
          </w:rPr>
          <w:t>7</w:t>
        </w:r>
        <w:r w:rsidR="00D96FD1">
          <w:rPr>
            <w:webHidden/>
          </w:rPr>
          <w:fldChar w:fldCharType="end"/>
        </w:r>
      </w:hyperlink>
    </w:p>
    <w:p w14:paraId="02A93C07" w14:textId="751B2631" w:rsidR="00D96FD1" w:rsidRDefault="00CE6A5E">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B827BE">
          <w:rPr>
            <w:webHidden/>
          </w:rPr>
          <w:t>8</w:t>
        </w:r>
        <w:r w:rsidR="00D96FD1">
          <w:rPr>
            <w:webHidden/>
          </w:rPr>
          <w:fldChar w:fldCharType="end"/>
        </w:r>
      </w:hyperlink>
    </w:p>
    <w:p w14:paraId="31707B50" w14:textId="4BF71C18" w:rsidR="00D96FD1" w:rsidRDefault="00CE6A5E">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B827BE">
          <w:rPr>
            <w:webHidden/>
          </w:rPr>
          <w:t>9</w:t>
        </w:r>
        <w:r w:rsidR="00D96FD1">
          <w:rPr>
            <w:webHidden/>
          </w:rPr>
          <w:fldChar w:fldCharType="end"/>
        </w:r>
      </w:hyperlink>
    </w:p>
    <w:p w14:paraId="43376A55" w14:textId="5C33E90A" w:rsidR="00D96FD1" w:rsidRDefault="00CE6A5E">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B827BE">
          <w:rPr>
            <w:webHidden/>
          </w:rPr>
          <w:t>9</w:t>
        </w:r>
        <w:r w:rsidR="00D96FD1">
          <w:rPr>
            <w:webHidden/>
          </w:rPr>
          <w:fldChar w:fldCharType="end"/>
        </w:r>
      </w:hyperlink>
    </w:p>
    <w:p w14:paraId="3FF7072F" w14:textId="20BF4935" w:rsidR="00D96FD1" w:rsidRDefault="00CE6A5E">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B827BE">
          <w:rPr>
            <w:webHidden/>
          </w:rPr>
          <w:t>9</w:t>
        </w:r>
        <w:r w:rsidR="00D96FD1">
          <w:rPr>
            <w:webHidden/>
          </w:rPr>
          <w:fldChar w:fldCharType="end"/>
        </w:r>
      </w:hyperlink>
    </w:p>
    <w:p w14:paraId="02DB7AC8" w14:textId="6A1285B6" w:rsidR="00D96FD1" w:rsidRDefault="00CE6A5E">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B827BE">
          <w:rPr>
            <w:webHidden/>
          </w:rPr>
          <w:t>9</w:t>
        </w:r>
        <w:r w:rsidR="00D96FD1">
          <w:rPr>
            <w:webHidden/>
          </w:rPr>
          <w:fldChar w:fldCharType="end"/>
        </w:r>
      </w:hyperlink>
    </w:p>
    <w:p w14:paraId="390202EE" w14:textId="22B49825" w:rsidR="00D96FD1" w:rsidRDefault="00CE6A5E">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B827BE">
          <w:rPr>
            <w:webHidden/>
          </w:rPr>
          <w:t>10</w:t>
        </w:r>
        <w:r w:rsidR="00D96FD1">
          <w:rPr>
            <w:webHidden/>
          </w:rPr>
          <w:fldChar w:fldCharType="end"/>
        </w:r>
      </w:hyperlink>
    </w:p>
    <w:p w14:paraId="1D3727C0" w14:textId="243E2D91" w:rsidR="00D96FD1" w:rsidRDefault="00CE6A5E">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B827BE">
          <w:rPr>
            <w:webHidden/>
          </w:rPr>
          <w:t>10</w:t>
        </w:r>
        <w:r w:rsidR="00D96FD1">
          <w:rPr>
            <w:webHidden/>
          </w:rPr>
          <w:fldChar w:fldCharType="end"/>
        </w:r>
      </w:hyperlink>
    </w:p>
    <w:p w14:paraId="67FCBF93" w14:textId="06B2DE24" w:rsidR="00D96FD1" w:rsidRDefault="00CE6A5E">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B827BE">
          <w:rPr>
            <w:webHidden/>
          </w:rPr>
          <w:t>10</w:t>
        </w:r>
        <w:r w:rsidR="00D96FD1">
          <w:rPr>
            <w:webHidden/>
          </w:rPr>
          <w:fldChar w:fldCharType="end"/>
        </w:r>
      </w:hyperlink>
    </w:p>
    <w:p w14:paraId="664E4789" w14:textId="10032B83" w:rsidR="00D96FD1" w:rsidRDefault="00CE6A5E">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B827BE">
          <w:rPr>
            <w:webHidden/>
          </w:rPr>
          <w:t>10</w:t>
        </w:r>
        <w:r w:rsidR="00D96FD1">
          <w:rPr>
            <w:webHidden/>
          </w:rPr>
          <w:fldChar w:fldCharType="end"/>
        </w:r>
      </w:hyperlink>
    </w:p>
    <w:p w14:paraId="641B4A81" w14:textId="42447F4A" w:rsidR="00D96FD1" w:rsidRDefault="00CE6A5E">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B827BE">
          <w:rPr>
            <w:webHidden/>
          </w:rPr>
          <w:t>11</w:t>
        </w:r>
        <w:r w:rsidR="00D96FD1">
          <w:rPr>
            <w:webHidden/>
          </w:rPr>
          <w:fldChar w:fldCharType="end"/>
        </w:r>
      </w:hyperlink>
    </w:p>
    <w:p w14:paraId="06061ABF" w14:textId="5B6FCD18" w:rsidR="00D96FD1" w:rsidRDefault="00CE6A5E">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B827BE">
          <w:rPr>
            <w:webHidden/>
          </w:rPr>
          <w:t>12</w:t>
        </w:r>
        <w:r w:rsidR="00D96FD1">
          <w:rPr>
            <w:webHidden/>
          </w:rPr>
          <w:fldChar w:fldCharType="end"/>
        </w:r>
      </w:hyperlink>
    </w:p>
    <w:p w14:paraId="333CC9BC" w14:textId="293CBDB8" w:rsidR="00D96FD1" w:rsidRDefault="00CE6A5E">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B827BE">
          <w:rPr>
            <w:webHidden/>
          </w:rPr>
          <w:t>13</w:t>
        </w:r>
        <w:r w:rsidR="00D96FD1">
          <w:rPr>
            <w:webHidden/>
          </w:rPr>
          <w:fldChar w:fldCharType="end"/>
        </w:r>
      </w:hyperlink>
    </w:p>
    <w:p w14:paraId="3E13FB8D" w14:textId="2FB69EAF" w:rsidR="00D96FD1" w:rsidRDefault="00CE6A5E">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B827BE">
          <w:rPr>
            <w:webHidden/>
          </w:rPr>
          <w:t>13</w:t>
        </w:r>
        <w:r w:rsidR="00D96FD1">
          <w:rPr>
            <w:webHidden/>
          </w:rPr>
          <w:fldChar w:fldCharType="end"/>
        </w:r>
      </w:hyperlink>
    </w:p>
    <w:p w14:paraId="1FA62A4A" w14:textId="6F7C30F0" w:rsidR="00D96FD1" w:rsidRDefault="00CE6A5E">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B827BE">
          <w:rPr>
            <w:webHidden/>
          </w:rPr>
          <w:t>13</w:t>
        </w:r>
        <w:r w:rsidR="00D96FD1">
          <w:rPr>
            <w:webHidden/>
          </w:rPr>
          <w:fldChar w:fldCharType="end"/>
        </w:r>
      </w:hyperlink>
    </w:p>
    <w:p w14:paraId="44B11919" w14:textId="453F9E94" w:rsidR="00D96FD1" w:rsidRDefault="00CE6A5E">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B827BE">
          <w:rPr>
            <w:webHidden/>
          </w:rPr>
          <w:t>14</w:t>
        </w:r>
        <w:r w:rsidR="00D96FD1">
          <w:rPr>
            <w:webHidden/>
          </w:rPr>
          <w:fldChar w:fldCharType="end"/>
        </w:r>
      </w:hyperlink>
    </w:p>
    <w:p w14:paraId="591CA11B" w14:textId="645AEFA4" w:rsidR="00D96FD1" w:rsidRDefault="00CE6A5E">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B827BE">
          <w:rPr>
            <w:webHidden/>
          </w:rPr>
          <w:t>16</w:t>
        </w:r>
        <w:r w:rsidR="00D96FD1">
          <w:rPr>
            <w:webHidden/>
          </w:rPr>
          <w:fldChar w:fldCharType="end"/>
        </w:r>
      </w:hyperlink>
    </w:p>
    <w:p w14:paraId="3A5D7E86" w14:textId="46402915" w:rsidR="00D96FD1" w:rsidRDefault="00CE6A5E">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B827BE">
          <w:rPr>
            <w:webHidden/>
          </w:rPr>
          <w:t>16</w:t>
        </w:r>
        <w:r w:rsidR="00D96FD1">
          <w:rPr>
            <w:webHidden/>
          </w:rPr>
          <w:fldChar w:fldCharType="end"/>
        </w:r>
      </w:hyperlink>
    </w:p>
    <w:p w14:paraId="2FCB9BDE" w14:textId="70396110" w:rsidR="00D96FD1" w:rsidRDefault="00CE6A5E">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B827BE">
          <w:rPr>
            <w:webHidden/>
          </w:rPr>
          <w:t>18</w:t>
        </w:r>
        <w:r w:rsidR="00D96FD1">
          <w:rPr>
            <w:webHidden/>
          </w:rPr>
          <w:fldChar w:fldCharType="end"/>
        </w:r>
      </w:hyperlink>
    </w:p>
    <w:p w14:paraId="31276E8A" w14:textId="0D157496" w:rsidR="00D96FD1" w:rsidRDefault="00CE6A5E">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B827BE">
          <w:rPr>
            <w:webHidden/>
          </w:rPr>
          <w:t>20</w:t>
        </w:r>
        <w:r w:rsidR="00D96FD1">
          <w:rPr>
            <w:webHidden/>
          </w:rPr>
          <w:fldChar w:fldCharType="end"/>
        </w:r>
      </w:hyperlink>
    </w:p>
    <w:p w14:paraId="50C86445" w14:textId="58EF7F95" w:rsidR="00D96FD1" w:rsidRDefault="00CE6A5E">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B827BE">
          <w:rPr>
            <w:webHidden/>
          </w:rPr>
          <w:t>22</w:t>
        </w:r>
        <w:r w:rsidR="00D96FD1">
          <w:rPr>
            <w:webHidden/>
          </w:rPr>
          <w:fldChar w:fldCharType="end"/>
        </w:r>
      </w:hyperlink>
    </w:p>
    <w:p w14:paraId="32BB977D" w14:textId="1788D3D8" w:rsidR="00D96FD1" w:rsidRDefault="00CE6A5E">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B827BE">
          <w:rPr>
            <w:webHidden/>
          </w:rPr>
          <w:t>24</w:t>
        </w:r>
        <w:r w:rsidR="00D96FD1">
          <w:rPr>
            <w:webHidden/>
          </w:rPr>
          <w:fldChar w:fldCharType="end"/>
        </w:r>
      </w:hyperlink>
    </w:p>
    <w:p w14:paraId="61AF69E1" w14:textId="16F765D4" w:rsidR="00D96FD1" w:rsidRDefault="00CE6A5E">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B827BE">
          <w:rPr>
            <w:webHidden/>
          </w:rPr>
          <w:t>26</w:t>
        </w:r>
        <w:r w:rsidR="00D96FD1">
          <w:rPr>
            <w:webHidden/>
          </w:rPr>
          <w:fldChar w:fldCharType="end"/>
        </w:r>
      </w:hyperlink>
    </w:p>
    <w:p w14:paraId="217DC3EB" w14:textId="200B743C" w:rsidR="00D96FD1" w:rsidRDefault="00CE6A5E">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B827BE">
          <w:rPr>
            <w:webHidden/>
          </w:rPr>
          <w:t>28</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783D60E9"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 xml:space="preserve">№ </w:t>
      </w:r>
      <w:r w:rsidR="00B459E1">
        <w:rPr>
          <w:rFonts w:ascii="Arial" w:hAnsi="Arial" w:cs="Arial"/>
          <w:snapToGrid/>
          <w:color w:val="000000"/>
          <w:sz w:val="20"/>
        </w:rPr>
        <w:t>27</w:t>
      </w:r>
      <w:r w:rsidR="000C5446" w:rsidRPr="003543B3">
        <w:rPr>
          <w:rFonts w:ascii="Arial" w:hAnsi="Arial" w:cs="Arial"/>
          <w:snapToGrid/>
          <w:color w:val="000000"/>
          <w:sz w:val="20"/>
        </w:rPr>
        <w:t xml:space="preserve"> от «</w:t>
      </w:r>
      <w:r w:rsidR="00E32011">
        <w:rPr>
          <w:rFonts w:ascii="Arial" w:hAnsi="Arial" w:cs="Arial"/>
          <w:snapToGrid/>
          <w:color w:val="000000"/>
          <w:sz w:val="20"/>
        </w:rPr>
        <w:t>1</w:t>
      </w:r>
      <w:r w:rsidR="00436205" w:rsidRPr="00436205">
        <w:rPr>
          <w:rFonts w:ascii="Arial" w:hAnsi="Arial" w:cs="Arial"/>
          <w:snapToGrid/>
          <w:color w:val="000000"/>
          <w:sz w:val="20"/>
        </w:rPr>
        <w:t>8</w:t>
      </w:r>
      <w:r w:rsidR="000C5446" w:rsidRPr="003543B3">
        <w:rPr>
          <w:rFonts w:ascii="Arial" w:hAnsi="Arial" w:cs="Arial"/>
          <w:snapToGrid/>
          <w:color w:val="000000"/>
          <w:sz w:val="20"/>
        </w:rPr>
        <w:t xml:space="preserve">» </w:t>
      </w:r>
      <w:r w:rsidR="00E32011">
        <w:rPr>
          <w:rFonts w:ascii="Arial" w:hAnsi="Arial" w:cs="Arial"/>
          <w:snapToGrid/>
          <w:color w:val="000000"/>
          <w:sz w:val="20"/>
        </w:rPr>
        <w:t>феврал</w:t>
      </w:r>
      <w:r w:rsidR="006B3FE8">
        <w:rPr>
          <w:rFonts w:ascii="Arial" w:hAnsi="Arial" w:cs="Arial"/>
          <w:snapToGrid/>
          <w:color w:val="000000"/>
          <w:sz w:val="20"/>
        </w:rPr>
        <w:t xml:space="preserve">я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4F405F3A" w:rsidR="00094337" w:rsidRPr="00E32011" w:rsidRDefault="00E32011"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E32011">
              <w:rPr>
                <w:rFonts w:ascii="Arial" w:eastAsia="Calibri" w:hAnsi="Arial" w:cs="Arial"/>
                <w:snapToGrid/>
                <w:sz w:val="20"/>
              </w:rPr>
              <w:t>Комплект ЗИП для клапана ТПН-3Б</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8B45A9D" w14:textId="77777777" w:rsidR="00DE6580" w:rsidRDefault="00E32011" w:rsidP="00E32011">
            <w:pPr>
              <w:pStyle w:val="afffa"/>
              <w:tabs>
                <w:tab w:val="left" w:pos="69"/>
                <w:tab w:val="left" w:pos="350"/>
              </w:tabs>
              <w:ind w:left="69"/>
              <w:contextualSpacing/>
              <w:rPr>
                <w:rStyle w:val="af2"/>
                <w:rFonts w:ascii="Arial" w:hAnsi="Arial" w:cs="Arial"/>
                <w:sz w:val="19"/>
                <w:szCs w:val="19"/>
              </w:rPr>
            </w:pPr>
            <w:r w:rsidRPr="003543B3">
              <w:rPr>
                <w:rFonts w:ascii="Arial" w:eastAsia="Calibri" w:hAnsi="Arial" w:cs="Arial"/>
                <w:sz w:val="20"/>
                <w:szCs w:val="20"/>
                <w:lang w:eastAsia="en-US"/>
              </w:rPr>
              <w:t>В форме электронного документа</w:t>
            </w:r>
            <w:r>
              <w:rPr>
                <w:rFonts w:ascii="Arial" w:eastAsia="Calibri" w:hAnsi="Arial" w:cs="Arial"/>
                <w:sz w:val="20"/>
                <w:szCs w:val="20"/>
                <w:lang w:eastAsia="en-US"/>
              </w:rPr>
              <w:t xml:space="preserve"> на адрес: </w:t>
            </w:r>
            <w:hyperlink r:id="rId17" w:history="1">
              <w:r w:rsidRPr="00CD025D">
                <w:rPr>
                  <w:rStyle w:val="af2"/>
                  <w:rFonts w:ascii="Arial" w:hAnsi="Arial" w:cs="Arial"/>
                  <w:sz w:val="19"/>
                  <w:szCs w:val="19"/>
                  <w:lang w:val="en-US"/>
                </w:rPr>
                <w:t>Monahova</w:t>
              </w:r>
              <w:r w:rsidRPr="00CD025D">
                <w:rPr>
                  <w:rStyle w:val="af2"/>
                  <w:rFonts w:ascii="Arial" w:hAnsi="Arial" w:cs="Arial"/>
                  <w:sz w:val="19"/>
                  <w:szCs w:val="19"/>
                </w:rPr>
                <w:t>_</w:t>
              </w:r>
              <w:r w:rsidRPr="00CD025D">
                <w:rPr>
                  <w:rStyle w:val="af2"/>
                  <w:rFonts w:ascii="Arial" w:hAnsi="Arial" w:cs="Arial"/>
                  <w:sz w:val="19"/>
                  <w:szCs w:val="19"/>
                  <w:lang w:val="en-US"/>
                </w:rPr>
                <w:t>N</w:t>
              </w:r>
              <w:r w:rsidRPr="00CD025D">
                <w:rPr>
                  <w:rStyle w:val="af2"/>
                  <w:rFonts w:ascii="Arial" w:hAnsi="Arial" w:cs="Arial"/>
                  <w:sz w:val="19"/>
                  <w:szCs w:val="19"/>
                </w:rPr>
                <w:t>@</w:t>
              </w:r>
              <w:r w:rsidRPr="00CD025D">
                <w:rPr>
                  <w:rStyle w:val="af2"/>
                  <w:rFonts w:ascii="Arial" w:hAnsi="Arial" w:cs="Arial"/>
                  <w:sz w:val="19"/>
                  <w:szCs w:val="19"/>
                  <w:lang w:val="en-US"/>
                </w:rPr>
                <w:t>unipro</w:t>
              </w:r>
              <w:r w:rsidRPr="00CD025D">
                <w:rPr>
                  <w:rStyle w:val="af2"/>
                  <w:rFonts w:ascii="Arial" w:hAnsi="Arial" w:cs="Arial"/>
                  <w:sz w:val="19"/>
                  <w:szCs w:val="19"/>
                </w:rPr>
                <w:t>.</w:t>
              </w:r>
              <w:r w:rsidRPr="00CD025D">
                <w:rPr>
                  <w:rStyle w:val="af2"/>
                  <w:rFonts w:ascii="Arial" w:hAnsi="Arial" w:cs="Arial"/>
                  <w:sz w:val="19"/>
                  <w:szCs w:val="19"/>
                  <w:lang w:val="en-US"/>
                </w:rPr>
                <w:t>energy</w:t>
              </w:r>
            </w:hyperlink>
            <w:r w:rsidRPr="00CD025D">
              <w:rPr>
                <w:rStyle w:val="af2"/>
                <w:rFonts w:ascii="Arial" w:hAnsi="Arial" w:cs="Arial"/>
                <w:sz w:val="19"/>
                <w:szCs w:val="19"/>
              </w:rPr>
              <w:t>.</w:t>
            </w:r>
          </w:p>
          <w:p w14:paraId="3D718FA3" w14:textId="6F054852" w:rsidR="00E32011" w:rsidRPr="00E32011" w:rsidRDefault="00E32011" w:rsidP="00E32011">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105D7634"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160BEE">
              <w:rPr>
                <w:rFonts w:ascii="Arial" w:hAnsi="Arial" w:cs="Arial"/>
                <w:sz w:val="20"/>
                <w:szCs w:val="20"/>
              </w:rPr>
              <w:t>7</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F23B95">
            <w:pPr>
              <w:tabs>
                <w:tab w:val="left" w:pos="0"/>
                <w:tab w:val="left" w:pos="5657"/>
              </w:tabs>
              <w:spacing w:line="276" w:lineRule="auto"/>
              <w:ind w:left="210"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lastRenderedPageBreak/>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CE6A5E"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8"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CE6A5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w:t>
              </w:r>
              <w:bookmarkStart w:id="121" w:name="_GoBack"/>
              <w:bookmarkEnd w:id="121"/>
              <w:r w:rsidR="00825D92" w:rsidRPr="0012702B">
                <w:rPr>
                  <w:rStyle w:val="af2"/>
                  <w:rFonts w:ascii="Arial" w:eastAsia="Calibri" w:hAnsi="Arial" w:cs="Arial"/>
                  <w:snapToGrid/>
                  <w:sz w:val="20"/>
                  <w:lang w:eastAsia="en-US"/>
                </w:rPr>
                <w:t>a</w:t>
              </w:r>
              <w:r w:rsidR="00825D92" w:rsidRPr="0012702B">
                <w:rPr>
                  <w:rStyle w:val="af2"/>
                  <w:rFonts w:ascii="Arial" w:eastAsia="Calibri" w:hAnsi="Arial" w:cs="Arial"/>
                  <w:snapToGrid/>
                  <w:sz w:val="20"/>
                  <w:lang w:eastAsia="en-US"/>
                </w:rPr>
                <w:t>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14593" w14:textId="77777777" w:rsidR="00CE6A5E" w:rsidRDefault="00CE6A5E">
      <w:r>
        <w:separator/>
      </w:r>
    </w:p>
  </w:endnote>
  <w:endnote w:type="continuationSeparator" w:id="0">
    <w:p w14:paraId="2EDBF9C8" w14:textId="77777777" w:rsidR="00CE6A5E" w:rsidRDefault="00CE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E32011" w:rsidRDefault="00E3201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E32011" w:rsidRDefault="00E3201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E32011" w:rsidRDefault="00E32011">
        <w:pPr>
          <w:pStyle w:val="af0"/>
          <w:jc w:val="right"/>
        </w:pPr>
        <w:r>
          <w:fldChar w:fldCharType="begin"/>
        </w:r>
        <w:r>
          <w:instrText xml:space="preserve"> PAGE   \* MERGEFORMAT </w:instrText>
        </w:r>
        <w:r>
          <w:fldChar w:fldCharType="separate"/>
        </w:r>
        <w:r>
          <w:rPr>
            <w:noProof/>
          </w:rPr>
          <w:t>30</w:t>
        </w:r>
        <w:r>
          <w:rPr>
            <w:noProof/>
          </w:rPr>
          <w:fldChar w:fldCharType="end"/>
        </w:r>
      </w:p>
    </w:sdtContent>
  </w:sdt>
  <w:p w14:paraId="18F7BB5A" w14:textId="77777777" w:rsidR="00E32011" w:rsidRDefault="00E320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672EF" w14:textId="77777777" w:rsidR="00CE6A5E" w:rsidRDefault="00CE6A5E">
      <w:r>
        <w:separator/>
      </w:r>
    </w:p>
  </w:footnote>
  <w:footnote w:type="continuationSeparator" w:id="0">
    <w:p w14:paraId="58E20388" w14:textId="77777777" w:rsidR="00CE6A5E" w:rsidRDefault="00CE6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CA"/>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0BEE"/>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00C"/>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205"/>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56F3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9E1"/>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27BE"/>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A5E"/>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34E"/>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011"/>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B95"/>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9FB"/>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Monahova_N@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84166-D0C3-46AC-AED5-1C45072A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8761</Words>
  <Characters>49939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2020-02-17T06:56:00Z</cp:lastPrinted>
  <dcterms:created xsi:type="dcterms:W3CDTF">2020-02-17T07:25:00Z</dcterms:created>
  <dcterms:modified xsi:type="dcterms:W3CDTF">2020-02-17T09:54:00Z</dcterms:modified>
</cp:coreProperties>
</file>