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3076E" w14:textId="77777777" w:rsidR="0006273F" w:rsidRDefault="0006273F" w:rsidP="0006273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Требования по охране труда</w:t>
      </w:r>
    </w:p>
    <w:p w14:paraId="1C90D291" w14:textId="77777777" w:rsidR="0006273F" w:rsidRDefault="0006273F" w:rsidP="0006273F">
      <w:pPr>
        <w:jc w:val="center"/>
        <w:rPr>
          <w:rFonts w:ascii="Arial" w:hAnsi="Arial" w:cs="Arial"/>
          <w:b/>
          <w:sz w:val="22"/>
          <w:szCs w:val="22"/>
        </w:rPr>
      </w:pPr>
    </w:p>
    <w:p w14:paraId="7AEAC2B7" w14:textId="77777777" w:rsidR="0006273F" w:rsidRDefault="0006273F" w:rsidP="0006273F">
      <w:pPr>
        <w:numPr>
          <w:ilvl w:val="0"/>
          <w:numId w:val="17"/>
        </w:numPr>
        <w:autoSpaceDN w:val="0"/>
        <w:spacing w:before="0"/>
        <w:ind w:left="0"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Требования к Подрядчику. </w:t>
      </w:r>
    </w:p>
    <w:p w14:paraId="1B3CCF9C" w14:textId="77777777" w:rsidR="0006273F" w:rsidRDefault="0006273F" w:rsidP="0006273F">
      <w:pPr>
        <w:numPr>
          <w:ilvl w:val="0"/>
          <w:numId w:val="18"/>
        </w:numPr>
        <w:autoSpaceDN w:val="0"/>
        <w:spacing w:before="0"/>
        <w:ind w:left="0"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Обязательные требования:</w:t>
      </w:r>
    </w:p>
    <w:p w14:paraId="06F54128" w14:textId="77777777" w:rsidR="0006273F" w:rsidRDefault="0006273F" w:rsidP="0006273F">
      <w:pPr>
        <w:numPr>
          <w:ilvl w:val="0"/>
          <w:numId w:val="19"/>
        </w:numPr>
        <w:autoSpaceDN w:val="0"/>
        <w:spacing w:before="0" w:after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Наличие у Подрядчика лиц, допущенных к производству работ, профессиональной подготовки, подтвержденной удостоверениями на право выполнения работ:</w:t>
      </w:r>
    </w:p>
    <w:p w14:paraId="09D158D4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 w:after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электроустановках (персонал, выполняющий работу в электроустановках и с электроинструментом, должен иметь группу по электробезопасности, соответствующую характеру выполняемой работы и иметь удостоверение установленной формы в соответствии с требованиями действующих «Правил по охране труда при эксплуатации электроустановок», утвержденных Приказом Минтруда и социальной защиты РФ от 24.07.2013 № 328н с изменениями в соответствии с приказом 74Н Министерства труда и социальной защиты РФ от 19.02.2016г. );</w:t>
      </w:r>
    </w:p>
    <w:p w14:paraId="3F496075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 w:after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работ на высоте с применением средств </w:t>
      </w:r>
      <w:proofErr w:type="spellStart"/>
      <w:r>
        <w:rPr>
          <w:rFonts w:ascii="Arial" w:hAnsi="Arial" w:cs="Arial"/>
          <w:sz w:val="22"/>
          <w:szCs w:val="22"/>
        </w:rPr>
        <w:t>подмащивания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gramStart"/>
      <w:r>
        <w:rPr>
          <w:rFonts w:ascii="Arial" w:hAnsi="Arial" w:cs="Arial"/>
          <w:sz w:val="22"/>
          <w:szCs w:val="22"/>
        </w:rPr>
        <w:t>согласно требований</w:t>
      </w:r>
      <w:proofErr w:type="gramEnd"/>
      <w:r>
        <w:rPr>
          <w:rFonts w:ascii="Arial" w:hAnsi="Arial" w:cs="Arial"/>
          <w:sz w:val="22"/>
          <w:szCs w:val="22"/>
        </w:rPr>
        <w:t>, действующих «Правил по охране труда при работе на высоте», утверждённые приказом Минтруда и социальной защиты РФ от 28.03.2014 №155н)</w:t>
      </w:r>
    </w:p>
    <w:p w14:paraId="7D063F1E" w14:textId="77777777" w:rsidR="0006273F" w:rsidRDefault="0006273F" w:rsidP="0006273F">
      <w:pPr>
        <w:numPr>
          <w:ilvl w:val="0"/>
          <w:numId w:val="19"/>
        </w:numPr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Наличие у Подрядчика документов, подтверждающих создание и функционирование системы управления охраной труда (СУОТ)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14:paraId="73B06133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«Руководство по системе»;</w:t>
      </w:r>
    </w:p>
    <w:p w14:paraId="508DD2BE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«Управление документацией»;</w:t>
      </w:r>
    </w:p>
    <w:p w14:paraId="6BDAAE8B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«Идентификация опасностей, оценки рисков и определения мер управления»;</w:t>
      </w:r>
    </w:p>
    <w:p w14:paraId="3F66FD70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«Управление записями»;</w:t>
      </w:r>
    </w:p>
    <w:p w14:paraId="6D157DBD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«Внутренний аудит»;</w:t>
      </w:r>
    </w:p>
    <w:p w14:paraId="6C85A382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«Несоответствия. Корректирующие и предупреждающие действия»;</w:t>
      </w:r>
    </w:p>
    <w:p w14:paraId="5DDEA923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«Порядок отчетности об инцидентах и их расследование»;</w:t>
      </w:r>
    </w:p>
    <w:p w14:paraId="420B87BF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«Отчетность по системе»;</w:t>
      </w:r>
    </w:p>
    <w:p w14:paraId="4F6370AB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«Анализ со стороны руководства».</w:t>
      </w:r>
    </w:p>
    <w:p w14:paraId="34E6387F" w14:textId="77777777" w:rsidR="0006273F" w:rsidRDefault="0006273F" w:rsidP="0006273F">
      <w:pPr>
        <w:numPr>
          <w:ilvl w:val="0"/>
          <w:numId w:val="19"/>
        </w:numPr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Наличие у Подрядчика постояннодействующей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Для микропредприятия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14:paraId="7F123AF2" w14:textId="77777777" w:rsidR="0006273F" w:rsidRDefault="0006273F" w:rsidP="0006273F">
      <w:pPr>
        <w:numPr>
          <w:ilvl w:val="0"/>
          <w:numId w:val="21"/>
        </w:numPr>
        <w:autoSpaceDN w:val="0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Наличие у Подрядчика специалиста по охране труда, имеющего профильное образование (техносферная безопасность) или представлено подтверждение о повышении квалификации работника в объеме знаний по техносферной безопасности (подтверждено дипломом). Для микропредприятия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14:paraId="796C5BCF" w14:textId="77777777" w:rsidR="0006273F" w:rsidRDefault="0006273F" w:rsidP="0006273F">
      <w:pPr>
        <w:numPr>
          <w:ilvl w:val="0"/>
          <w:numId w:val="19"/>
        </w:numPr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Наличие у Подрядчика работников, обеспеченных средствами индивидуальной защиты в соответствии с отраслевыми нормами и видами выполняемых работ. При этом минимальный комплект средств индивидуальной защиты должен состоять из:</w:t>
      </w:r>
    </w:p>
    <w:p w14:paraId="4D0B04D1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зима*;</w:t>
      </w:r>
    </w:p>
    <w:p w14:paraId="3AC4A011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Специальная обувь с защитным </w:t>
      </w:r>
      <w:proofErr w:type="spellStart"/>
      <w:r>
        <w:rPr>
          <w:rFonts w:ascii="Arial" w:hAnsi="Arial" w:cs="Arial"/>
          <w:sz w:val="22"/>
          <w:szCs w:val="22"/>
        </w:rPr>
        <w:t>подноском</w:t>
      </w:r>
      <w:proofErr w:type="spellEnd"/>
      <w:r>
        <w:rPr>
          <w:rFonts w:ascii="Arial" w:hAnsi="Arial" w:cs="Arial"/>
          <w:sz w:val="22"/>
          <w:szCs w:val="22"/>
        </w:rPr>
        <w:t xml:space="preserve"> (например, полуботинки, ботинки, сапоги и т.д.) в зависимости от сезона выполнения работ лето или зима;</w:t>
      </w:r>
    </w:p>
    <w:p w14:paraId="243D735C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Защитная каска с подбородным ремнем;</w:t>
      </w:r>
    </w:p>
    <w:p w14:paraId="647F5953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Защитные очки;</w:t>
      </w:r>
    </w:p>
    <w:p w14:paraId="0492BB3E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Наушники;</w:t>
      </w:r>
    </w:p>
    <w:p w14:paraId="0C25F731" w14:textId="77777777" w:rsidR="0006273F" w:rsidRDefault="0006273F" w:rsidP="0006273F">
      <w:pPr>
        <w:numPr>
          <w:ilvl w:val="0"/>
          <w:numId w:val="22"/>
        </w:numPr>
        <w:autoSpaceDN w:val="0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В случае привлечения субподрядных организаций, Подрядчик (Исполнитель) обязан предоставить документы привлекаемых субподрядных организаций в части работ, поручаемых данным Субподрядчикам. </w:t>
      </w:r>
    </w:p>
    <w:p w14:paraId="2788D916" w14:textId="77777777" w:rsidR="0006273F" w:rsidRDefault="0006273F" w:rsidP="0006273F">
      <w:pPr>
        <w:numPr>
          <w:ilvl w:val="0"/>
          <w:numId w:val="22"/>
        </w:numPr>
        <w:autoSpaceDN w:val="0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Подрядчиком предоставляется информация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нормами.</w:t>
      </w:r>
    </w:p>
    <w:p w14:paraId="47FCE301" w14:textId="77777777" w:rsidR="0006273F" w:rsidRDefault="0006273F" w:rsidP="0006273F">
      <w:pPr>
        <w:ind w:left="623"/>
        <w:rPr>
          <w:rFonts w:ascii="Arial" w:hAnsi="Arial" w:cs="Arial"/>
          <w:sz w:val="22"/>
          <w:szCs w:val="22"/>
        </w:rPr>
      </w:pPr>
    </w:p>
    <w:p w14:paraId="4B9D782D" w14:textId="77777777" w:rsidR="0006273F" w:rsidRDefault="0006273F" w:rsidP="0006273F">
      <w:pPr>
        <w:numPr>
          <w:ilvl w:val="0"/>
          <w:numId w:val="18"/>
        </w:numPr>
        <w:autoSpaceDN w:val="0"/>
        <w:spacing w:before="0"/>
        <w:ind w:left="0"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Желательные требования:</w:t>
      </w:r>
    </w:p>
    <w:p w14:paraId="731835E1" w14:textId="77777777" w:rsidR="0006273F" w:rsidRDefault="0006273F" w:rsidP="0006273F">
      <w:pPr>
        <w:numPr>
          <w:ilvl w:val="0"/>
          <w:numId w:val="23"/>
        </w:numPr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Желательно наличие у Подрядчика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Ростехрегулирования от 10.07.2007 № 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14:paraId="02D7E949" w14:textId="77777777" w:rsidR="0006273F" w:rsidRDefault="0006273F" w:rsidP="0006273F">
      <w:pPr>
        <w:numPr>
          <w:ilvl w:val="0"/>
          <w:numId w:val="23"/>
        </w:numPr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Желательно отсутствие у Подрядчика пострадавших при несчастных случаях на производстве, подтверждается формами №7 травматизм, утвержденной соответствующим приказом Росстата, за последние 3 года, заверенные статистическим органом.</w:t>
      </w:r>
      <w:r>
        <w:rPr>
          <w:rFonts w:ascii="Arial" w:eastAsia="Verdana" w:hAnsi="Arial" w:cs="Arial"/>
          <w:i/>
          <w:color w:val="000000"/>
          <w:spacing w:val="-1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Микропредприятия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14:paraId="301D4267" w14:textId="77777777" w:rsidR="0006273F" w:rsidRDefault="0006273F" w:rsidP="0006273F">
      <w:pPr>
        <w:numPr>
          <w:ilvl w:val="0"/>
          <w:numId w:val="17"/>
        </w:numPr>
        <w:autoSpaceDN w:val="0"/>
        <w:spacing w:before="0"/>
        <w:ind w:left="0"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Требования к выполнению работ. </w:t>
      </w:r>
    </w:p>
    <w:p w14:paraId="6D893BB0" w14:textId="77777777" w:rsidR="0006273F" w:rsidRDefault="0006273F" w:rsidP="0006273F">
      <w:pPr>
        <w:numPr>
          <w:ilvl w:val="0"/>
          <w:numId w:val="24"/>
        </w:numPr>
        <w:tabs>
          <w:tab w:val="left" w:pos="1134"/>
        </w:tabs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Подрядчик обязан при выполнении работ (оказании услуг) руководствоваться, соблюдать и исполнять требования следующих нормативно-технических документов:</w:t>
      </w:r>
    </w:p>
    <w:p w14:paraId="44C3D0B7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«Правила по охране труда при эксплуатации электроустановок» утвержденные приказом Минтруда и социальной защиты РФ от 24.07.2013 № 328н с изменениями в соответствии с приказом 74Н Министерства труда и социальной защиты РФ от 19.02.2016г.;</w:t>
      </w:r>
    </w:p>
    <w:p w14:paraId="272AC709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Правила по охране труда при работе на высоте, утвержденные Приказом Минтруда России от 28.03.2014 №155н с изменениями, внесенными приказом Минтруда России от 17.06.2015 г. №383;</w:t>
      </w:r>
    </w:p>
    <w:p w14:paraId="2F2273D8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СП 73.13330.2016 «Внутренние санитарно-технические системы зданий»; </w:t>
      </w:r>
    </w:p>
    <w:p w14:paraId="57C2FB8F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«Правила пожарной безопасности при производстве строительно-монтажных работ на объектах Минэнерго СССР» СО 153-34.03.307 (РД 34.03.307-87);</w:t>
      </w:r>
    </w:p>
    <w:p w14:paraId="6E3991D6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ПБ 09-592-03 «Правила устройства и безопасной эксплуатации холодильных систем», утвержденные Госгортехнадзора России от 06.062003 №68;</w:t>
      </w:r>
    </w:p>
    <w:p w14:paraId="319CA65F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Инструкция о мерах пожарной безопасности на филиале «Березовская ГРЭС» ПАО «</w:t>
      </w:r>
      <w:proofErr w:type="spellStart"/>
      <w:r>
        <w:rPr>
          <w:rFonts w:ascii="Arial" w:hAnsi="Arial" w:cs="Arial"/>
          <w:sz w:val="22"/>
          <w:szCs w:val="22"/>
        </w:rPr>
        <w:t>Юнипро</w:t>
      </w:r>
      <w:proofErr w:type="spellEnd"/>
      <w:r>
        <w:rPr>
          <w:rFonts w:ascii="Arial" w:hAnsi="Arial" w:cs="Arial"/>
          <w:sz w:val="22"/>
          <w:szCs w:val="22"/>
        </w:rPr>
        <w:t>» ИНБ-ОНПиЭБ-01;</w:t>
      </w:r>
    </w:p>
    <w:p w14:paraId="61A74614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«Правила техники безопасности для подрядных организаций» СТО №ОТиБП-Р.03; </w:t>
      </w:r>
    </w:p>
    <w:p w14:paraId="6938569D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«Управление безопасностью электрических сетей» СТО №ОТиБП-С.12</w:t>
      </w:r>
    </w:p>
    <w:p w14:paraId="315FADB6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«Порядок проведения оценки рисков до начала выполнения работ по нарядам-допускам и динамической оценки рисков в процессе выполнения работ в ПАО «</w:t>
      </w:r>
      <w:proofErr w:type="spellStart"/>
      <w:r>
        <w:rPr>
          <w:rFonts w:ascii="Arial" w:hAnsi="Arial" w:cs="Arial"/>
          <w:sz w:val="22"/>
          <w:szCs w:val="22"/>
        </w:rPr>
        <w:t>Юнипро</w:t>
      </w:r>
      <w:proofErr w:type="spellEnd"/>
      <w:r>
        <w:rPr>
          <w:rFonts w:ascii="Arial" w:hAnsi="Arial" w:cs="Arial"/>
          <w:sz w:val="22"/>
          <w:szCs w:val="22"/>
        </w:rPr>
        <w:t>»» СТО №ОТиБП-П.24</w:t>
      </w:r>
    </w:p>
    <w:p w14:paraId="3E97EF71" w14:textId="77777777" w:rsidR="0006273F" w:rsidRDefault="0006273F" w:rsidP="0006273F">
      <w:pPr>
        <w:numPr>
          <w:ilvl w:val="0"/>
          <w:numId w:val="20"/>
        </w:numPr>
        <w:tabs>
          <w:tab w:val="left" w:pos="1134"/>
          <w:tab w:val="left" w:pos="1418"/>
          <w:tab w:val="left" w:pos="1843"/>
        </w:tabs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«Требования по повышению уровня организации охраны труда и техники безопасности» РО-СОТТА-26.</w:t>
      </w:r>
    </w:p>
    <w:p w14:paraId="65C99119" w14:textId="77777777" w:rsidR="0006273F" w:rsidRDefault="0006273F" w:rsidP="0006273F">
      <w:pPr>
        <w:numPr>
          <w:ilvl w:val="0"/>
          <w:numId w:val="24"/>
        </w:numPr>
        <w:tabs>
          <w:tab w:val="left" w:pos="1276"/>
        </w:tabs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 начала выполнения работ 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14:paraId="00D05E21" w14:textId="77777777" w:rsidR="0006273F" w:rsidRDefault="0006273F" w:rsidP="0006273F">
      <w:pPr>
        <w:numPr>
          <w:ilvl w:val="0"/>
          <w:numId w:val="24"/>
        </w:numPr>
        <w:tabs>
          <w:tab w:val="left" w:pos="1276"/>
        </w:tabs>
        <w:autoSpaceDN w:val="0"/>
        <w:spacing w:before="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52ACB865" w14:textId="77777777" w:rsidR="001F2760" w:rsidRPr="0006273F" w:rsidRDefault="001F2760" w:rsidP="0006273F">
      <w:pPr>
        <w:rPr>
          <w:rFonts w:eastAsia="Verdana"/>
        </w:rPr>
      </w:pPr>
      <w:bookmarkStart w:id="0" w:name="_GoBack"/>
      <w:bookmarkEnd w:id="0"/>
    </w:p>
    <w:sectPr w:rsidR="001F2760" w:rsidRPr="0006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5C42"/>
    <w:multiLevelType w:val="hybridMultilevel"/>
    <w:tmpl w:val="B9CA300C"/>
    <w:lvl w:ilvl="0" w:tplc="B7106E9A">
      <w:start w:val="1"/>
      <w:numFmt w:val="decimal"/>
      <w:lvlText w:val="1.2.%1."/>
      <w:lvlJc w:val="left"/>
      <w:pPr>
        <w:ind w:left="983" w:hanging="360"/>
      </w:pPr>
      <w:rPr>
        <w:rFonts w:ascii="Verdana" w:hAnsi="Verdana" w:cs="Arial"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A4C88"/>
    <w:multiLevelType w:val="hybridMultilevel"/>
    <w:tmpl w:val="41CC7C82"/>
    <w:lvl w:ilvl="0" w:tplc="63A2CF4A">
      <w:start w:val="1"/>
      <w:numFmt w:val="bullet"/>
      <w:lvlText w:val=""/>
      <w:lvlJc w:val="left"/>
      <w:pPr>
        <w:ind w:left="983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A6C2D"/>
    <w:multiLevelType w:val="multilevel"/>
    <w:tmpl w:val="79CCFFC8"/>
    <w:lvl w:ilvl="0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ascii="Arial" w:eastAsia="Verdana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9A143B7"/>
    <w:multiLevelType w:val="hybridMultilevel"/>
    <w:tmpl w:val="12242DB4"/>
    <w:lvl w:ilvl="0" w:tplc="4198C8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5D548E"/>
    <w:multiLevelType w:val="hybridMultilevel"/>
    <w:tmpl w:val="254E92B6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1308A"/>
    <w:multiLevelType w:val="hybridMultilevel"/>
    <w:tmpl w:val="CA7A1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74439"/>
    <w:multiLevelType w:val="multilevel"/>
    <w:tmpl w:val="DDC2F190"/>
    <w:lvl w:ilvl="0">
      <w:start w:val="1"/>
      <w:numFmt w:val="bullet"/>
      <w:lvlText w:val="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ascii="Arial" w:eastAsia="Verdana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FA02A59"/>
    <w:multiLevelType w:val="multilevel"/>
    <w:tmpl w:val="CC08F07A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9" w15:restartNumberingAfterBreak="0">
    <w:nsid w:val="405E1074"/>
    <w:multiLevelType w:val="multilevel"/>
    <w:tmpl w:val="207447D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1.%2"/>
      <w:lvlJc w:val="left"/>
      <w:pPr>
        <w:ind w:left="128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0F54B0A"/>
    <w:multiLevelType w:val="multilevel"/>
    <w:tmpl w:val="D80CEAF0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1" w15:restartNumberingAfterBreak="0">
    <w:nsid w:val="420748A2"/>
    <w:multiLevelType w:val="multilevel"/>
    <w:tmpl w:val="12B63E8C"/>
    <w:lvl w:ilvl="0">
      <w:start w:val="7"/>
      <w:numFmt w:val="decimal"/>
      <w:lvlText w:val="%1."/>
      <w:lvlJc w:val="left"/>
      <w:pPr>
        <w:ind w:left="532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33E64E8"/>
    <w:multiLevelType w:val="multilevel"/>
    <w:tmpl w:val="D33C45D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98D7C7E"/>
    <w:multiLevelType w:val="multilevel"/>
    <w:tmpl w:val="6ED8F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4F89784F"/>
    <w:multiLevelType w:val="multilevel"/>
    <w:tmpl w:val="A624530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bullet"/>
      <w:lvlText w:val=""/>
      <w:lvlJc w:val="left"/>
      <w:pPr>
        <w:ind w:left="862" w:hanging="720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5" w15:restartNumberingAfterBreak="0">
    <w:nsid w:val="5B0061BE"/>
    <w:multiLevelType w:val="hybridMultilevel"/>
    <w:tmpl w:val="F47A8B9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F8A08F6"/>
    <w:multiLevelType w:val="hybridMultilevel"/>
    <w:tmpl w:val="018C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93439"/>
    <w:multiLevelType w:val="hybridMultilevel"/>
    <w:tmpl w:val="8708D93C"/>
    <w:lvl w:ilvl="0" w:tplc="512ECC20">
      <w:start w:val="1"/>
      <w:numFmt w:val="decimal"/>
      <w:lvlText w:val="2.%1."/>
      <w:lvlJc w:val="left"/>
      <w:pPr>
        <w:ind w:left="983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C7823"/>
    <w:multiLevelType w:val="hybridMultilevel"/>
    <w:tmpl w:val="4500921E"/>
    <w:lvl w:ilvl="0" w:tplc="273EE5FC">
      <w:start w:val="1"/>
      <w:numFmt w:val="decimal"/>
      <w:lvlText w:val="1.%1."/>
      <w:lvlJc w:val="left"/>
      <w:pPr>
        <w:ind w:left="983" w:hanging="360"/>
      </w:pPr>
      <w:rPr>
        <w:rFonts w:ascii="Verdana" w:hAnsi="Verdana" w:cs="Times New Roman" w:hint="default"/>
        <w:b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703" w:hanging="360"/>
      </w:pPr>
    </w:lvl>
    <w:lvl w:ilvl="2" w:tplc="0419001B">
      <w:start w:val="1"/>
      <w:numFmt w:val="lowerRoman"/>
      <w:lvlText w:val="%3."/>
      <w:lvlJc w:val="right"/>
      <w:pPr>
        <w:ind w:left="2423" w:hanging="180"/>
      </w:pPr>
    </w:lvl>
    <w:lvl w:ilvl="3" w:tplc="0419000F">
      <w:start w:val="1"/>
      <w:numFmt w:val="decimal"/>
      <w:lvlText w:val="%4."/>
      <w:lvlJc w:val="left"/>
      <w:pPr>
        <w:ind w:left="3143" w:hanging="360"/>
      </w:pPr>
    </w:lvl>
    <w:lvl w:ilvl="4" w:tplc="04190019">
      <w:start w:val="1"/>
      <w:numFmt w:val="lowerLetter"/>
      <w:lvlText w:val="%5."/>
      <w:lvlJc w:val="left"/>
      <w:pPr>
        <w:ind w:left="3863" w:hanging="360"/>
      </w:pPr>
    </w:lvl>
    <w:lvl w:ilvl="5" w:tplc="0419001B">
      <w:start w:val="1"/>
      <w:numFmt w:val="lowerRoman"/>
      <w:lvlText w:val="%6."/>
      <w:lvlJc w:val="right"/>
      <w:pPr>
        <w:ind w:left="4583" w:hanging="180"/>
      </w:pPr>
    </w:lvl>
    <w:lvl w:ilvl="6" w:tplc="0419000F">
      <w:start w:val="1"/>
      <w:numFmt w:val="decimal"/>
      <w:lvlText w:val="%7."/>
      <w:lvlJc w:val="left"/>
      <w:pPr>
        <w:ind w:left="5303" w:hanging="360"/>
      </w:pPr>
    </w:lvl>
    <w:lvl w:ilvl="7" w:tplc="04190019">
      <w:start w:val="1"/>
      <w:numFmt w:val="lowerLetter"/>
      <w:lvlText w:val="%8."/>
      <w:lvlJc w:val="left"/>
      <w:pPr>
        <w:ind w:left="6023" w:hanging="360"/>
      </w:pPr>
    </w:lvl>
    <w:lvl w:ilvl="8" w:tplc="0419001B">
      <w:start w:val="1"/>
      <w:numFmt w:val="lowerRoman"/>
      <w:lvlText w:val="%9."/>
      <w:lvlJc w:val="right"/>
      <w:pPr>
        <w:ind w:left="6743" w:hanging="180"/>
      </w:pPr>
    </w:lvl>
  </w:abstractNum>
  <w:abstractNum w:abstractNumId="19" w15:restartNumberingAfterBreak="0">
    <w:nsid w:val="63E64A4D"/>
    <w:multiLevelType w:val="hybridMultilevel"/>
    <w:tmpl w:val="3B72D9BE"/>
    <w:lvl w:ilvl="0" w:tplc="4198C8C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5857488"/>
    <w:multiLevelType w:val="hybridMultilevel"/>
    <w:tmpl w:val="9B603F94"/>
    <w:lvl w:ilvl="0" w:tplc="9D9CF250">
      <w:start w:val="1"/>
      <w:numFmt w:val="decimal"/>
      <w:lvlText w:val="1.1.%1."/>
      <w:lvlJc w:val="left"/>
      <w:pPr>
        <w:ind w:left="983" w:hanging="360"/>
      </w:pPr>
      <w:rPr>
        <w:rFonts w:ascii="Verdana" w:hAnsi="Verdana" w:cs="Arial"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C03A9"/>
    <w:multiLevelType w:val="multilevel"/>
    <w:tmpl w:val="A58EDDE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ascii="Arial" w:eastAsia="Verdana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1"/>
  </w:num>
  <w:num w:numId="4">
    <w:abstractNumId w:val="13"/>
  </w:num>
  <w:num w:numId="5">
    <w:abstractNumId w:val="2"/>
  </w:num>
  <w:num w:numId="6">
    <w:abstractNumId w:val="11"/>
  </w:num>
  <w:num w:numId="7">
    <w:abstractNumId w:val="15"/>
  </w:num>
  <w:num w:numId="8">
    <w:abstractNumId w:val="4"/>
  </w:num>
  <w:num w:numId="9">
    <w:abstractNumId w:val="6"/>
  </w:num>
  <w:num w:numId="10">
    <w:abstractNumId w:val="5"/>
  </w:num>
  <w:num w:numId="11">
    <w:abstractNumId w:val="10"/>
  </w:num>
  <w:num w:numId="12">
    <w:abstractNumId w:val="3"/>
  </w:num>
  <w:num w:numId="13">
    <w:abstractNumId w:val="8"/>
  </w:num>
  <w:num w:numId="14">
    <w:abstractNumId w:val="19"/>
  </w:num>
  <w:num w:numId="15">
    <w:abstractNumId w:val="12"/>
  </w:num>
  <w:num w:numId="16">
    <w:abstractNumId w:val="7"/>
  </w:num>
  <w:num w:numId="17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lvl w:ilvl="0" w:tplc="9D9CF250">
        <w:start w:val="1"/>
        <w:numFmt w:val="decimal"/>
        <w:lvlText w:val="1.1.%1."/>
        <w:lvlJc w:val="left"/>
        <w:pPr>
          <w:ind w:left="0" w:firstLine="623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 w:tplc="04190019">
        <w:start w:val="1"/>
        <w:numFmt w:val="decimal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22">
    <w:abstractNumId w:val="20"/>
    <w:lvlOverride w:ilvl="0">
      <w:lvl w:ilvl="0" w:tplc="9D9CF250">
        <w:start w:val="1"/>
        <w:numFmt w:val="decimal"/>
        <w:lvlText w:val="1.1.%1."/>
        <w:lvlJc w:val="left"/>
        <w:pPr>
          <w:ind w:left="0" w:firstLine="623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 w:tplc="04190019">
        <w:start w:val="1"/>
        <w:numFmt w:val="decimal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7A"/>
    <w:rsid w:val="000048B8"/>
    <w:rsid w:val="00015B5E"/>
    <w:rsid w:val="0006273F"/>
    <w:rsid w:val="001624BA"/>
    <w:rsid w:val="001F2760"/>
    <w:rsid w:val="002276B7"/>
    <w:rsid w:val="002401DB"/>
    <w:rsid w:val="00284F3B"/>
    <w:rsid w:val="003542C2"/>
    <w:rsid w:val="003C5A8E"/>
    <w:rsid w:val="004B252D"/>
    <w:rsid w:val="004D20DD"/>
    <w:rsid w:val="00615592"/>
    <w:rsid w:val="006B4E77"/>
    <w:rsid w:val="006F34CC"/>
    <w:rsid w:val="00723529"/>
    <w:rsid w:val="007F0CF1"/>
    <w:rsid w:val="007F5107"/>
    <w:rsid w:val="00866D68"/>
    <w:rsid w:val="00923E79"/>
    <w:rsid w:val="00941386"/>
    <w:rsid w:val="009462E7"/>
    <w:rsid w:val="0098437A"/>
    <w:rsid w:val="009B5611"/>
    <w:rsid w:val="00A1585A"/>
    <w:rsid w:val="00A277AE"/>
    <w:rsid w:val="00BD4C5B"/>
    <w:rsid w:val="00C57F41"/>
    <w:rsid w:val="00D07F67"/>
    <w:rsid w:val="00D92CC2"/>
    <w:rsid w:val="00DA4D49"/>
    <w:rsid w:val="00DC5620"/>
    <w:rsid w:val="00DD1ACD"/>
    <w:rsid w:val="00E5707D"/>
    <w:rsid w:val="00F8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5A9D"/>
  <w15:chartTrackingRefBased/>
  <w15:docId w15:val="{E6A5C0F7-0DE5-4F0C-BB27-B6DA3D69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437A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paragraph" w:styleId="1">
    <w:name w:val="heading 1"/>
    <w:basedOn w:val="a"/>
    <w:link w:val="10"/>
    <w:uiPriority w:val="9"/>
    <w:qFormat/>
    <w:rsid w:val="002276B7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8437A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4D20DD"/>
    <w:rPr>
      <w:rFonts w:ascii="Verdana" w:eastAsia="Times New Roman" w:hAnsi="Verdana" w:cs="Tahoma"/>
      <w:sz w:val="18"/>
      <w:szCs w:val="20"/>
    </w:rPr>
  </w:style>
  <w:style w:type="table" w:styleId="a5">
    <w:name w:val="Table Grid"/>
    <w:basedOn w:val="a1"/>
    <w:uiPriority w:val="39"/>
    <w:rsid w:val="001F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3C5A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C5A8E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C5A8E"/>
    <w:rPr>
      <w:rFonts w:ascii="Verdana" w:eastAsia="Times New Roman" w:hAnsi="Verdana" w:cs="Tahoma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C5A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C5A8E"/>
    <w:rPr>
      <w:rFonts w:ascii="Verdana" w:eastAsia="Times New Roman" w:hAnsi="Verdana" w:cs="Tahoma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C5A8E"/>
    <w:pPr>
      <w:spacing w:before="0" w:after="0"/>
    </w:pPr>
    <w:rPr>
      <w:rFonts w:ascii="Segoe UI" w:hAnsi="Segoe UI" w:cs="Segoe UI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5A8E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276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2276B7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276B7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Дробушевский Александр Маркович</dc:creator>
  <cp:keywords/>
  <dc:description/>
  <cp:lastModifiedBy>Усачева Людмила Анатольевна</cp:lastModifiedBy>
  <cp:revision>6</cp:revision>
  <cp:lastPrinted>2020-02-10T06:14:00Z</cp:lastPrinted>
  <dcterms:created xsi:type="dcterms:W3CDTF">2020-02-06T08:55:00Z</dcterms:created>
  <dcterms:modified xsi:type="dcterms:W3CDTF">2020-02-20T02:12:00Z</dcterms:modified>
</cp:coreProperties>
</file>