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0C1AC2" w:rsidRDefault="009B4C2E" w:rsidP="003E6E30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425ECF" w:rsidRPr="00425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3E6E30" w:rsidRPr="003E6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Г1111/</w:t>
      </w:r>
      <w:proofErr w:type="gramStart"/>
      <w:r w:rsidR="003E6E30" w:rsidRPr="003E6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3E6E30" w:rsidRPr="003E6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3E6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E6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3E6E30" w:rsidRPr="003E6E30">
        <w:rPr>
          <w:rFonts w:ascii="Times New Roman" w:eastAsia="Calibri" w:hAnsi="Times New Roman" w:cs="Times New Roman"/>
          <w:b/>
          <w:sz w:val="24"/>
          <w:szCs w:val="24"/>
        </w:rPr>
        <w:t xml:space="preserve">«Проведение комплексного обследования состояния обмотки и активного железа статора и обмотки ротора турбогенератора ТВВ-800 </w:t>
      </w:r>
      <w:proofErr w:type="spellStart"/>
      <w:r w:rsidR="003E6E30" w:rsidRPr="003E6E30">
        <w:rPr>
          <w:rFonts w:ascii="Times New Roman" w:eastAsia="Calibri" w:hAnsi="Times New Roman" w:cs="Times New Roman"/>
          <w:b/>
          <w:sz w:val="24"/>
          <w:szCs w:val="24"/>
        </w:rPr>
        <w:t>бл</w:t>
      </w:r>
      <w:proofErr w:type="spellEnd"/>
      <w:r w:rsidR="003E6E30" w:rsidRPr="003E6E30">
        <w:rPr>
          <w:rFonts w:ascii="Times New Roman" w:eastAsia="Calibri" w:hAnsi="Times New Roman" w:cs="Times New Roman"/>
          <w:b/>
          <w:sz w:val="24"/>
          <w:szCs w:val="24"/>
        </w:rPr>
        <w:t>. №5» для нужд филиала «</w:t>
      </w:r>
      <w:proofErr w:type="spellStart"/>
      <w:r w:rsidR="003E6E30" w:rsidRPr="003E6E30">
        <w:rPr>
          <w:rFonts w:ascii="Times New Roman" w:eastAsia="Calibri" w:hAnsi="Times New Roman" w:cs="Times New Roman"/>
          <w:b/>
          <w:sz w:val="24"/>
          <w:szCs w:val="24"/>
        </w:rPr>
        <w:t>Сургутская</w:t>
      </w:r>
      <w:proofErr w:type="spellEnd"/>
      <w:r w:rsidR="003E6E30" w:rsidRPr="003E6E30">
        <w:rPr>
          <w:rFonts w:ascii="Times New Roman" w:eastAsia="Calibri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="003E6E30" w:rsidRPr="003E6E30">
        <w:rPr>
          <w:rFonts w:ascii="Times New Roman" w:eastAsia="Calibri" w:hAnsi="Times New Roman" w:cs="Times New Roman"/>
          <w:b/>
          <w:sz w:val="24"/>
          <w:szCs w:val="24"/>
        </w:rPr>
        <w:t>Юнипро</w:t>
      </w:r>
      <w:proofErr w:type="spellEnd"/>
      <w:r w:rsidR="003E6E30" w:rsidRPr="003E6E30">
        <w:rPr>
          <w:rFonts w:ascii="Times New Roman" w:eastAsia="Calibri" w:hAnsi="Times New Roman" w:cs="Times New Roman"/>
          <w:b/>
          <w:sz w:val="24"/>
          <w:szCs w:val="24"/>
        </w:rPr>
        <w:t>» в 2020.</w:t>
      </w: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Организационн</w:t>
            </w:r>
            <w:bookmarkStart w:id="0" w:name="_GoBack"/>
            <w:bookmarkEnd w:id="0"/>
            <w:r w:rsidRPr="00597115">
              <w:rPr>
                <w:szCs w:val="24"/>
              </w:rPr>
              <w:t xml:space="preserve">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E6E30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E30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EC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471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0D39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517A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7002F-6C51-41F1-B407-91AA0214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Блохина Валентина Витальевна</cp:lastModifiedBy>
  <cp:revision>11</cp:revision>
  <cp:lastPrinted>2015-09-18T05:13:00Z</cp:lastPrinted>
  <dcterms:created xsi:type="dcterms:W3CDTF">2018-07-04T08:23:00Z</dcterms:created>
  <dcterms:modified xsi:type="dcterms:W3CDTF">2020-03-11T03:56:00Z</dcterms:modified>
</cp:coreProperties>
</file>